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1E5844" w:rsidTr="001E5844">
        <w:tc>
          <w:tcPr>
            <w:tcW w:w="9246" w:type="dxa"/>
          </w:tcPr>
          <w:p w:rsidR="001E5844" w:rsidRDefault="001E5844">
            <w:pPr>
              <w:widowControl w:val="0"/>
              <w:autoSpaceDE w:val="0"/>
              <w:autoSpaceDN w:val="0"/>
              <w:spacing w:after="0"/>
              <w:jc w:val="center"/>
              <w:rPr>
                <w:rFonts w:ascii="Arial Black" w:eastAsia="Times New Roman" w:hAnsi="Arial Black" w:cs="Times New Roman"/>
                <w:caps/>
                <w:sz w:val="60"/>
                <w:szCs w:val="52"/>
                <w:lang w:val="en-IN"/>
              </w:rPr>
            </w:pPr>
          </w:p>
          <w:p w:rsidR="001E5844" w:rsidRDefault="001E5844">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1E5844" w:rsidRDefault="001E5844">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INFRASTRUCTURE MANAGEMENT</w:t>
            </w: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hideMark/>
          </w:tcPr>
          <w:p w:rsidR="001E5844" w:rsidRDefault="001E5844">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hideMark/>
          </w:tcPr>
          <w:p w:rsidR="001E5844" w:rsidRDefault="001E5844">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1E5844" w:rsidRDefault="001E5844">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tcPr>
          <w:p w:rsidR="001E5844" w:rsidRDefault="001E5844">
            <w:pPr>
              <w:widowControl w:val="0"/>
              <w:autoSpaceDE w:val="0"/>
              <w:autoSpaceDN w:val="0"/>
              <w:spacing w:after="0" w:line="252" w:lineRule="auto"/>
              <w:ind w:left="113" w:right="113"/>
              <w:rPr>
                <w:rFonts w:ascii="Times New Roman" w:eastAsia="Times New Roman" w:hAnsi="Times New Roman" w:cs="Calibri"/>
                <w:lang w:val="en-IN"/>
              </w:rPr>
            </w:pPr>
          </w:p>
        </w:tc>
      </w:tr>
      <w:tr w:rsidR="001E5844" w:rsidTr="001E5844">
        <w:tc>
          <w:tcPr>
            <w:tcW w:w="9246" w:type="dxa"/>
            <w:hideMark/>
          </w:tcPr>
          <w:p w:rsidR="001E5844" w:rsidRDefault="001E5844">
            <w:pPr>
              <w:widowControl w:val="0"/>
              <w:autoSpaceDE w:val="0"/>
              <w:autoSpaceDN w:val="0"/>
              <w:spacing w:after="0" w:line="252" w:lineRule="auto"/>
              <w:ind w:left="113" w:right="113"/>
              <w:jc w:val="center"/>
              <w:rPr>
                <w:rFonts w:ascii="Times New Roman" w:eastAsia="Times New Roman" w:hAnsi="Times New Roman" w:cs="Calibri"/>
                <w:lang w:val="en-IN"/>
              </w:rPr>
            </w:pPr>
            <w:r w:rsidRPr="001E5844">
              <w:rPr>
                <w:rFonts w:ascii="Rockwell" w:eastAsia="Times New Roman" w:hAnsi="Rockwell"/>
                <w:b/>
                <w:sz w:val="30"/>
                <w:szCs w:val="28"/>
              </w:rPr>
              <w:t>TAMILNADU STATE COUNCIL FOR HIGHER EDUCATION,  CHENNAI – 600 005</w:t>
            </w:r>
          </w:p>
        </w:tc>
      </w:tr>
    </w:tbl>
    <w:p w:rsidR="001E5844" w:rsidRDefault="001E5844" w:rsidP="00DB65A5">
      <w:pPr>
        <w:spacing w:after="0" w:line="240" w:lineRule="auto"/>
        <w:ind w:right="30"/>
        <w:jc w:val="center"/>
        <w:rPr>
          <w:rFonts w:ascii="Times New Roman" w:hAnsi="Times New Roman" w:cs="Times New Roman"/>
          <w:b/>
          <w:color w:val="000000" w:themeColor="text1"/>
          <w:sz w:val="28"/>
          <w:szCs w:val="24"/>
        </w:rPr>
      </w:pPr>
    </w:p>
    <w:p w:rsidR="00DB65A5" w:rsidRPr="005A2442" w:rsidRDefault="00DB65A5" w:rsidP="00DB65A5">
      <w:pPr>
        <w:spacing w:after="0" w:line="240" w:lineRule="auto"/>
        <w:ind w:right="30"/>
        <w:jc w:val="center"/>
        <w:rPr>
          <w:rFonts w:ascii="Times New Roman" w:hAnsi="Times New Roman" w:cs="Times New Roman"/>
          <w:b/>
          <w:color w:val="000000" w:themeColor="text1"/>
          <w:spacing w:val="-1"/>
          <w:sz w:val="26"/>
          <w:szCs w:val="24"/>
        </w:rPr>
      </w:pPr>
      <w:r w:rsidRPr="00E933A7">
        <w:rPr>
          <w:rFonts w:ascii="Times New Roman" w:hAnsi="Times New Roman" w:cs="Times New Roman"/>
          <w:b/>
          <w:color w:val="000000" w:themeColor="text1"/>
          <w:sz w:val="28"/>
          <w:szCs w:val="24"/>
        </w:rPr>
        <w:t>M</w:t>
      </w:r>
      <w:r w:rsidR="001E5844">
        <w:rPr>
          <w:rFonts w:ascii="Times New Roman" w:hAnsi="Times New Roman" w:cs="Times New Roman"/>
          <w:b/>
          <w:color w:val="000000" w:themeColor="text1"/>
          <w:sz w:val="28"/>
          <w:szCs w:val="24"/>
        </w:rPr>
        <w:t>.</w:t>
      </w:r>
      <w:r w:rsidRPr="00E933A7">
        <w:rPr>
          <w:rFonts w:ascii="Times New Roman" w:hAnsi="Times New Roman" w:cs="Times New Roman"/>
          <w:b/>
          <w:color w:val="000000" w:themeColor="text1"/>
          <w:sz w:val="28"/>
          <w:szCs w:val="24"/>
        </w:rPr>
        <w:t>B</w:t>
      </w:r>
      <w:r w:rsidR="001E5844">
        <w:rPr>
          <w:rFonts w:ascii="Times New Roman" w:hAnsi="Times New Roman" w:cs="Times New Roman"/>
          <w:b/>
          <w:color w:val="000000" w:themeColor="text1"/>
          <w:sz w:val="28"/>
          <w:szCs w:val="24"/>
        </w:rPr>
        <w:t>.</w:t>
      </w:r>
      <w:r w:rsidRPr="00E933A7">
        <w:rPr>
          <w:rFonts w:ascii="Times New Roman" w:hAnsi="Times New Roman" w:cs="Times New Roman"/>
          <w:b/>
          <w:color w:val="000000" w:themeColor="text1"/>
          <w:sz w:val="28"/>
          <w:szCs w:val="24"/>
        </w:rPr>
        <w:t>A</w:t>
      </w:r>
      <w:r w:rsidR="001E5844">
        <w:rPr>
          <w:rFonts w:ascii="Times New Roman" w:hAnsi="Times New Roman" w:cs="Times New Roman"/>
          <w:b/>
          <w:color w:val="000000" w:themeColor="text1"/>
          <w:sz w:val="28"/>
          <w:szCs w:val="24"/>
        </w:rPr>
        <w:t>.</w:t>
      </w:r>
      <w:r w:rsidRPr="00E933A7">
        <w:rPr>
          <w:rFonts w:ascii="Times New Roman" w:hAnsi="Times New Roman" w:cs="Times New Roman"/>
          <w:b/>
          <w:color w:val="000000" w:themeColor="text1"/>
          <w:sz w:val="28"/>
          <w:szCs w:val="24"/>
        </w:rPr>
        <w:t xml:space="preserve"> –</w:t>
      </w:r>
      <w:r w:rsidRPr="00E933A7">
        <w:rPr>
          <w:rFonts w:ascii="Times New Roman" w:hAnsi="Times New Roman" w:cs="Times New Roman"/>
          <w:b/>
          <w:color w:val="000000" w:themeColor="text1"/>
          <w:spacing w:val="-1"/>
          <w:sz w:val="28"/>
          <w:szCs w:val="24"/>
        </w:rPr>
        <w:t xml:space="preserve"> </w:t>
      </w:r>
      <w:r w:rsidR="005A2442" w:rsidRPr="00E933A7">
        <w:rPr>
          <w:rFonts w:ascii="Times New Roman" w:hAnsi="Times New Roman" w:cs="Times New Roman"/>
          <w:b/>
          <w:color w:val="000000" w:themeColor="text1"/>
          <w:spacing w:val="-1"/>
          <w:sz w:val="28"/>
          <w:szCs w:val="24"/>
        </w:rPr>
        <w:t>INFRASTRUCTURE MANAGEMENT</w:t>
      </w:r>
    </w:p>
    <w:p w:rsidR="005A2442" w:rsidRPr="005A2442" w:rsidRDefault="005A2442" w:rsidP="00DB65A5">
      <w:pPr>
        <w:spacing w:after="0" w:line="240" w:lineRule="auto"/>
        <w:ind w:right="30"/>
        <w:jc w:val="center"/>
        <w:rPr>
          <w:rFonts w:ascii="Times New Roman" w:hAnsi="Times New Roman" w:cs="Times New Roman"/>
          <w:b/>
          <w:color w:val="000000" w:themeColor="text1"/>
          <w:spacing w:val="-1"/>
          <w:sz w:val="26"/>
          <w:szCs w:val="24"/>
        </w:rPr>
      </w:pPr>
    </w:p>
    <w:p w:rsidR="00E933A7" w:rsidRPr="00496069" w:rsidRDefault="00E933A7" w:rsidP="00E933A7">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E933A7" w:rsidRPr="00496069" w:rsidRDefault="00E933A7" w:rsidP="00E933A7">
      <w:pPr>
        <w:spacing w:after="0" w:line="240" w:lineRule="auto"/>
        <w:ind w:right="30"/>
        <w:jc w:val="center"/>
        <w:rPr>
          <w:rFonts w:ascii="Times New Roman" w:hAnsi="Times New Roman" w:cs="Times New Roman"/>
          <w:b/>
          <w:color w:val="000000" w:themeColor="text1"/>
          <w:sz w:val="24"/>
          <w:szCs w:val="24"/>
        </w:rPr>
      </w:pPr>
    </w:p>
    <w:p w:rsidR="00E933A7" w:rsidRPr="00496069" w:rsidRDefault="00E933A7" w:rsidP="00E933A7">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E933A7" w:rsidRDefault="00E933A7" w:rsidP="00E933A7">
      <w:pPr>
        <w:pStyle w:val="Heading1"/>
        <w:ind w:left="0" w:right="10"/>
        <w:jc w:val="both"/>
        <w:rPr>
          <w:rFonts w:ascii="Times New Roman" w:hAnsi="Times New Roman" w:cs="Times New Roman"/>
          <w:color w:val="000000" w:themeColor="text1"/>
          <w:u w:val="none"/>
        </w:rPr>
      </w:pPr>
    </w:p>
    <w:p w:rsidR="00E933A7" w:rsidRPr="00496069" w:rsidRDefault="00E933A7" w:rsidP="00E933A7">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E933A7" w:rsidRPr="00496069" w:rsidRDefault="00E933A7" w:rsidP="00E933A7">
      <w:pPr>
        <w:pStyle w:val="Heading1"/>
        <w:ind w:left="0" w:right="10"/>
        <w:jc w:val="both"/>
        <w:rPr>
          <w:rFonts w:ascii="Times New Roman" w:hAnsi="Times New Roman" w:cs="Times New Roman"/>
          <w:color w:val="000000" w:themeColor="text1"/>
          <w:u w:val="none"/>
        </w:rPr>
      </w:pPr>
    </w:p>
    <w:p w:rsidR="00E933A7" w:rsidRPr="00496069" w:rsidRDefault="00E933A7" w:rsidP="00E933A7">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E933A7" w:rsidRPr="00496069" w:rsidRDefault="00E933A7" w:rsidP="00E933A7">
      <w:pPr>
        <w:pStyle w:val="Heading1"/>
        <w:ind w:left="0" w:right="10"/>
        <w:jc w:val="both"/>
        <w:rPr>
          <w:rFonts w:ascii="Times New Roman" w:hAnsi="Times New Roman" w:cs="Times New Roman"/>
          <w:color w:val="000000" w:themeColor="text1"/>
          <w:u w:val="none"/>
        </w:rPr>
      </w:pPr>
    </w:p>
    <w:p w:rsidR="00E933A7" w:rsidRPr="00496069" w:rsidRDefault="00E933A7" w:rsidP="00E933A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E933A7" w:rsidRPr="00496069" w:rsidRDefault="00E933A7" w:rsidP="00E933A7">
      <w:pPr>
        <w:pStyle w:val="Heading1"/>
        <w:ind w:left="0" w:right="10"/>
        <w:jc w:val="both"/>
        <w:rPr>
          <w:rFonts w:ascii="Times New Roman" w:hAnsi="Times New Roman" w:cs="Times New Roman"/>
          <w:color w:val="000000" w:themeColor="text1"/>
          <w:u w:val="none"/>
        </w:rPr>
      </w:pPr>
    </w:p>
    <w:p w:rsidR="00E933A7" w:rsidRPr="00496069" w:rsidRDefault="00E933A7" w:rsidP="00E933A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E933A7" w:rsidRPr="00496069" w:rsidRDefault="00E933A7" w:rsidP="00E933A7">
      <w:pPr>
        <w:pStyle w:val="Heading1"/>
        <w:ind w:left="0" w:right="10"/>
        <w:jc w:val="both"/>
        <w:rPr>
          <w:rFonts w:ascii="Times New Roman" w:hAnsi="Times New Roman" w:cs="Times New Roman"/>
          <w:color w:val="000000" w:themeColor="text1"/>
          <w:u w:val="none"/>
        </w:rPr>
      </w:pPr>
    </w:p>
    <w:p w:rsidR="00E933A7" w:rsidRPr="00496069" w:rsidRDefault="00E933A7" w:rsidP="00E933A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E933A7" w:rsidRPr="00496069" w:rsidRDefault="00E933A7" w:rsidP="00E933A7">
      <w:pPr>
        <w:pStyle w:val="Heading1"/>
        <w:ind w:left="0" w:right="10"/>
        <w:jc w:val="both"/>
        <w:rPr>
          <w:rFonts w:ascii="Times New Roman" w:hAnsi="Times New Roman" w:cs="Times New Roman"/>
          <w:b w:val="0"/>
          <w:color w:val="000000" w:themeColor="text1"/>
          <w:u w:val="none"/>
        </w:rPr>
      </w:pPr>
    </w:p>
    <w:p w:rsidR="00E933A7" w:rsidRPr="00496069" w:rsidRDefault="00E933A7" w:rsidP="00E933A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E933A7" w:rsidRPr="00496069" w:rsidRDefault="00E933A7" w:rsidP="00E933A7">
      <w:pPr>
        <w:pStyle w:val="Heading1"/>
        <w:ind w:left="0" w:right="10"/>
        <w:jc w:val="both"/>
        <w:rPr>
          <w:rFonts w:ascii="Times New Roman" w:hAnsi="Times New Roman" w:cs="Times New Roman"/>
          <w:color w:val="000000" w:themeColor="text1"/>
          <w:u w:val="none"/>
        </w:rPr>
      </w:pPr>
    </w:p>
    <w:p w:rsidR="00E933A7" w:rsidRPr="00496069" w:rsidRDefault="00E933A7" w:rsidP="00E933A7">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E933A7" w:rsidRPr="00496069" w:rsidRDefault="00E933A7" w:rsidP="00E933A7">
      <w:pPr>
        <w:pStyle w:val="Heading1"/>
        <w:ind w:left="0" w:right="10"/>
        <w:jc w:val="both"/>
        <w:rPr>
          <w:rFonts w:ascii="Times New Roman" w:hAnsi="Times New Roman" w:cs="Times New Roman"/>
          <w:color w:val="000000" w:themeColor="text1"/>
          <w:u w:val="none"/>
        </w:rPr>
      </w:pP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p>
    <w:p w:rsidR="00E933A7" w:rsidRPr="00496069" w:rsidRDefault="00E933A7" w:rsidP="00E933A7">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E933A7" w:rsidRPr="00496069" w:rsidRDefault="00E933A7" w:rsidP="00E933A7">
      <w:pPr>
        <w:pStyle w:val="ListParagraph"/>
        <w:spacing w:after="0" w:line="240" w:lineRule="auto"/>
        <w:ind w:left="0"/>
        <w:jc w:val="both"/>
        <w:rPr>
          <w:rFonts w:ascii="Times New Roman" w:hAnsi="Times New Roman" w:cs="Times New Roman"/>
          <w:color w:val="000000" w:themeColor="text1"/>
          <w:sz w:val="24"/>
          <w:szCs w:val="24"/>
        </w:rPr>
      </w:pP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E933A7" w:rsidRPr="00496069" w:rsidRDefault="00E933A7" w:rsidP="00E933A7">
      <w:pPr>
        <w:pStyle w:val="ListParagraph"/>
        <w:spacing w:after="0" w:line="240" w:lineRule="auto"/>
        <w:ind w:left="0"/>
        <w:jc w:val="both"/>
        <w:rPr>
          <w:rFonts w:ascii="Times New Roman" w:hAnsi="Times New Roman" w:cs="Times New Roman"/>
          <w:b/>
          <w:color w:val="000000" w:themeColor="text1"/>
          <w:sz w:val="24"/>
          <w:szCs w:val="24"/>
        </w:rPr>
      </w:pPr>
    </w:p>
    <w:p w:rsidR="00E933A7" w:rsidRPr="00496069" w:rsidRDefault="00E933A7" w:rsidP="00E933A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E933A7" w:rsidRPr="00496069" w:rsidRDefault="00E933A7" w:rsidP="00E933A7">
      <w:pPr>
        <w:spacing w:after="0" w:line="240" w:lineRule="auto"/>
        <w:rPr>
          <w:rFonts w:ascii="Times New Roman" w:hAnsi="Times New Roman" w:cs="Times New Roman"/>
          <w:color w:val="000000" w:themeColor="text1"/>
          <w:sz w:val="24"/>
          <w:szCs w:val="24"/>
        </w:rPr>
      </w:pPr>
    </w:p>
    <w:p w:rsidR="00E933A7" w:rsidRPr="00496069" w:rsidRDefault="00E933A7" w:rsidP="00E933A7">
      <w:pPr>
        <w:pStyle w:val="Heading1"/>
        <w:ind w:left="0" w:right="10"/>
        <w:jc w:val="both"/>
        <w:rPr>
          <w:rFonts w:ascii="Times New Roman" w:hAnsi="Times New Roman" w:cs="Times New Roman"/>
          <w:color w:val="000000" w:themeColor="text1"/>
          <w:u w:val="none"/>
        </w:rPr>
      </w:pPr>
    </w:p>
    <w:p w:rsidR="00E933A7" w:rsidRPr="00496069" w:rsidRDefault="00E933A7" w:rsidP="00E933A7">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E933A7" w:rsidRPr="00496069" w:rsidRDefault="00E933A7" w:rsidP="00E933A7">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E933A7" w:rsidRPr="00496069" w:rsidTr="00B5568E">
        <w:trPr>
          <w:jc w:val="center"/>
        </w:trPr>
        <w:tc>
          <w:tcPr>
            <w:tcW w:w="935" w:type="dxa"/>
          </w:tcPr>
          <w:p w:rsidR="00E933A7" w:rsidRPr="00496069" w:rsidRDefault="00E933A7" w:rsidP="00B5568E">
            <w:pPr>
              <w:jc w:val="center"/>
              <w:rPr>
                <w:rFonts w:ascii="Times New Roman" w:hAnsi="Times New Roman" w:cs="Times New Roman"/>
                <w:color w:val="000000" w:themeColor="text1"/>
                <w:sz w:val="24"/>
                <w:szCs w:val="24"/>
              </w:rPr>
            </w:pP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E933A7" w:rsidRPr="00496069" w:rsidTr="00B5568E">
        <w:trPr>
          <w:jc w:val="center"/>
        </w:trPr>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E933A7" w:rsidRPr="00496069" w:rsidTr="00B5568E">
        <w:trPr>
          <w:jc w:val="center"/>
        </w:trPr>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E933A7" w:rsidRPr="00496069" w:rsidTr="00B5568E">
        <w:trPr>
          <w:jc w:val="center"/>
        </w:trPr>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E933A7" w:rsidRPr="00496069" w:rsidTr="00B5568E">
        <w:trPr>
          <w:jc w:val="center"/>
        </w:trPr>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E933A7" w:rsidRPr="00496069" w:rsidTr="00B5568E">
        <w:trPr>
          <w:jc w:val="center"/>
        </w:trPr>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E933A7" w:rsidRPr="00496069" w:rsidRDefault="00E933A7" w:rsidP="00E933A7">
      <w:pPr>
        <w:pStyle w:val="Heading1"/>
        <w:ind w:left="0" w:right="10"/>
        <w:rPr>
          <w:rFonts w:ascii="Times New Roman" w:hAnsi="Times New Roman" w:cs="Times New Roman"/>
          <w:color w:val="000000" w:themeColor="text1"/>
          <w:u w:val="none"/>
        </w:rPr>
      </w:pPr>
    </w:p>
    <w:p w:rsidR="00E933A7" w:rsidRPr="00496069" w:rsidRDefault="00E933A7" w:rsidP="00E933A7">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E933A7" w:rsidRPr="00496069" w:rsidRDefault="00E933A7" w:rsidP="00E933A7">
      <w:pPr>
        <w:pStyle w:val="Heading1"/>
        <w:ind w:left="0" w:right="10"/>
        <w:jc w:val="center"/>
        <w:rPr>
          <w:rFonts w:ascii="Times New Roman" w:hAnsi="Times New Roman" w:cs="Times New Roman"/>
          <w:color w:val="000000" w:themeColor="text1"/>
          <w:u w:val="none"/>
        </w:rPr>
      </w:pPr>
    </w:p>
    <w:p w:rsidR="00E933A7" w:rsidRPr="00496069" w:rsidRDefault="00E933A7" w:rsidP="00E933A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E933A7" w:rsidRPr="00496069" w:rsidRDefault="00E933A7" w:rsidP="00E933A7">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E933A7" w:rsidRPr="00496069" w:rsidTr="00B5568E">
        <w:trPr>
          <w:trHeight w:val="333"/>
        </w:trPr>
        <w:tc>
          <w:tcPr>
            <w:tcW w:w="1075"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075"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2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1435"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43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539"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540"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70"/>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30"/>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E933A7" w:rsidRPr="00496069" w:rsidRDefault="00E933A7" w:rsidP="00E933A7">
      <w:pPr>
        <w:pStyle w:val="BodyText"/>
        <w:ind w:left="580"/>
        <w:rPr>
          <w:rFonts w:ascii="Times New Roman" w:hAnsi="Times New Roman" w:cs="Times New Roman"/>
          <w:b/>
          <w:color w:val="000000" w:themeColor="text1"/>
        </w:rPr>
      </w:pPr>
    </w:p>
    <w:p w:rsidR="00E933A7" w:rsidRDefault="00E933A7" w:rsidP="00E933A7">
      <w:pPr>
        <w:pStyle w:val="Heading1"/>
        <w:ind w:left="0" w:right="10"/>
        <w:jc w:val="center"/>
        <w:rPr>
          <w:rFonts w:ascii="Times New Roman" w:hAnsi="Times New Roman" w:cs="Times New Roman"/>
          <w:color w:val="000000" w:themeColor="text1"/>
          <w:u w:val="none"/>
        </w:rPr>
      </w:pPr>
    </w:p>
    <w:p w:rsidR="00D81503" w:rsidRDefault="00D81503" w:rsidP="00E933A7">
      <w:pPr>
        <w:pStyle w:val="Heading1"/>
        <w:ind w:left="0" w:right="10"/>
        <w:jc w:val="center"/>
        <w:rPr>
          <w:rFonts w:ascii="Times New Roman" w:hAnsi="Times New Roman" w:cs="Times New Roman"/>
          <w:color w:val="000000" w:themeColor="text1"/>
          <w:u w:val="none"/>
        </w:rPr>
      </w:pPr>
    </w:p>
    <w:p w:rsidR="00D81503" w:rsidRDefault="00D81503" w:rsidP="00E933A7">
      <w:pPr>
        <w:pStyle w:val="Heading1"/>
        <w:ind w:left="0" w:right="10"/>
        <w:jc w:val="center"/>
        <w:rPr>
          <w:rFonts w:ascii="Times New Roman" w:hAnsi="Times New Roman" w:cs="Times New Roman"/>
          <w:color w:val="000000" w:themeColor="text1"/>
          <w:u w:val="none"/>
        </w:rPr>
      </w:pPr>
    </w:p>
    <w:p w:rsidR="00D81503" w:rsidRDefault="00D81503" w:rsidP="00E933A7">
      <w:pPr>
        <w:pStyle w:val="Heading1"/>
        <w:ind w:left="0" w:right="10"/>
        <w:jc w:val="center"/>
        <w:rPr>
          <w:rFonts w:ascii="Times New Roman" w:hAnsi="Times New Roman" w:cs="Times New Roman"/>
          <w:color w:val="000000" w:themeColor="text1"/>
          <w:u w:val="none"/>
        </w:rPr>
      </w:pPr>
    </w:p>
    <w:p w:rsidR="00D81503" w:rsidRDefault="00D81503" w:rsidP="00E933A7">
      <w:pPr>
        <w:pStyle w:val="Heading1"/>
        <w:ind w:left="0" w:right="10"/>
        <w:jc w:val="center"/>
        <w:rPr>
          <w:rFonts w:ascii="Times New Roman" w:hAnsi="Times New Roman" w:cs="Times New Roman"/>
          <w:color w:val="000000" w:themeColor="text1"/>
          <w:u w:val="none"/>
        </w:rPr>
      </w:pPr>
    </w:p>
    <w:p w:rsidR="00D81503" w:rsidRDefault="00D81503" w:rsidP="00E933A7">
      <w:pPr>
        <w:pStyle w:val="Heading1"/>
        <w:ind w:left="0" w:right="10"/>
        <w:jc w:val="center"/>
        <w:rPr>
          <w:rFonts w:ascii="Times New Roman" w:hAnsi="Times New Roman" w:cs="Times New Roman"/>
          <w:color w:val="000000" w:themeColor="text1"/>
          <w:u w:val="none"/>
        </w:rPr>
      </w:pPr>
    </w:p>
    <w:p w:rsidR="00D81503" w:rsidRDefault="00D81503" w:rsidP="00E933A7">
      <w:pPr>
        <w:pStyle w:val="Heading1"/>
        <w:ind w:left="0" w:right="10"/>
        <w:jc w:val="center"/>
        <w:rPr>
          <w:rFonts w:ascii="Times New Roman" w:hAnsi="Times New Roman" w:cs="Times New Roman"/>
          <w:color w:val="000000" w:themeColor="text1"/>
          <w:u w:val="none"/>
        </w:rPr>
      </w:pPr>
    </w:p>
    <w:p w:rsidR="00D81503" w:rsidRDefault="00D81503" w:rsidP="00E933A7">
      <w:pPr>
        <w:pStyle w:val="Heading1"/>
        <w:ind w:left="0" w:right="10"/>
        <w:jc w:val="center"/>
        <w:rPr>
          <w:rFonts w:ascii="Times New Roman" w:hAnsi="Times New Roman" w:cs="Times New Roman"/>
          <w:color w:val="000000" w:themeColor="text1"/>
          <w:u w:val="none"/>
        </w:rPr>
      </w:pPr>
    </w:p>
    <w:p w:rsidR="00E933A7" w:rsidRPr="00496069" w:rsidRDefault="00E933A7" w:rsidP="00E933A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E933A7" w:rsidRPr="00496069" w:rsidRDefault="00E933A7" w:rsidP="00E933A7">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E933A7" w:rsidRPr="00496069" w:rsidTr="00B5568E">
        <w:trPr>
          <w:trHeight w:val="333"/>
        </w:trPr>
        <w:tc>
          <w:tcPr>
            <w:tcW w:w="1075"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075"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2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1435"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43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539"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540"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70"/>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E933A7" w:rsidRPr="00496069" w:rsidRDefault="00E933A7" w:rsidP="00E933A7">
      <w:pPr>
        <w:pStyle w:val="Heading1"/>
        <w:ind w:left="0" w:right="10"/>
        <w:jc w:val="both"/>
        <w:rPr>
          <w:rFonts w:ascii="Times New Roman" w:hAnsi="Times New Roman" w:cs="Times New Roman"/>
          <w:color w:val="000000" w:themeColor="text1"/>
          <w:u w:val="none"/>
        </w:rPr>
      </w:pPr>
    </w:p>
    <w:p w:rsidR="00E933A7" w:rsidRPr="00496069" w:rsidRDefault="00E933A7" w:rsidP="00E933A7">
      <w:pPr>
        <w:pStyle w:val="Heading1"/>
        <w:ind w:left="0" w:right="10"/>
        <w:jc w:val="center"/>
        <w:rPr>
          <w:rFonts w:ascii="Times New Roman" w:hAnsi="Times New Roman" w:cs="Times New Roman"/>
          <w:color w:val="000000" w:themeColor="text1"/>
          <w:u w:val="none"/>
        </w:rPr>
      </w:pPr>
    </w:p>
    <w:p w:rsidR="00E933A7" w:rsidRPr="00496069" w:rsidRDefault="00E933A7" w:rsidP="00E933A7">
      <w:pPr>
        <w:pStyle w:val="Heading1"/>
        <w:ind w:left="0" w:right="10"/>
        <w:jc w:val="center"/>
        <w:rPr>
          <w:rFonts w:ascii="Times New Roman" w:hAnsi="Times New Roman" w:cs="Times New Roman"/>
          <w:color w:val="000000" w:themeColor="text1"/>
          <w:u w:val="none"/>
        </w:rPr>
      </w:pPr>
    </w:p>
    <w:p w:rsidR="00E933A7" w:rsidRPr="00496069" w:rsidRDefault="00E933A7" w:rsidP="00E933A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E933A7" w:rsidRPr="00496069" w:rsidRDefault="00E933A7" w:rsidP="00E933A7">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E933A7" w:rsidRPr="00496069" w:rsidTr="00B5568E">
        <w:trPr>
          <w:trHeight w:val="333"/>
        </w:trPr>
        <w:tc>
          <w:tcPr>
            <w:tcW w:w="1075"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075"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2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1435"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43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539"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630"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242"/>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E933A7" w:rsidRPr="00496069" w:rsidRDefault="00E933A7" w:rsidP="00E933A7">
      <w:pPr>
        <w:pStyle w:val="BodyText"/>
        <w:rPr>
          <w:rFonts w:ascii="Times New Roman" w:eastAsia="Times New Roman" w:hAnsi="Times New Roman" w:cs="Times New Roman"/>
          <w:b/>
          <w:color w:val="000000" w:themeColor="text1"/>
        </w:rPr>
      </w:pPr>
    </w:p>
    <w:p w:rsidR="00E933A7" w:rsidRPr="00496069" w:rsidRDefault="00E933A7" w:rsidP="00E933A7">
      <w:pPr>
        <w:pStyle w:val="BodyText"/>
        <w:jc w:val="center"/>
        <w:rPr>
          <w:rFonts w:ascii="Times New Roman" w:hAnsi="Times New Roman" w:cs="Times New Roman"/>
          <w:b/>
          <w:color w:val="000000" w:themeColor="text1"/>
        </w:rPr>
      </w:pPr>
    </w:p>
    <w:p w:rsidR="00E933A7" w:rsidRPr="00496069" w:rsidRDefault="00E933A7" w:rsidP="00E933A7">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E933A7" w:rsidRPr="00496069" w:rsidRDefault="00E933A7" w:rsidP="00E933A7">
      <w:pPr>
        <w:pStyle w:val="BodyText"/>
        <w:rPr>
          <w:rFonts w:ascii="Times New Roman" w:hAnsi="Times New Roman" w:cs="Times New Roman"/>
          <w:b/>
          <w:color w:val="000000" w:themeColor="text1"/>
        </w:rPr>
      </w:pPr>
    </w:p>
    <w:p w:rsidR="00E933A7" w:rsidRDefault="00E933A7" w:rsidP="00E933A7">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E933A7" w:rsidRDefault="00E933A7" w:rsidP="00E933A7">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E933A7" w:rsidRDefault="00E933A7" w:rsidP="00E933A7">
      <w:pPr>
        <w:pStyle w:val="BodyText"/>
        <w:rPr>
          <w:rFonts w:ascii="Times New Roman" w:hAnsi="Times New Roman" w:cs="Times New Roman"/>
          <w:b/>
          <w:color w:val="000000" w:themeColor="text1"/>
        </w:rPr>
      </w:pPr>
    </w:p>
    <w:p w:rsidR="00E933A7" w:rsidRDefault="00E933A7" w:rsidP="00E933A7">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E933A7" w:rsidRDefault="00E933A7" w:rsidP="00E933A7">
      <w:pPr>
        <w:spacing w:after="0" w:line="240" w:lineRule="auto"/>
        <w:ind w:right="445"/>
        <w:jc w:val="both"/>
        <w:rPr>
          <w:rFonts w:ascii="Times New Roman" w:hAnsi="Times New Roman" w:cs="Times New Roman"/>
          <w:b/>
          <w:color w:val="000000" w:themeColor="text1"/>
          <w:sz w:val="24"/>
          <w:szCs w:val="24"/>
        </w:rPr>
      </w:pPr>
    </w:p>
    <w:p w:rsidR="00E933A7" w:rsidRPr="00496069" w:rsidRDefault="00E933A7" w:rsidP="00E933A7">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E933A7" w:rsidRPr="00496069" w:rsidRDefault="00E933A7" w:rsidP="00E933A7">
      <w:pPr>
        <w:pStyle w:val="Heading1"/>
        <w:ind w:left="0" w:right="10"/>
        <w:jc w:val="center"/>
        <w:rPr>
          <w:rFonts w:ascii="Times New Roman" w:hAnsi="Times New Roman" w:cs="Times New Roman"/>
          <w:color w:val="000000" w:themeColor="text1"/>
          <w:u w:val="none"/>
        </w:rPr>
      </w:pPr>
    </w:p>
    <w:p w:rsidR="00E933A7" w:rsidRPr="00496069" w:rsidRDefault="00E933A7" w:rsidP="00E933A7">
      <w:pPr>
        <w:pStyle w:val="Heading1"/>
        <w:ind w:left="0" w:right="10" w:firstLine="400"/>
        <w:jc w:val="both"/>
        <w:rPr>
          <w:rFonts w:ascii="Times New Roman" w:hAnsi="Times New Roman" w:cs="Times New Roman"/>
          <w:color w:val="000000" w:themeColor="text1"/>
          <w:u w:val="none"/>
        </w:rPr>
      </w:pPr>
    </w:p>
    <w:p w:rsidR="00E933A7" w:rsidRPr="00496069" w:rsidRDefault="00E933A7" w:rsidP="00E933A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E933A7" w:rsidRPr="00496069" w:rsidRDefault="00E933A7" w:rsidP="00E933A7">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E933A7" w:rsidRPr="00496069" w:rsidTr="00B5568E">
        <w:trPr>
          <w:trHeight w:val="333"/>
        </w:trPr>
        <w:tc>
          <w:tcPr>
            <w:tcW w:w="1075"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178"/>
        </w:trPr>
        <w:tc>
          <w:tcPr>
            <w:tcW w:w="1075"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42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117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6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6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36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45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541"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430" w:type="dxa"/>
            <w:vMerge/>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075" w:type="dxa"/>
          </w:tcPr>
          <w:p w:rsidR="00E933A7" w:rsidRPr="00496069" w:rsidRDefault="00E933A7" w:rsidP="00B5568E">
            <w:pPr>
              <w:jc w:val="center"/>
              <w:rPr>
                <w:rFonts w:ascii="Times New Roman" w:hAnsi="Times New Roman" w:cs="Times New Roman"/>
                <w:color w:val="000000" w:themeColor="text1"/>
                <w:sz w:val="24"/>
                <w:szCs w:val="24"/>
              </w:rPr>
            </w:pPr>
          </w:p>
        </w:tc>
        <w:tc>
          <w:tcPr>
            <w:tcW w:w="3420" w:type="dxa"/>
          </w:tcPr>
          <w:p w:rsidR="00E933A7" w:rsidRPr="00496069" w:rsidRDefault="00E933A7"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E933A7" w:rsidRPr="00496069" w:rsidRDefault="00E933A7" w:rsidP="00E933A7">
      <w:pPr>
        <w:spacing w:after="0" w:line="240" w:lineRule="auto"/>
        <w:ind w:left="400" w:right="86"/>
        <w:jc w:val="both"/>
        <w:rPr>
          <w:rFonts w:ascii="Times New Roman" w:eastAsia="Times New Roman" w:hAnsi="Times New Roman" w:cs="Times New Roman"/>
          <w:b/>
          <w:color w:val="000000" w:themeColor="text1"/>
        </w:rPr>
      </w:pPr>
    </w:p>
    <w:p w:rsidR="00E933A7" w:rsidRPr="00496069" w:rsidRDefault="00E933A7" w:rsidP="00E933A7">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E933A7" w:rsidRPr="00496069" w:rsidRDefault="00E933A7" w:rsidP="00E933A7">
      <w:pPr>
        <w:spacing w:after="0" w:line="240" w:lineRule="auto"/>
        <w:ind w:left="400" w:right="86"/>
        <w:jc w:val="both"/>
        <w:rPr>
          <w:rFonts w:ascii="Times New Roman" w:hAnsi="Times New Roman" w:cs="Times New Roman"/>
          <w:b/>
          <w:color w:val="000000" w:themeColor="text1"/>
          <w:sz w:val="24"/>
          <w:szCs w:val="24"/>
        </w:rPr>
      </w:pPr>
    </w:p>
    <w:p w:rsidR="00E933A7" w:rsidRDefault="00E933A7" w:rsidP="00E933A7">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E933A7" w:rsidRDefault="00E933A7" w:rsidP="00E933A7">
      <w:pPr>
        <w:spacing w:after="0" w:line="240" w:lineRule="auto"/>
        <w:ind w:left="400" w:right="86"/>
        <w:jc w:val="both"/>
        <w:rPr>
          <w:rFonts w:ascii="Times New Roman" w:hAnsi="Times New Roman" w:cs="Times New Roman"/>
          <w:b/>
          <w:color w:val="000000" w:themeColor="text1"/>
          <w:sz w:val="24"/>
          <w:szCs w:val="24"/>
        </w:rPr>
      </w:pPr>
    </w:p>
    <w:p w:rsidR="00E933A7" w:rsidRDefault="00E933A7" w:rsidP="00E933A7">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897397" w:rsidRDefault="00897397" w:rsidP="00897397">
      <w:pPr>
        <w:spacing w:after="0" w:line="240" w:lineRule="auto"/>
        <w:jc w:val="both"/>
        <w:rPr>
          <w:rFonts w:ascii="Times New Roman" w:hAnsi="Times New Roman" w:cs="Times New Roman"/>
          <w:b/>
          <w:color w:val="000000" w:themeColor="text1"/>
          <w:sz w:val="26"/>
          <w:szCs w:val="24"/>
        </w:rPr>
      </w:pPr>
    </w:p>
    <w:p w:rsidR="00897397" w:rsidRPr="00E032DD" w:rsidRDefault="00897397" w:rsidP="00897397">
      <w:pPr>
        <w:spacing w:after="0" w:line="240" w:lineRule="auto"/>
        <w:jc w:val="both"/>
        <w:rPr>
          <w:rFonts w:ascii="Times New Roman" w:hAnsi="Times New Roman" w:cs="Times New Roman"/>
          <w:b/>
          <w:color w:val="000000" w:themeColor="text1"/>
          <w:sz w:val="24"/>
          <w:szCs w:val="24"/>
        </w:rPr>
      </w:pPr>
      <w:r w:rsidRPr="007C1ED3">
        <w:rPr>
          <w:rFonts w:ascii="Times New Roman" w:hAnsi="Times New Roman" w:cs="Times New Roman"/>
          <w:b/>
          <w:color w:val="000000" w:themeColor="text1"/>
          <w:sz w:val="26"/>
          <w:szCs w:val="24"/>
        </w:rPr>
        <w:t>SPECIALIZATION COURSES: INFRASTRUCTURE MANAGEMENT</w:t>
      </w:r>
    </w:p>
    <w:p w:rsidR="00897397" w:rsidRPr="00E032DD" w:rsidRDefault="00897397" w:rsidP="00897397">
      <w:pPr>
        <w:spacing w:after="0" w:line="240" w:lineRule="auto"/>
        <w:jc w:val="both"/>
        <w:rPr>
          <w:rFonts w:ascii="Times New Roman" w:hAnsi="Times New Roman" w:cs="Times New Roman"/>
          <w:b/>
          <w:color w:val="000000" w:themeColor="text1"/>
          <w:sz w:val="24"/>
          <w:szCs w:val="24"/>
        </w:rPr>
      </w:pPr>
    </w:p>
    <w:tbl>
      <w:tblPr>
        <w:tblStyle w:val="TableGrid"/>
        <w:tblW w:w="9811" w:type="dxa"/>
        <w:tblLayout w:type="fixed"/>
        <w:tblLook w:val="04A0"/>
      </w:tblPr>
      <w:tblGrid>
        <w:gridCol w:w="1076"/>
        <w:gridCol w:w="3695"/>
        <w:gridCol w:w="1166"/>
        <w:gridCol w:w="344"/>
        <w:gridCol w:w="344"/>
        <w:gridCol w:w="344"/>
        <w:gridCol w:w="344"/>
        <w:gridCol w:w="430"/>
        <w:gridCol w:w="430"/>
        <w:gridCol w:w="517"/>
        <w:gridCol w:w="516"/>
        <w:gridCol w:w="605"/>
      </w:tblGrid>
      <w:tr w:rsidR="00897397" w:rsidRPr="00E032DD" w:rsidTr="00B5568E">
        <w:trPr>
          <w:trHeight w:val="315"/>
        </w:trPr>
        <w:tc>
          <w:tcPr>
            <w:tcW w:w="1076"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Subject Code</w:t>
            </w:r>
          </w:p>
        </w:tc>
        <w:tc>
          <w:tcPr>
            <w:tcW w:w="3695"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Subject Name</w:t>
            </w:r>
          </w:p>
        </w:tc>
        <w:tc>
          <w:tcPr>
            <w:tcW w:w="1166"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4"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4"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4"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4"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0" w:type="dxa"/>
            <w:vMerge w:val="restart"/>
            <w:textDirection w:val="btLr"/>
          </w:tcPr>
          <w:p w:rsidR="00897397" w:rsidRPr="00E032DD" w:rsidRDefault="00897397" w:rsidP="00B5568E">
            <w:pPr>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0" w:type="dxa"/>
            <w:vMerge w:val="restart"/>
            <w:textDirection w:val="btLr"/>
          </w:tcPr>
          <w:p w:rsidR="00897397" w:rsidRPr="00E032DD" w:rsidRDefault="00897397" w:rsidP="00B5568E">
            <w:pPr>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38" w:type="dxa"/>
            <w:gridSpan w:val="3"/>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897397" w:rsidRPr="00E032DD" w:rsidTr="00B5568E">
        <w:trPr>
          <w:cantSplit/>
          <w:trHeight w:val="1171"/>
        </w:trPr>
        <w:tc>
          <w:tcPr>
            <w:tcW w:w="1076"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3695"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1166"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344"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344"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344"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344"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430"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430"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517" w:type="dxa"/>
            <w:textDirection w:val="btLr"/>
          </w:tcPr>
          <w:p w:rsidR="00897397" w:rsidRPr="00E032DD" w:rsidRDefault="00897397" w:rsidP="00B5568E">
            <w:pPr>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16" w:type="dxa"/>
            <w:textDirection w:val="btLr"/>
          </w:tcPr>
          <w:p w:rsidR="00897397" w:rsidRPr="00E032DD" w:rsidRDefault="00897397" w:rsidP="00B5568E">
            <w:pPr>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05" w:type="dxa"/>
            <w:textDirection w:val="btLr"/>
          </w:tcPr>
          <w:p w:rsidR="00897397" w:rsidRPr="00E032DD" w:rsidRDefault="00897397" w:rsidP="00B5568E">
            <w:pPr>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Introduction to Infrastructure Planning</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70"/>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lastRenderedPageBreak/>
              <w:t>2</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Strategic Planning for Infrastructure Sectors</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Value Engineering</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4</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Project Procurement and Quality Management in Construction</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5</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Environmental Impact and Risk Assessment</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242"/>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6</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Disaster Mitigation and Management</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w:t>
            </w:r>
          </w:p>
        </w:tc>
        <w:tc>
          <w:tcPr>
            <w:tcW w:w="3695" w:type="dxa"/>
            <w:vAlign w:val="center"/>
          </w:tcPr>
          <w:p w:rsidR="00897397" w:rsidRPr="00E032DD" w:rsidRDefault="00897397" w:rsidP="00B5568E">
            <w:pPr>
              <w:jc w:val="both"/>
              <w:rPr>
                <w:rFonts w:ascii="Times New Roman" w:hAnsi="Times New Roman" w:cs="Times New Roman"/>
                <w:color w:val="000000" w:themeColor="text1"/>
                <w:sz w:val="24"/>
                <w:szCs w:val="24"/>
              </w:rPr>
            </w:pPr>
            <w:r w:rsidRPr="00E032DD">
              <w:rPr>
                <w:rFonts w:ascii="Times New Roman" w:eastAsiaTheme="minorHAnsi" w:hAnsi="Times New Roman" w:cs="Times New Roman"/>
                <w:color w:val="000000" w:themeColor="text1"/>
                <w:sz w:val="24"/>
                <w:szCs w:val="24"/>
              </w:rPr>
              <w:t>Environmental Impact Assessment for Infrastructure Projects</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8</w:t>
            </w:r>
          </w:p>
        </w:tc>
        <w:tc>
          <w:tcPr>
            <w:tcW w:w="3695" w:type="dxa"/>
            <w:vAlign w:val="center"/>
          </w:tcPr>
          <w:p w:rsidR="00897397" w:rsidRPr="00E032DD" w:rsidRDefault="00897397" w:rsidP="00B5568E">
            <w:pPr>
              <w:jc w:val="both"/>
              <w:rPr>
                <w:rFonts w:ascii="Times New Roman" w:hAnsi="Times New Roman" w:cs="Times New Roman"/>
                <w:color w:val="000000" w:themeColor="text1"/>
                <w:sz w:val="24"/>
                <w:szCs w:val="24"/>
              </w:rPr>
            </w:pPr>
            <w:r w:rsidRPr="00E032DD">
              <w:rPr>
                <w:rFonts w:ascii="Times New Roman" w:eastAsiaTheme="minorHAnsi" w:hAnsi="Times New Roman" w:cs="Times New Roman"/>
                <w:color w:val="000000" w:themeColor="text1"/>
                <w:sz w:val="24"/>
                <w:szCs w:val="24"/>
              </w:rPr>
              <w:t>Economics And Finance Management In Construction</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9</w:t>
            </w:r>
          </w:p>
        </w:tc>
        <w:tc>
          <w:tcPr>
            <w:tcW w:w="3695" w:type="dxa"/>
            <w:vAlign w:val="center"/>
          </w:tcPr>
          <w:p w:rsidR="00897397" w:rsidRPr="00E032DD" w:rsidRDefault="00897397" w:rsidP="00B5568E">
            <w:pPr>
              <w:jc w:val="both"/>
              <w:rPr>
                <w:rFonts w:ascii="Times New Roman" w:hAnsi="Times New Roman" w:cs="Times New Roman"/>
                <w:color w:val="000000" w:themeColor="text1"/>
                <w:sz w:val="24"/>
                <w:szCs w:val="24"/>
              </w:rPr>
            </w:pPr>
            <w:r w:rsidRPr="00E032DD">
              <w:rPr>
                <w:rFonts w:ascii="Times New Roman" w:eastAsiaTheme="minorHAnsi" w:hAnsi="Times New Roman" w:cs="Times New Roman"/>
                <w:color w:val="000000" w:themeColor="text1"/>
                <w:sz w:val="24"/>
                <w:szCs w:val="24"/>
              </w:rPr>
              <w:t>Material Procurement and Management</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w:t>
            </w:r>
          </w:p>
        </w:tc>
        <w:tc>
          <w:tcPr>
            <w:tcW w:w="3695" w:type="dxa"/>
            <w:vAlign w:val="center"/>
          </w:tcPr>
          <w:p w:rsidR="00897397" w:rsidRPr="00E032DD" w:rsidRDefault="00897397" w:rsidP="00B5568E">
            <w:pPr>
              <w:jc w:val="both"/>
              <w:rPr>
                <w:rFonts w:ascii="Times New Roman" w:hAnsi="Times New Roman" w:cs="Times New Roman"/>
                <w:color w:val="000000" w:themeColor="text1"/>
                <w:sz w:val="24"/>
                <w:szCs w:val="24"/>
              </w:rPr>
            </w:pPr>
            <w:r w:rsidRPr="00E032DD">
              <w:rPr>
                <w:rFonts w:ascii="Times New Roman" w:eastAsiaTheme="minorHAnsi" w:hAnsi="Times New Roman" w:cs="Times New Roman"/>
                <w:color w:val="000000" w:themeColor="text1"/>
                <w:sz w:val="24"/>
                <w:szCs w:val="24"/>
              </w:rPr>
              <w:t>Sustainable Development and Urban Planning</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897397" w:rsidRDefault="00897397" w:rsidP="00897397">
      <w:pPr>
        <w:spacing w:after="0" w:line="240" w:lineRule="auto"/>
        <w:ind w:right="30"/>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4"/>
          <w:szCs w:val="24"/>
        </w:rPr>
        <w:t># Choose any 6 electives from the above list in consultation with the HOD or Head.</w:t>
      </w:r>
    </w:p>
    <w:p w:rsidR="00E933A7" w:rsidRDefault="00E933A7" w:rsidP="00E933A7">
      <w:pPr>
        <w:spacing w:after="0" w:line="240" w:lineRule="auto"/>
        <w:jc w:val="both"/>
        <w:rPr>
          <w:rFonts w:ascii="Times New Roman" w:hAnsi="Times New Roman" w:cs="Times New Roman"/>
          <w:b/>
          <w:color w:val="000000" w:themeColor="text1"/>
          <w:sz w:val="24"/>
          <w:szCs w:val="24"/>
        </w:rPr>
      </w:pPr>
    </w:p>
    <w:p w:rsidR="00E933A7" w:rsidRDefault="00E933A7" w:rsidP="00E933A7">
      <w:pPr>
        <w:spacing w:after="0" w:line="240" w:lineRule="auto"/>
        <w:jc w:val="both"/>
        <w:rPr>
          <w:rFonts w:ascii="Times New Roman" w:hAnsi="Times New Roman" w:cs="Times New Roman"/>
          <w:b/>
          <w:color w:val="000000" w:themeColor="text1"/>
          <w:sz w:val="24"/>
          <w:szCs w:val="24"/>
        </w:rPr>
      </w:pPr>
    </w:p>
    <w:p w:rsidR="00E933A7" w:rsidRPr="00496069" w:rsidRDefault="00E933A7" w:rsidP="00E933A7">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E933A7" w:rsidRPr="00496069" w:rsidRDefault="00E933A7" w:rsidP="00E933A7">
      <w:pPr>
        <w:spacing w:after="0" w:line="240" w:lineRule="auto"/>
        <w:ind w:right="30"/>
        <w:jc w:val="center"/>
        <w:rPr>
          <w:rFonts w:ascii="Times New Roman" w:hAnsi="Times New Roman" w:cs="Times New Roman"/>
          <w:b/>
          <w:color w:val="000000" w:themeColor="text1"/>
          <w:sz w:val="24"/>
          <w:szCs w:val="24"/>
        </w:rPr>
      </w:pPr>
    </w:p>
    <w:p w:rsidR="00E933A7" w:rsidRPr="00496069" w:rsidRDefault="00E933A7" w:rsidP="00E933A7">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E933A7" w:rsidRPr="00496069" w:rsidRDefault="00E933A7" w:rsidP="00E933A7">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Align w:val="center"/>
          </w:tcPr>
          <w:p w:rsidR="00E933A7" w:rsidRPr="00496069" w:rsidRDefault="00E933A7" w:rsidP="00B5568E">
            <w:pPr>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895"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E933A7" w:rsidRPr="00496069" w:rsidTr="00B5568E">
        <w:trPr>
          <w:trHeight w:val="167"/>
        </w:trPr>
        <w:tc>
          <w:tcPr>
            <w:tcW w:w="9895" w:type="dxa"/>
            <w:gridSpan w:val="14"/>
            <w:vAlign w:val="center"/>
          </w:tcPr>
          <w:p w:rsidR="00E933A7" w:rsidRPr="00496069" w:rsidRDefault="00E933A7" w:rsidP="00B5568E">
            <w:pPr>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E933A7" w:rsidRPr="00496069" w:rsidRDefault="00E933A7" w:rsidP="00B5568E">
            <w:pPr>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lastRenderedPageBreak/>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940" w:type="dxa"/>
            <w:gridSpan w:val="7"/>
            <w:vAlign w:val="center"/>
          </w:tcPr>
          <w:p w:rsidR="00E933A7" w:rsidRPr="00496069" w:rsidRDefault="00E933A7" w:rsidP="00B5568E">
            <w:pPr>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E933A7" w:rsidRPr="00496069" w:rsidRDefault="00E933A7" w:rsidP="00B5568E">
            <w:pPr>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E933A7" w:rsidRPr="00496069" w:rsidRDefault="00E933A7"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E933A7" w:rsidRPr="00496069" w:rsidRDefault="00E933A7" w:rsidP="00B5568E">
            <w:pPr>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E933A7" w:rsidRPr="00496069" w:rsidRDefault="00E933A7" w:rsidP="00B5568E">
            <w:pPr>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94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895"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E933A7" w:rsidRPr="00496069" w:rsidRDefault="00E933A7" w:rsidP="00B5568E">
            <w:pPr>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better understanding on business ethics and </w:t>
            </w:r>
            <w:r w:rsidRPr="00496069">
              <w:rPr>
                <w:rFonts w:ascii="Times New Roman" w:hAnsi="Times New Roman" w:cs="Times New Roman"/>
                <w:color w:val="000000" w:themeColor="text1"/>
                <w:sz w:val="24"/>
                <w:szCs w:val="24"/>
              </w:rPr>
              <w:lastRenderedPageBreak/>
              <w:t>social responsibility.</w:t>
            </w:r>
          </w:p>
        </w:tc>
        <w:tc>
          <w:tcPr>
            <w:tcW w:w="2340"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PO3, PO8</w:t>
            </w:r>
          </w:p>
        </w:tc>
      </w:tr>
      <w:tr w:rsidR="00E933A7" w:rsidRPr="00496069" w:rsidTr="00B5568E">
        <w:trPr>
          <w:trHeight w:val="164"/>
        </w:trPr>
        <w:tc>
          <w:tcPr>
            <w:tcW w:w="9895" w:type="dxa"/>
            <w:gridSpan w:val="14"/>
            <w:vAlign w:val="center"/>
          </w:tcPr>
          <w:p w:rsidR="00D81503" w:rsidRDefault="00D81503" w:rsidP="00B5568E">
            <w:pPr>
              <w:jc w:val="center"/>
              <w:rPr>
                <w:rFonts w:ascii="Times New Roman" w:hAnsi="Times New Roman" w:cs="Times New Roman"/>
                <w:b/>
                <w:color w:val="000000" w:themeColor="text1"/>
                <w:sz w:val="24"/>
                <w:szCs w:val="24"/>
              </w:rPr>
            </w:pPr>
          </w:p>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E933A7" w:rsidRPr="00496069" w:rsidTr="00B5568E">
        <w:trPr>
          <w:trHeight w:val="164"/>
        </w:trPr>
        <w:tc>
          <w:tcPr>
            <w:tcW w:w="9895"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E933A7" w:rsidRPr="00496069" w:rsidRDefault="00E933A7"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E933A7" w:rsidRPr="00496069" w:rsidRDefault="00E933A7"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E933A7" w:rsidRPr="00496069" w:rsidRDefault="00E933A7"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E933A7" w:rsidRPr="00496069" w:rsidRDefault="00E933A7"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E933A7" w:rsidRPr="00496069" w:rsidRDefault="00E933A7"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E933A7" w:rsidRPr="00496069" w:rsidRDefault="00E933A7"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E933A7" w:rsidRPr="00496069" w:rsidRDefault="00E933A7" w:rsidP="00B5568E">
            <w:pPr>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E933A7" w:rsidRPr="00496069" w:rsidRDefault="00E933A7" w:rsidP="00E933A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Default="00E933A7" w:rsidP="00E933A7">
      <w:pPr>
        <w:spacing w:after="0" w:line="240" w:lineRule="auto"/>
        <w:jc w:val="center"/>
        <w:rPr>
          <w:rFonts w:ascii="Times New Roman" w:hAnsi="Times New Roman" w:cs="Times New Roman"/>
          <w:color w:val="000000" w:themeColor="text1"/>
          <w:sz w:val="24"/>
          <w:szCs w:val="24"/>
        </w:rPr>
      </w:pPr>
    </w:p>
    <w:p w:rsidR="00E933A7" w:rsidRPr="00496069" w:rsidRDefault="00E933A7" w:rsidP="00E933A7">
      <w:pPr>
        <w:spacing w:after="0" w:line="240" w:lineRule="auto"/>
        <w:jc w:val="center"/>
        <w:rPr>
          <w:rFonts w:ascii="Times New Roman" w:hAnsi="Times New Roman" w:cs="Times New Roman"/>
          <w:color w:val="000000" w:themeColor="text1"/>
          <w:sz w:val="24"/>
          <w:szCs w:val="24"/>
        </w:rPr>
      </w:pPr>
    </w:p>
    <w:p w:rsidR="00E933A7" w:rsidRPr="00496069" w:rsidRDefault="00E933A7" w:rsidP="00E933A7">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Align w:val="center"/>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basic statistical tools for analysis &amp; interpretation of </w:t>
            </w:r>
            <w:r w:rsidRPr="00496069">
              <w:rPr>
                <w:rFonts w:ascii="Times New Roman" w:hAnsi="Times New Roman" w:cs="Times New Roman"/>
                <w:color w:val="000000" w:themeColor="text1"/>
                <w:sz w:val="24"/>
                <w:szCs w:val="24"/>
              </w:rPr>
              <w:lastRenderedPageBreak/>
              <w:t>qualitative and quantitative data.</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C4</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w:t>
            </w:r>
            <w:r w:rsidRPr="00496069">
              <w:rPr>
                <w:rFonts w:ascii="Times New Roman" w:hAnsi="Times New Roman" w:cs="Times New Roman"/>
                <w:color w:val="000000" w:themeColor="text1"/>
                <w:sz w:val="24"/>
                <w:szCs w:val="24"/>
              </w:rPr>
              <w:lastRenderedPageBreak/>
              <w:t xml:space="preserve">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09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7" w:history="1">
              <w:r w:rsidR="00E933A7"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8" w:history="1">
              <w:r w:rsidR="00E933A7" w:rsidRPr="00496069">
                <w:rPr>
                  <w:rStyle w:val="Hyperlink"/>
                  <w:rFonts w:ascii="Times New Roman" w:hAnsi="Times New Roman" w:cs="Times New Roman"/>
                  <w:color w:val="000000" w:themeColor="text1"/>
                  <w:sz w:val="24"/>
                  <w:szCs w:val="24"/>
                </w:rPr>
                <w:t>https://study.com/academy/topic/probability.html</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9" w:history="1">
              <w:r w:rsidR="00E933A7" w:rsidRPr="00496069">
                <w:rPr>
                  <w:rStyle w:val="Hyperlink"/>
                  <w:rFonts w:ascii="Times New Roman" w:hAnsi="Times New Roman" w:cs="Times New Roman"/>
                  <w:color w:val="000000" w:themeColor="text1"/>
                  <w:sz w:val="24"/>
                  <w:szCs w:val="24"/>
                </w:rPr>
                <w:t>https://onlinecourses.nptel.ac.in/noc18_ma07/preview</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10" w:history="1">
              <w:r w:rsidR="00E933A7" w:rsidRPr="00496069">
                <w:rPr>
                  <w:rStyle w:val="Hyperlink"/>
                  <w:rFonts w:ascii="Times New Roman" w:hAnsi="Times New Roman" w:cs="Times New Roman"/>
                  <w:color w:val="000000" w:themeColor="text1"/>
                  <w:sz w:val="24"/>
                  <w:szCs w:val="24"/>
                </w:rPr>
                <w:t>https://hbr.org/1964/07/decision-trees-for-decision-making</w:t>
              </w:r>
            </w:hyperlink>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E933A7"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E933A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E933A7" w:rsidRPr="00496069" w:rsidRDefault="00E933A7" w:rsidP="00E933A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Align w:val="center"/>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E933A7" w:rsidRPr="00496069" w:rsidRDefault="00E933A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E933A7" w:rsidRPr="00496069" w:rsidRDefault="00E933A7"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E933A7" w:rsidRPr="00496069" w:rsidRDefault="00E933A7"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E933A7" w:rsidRPr="00496069" w:rsidRDefault="00E933A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w:t>
            </w:r>
            <w:r w:rsidRPr="00496069">
              <w:rPr>
                <w:rFonts w:ascii="Times New Roman" w:eastAsia="Times New Roman" w:hAnsi="Times New Roman" w:cs="Times New Roman"/>
                <w:color w:val="000000" w:themeColor="text1"/>
                <w:sz w:val="24"/>
                <w:szCs w:val="24"/>
              </w:rPr>
              <w:lastRenderedPageBreak/>
              <w:t xml:space="preserve">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E933A7" w:rsidRPr="00496069" w:rsidRDefault="00E933A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E933A7" w:rsidRPr="00496069" w:rsidRDefault="00E933A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Behavioural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E933A7" w:rsidRPr="00496069" w:rsidRDefault="00E933A7"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E933A7" w:rsidRPr="00496069" w:rsidRDefault="00E933A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E933A7" w:rsidRPr="00496069" w:rsidRDefault="00E933A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11" w:history="1">
              <w:r w:rsidR="00E933A7" w:rsidRPr="00496069">
                <w:rPr>
                  <w:rStyle w:val="Hyperlink"/>
                  <w:rFonts w:ascii="Times New Roman" w:hAnsi="Times New Roman" w:cs="Times New Roman"/>
                  <w:color w:val="000000" w:themeColor="text1"/>
                  <w:sz w:val="24"/>
                  <w:szCs w:val="24"/>
                </w:rPr>
                <w:t>www.himpub.com</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12" w:history="1">
              <w:r w:rsidR="00E933A7" w:rsidRPr="00496069">
                <w:rPr>
                  <w:rStyle w:val="Hyperlink"/>
                  <w:rFonts w:ascii="Times New Roman" w:hAnsi="Times New Roman" w:cs="Times New Roman"/>
                  <w:color w:val="000000" w:themeColor="text1"/>
                  <w:sz w:val="24"/>
                  <w:szCs w:val="24"/>
                </w:rPr>
                <w:t>https://iedunote.com.organisational-behaviour</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13" w:history="1">
              <w:r w:rsidR="00E933A7" w:rsidRPr="00496069">
                <w:rPr>
                  <w:rStyle w:val="Hyperlink"/>
                  <w:rFonts w:ascii="Times New Roman" w:hAnsi="Times New Roman" w:cs="Times New Roman"/>
                  <w:color w:val="000000" w:themeColor="text1"/>
                  <w:sz w:val="24"/>
                  <w:szCs w:val="24"/>
                </w:rPr>
                <w:t>www.yourarticlelibrary.com/organisation/</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E933A7" w:rsidRPr="00496069" w:rsidRDefault="00E933A7" w:rsidP="00B5568E">
            <w:pPr>
              <w:jc w:val="center"/>
              <w:rPr>
                <w:rFonts w:ascii="Times New Roman" w:hAnsi="Times New Roman" w:cs="Times New Roman"/>
                <w:color w:val="000000" w:themeColor="text1"/>
                <w:sz w:val="24"/>
                <w:szCs w:val="24"/>
              </w:rPr>
            </w:pPr>
          </w:p>
        </w:tc>
        <w:tc>
          <w:tcPr>
            <w:tcW w:w="8303" w:type="dxa"/>
            <w:gridSpan w:val="13"/>
            <w:vAlign w:val="center"/>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E933A7" w:rsidP="00B5568E">
            <w:pPr>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Organisational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E933A7" w:rsidP="00B5568E">
            <w:pPr>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A Textbook Of Organisational Behaviours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E933A7" w:rsidRPr="00496069" w:rsidRDefault="00E933A7" w:rsidP="00B5568E">
            <w:pPr>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Organisational Behaviour, Himalaya Publishing House, 12th Edition, 2016.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E933A7" w:rsidRPr="00496069" w:rsidRDefault="00E933A7" w:rsidP="00B5568E">
            <w:pPr>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E933A7" w:rsidRPr="00496069" w:rsidRDefault="00E933A7" w:rsidP="00B5568E">
            <w:pPr>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E933A7" w:rsidRPr="00496069" w:rsidRDefault="00E933A7" w:rsidP="00B5568E">
            <w:pPr>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Essentials of Organisational Behaviour, 18th Edition, Pearson Education, 2019.</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E933A7" w:rsidRPr="00496069" w:rsidRDefault="00E933A7" w:rsidP="00E933A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color w:val="000000" w:themeColor="text1"/>
          <w:sz w:val="24"/>
          <w:szCs w:val="24"/>
        </w:rPr>
      </w:pPr>
    </w:p>
    <w:p w:rsidR="00E933A7" w:rsidRPr="00496069" w:rsidRDefault="00E933A7" w:rsidP="00E933A7">
      <w:pPr>
        <w:spacing w:after="0" w:line="240" w:lineRule="auto"/>
        <w:rPr>
          <w:rFonts w:ascii="Times New Roman" w:hAnsi="Times New Roman" w:cs="Times New Roman"/>
          <w:color w:val="000000" w:themeColor="text1"/>
          <w:sz w:val="24"/>
          <w:szCs w:val="24"/>
        </w:rPr>
      </w:pPr>
    </w:p>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Align w:val="center"/>
          </w:tcPr>
          <w:p w:rsidR="00E933A7" w:rsidRPr="00496069" w:rsidRDefault="00E933A7" w:rsidP="00B5568E">
            <w:pP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8303" w:type="dxa"/>
            <w:gridSpan w:val="13"/>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Financial Accounting – Meaning - Objectives - functions. Branches of Accounting: Financial, Cost and Management Accounting - Accounting Concepts and conventions. Journal – Ledger – Trial Balance – Preparation of Final Accounts: Trading, Profit and Loss Account and Balance Sheet (problems); </w:t>
            </w:r>
            <w:r w:rsidRPr="00FF0B8B">
              <w:rPr>
                <w:rFonts w:ascii="Times New Roman" w:hAnsi="Times New Roman" w:cs="Times New Roman"/>
                <w:color w:val="000000" w:themeColor="text1"/>
                <w:sz w:val="24"/>
                <w:szCs w:val="24"/>
              </w:rPr>
              <w:lastRenderedPageBreak/>
              <w:t>International Accounting Standards - IFRS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Statement Analysis - Objectives - Techniques of Financial Statement Analysis:  Common Size and Comparative Financial Statements, Trend analysis, Ratio Analysis.</w:t>
            </w:r>
          </w:p>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496069" w:rsidRDefault="001A319E" w:rsidP="00B5568E">
            <w:pPr>
              <w:jc w:val="both"/>
              <w:rPr>
                <w:rFonts w:ascii="Times New Roman" w:hAnsi="Times New Roman" w:cs="Times New Roman"/>
                <w:color w:val="000000" w:themeColor="text1"/>
                <w:sz w:val="24"/>
                <w:szCs w:val="24"/>
              </w:rPr>
            </w:pPr>
            <w:hyperlink r:id="rId14" w:history="1">
              <w:r w:rsidR="00E933A7" w:rsidRPr="00496069">
                <w:rPr>
                  <w:rStyle w:val="Hyperlink"/>
                  <w:rFonts w:ascii="Times New Roman" w:hAnsi="Times New Roman" w:cs="Times New Roman"/>
                  <w:color w:val="000000" w:themeColor="text1"/>
                  <w:sz w:val="24"/>
                  <w:szCs w:val="24"/>
                </w:rPr>
                <w:t xml:space="preserve">http://files.rajeshindukuristudyplace.webnode.com/200000014-9621c971b8/ </w:t>
              </w:r>
              <w:r w:rsidR="00E933A7" w:rsidRPr="00496069">
                <w:rPr>
                  <w:rStyle w:val="Hyperlink"/>
                  <w:rFonts w:ascii="Times New Roman" w:hAnsi="Times New Roman" w:cs="Times New Roman"/>
                  <w:color w:val="000000" w:themeColor="text1"/>
                  <w:sz w:val="24"/>
                  <w:szCs w:val="24"/>
                </w:rPr>
                <w:lastRenderedPageBreak/>
                <w:t>accounting%20 for%20 managers.pdf</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15" w:history="1">
              <w:r w:rsidR="00E933A7"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16" w:history="1">
              <w:r w:rsidR="00E933A7" w:rsidRPr="00496069">
                <w:rPr>
                  <w:rStyle w:val="Hyperlink"/>
                  <w:rFonts w:ascii="Times New Roman" w:hAnsi="Times New Roman" w:cs="Times New Roman"/>
                  <w:color w:val="000000" w:themeColor="text1"/>
                  <w:sz w:val="24"/>
                  <w:szCs w:val="24"/>
                </w:rPr>
                <w:t>http://educ.jmu.edu/~drakepp/principles/module6/capbudtech.pdf</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17" w:history="1">
              <w:r w:rsidR="00E933A7"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FF0B8B" w:rsidRDefault="00E933A7" w:rsidP="00B5568E">
            <w:pPr>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FF0B8B" w:rsidRDefault="00E933A7" w:rsidP="00B5568E">
            <w:pPr>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E933A7" w:rsidRPr="00496069" w:rsidRDefault="00E933A7" w:rsidP="00E933A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color w:val="000000" w:themeColor="text1"/>
          <w:sz w:val="24"/>
          <w:szCs w:val="24"/>
        </w:rPr>
      </w:pPr>
    </w:p>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Align w:val="center"/>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802"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E933A7" w:rsidRPr="00496069" w:rsidTr="00B5568E">
        <w:trPr>
          <w:trHeight w:val="167"/>
        </w:trPr>
        <w:tc>
          <w:tcPr>
            <w:tcW w:w="9802"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lastRenderedPageBreak/>
              <w:t>SYLLABUS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Marginalism,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w:t>
            </w:r>
            <w:proofErr w:type="spellStart"/>
            <w:r w:rsidRPr="00496069">
              <w:rPr>
                <w:rFonts w:ascii="Times New Roman" w:hAnsi="Times New Roman" w:cs="Times New Roman"/>
                <w:color w:val="000000" w:themeColor="text1"/>
                <w:sz w:val="24"/>
                <w:szCs w:val="24"/>
              </w:rPr>
              <w:t>Behavior</w:t>
            </w:r>
            <w:proofErr w:type="spellEnd"/>
            <w:r w:rsidRPr="00496069">
              <w:rPr>
                <w:rFonts w:ascii="Times New Roman" w:hAnsi="Times New Roman" w:cs="Times New Roman"/>
                <w:color w:val="000000" w:themeColor="text1"/>
                <w:sz w:val="24"/>
                <w:szCs w:val="24"/>
              </w:rPr>
              <w:t>-Consumer Equilibrium</w:t>
            </w:r>
          </w:p>
        </w:tc>
        <w:tc>
          <w:tcPr>
            <w:tcW w:w="947"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E933A7" w:rsidRPr="00496069" w:rsidRDefault="00E933A7" w:rsidP="00B5568E">
            <w:pPr>
              <w:ind w:right="249"/>
              <w:jc w:val="both"/>
              <w:rPr>
                <w:rFonts w:ascii="Times New Roman" w:hAnsi="Times New Roman" w:cs="Times New Roman"/>
                <w:color w:val="000000" w:themeColor="text1"/>
                <w:sz w:val="24"/>
                <w:szCs w:val="24"/>
              </w:rPr>
            </w:pPr>
          </w:p>
        </w:tc>
        <w:tc>
          <w:tcPr>
            <w:tcW w:w="947"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893"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802"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933A7" w:rsidRPr="00496069" w:rsidRDefault="00E933A7" w:rsidP="00B5568E">
            <w:pPr>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basic concepts of managerial economics that helps the firm in decision making </w:t>
            </w:r>
            <w:r w:rsidRPr="00496069">
              <w:rPr>
                <w:rFonts w:ascii="Times New Roman" w:hAnsi="Times New Roman" w:cs="Times New Roman"/>
                <w:color w:val="000000" w:themeColor="text1"/>
                <w:sz w:val="24"/>
                <w:szCs w:val="24"/>
              </w:rPr>
              <w:lastRenderedPageBreak/>
              <w:t>process.</w:t>
            </w:r>
          </w:p>
        </w:tc>
        <w:tc>
          <w:tcPr>
            <w:tcW w:w="2294"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PO2, PO4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893"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E933A7" w:rsidRPr="00496069" w:rsidTr="00B5568E">
        <w:trPr>
          <w:trHeight w:val="164"/>
        </w:trPr>
        <w:tc>
          <w:tcPr>
            <w:tcW w:w="9802"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18" w:history="1">
              <w:r w:rsidR="00E933A7"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19" w:history="1">
              <w:r w:rsidR="00E933A7"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E933A7" w:rsidRPr="00496069">
                <w:rPr>
                  <w:rStyle w:val="Hyperlink"/>
                  <w:rFonts w:ascii="Times New Roman" w:hAnsi="Times New Roman" w:cs="Times New Roman"/>
                  <w:color w:val="000000" w:themeColor="text1"/>
                  <w:sz w:val="24"/>
                  <w:szCs w:val="24"/>
                </w:rPr>
                <w:t>courseid</w:t>
              </w:r>
              <w:proofErr w:type="spellEnd"/>
              <w:r w:rsidR="00E933A7" w:rsidRPr="00496069">
                <w:rPr>
                  <w:rStyle w:val="Hyperlink"/>
                  <w:rFonts w:ascii="Times New Roman" w:hAnsi="Times New Roman" w:cs="Times New Roman"/>
                  <w:color w:val="000000" w:themeColor="text1"/>
                  <w:sz w:val="24"/>
                  <w:szCs w:val="24"/>
                </w:rPr>
                <w:t>=4207</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20" w:history="1">
              <w:r w:rsidR="00E933A7"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E933A7" w:rsidRPr="00496069" w:rsidTr="00B5568E">
        <w:trPr>
          <w:trHeight w:val="164"/>
        </w:trPr>
        <w:tc>
          <w:tcPr>
            <w:tcW w:w="9802"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E933A7" w:rsidRPr="00496069" w:rsidRDefault="00E933A7"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color w:val="000000" w:themeColor="text1"/>
          <w:sz w:val="24"/>
          <w:szCs w:val="24"/>
        </w:rPr>
      </w:pPr>
    </w:p>
    <w:p w:rsidR="00E933A7" w:rsidRPr="00117D19" w:rsidRDefault="00E933A7" w:rsidP="00E933A7">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Align w:val="center"/>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E933A7" w:rsidRPr="00496069" w:rsidRDefault="00E933A7" w:rsidP="00B5568E">
            <w:pPr>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familiarize various </w:t>
            </w:r>
            <w:proofErr w:type="spellStart"/>
            <w:r w:rsidRPr="00496069">
              <w:rPr>
                <w:rFonts w:ascii="Times New Roman" w:hAnsi="Times New Roman" w:cs="Times New Roman"/>
                <w:color w:val="000000" w:themeColor="text1"/>
                <w:sz w:val="24"/>
                <w:szCs w:val="24"/>
              </w:rPr>
              <w:t>labor</w:t>
            </w:r>
            <w:proofErr w:type="spellEnd"/>
            <w:r w:rsidRPr="00496069">
              <w:rPr>
                <w:rFonts w:ascii="Times New Roman" w:hAnsi="Times New Roman" w:cs="Times New Roman"/>
                <w:color w:val="000000" w:themeColor="text1"/>
                <w:sz w:val="24"/>
                <w:szCs w:val="24"/>
              </w:rPr>
              <w:t xml:space="preserve"> laws for effective administration of Human Resource of an organization.</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E933A7" w:rsidRPr="00496069" w:rsidRDefault="00E933A7" w:rsidP="00B5568E">
            <w:pPr>
              <w:widowControl w:val="0"/>
              <w:autoSpaceDE w:val="0"/>
              <w:autoSpaceDN w:val="0"/>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Cheques,</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E933A7" w:rsidRPr="00496069" w:rsidRDefault="00E933A7" w:rsidP="00B5568E">
            <w:pPr>
              <w:widowControl w:val="0"/>
              <w:autoSpaceDE w:val="0"/>
              <w:autoSpaceDN w:val="0"/>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Organisation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Legal Entity – Comparison of Company with Partnership and Joint </w:t>
            </w:r>
            <w:r w:rsidRPr="00496069">
              <w:rPr>
                <w:rFonts w:ascii="Times New Roman" w:eastAsia="Noto Sans" w:hAnsi="Times New Roman" w:cs="Times New Roman"/>
                <w:color w:val="000000" w:themeColor="text1"/>
                <w:sz w:val="24"/>
                <w:szCs w:val="24"/>
              </w:rPr>
              <w:lastRenderedPageBreak/>
              <w:t>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Labour</w:t>
            </w:r>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labour Abolition &amp; Regulation Act,1986- Inter-state Migrant Workmen (Regulation of Employment &amp; Conditions of services) Act 1979- Bonded Labour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Act 2013- Contract Labour (Regulation and Abolition) Act- Four Labour Codes and Rules-RTI Act 2005.</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labour laws.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E933A7" w:rsidRPr="00496069" w:rsidRDefault="00E933A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21" w:history="1">
              <w:r w:rsidR="00E933A7" w:rsidRPr="00496069">
                <w:rPr>
                  <w:rFonts w:ascii="Times New Roman" w:hAnsi="Times New Roman" w:cs="Times New Roman"/>
                  <w:color w:val="000000" w:themeColor="text1"/>
                  <w:sz w:val="24"/>
                  <w:szCs w:val="24"/>
                </w:rPr>
                <w:t>http://www.legalserviceindia.com/article/</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22" w:history="1">
              <w:r w:rsidR="00E933A7" w:rsidRPr="00496069">
                <w:rPr>
                  <w:rFonts w:ascii="Times New Roman" w:hAnsi="Times New Roman" w:cs="Times New Roman"/>
                  <w:color w:val="000000" w:themeColor="text1"/>
                  <w:sz w:val="24"/>
                  <w:szCs w:val="24"/>
                </w:rPr>
                <w:t>http://www.freebookcentre.net/Law/Law-Books.html 2</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23" w:history="1">
              <w:r w:rsidR="00E933A7" w:rsidRPr="00496069">
                <w:rPr>
                  <w:rFonts w:ascii="Times New Roman" w:hAnsi="Times New Roman" w:cs="Times New Roman"/>
                  <w:color w:val="000000" w:themeColor="text1"/>
                  <w:sz w:val="24"/>
                  <w:szCs w:val="24"/>
                </w:rPr>
                <w:t>https://www.mooc-list.com/course/business-law-wma</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1A319E" w:rsidP="00B5568E">
            <w:pPr>
              <w:jc w:val="both"/>
              <w:rPr>
                <w:rFonts w:ascii="Times New Roman" w:hAnsi="Times New Roman" w:cs="Times New Roman"/>
                <w:color w:val="000000" w:themeColor="text1"/>
                <w:sz w:val="24"/>
                <w:szCs w:val="24"/>
              </w:rPr>
            </w:pPr>
            <w:hyperlink r:id="rId24" w:tgtFrame="_blank" w:history="1">
              <w:r w:rsidR="00E933A7"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496069" w:rsidRDefault="00E933A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color w:val="000000" w:themeColor="text1"/>
          <w:sz w:val="24"/>
          <w:szCs w:val="24"/>
        </w:rPr>
      </w:pPr>
    </w:p>
    <w:p w:rsidR="00E933A7" w:rsidRPr="00496069" w:rsidRDefault="00E933A7" w:rsidP="00E933A7">
      <w:pPr>
        <w:spacing w:after="0" w:line="240" w:lineRule="auto"/>
        <w:rPr>
          <w:rFonts w:ascii="Times New Roman" w:hAnsi="Times New Roman" w:cs="Times New Roman"/>
          <w:color w:val="000000" w:themeColor="text1"/>
          <w:sz w:val="24"/>
          <w:szCs w:val="24"/>
        </w:rPr>
      </w:pPr>
    </w:p>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277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1540"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2775" w:type="dxa"/>
            <w:vAlign w:val="center"/>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w:t>
            </w:r>
            <w:r w:rsidRPr="00496069">
              <w:rPr>
                <w:rFonts w:ascii="Times New Roman" w:hAnsi="Times New Roman" w:cs="Times New Roman"/>
                <w:color w:val="000000" w:themeColor="text1"/>
                <w:sz w:val="24"/>
                <w:szCs w:val="24"/>
              </w:rPr>
              <w:lastRenderedPageBreak/>
              <w:t xml:space="preserve">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25" w:history="1">
              <w:r w:rsidR="00E933A7" w:rsidRPr="00496069">
                <w:rPr>
                  <w:rStyle w:val="Hyperlink"/>
                  <w:rFonts w:ascii="Times New Roman" w:hAnsi="Times New Roman" w:cs="Times New Roman"/>
                  <w:color w:val="000000" w:themeColor="text1"/>
                  <w:sz w:val="24"/>
                  <w:szCs w:val="24"/>
                </w:rPr>
                <w:t>http://www.jimssouthdelhi.com/sm/BBA6/ED.pdf</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27" w:history="1">
              <w:r w:rsidR="00E933A7" w:rsidRPr="00496069">
                <w:rPr>
                  <w:rStyle w:val="Hyperlink"/>
                  <w:rFonts w:ascii="Times New Roman" w:hAnsi="Times New Roman" w:cs="Times New Roman"/>
                  <w:color w:val="000000" w:themeColor="text1"/>
                  <w:sz w:val="24"/>
                  <w:szCs w:val="24"/>
                </w:rPr>
                <w:t>https://roadmapresearch.com/entrepreneurship-beyond-curriculum</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E933A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E933A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E933A7" w:rsidRPr="00496069" w:rsidRDefault="00E933A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E933A7"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E933A7" w:rsidRDefault="00E933A7" w:rsidP="00E933A7">
      <w:pPr>
        <w:spacing w:after="0" w:line="240" w:lineRule="auto"/>
        <w:jc w:val="center"/>
        <w:rPr>
          <w:rFonts w:ascii="Times New Roman" w:hAnsi="Times New Roman" w:cs="Times New Roman"/>
          <w:color w:val="000000" w:themeColor="text1"/>
          <w:sz w:val="24"/>
          <w:szCs w:val="24"/>
        </w:rPr>
      </w:pPr>
    </w:p>
    <w:p w:rsidR="00E933A7" w:rsidRDefault="00E933A7" w:rsidP="00E933A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330"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98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330" w:type="dxa"/>
            <w:vAlign w:val="center"/>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E933A7" w:rsidRPr="00496069" w:rsidRDefault="00E933A7" w:rsidP="00B5568E">
            <w:pPr>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E933A7" w:rsidRPr="00496069" w:rsidRDefault="00E933A7" w:rsidP="00B5568E">
            <w:pPr>
              <w:jc w:val="both"/>
              <w:rPr>
                <w:rFonts w:ascii="Times New Roman" w:hAnsi="Times New Roman" w:cs="Times New Roman"/>
                <w:color w:val="000000" w:themeColor="text1"/>
                <w:sz w:val="24"/>
                <w:szCs w:val="24"/>
              </w:rPr>
            </w:pPr>
          </w:p>
          <w:p w:rsidR="00E933A7" w:rsidRPr="00496069" w:rsidRDefault="00E933A7" w:rsidP="00B5568E">
            <w:pPr>
              <w:jc w:val="both"/>
              <w:rPr>
                <w:rFonts w:ascii="Times New Roman" w:hAnsi="Times New Roman" w:cs="Times New Roman"/>
                <w:color w:val="000000" w:themeColor="text1"/>
                <w:sz w:val="24"/>
                <w:szCs w:val="24"/>
              </w:rPr>
            </w:pPr>
          </w:p>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w:t>
            </w:r>
            <w:r w:rsidRPr="00496069">
              <w:rPr>
                <w:rFonts w:ascii="Times New Roman" w:hAnsi="Times New Roman" w:cs="Times New Roman"/>
                <w:color w:val="000000" w:themeColor="text1"/>
                <w:sz w:val="24"/>
                <w:szCs w:val="24"/>
              </w:rPr>
              <w:lastRenderedPageBreak/>
              <w:t>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28" w:history="1">
              <w:r w:rsidR="00E933A7" w:rsidRPr="00496069">
                <w:rPr>
                  <w:rStyle w:val="Hyperlink"/>
                  <w:rFonts w:ascii="Times New Roman" w:hAnsi="Times New Roman" w:cs="Times New Roman"/>
                  <w:color w:val="000000" w:themeColor="text1"/>
                  <w:sz w:val="24"/>
                  <w:szCs w:val="24"/>
                </w:rPr>
                <w:t>https://www.skillsyouneed.com/ips/communication-skills.html</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29" w:history="1">
              <w:r w:rsidR="00E933A7"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30" w:history="1">
              <w:r w:rsidR="00E933A7" w:rsidRPr="00496069">
                <w:rPr>
                  <w:rStyle w:val="Hyperlink"/>
                  <w:rFonts w:ascii="Times New Roman" w:hAnsi="Times New Roman" w:cs="Times New Roman"/>
                  <w:color w:val="000000" w:themeColor="text1"/>
                  <w:sz w:val="24"/>
                  <w:szCs w:val="24"/>
                </w:rPr>
                <w:t>http://skillopedia.com</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31" w:history="1">
              <w:r w:rsidR="00E933A7"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E933A7"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E933A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Business Communication Today, 10 ed., Pearson Education, New Delhi, 2011.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Technical Writing: Process and Product, Person Education, New Delhi, 2008</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color w:val="000000" w:themeColor="text1"/>
          <w:sz w:val="24"/>
          <w:szCs w:val="24"/>
        </w:rPr>
      </w:pPr>
    </w:p>
    <w:p w:rsidR="00E933A7" w:rsidRPr="00496069" w:rsidRDefault="00E933A7" w:rsidP="00E933A7">
      <w:pPr>
        <w:spacing w:after="0" w:line="240" w:lineRule="auto"/>
        <w:jc w:val="center"/>
        <w:rPr>
          <w:rFonts w:ascii="Times New Roman" w:hAnsi="Times New Roman" w:cs="Times New Roman"/>
          <w:b/>
          <w:color w:val="000000" w:themeColor="text1"/>
          <w:sz w:val="24"/>
          <w:szCs w:val="24"/>
        </w:rPr>
      </w:pPr>
    </w:p>
    <w:p w:rsidR="00E933A7" w:rsidRPr="00496069" w:rsidRDefault="00E933A7" w:rsidP="00E933A7">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Align w:val="center"/>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E933A7" w:rsidRPr="00496069" w:rsidRDefault="00E933A7" w:rsidP="00B5568E">
            <w:pPr>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Overview of operations research – Origin – Nature, scope &amp; characteristics of    OR – </w:t>
            </w:r>
            <w:r w:rsidRPr="00496069">
              <w:rPr>
                <w:rFonts w:ascii="Times New Roman" w:hAnsi="Times New Roman" w:cs="Times New Roman"/>
                <w:color w:val="000000" w:themeColor="text1"/>
                <w:sz w:val="24"/>
                <w:szCs w:val="24"/>
              </w:rPr>
              <w:lastRenderedPageBreak/>
              <w:t>Models in OR – Application of operations research in functional areas of management</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08</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Imbalance matrix. Assignment model: Hungarian method – </w:t>
            </w:r>
            <w:proofErr w:type="spellStart"/>
            <w:r w:rsidRPr="00496069">
              <w:rPr>
                <w:rFonts w:ascii="Times New Roman" w:hAnsi="Times New Roman" w:cs="Times New Roman"/>
                <w:color w:val="000000" w:themeColor="text1"/>
                <w:sz w:val="24"/>
                <w:szCs w:val="24"/>
              </w:rPr>
              <w:t>Traveling</w:t>
            </w:r>
            <w:proofErr w:type="spellEnd"/>
            <w:r w:rsidRPr="00496069">
              <w:rPr>
                <w:rFonts w:ascii="Times New Roman" w:hAnsi="Times New Roman" w:cs="Times New Roman"/>
                <w:color w:val="000000" w:themeColor="text1"/>
                <w:sz w:val="24"/>
                <w:szCs w:val="24"/>
              </w:rPr>
              <w:t xml:space="preserve"> salesmen problem.</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E933A7" w:rsidRPr="00496069" w:rsidRDefault="00E933A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32" w:history="1">
              <w:r w:rsidR="00E933A7" w:rsidRPr="00496069">
                <w:rPr>
                  <w:rStyle w:val="Hyperlink"/>
                  <w:rFonts w:ascii="Times New Roman" w:hAnsi="Times New Roman" w:cs="Times New Roman"/>
                  <w:color w:val="000000" w:themeColor="text1"/>
                  <w:sz w:val="24"/>
                  <w:szCs w:val="24"/>
                </w:rPr>
                <w:t>www.cbom.atozmath.com</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33" w:history="1">
              <w:r w:rsidR="00E933A7" w:rsidRPr="00496069">
                <w:rPr>
                  <w:rStyle w:val="Hyperlink"/>
                  <w:rFonts w:ascii="Times New Roman" w:hAnsi="Times New Roman" w:cs="Times New Roman"/>
                  <w:color w:val="000000" w:themeColor="text1"/>
                  <w:sz w:val="24"/>
                  <w:szCs w:val="24"/>
                </w:rPr>
                <w:t>http://www.pondiuni.edu.in/storage/dde/downloads/mbaii_qt.pdf</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34" w:history="1">
              <w:r w:rsidR="00E933A7" w:rsidRPr="00496069">
                <w:rPr>
                  <w:rStyle w:val="Hyperlink"/>
                  <w:rFonts w:ascii="Times New Roman" w:hAnsi="Times New Roman" w:cs="Times New Roman"/>
                  <w:color w:val="000000" w:themeColor="text1"/>
                  <w:sz w:val="24"/>
                  <w:szCs w:val="24"/>
                </w:rPr>
                <w:t>http://164.100.133.129;81/econtent/Uploads/Operations_Research.pdf</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E933A7" w:rsidRPr="00496069" w:rsidRDefault="001A319E" w:rsidP="00B5568E">
            <w:pPr>
              <w:jc w:val="both"/>
              <w:rPr>
                <w:rFonts w:ascii="Times New Roman" w:hAnsi="Times New Roman" w:cs="Times New Roman"/>
                <w:color w:val="000000" w:themeColor="text1"/>
                <w:sz w:val="24"/>
                <w:szCs w:val="24"/>
              </w:rPr>
            </w:pPr>
            <w:hyperlink r:id="rId35" w:tgtFrame="_blank" w:history="1">
              <w:r w:rsidR="00E933A7"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496069" w:rsidRDefault="00E933A7"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E933A7" w:rsidRPr="00496069" w:rsidRDefault="00E933A7" w:rsidP="00E933A7">
      <w:pPr>
        <w:spacing w:after="0" w:line="240" w:lineRule="auto"/>
        <w:rPr>
          <w:rFonts w:ascii="Times New Roman" w:hAnsi="Times New Roman" w:cs="Times New Roman"/>
          <w:b/>
          <w:bCs/>
          <w:color w:val="000000" w:themeColor="text1"/>
          <w:sz w:val="24"/>
          <w:szCs w:val="24"/>
        </w:rPr>
      </w:pPr>
    </w:p>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Align w:val="center"/>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E933A7" w:rsidRPr="00496069" w:rsidRDefault="00E933A7" w:rsidP="00B5568E">
            <w:pPr>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lastRenderedPageBreak/>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E933A7" w:rsidRPr="00496069" w:rsidRDefault="00E933A7"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E933A7" w:rsidRPr="00496069" w:rsidRDefault="00E933A7"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E933A7" w:rsidRPr="00496069" w:rsidRDefault="00E933A7"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E933A7" w:rsidRPr="00496069" w:rsidRDefault="00E933A7"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E933A7" w:rsidRPr="00496069" w:rsidRDefault="00E933A7" w:rsidP="00B5568E">
            <w:pPr>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E933A7" w:rsidRPr="00496069" w:rsidRDefault="00E933A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36" w:history="1">
              <w:r w:rsidR="00E933A7" w:rsidRPr="00496069">
                <w:rPr>
                  <w:rStyle w:val="Hyperlink"/>
                  <w:rFonts w:ascii="Times New Roman" w:hAnsi="Times New Roman" w:cs="Times New Roman"/>
                  <w:color w:val="000000" w:themeColor="text1"/>
                  <w:sz w:val="24"/>
                  <w:szCs w:val="24"/>
                </w:rPr>
                <w:t>https://businessjargons.com/performance-management.html</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37" w:history="1">
              <w:r w:rsidR="00E933A7" w:rsidRPr="00496069">
                <w:rPr>
                  <w:rStyle w:val="Hyperlink"/>
                  <w:rFonts w:ascii="Times New Roman" w:hAnsi="Times New Roman" w:cs="Times New Roman"/>
                  <w:color w:val="000000" w:themeColor="text1"/>
                  <w:sz w:val="24"/>
                  <w:szCs w:val="24"/>
                </w:rPr>
                <w:t>https://www.hr-guide.com/data/G400.htm</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38" w:history="1">
              <w:r w:rsidR="00E933A7"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1A319E" w:rsidP="00B5568E">
            <w:pPr>
              <w:jc w:val="both"/>
              <w:rPr>
                <w:rFonts w:ascii="Times New Roman" w:hAnsi="Times New Roman" w:cs="Times New Roman"/>
                <w:color w:val="000000" w:themeColor="text1"/>
                <w:sz w:val="24"/>
                <w:szCs w:val="24"/>
              </w:rPr>
            </w:pPr>
            <w:hyperlink r:id="rId39" w:tgtFrame="_blank" w:history="1">
              <w:r w:rsidR="00E933A7"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496069" w:rsidRDefault="00E933A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E933A7" w:rsidRPr="00496069" w:rsidRDefault="00E933A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E933A7"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b/>
          <w:bCs/>
          <w:color w:val="000000" w:themeColor="text1"/>
          <w:sz w:val="24"/>
          <w:szCs w:val="24"/>
        </w:rPr>
      </w:pPr>
    </w:p>
    <w:p w:rsidR="00E933A7" w:rsidRPr="00496069" w:rsidRDefault="00E933A7" w:rsidP="00E933A7">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analyze and explore the buyer </w:t>
            </w:r>
            <w:proofErr w:type="spellStart"/>
            <w:r w:rsidRPr="00496069">
              <w:rPr>
                <w:rFonts w:ascii="Times New Roman" w:hAnsi="Times New Roman" w:cs="Times New Roman"/>
                <w:color w:val="000000" w:themeColor="text1"/>
                <w:sz w:val="24"/>
                <w:szCs w:val="24"/>
              </w:rPr>
              <w:t>behavior</w:t>
            </w:r>
            <w:proofErr w:type="spellEnd"/>
            <w:r w:rsidRPr="00496069">
              <w:rPr>
                <w:rFonts w:ascii="Times New Roman" w:hAnsi="Times New Roman" w:cs="Times New Roman"/>
                <w:color w:val="000000" w:themeColor="text1"/>
                <w:sz w:val="24"/>
                <w:szCs w:val="24"/>
              </w:rPr>
              <w:t xml:space="preserve"> pattern in marketing situations.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E933A7" w:rsidRPr="00496069" w:rsidRDefault="00E933A7" w:rsidP="00B5568E">
            <w:pPr>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Product Policies: Consumer and Industrial Product Decisions, Branding, Packaging and Labelling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buyer </w:t>
            </w:r>
            <w:proofErr w:type="spellStart"/>
            <w:r w:rsidRPr="00496069">
              <w:rPr>
                <w:rFonts w:ascii="Times New Roman" w:hAnsi="Times New Roman" w:cs="Times New Roman"/>
                <w:color w:val="000000" w:themeColor="text1"/>
                <w:sz w:val="24"/>
                <w:szCs w:val="24"/>
              </w:rPr>
              <w:t>behavior</w:t>
            </w:r>
            <w:proofErr w:type="spellEnd"/>
            <w:r w:rsidRPr="00496069">
              <w:rPr>
                <w:rFonts w:ascii="Times New Roman" w:hAnsi="Times New Roman" w:cs="Times New Roman"/>
                <w:color w:val="000000" w:themeColor="text1"/>
                <w:sz w:val="24"/>
                <w:szCs w:val="24"/>
              </w:rPr>
              <w:t xml:space="preserve"> and market segmentation and competitive marketing strategies.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E933A7" w:rsidRPr="00496069" w:rsidRDefault="00E933A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40" w:history="1">
              <w:r w:rsidR="00E933A7"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41" w:history="1">
              <w:r w:rsidR="00E933A7" w:rsidRPr="00496069">
                <w:rPr>
                  <w:rStyle w:val="Hyperlink"/>
                  <w:rFonts w:ascii="Times New Roman" w:hAnsi="Times New Roman" w:cs="Times New Roman"/>
                  <w:color w:val="000000" w:themeColor="text1"/>
                  <w:sz w:val="24"/>
                  <w:szCs w:val="24"/>
                </w:rPr>
                <w:t>https://cpbucket.fiu.edu/mar3023vd1131/syllabus.html</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1A319E" w:rsidP="00B5568E">
            <w:pPr>
              <w:jc w:val="both"/>
              <w:rPr>
                <w:rFonts w:ascii="Times New Roman" w:hAnsi="Times New Roman" w:cs="Times New Roman"/>
                <w:color w:val="000000" w:themeColor="text1"/>
                <w:sz w:val="24"/>
                <w:szCs w:val="24"/>
              </w:rPr>
            </w:pPr>
            <w:hyperlink r:id="rId42" w:tgtFrame="_blank" w:history="1">
              <w:r w:rsidR="00E933A7"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1A319E" w:rsidP="00B5568E">
            <w:pPr>
              <w:jc w:val="both"/>
              <w:rPr>
                <w:rFonts w:ascii="Times New Roman" w:hAnsi="Times New Roman" w:cs="Times New Roman"/>
                <w:color w:val="000000" w:themeColor="text1"/>
                <w:sz w:val="24"/>
                <w:szCs w:val="24"/>
              </w:rPr>
            </w:pPr>
            <w:hyperlink r:id="rId43" w:tgtFrame="_blank" w:history="1">
              <w:r w:rsidR="00E933A7"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E933A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E933A7"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E933A7" w:rsidRPr="00496069" w:rsidRDefault="00E933A7"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1A319E">
              <w:fldChar w:fldCharType="begin"/>
            </w:r>
            <w:r w:rsidR="001A319E">
              <w:instrText>HYPERLINK "https://www.amazon.in/s/ref=dp_byline_sr_book_2?ie=UTF8&amp;field-author=Keven+Lane+Keller&amp;search-alias=stripbooks"</w:instrText>
            </w:r>
            <w:r w:rsidR="001A319E">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1A319E">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b/>
          <w:bCs/>
          <w:color w:val="000000" w:themeColor="text1"/>
          <w:sz w:val="24"/>
          <w:szCs w:val="24"/>
        </w:rPr>
      </w:pPr>
    </w:p>
    <w:p w:rsidR="00E933A7" w:rsidRPr="00496069" w:rsidRDefault="00E933A7" w:rsidP="00E933A7">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Align w:val="center"/>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C2</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E933A7" w:rsidRPr="00496069" w:rsidRDefault="00E933A7" w:rsidP="00B5568E">
            <w:pPr>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2775"/>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DESIGN OF WORK SYSTEMS AND QUALITY CONTROL: Work Study- Objectives- Procedure- Method Study and Motion Study- Work Measurement-Time Study-Performance Rating- Allowance Factors- Standard Time- Work Sampling Techniques- Job </w:t>
            </w:r>
            <w:r w:rsidRPr="00496069">
              <w:rPr>
                <w:rFonts w:ascii="Times New Roman" w:hAnsi="Times New Roman" w:cs="Times New Roman"/>
                <w:color w:val="000000" w:themeColor="text1"/>
                <w:sz w:val="24"/>
                <w:szCs w:val="24"/>
              </w:rPr>
              <w:lastRenderedPageBreak/>
              <w:t>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14</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E933A7" w:rsidRPr="00496069" w:rsidRDefault="00E933A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1A319E" w:rsidP="00B5568E">
            <w:pPr>
              <w:jc w:val="both"/>
              <w:rPr>
                <w:rFonts w:ascii="Times New Roman" w:hAnsi="Times New Roman" w:cs="Times New Roman"/>
                <w:color w:val="000000" w:themeColor="text1"/>
                <w:sz w:val="24"/>
                <w:szCs w:val="24"/>
              </w:rPr>
            </w:pPr>
            <w:hyperlink r:id="rId45" w:history="1">
              <w:r w:rsidR="00E933A7" w:rsidRPr="00496069">
                <w:rPr>
                  <w:rStyle w:val="Hyperlink"/>
                  <w:rFonts w:ascii="Times New Roman" w:hAnsi="Times New Roman" w:cs="Times New Roman"/>
                  <w:color w:val="000000" w:themeColor="text1"/>
                  <w:sz w:val="24"/>
                  <w:szCs w:val="24"/>
                </w:rPr>
                <w:t>www.shsu.edu/~mgt_ves/mgt560/ServiceManagement.ppt</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1A319E" w:rsidP="00B5568E">
            <w:pPr>
              <w:jc w:val="both"/>
              <w:rPr>
                <w:rFonts w:ascii="Times New Roman" w:hAnsi="Times New Roman" w:cs="Times New Roman"/>
                <w:color w:val="000000" w:themeColor="text1"/>
                <w:sz w:val="24"/>
                <w:szCs w:val="24"/>
              </w:rPr>
            </w:pPr>
            <w:hyperlink r:id="rId46" w:tgtFrame="_blank" w:history="1">
              <w:r w:rsidR="00E933A7"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1A319E" w:rsidP="00B5568E">
            <w:pPr>
              <w:jc w:val="both"/>
              <w:rPr>
                <w:rFonts w:ascii="Times New Roman" w:hAnsi="Times New Roman" w:cs="Times New Roman"/>
                <w:color w:val="000000" w:themeColor="text1"/>
                <w:sz w:val="24"/>
                <w:szCs w:val="24"/>
              </w:rPr>
            </w:pPr>
            <w:hyperlink r:id="rId47" w:tgtFrame="_blank" w:history="1">
              <w:r w:rsidR="00E933A7"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E933A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E933A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E933A7" w:rsidRDefault="00E933A7" w:rsidP="00E933A7">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E933A7" w:rsidRDefault="00E933A7" w:rsidP="00E933A7">
      <w:pPr>
        <w:spacing w:after="0" w:line="240" w:lineRule="auto"/>
        <w:jc w:val="center"/>
        <w:rPr>
          <w:rFonts w:ascii="Times New Roman" w:hAnsi="Times New Roman" w:cs="Times New Roman"/>
          <w:color w:val="000000" w:themeColor="text1"/>
          <w:sz w:val="24"/>
          <w:szCs w:val="24"/>
        </w:rPr>
      </w:pPr>
    </w:p>
    <w:p w:rsidR="00E933A7" w:rsidRPr="00496069" w:rsidRDefault="00E933A7" w:rsidP="00E933A7">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b/>
          <w:bCs/>
          <w:color w:val="000000" w:themeColor="text1"/>
          <w:sz w:val="24"/>
          <w:szCs w:val="24"/>
        </w:rPr>
      </w:pPr>
    </w:p>
    <w:p w:rsidR="00E933A7" w:rsidRPr="00496069" w:rsidRDefault="00E933A7" w:rsidP="00E933A7">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E933A7" w:rsidRPr="00496069" w:rsidRDefault="00E933A7" w:rsidP="00B5568E">
            <w:pPr>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2775"/>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Behavioural Finance- Capital Market- Money Market- Micro Finance- Financial Information System.</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w:t>
            </w:r>
            <w:r w:rsidRPr="00496069">
              <w:rPr>
                <w:rFonts w:ascii="Times New Roman" w:hAnsi="Times New Roman" w:cs="Times New Roman"/>
                <w:color w:val="000000" w:themeColor="text1"/>
                <w:sz w:val="24"/>
                <w:szCs w:val="24"/>
              </w:rPr>
              <w:lastRenderedPageBreak/>
              <w:t xml:space="preserve">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w:t>
            </w:r>
            <w:proofErr w:type="spellStart"/>
            <w:r w:rsidRPr="00496069">
              <w:rPr>
                <w:rFonts w:ascii="Times New Roman" w:hAnsi="Times New Roman" w:cs="Times New Roman"/>
                <w:color w:val="000000" w:themeColor="text1"/>
                <w:sz w:val="24"/>
                <w:szCs w:val="24"/>
              </w:rPr>
              <w:t>Modeling</w:t>
            </w:r>
            <w:proofErr w:type="spellEnd"/>
            <w:r w:rsidRPr="00496069">
              <w:rPr>
                <w:rFonts w:ascii="Times New Roman" w:hAnsi="Times New Roman" w:cs="Times New Roman"/>
                <w:color w:val="000000" w:themeColor="text1"/>
                <w:sz w:val="24"/>
                <w:szCs w:val="24"/>
              </w:rPr>
              <w:t xml:space="preserve">; Hurdle Rate.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117D19" w:rsidRDefault="00E933A7" w:rsidP="00B5568E">
            <w:pPr>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117D19" w:rsidRDefault="00E933A7" w:rsidP="00B5568E">
            <w:pPr>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E933A7" w:rsidRDefault="00E933A7" w:rsidP="00E933A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E933A7" w:rsidRPr="00496069" w:rsidRDefault="00E933A7" w:rsidP="00E933A7">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E933A7" w:rsidRPr="00496069" w:rsidRDefault="00E933A7" w:rsidP="00E933A7">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0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77"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31"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29"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7" w:type="dxa"/>
            <w:vAlign w:val="center"/>
          </w:tcPr>
          <w:p w:rsidR="00E933A7" w:rsidRPr="00496069" w:rsidRDefault="00E933A7" w:rsidP="00B5568E">
            <w:pPr>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gridAfter w:val="1"/>
          <w:wAfter w:w="38" w:type="dxa"/>
          <w:trHeight w:val="55"/>
        </w:trPr>
        <w:tc>
          <w:tcPr>
            <w:tcW w:w="10060" w:type="dxa"/>
            <w:gridSpan w:val="1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gridAfter w:val="1"/>
          <w:wAfter w:w="38" w:type="dxa"/>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E933A7" w:rsidRPr="00496069" w:rsidTr="00B5568E">
        <w:trPr>
          <w:gridAfter w:val="1"/>
          <w:wAfter w:w="38" w:type="dxa"/>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E933A7" w:rsidRPr="00496069" w:rsidTr="00B5568E">
        <w:trPr>
          <w:gridAfter w:val="1"/>
          <w:wAfter w:w="38" w:type="dxa"/>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E933A7" w:rsidRPr="00496069" w:rsidTr="00B5568E">
        <w:trPr>
          <w:gridAfter w:val="1"/>
          <w:wAfter w:w="38" w:type="dxa"/>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E933A7" w:rsidRPr="00496069" w:rsidTr="00B5568E">
        <w:trPr>
          <w:gridAfter w:val="1"/>
          <w:wAfter w:w="38" w:type="dxa"/>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E933A7" w:rsidRPr="00496069" w:rsidTr="00B5568E">
        <w:trPr>
          <w:gridAfter w:val="1"/>
          <w:wAfter w:w="38" w:type="dxa"/>
          <w:trHeight w:val="167"/>
        </w:trPr>
        <w:tc>
          <w:tcPr>
            <w:tcW w:w="10060" w:type="dxa"/>
            <w:gridSpan w:val="13"/>
            <w:vAlign w:val="center"/>
          </w:tcPr>
          <w:p w:rsidR="00E933A7" w:rsidRPr="00496069" w:rsidRDefault="00E933A7" w:rsidP="00B5568E">
            <w:pPr>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E933A7" w:rsidRPr="00496069" w:rsidRDefault="00E933A7" w:rsidP="00B5568E">
            <w:pPr>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Corporate Policy and Planning in India: Importance </w:t>
            </w:r>
            <w:r w:rsidRPr="00496069">
              <w:rPr>
                <w:rFonts w:ascii="Times New Roman" w:hAnsi="Times New Roman" w:cs="Times New Roman"/>
                <w:color w:val="000000" w:themeColor="text1"/>
                <w:sz w:val="24"/>
                <w:szCs w:val="24"/>
              </w:rPr>
              <w:lastRenderedPageBreak/>
              <w:t>–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610" w:type="dxa"/>
            <w:gridSpan w:val="5"/>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Implementation: Strategy Implementation - Corporate Culture – Matching Organisation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610" w:type="dxa"/>
            <w:gridSpan w:val="5"/>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gridAfter w:val="1"/>
          <w:wAfter w:w="38" w:type="dxa"/>
          <w:trHeight w:val="164"/>
        </w:trPr>
        <w:tc>
          <w:tcPr>
            <w:tcW w:w="10060" w:type="dxa"/>
            <w:gridSpan w:val="1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E933A7" w:rsidRPr="00496069" w:rsidRDefault="00E933A7" w:rsidP="00B5568E">
            <w:pPr>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gridAfter w:val="1"/>
          <w:wAfter w:w="38" w:type="dxa"/>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E933A7" w:rsidRPr="00496069" w:rsidTr="00B5568E">
        <w:trPr>
          <w:gridAfter w:val="1"/>
          <w:wAfter w:w="38" w:type="dxa"/>
          <w:trHeight w:val="164"/>
        </w:trPr>
        <w:tc>
          <w:tcPr>
            <w:tcW w:w="10060" w:type="dxa"/>
            <w:gridSpan w:val="1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E933A7" w:rsidRPr="00496069" w:rsidRDefault="00E933A7" w:rsidP="00B5568E">
            <w:pPr>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E933A7" w:rsidRPr="00496069" w:rsidRDefault="00E933A7" w:rsidP="00B5568E">
            <w:pPr>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E933A7" w:rsidRPr="00496069" w:rsidTr="00B5568E">
        <w:trPr>
          <w:gridAfter w:val="1"/>
          <w:wAfter w:w="38" w:type="dxa"/>
          <w:trHeight w:val="164"/>
        </w:trPr>
        <w:tc>
          <w:tcPr>
            <w:tcW w:w="10060" w:type="dxa"/>
            <w:gridSpan w:val="1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gridAfter w:val="1"/>
          <w:wAfter w:w="38" w:type="dxa"/>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E933A7" w:rsidRPr="00496069" w:rsidTr="00B5568E">
        <w:trPr>
          <w:gridAfter w:val="1"/>
          <w:wAfter w:w="38" w:type="dxa"/>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E933A7" w:rsidRPr="00496069" w:rsidRDefault="00E933A7" w:rsidP="00B5568E">
            <w:pPr>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xml:space="preserve">, A., Strategic Management and Business Policy, 15th Edition, Tata </w:t>
            </w:r>
            <w:r w:rsidRPr="00496069">
              <w:rPr>
                <w:rFonts w:ascii="Times New Roman" w:hAnsi="Times New Roman" w:cs="Times New Roman"/>
                <w:color w:val="000000" w:themeColor="text1"/>
                <w:sz w:val="24"/>
                <w:szCs w:val="24"/>
              </w:rPr>
              <w:lastRenderedPageBreak/>
              <w:t>McGraw-Hill Education, 2018.</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445" w:type="dxa"/>
            <w:gridSpan w:val="12"/>
          </w:tcPr>
          <w:p w:rsidR="00E933A7" w:rsidRPr="00496069" w:rsidRDefault="00E933A7" w:rsidP="00B5568E">
            <w:pPr>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E933A7" w:rsidRPr="00496069" w:rsidTr="00B5568E">
        <w:trPr>
          <w:gridAfter w:val="1"/>
          <w:wAfter w:w="38" w:type="dxa"/>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E933A7" w:rsidRPr="00496069" w:rsidRDefault="00E933A7" w:rsidP="00B5568E">
            <w:pPr>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E933A7" w:rsidRPr="00496069" w:rsidRDefault="00E933A7" w:rsidP="00E933A7">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E933A7" w:rsidRPr="00496069" w:rsidRDefault="00E933A7" w:rsidP="00E933A7">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277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1540"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2775" w:type="dxa"/>
            <w:vAlign w:val="center"/>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E933A7" w:rsidRPr="00496069" w:rsidRDefault="00E933A7" w:rsidP="00B5568E">
            <w:pPr>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2775"/>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w:t>
            </w:r>
            <w:r w:rsidRPr="00496069">
              <w:rPr>
                <w:rFonts w:ascii="Times New Roman" w:hAnsi="Times New Roman" w:cs="Times New Roman"/>
                <w:color w:val="000000" w:themeColor="text1"/>
                <w:sz w:val="24"/>
                <w:szCs w:val="24"/>
              </w:rPr>
              <w:lastRenderedPageBreak/>
              <w:t>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E933A7" w:rsidRPr="00FF0B8B" w:rsidRDefault="001A319E" w:rsidP="00B5568E">
            <w:pPr>
              <w:jc w:val="both"/>
              <w:rPr>
                <w:rFonts w:ascii="Times New Roman" w:hAnsi="Times New Roman" w:cs="Times New Roman"/>
                <w:color w:val="000000" w:themeColor="text1"/>
                <w:sz w:val="24"/>
                <w:szCs w:val="24"/>
              </w:rPr>
            </w:pPr>
            <w:hyperlink r:id="rId50" w:history="1">
              <w:r w:rsidR="00E933A7" w:rsidRPr="00FF0B8B">
                <w:rPr>
                  <w:rStyle w:val="Hyperlink"/>
                  <w:rFonts w:ascii="Times New Roman" w:hAnsi="Times New Roman" w:cs="Times New Roman"/>
                  <w:color w:val="000000" w:themeColor="text1"/>
                  <w:sz w:val="24"/>
                  <w:szCs w:val="24"/>
                </w:rPr>
                <w:t>www.internationalbusinesscorporation.com</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E933A7" w:rsidRPr="00FF0B8B" w:rsidRDefault="001A319E" w:rsidP="00B5568E">
            <w:pPr>
              <w:jc w:val="both"/>
              <w:rPr>
                <w:rFonts w:ascii="Times New Roman" w:hAnsi="Times New Roman" w:cs="Times New Roman"/>
                <w:color w:val="000000" w:themeColor="text1"/>
                <w:sz w:val="24"/>
                <w:szCs w:val="24"/>
              </w:rPr>
            </w:pPr>
            <w:hyperlink r:id="rId51" w:history="1">
              <w:r w:rsidR="00E933A7" w:rsidRPr="00FF0B8B">
                <w:rPr>
                  <w:rStyle w:val="Hyperlink"/>
                  <w:rFonts w:ascii="Times New Roman" w:hAnsi="Times New Roman" w:cs="Times New Roman"/>
                  <w:color w:val="000000" w:themeColor="text1"/>
                  <w:sz w:val="24"/>
                  <w:szCs w:val="24"/>
                </w:rPr>
                <w:t>www.business-ethics.org</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FF0B8B" w:rsidRDefault="001A319E" w:rsidP="00B5568E">
            <w:pPr>
              <w:jc w:val="both"/>
              <w:rPr>
                <w:rFonts w:ascii="Times New Roman" w:hAnsi="Times New Roman" w:cs="Times New Roman"/>
                <w:color w:val="000000" w:themeColor="text1"/>
                <w:sz w:val="24"/>
                <w:szCs w:val="24"/>
              </w:rPr>
            </w:pPr>
            <w:hyperlink r:id="rId52" w:tgtFrame="_blank" w:history="1">
              <w:r w:rsidR="00E933A7"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FF0B8B" w:rsidRDefault="00E933A7" w:rsidP="00B5568E">
            <w:pPr>
              <w:pStyle w:val="Heading3"/>
              <w:spacing w:before="0"/>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496069" w:rsidRDefault="00E933A7"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lastRenderedPageBreak/>
                <w:t>Hult</w:t>
              </w:r>
              <w:proofErr w:type="spellEnd"/>
            </w:hyperlink>
            <w:r w:rsidRPr="00496069">
              <w:rPr>
                <w:rFonts w:ascii="Times New Roman" w:eastAsia="Times New Roman" w:hAnsi="Times New Roman" w:cs="Times New Roman"/>
                <w:color w:val="000000" w:themeColor="text1"/>
              </w:rPr>
              <w:t> (Author), </w:t>
            </w:r>
            <w:proofErr w:type="spellStart"/>
            <w:r w:rsidR="001A319E">
              <w:fldChar w:fldCharType="begin"/>
            </w:r>
            <w:r w:rsidR="001A319E">
              <w:instrText>HYPERLINK "https://www.amazon.in/s/ref=dp_byline_sr_book_3?ie=UTF8&amp;field-author=Rohit+Mehtani&amp;search-alias=stripbooks"</w:instrText>
            </w:r>
            <w:r w:rsidR="001A319E">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1A319E">
              <w:fldChar w:fldCharType="end"/>
            </w:r>
            <w:r w:rsidRPr="00496069">
              <w:rPr>
                <w:rFonts w:ascii="Times New Roman" w:eastAsia="Times New Roman" w:hAnsi="Times New Roman" w:cs="Times New Roman"/>
                <w:color w:val="000000" w:themeColor="text1"/>
              </w:rPr>
              <w:t> (Author)</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E933A7" w:rsidRPr="00496069" w:rsidRDefault="00E933A7" w:rsidP="00E933A7">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b/>
          <w:bCs/>
          <w:color w:val="000000" w:themeColor="text1"/>
          <w:sz w:val="24"/>
          <w:szCs w:val="24"/>
        </w:rPr>
      </w:pPr>
    </w:p>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510"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80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510" w:type="dxa"/>
            <w:vAlign w:val="center"/>
          </w:tcPr>
          <w:p w:rsidR="00E933A7" w:rsidRPr="00496069" w:rsidRDefault="00E933A7" w:rsidP="00B5568E">
            <w:pP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w:t>
            </w:r>
            <w:proofErr w:type="spellStart"/>
            <w:r w:rsidRPr="00496069">
              <w:rPr>
                <w:rFonts w:ascii="Times New Roman" w:hAnsi="Times New Roman" w:cs="Times New Roman"/>
                <w:color w:val="000000" w:themeColor="text1"/>
                <w:sz w:val="24"/>
                <w:szCs w:val="24"/>
              </w:rPr>
              <w:t>behavior</w:t>
            </w:r>
            <w:proofErr w:type="spellEnd"/>
            <w:r w:rsidRPr="00496069">
              <w:rPr>
                <w:rFonts w:ascii="Times New Roman" w:hAnsi="Times New Roman" w:cs="Times New Roman"/>
                <w:color w:val="000000" w:themeColor="text1"/>
                <w:sz w:val="24"/>
                <w:szCs w:val="24"/>
              </w:rPr>
              <w:t xml:space="preserve"> </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E933A7" w:rsidRPr="00496069" w:rsidRDefault="00E933A7" w:rsidP="00B5568E">
            <w:pPr>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2775"/>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E933A7" w:rsidRPr="00496069" w:rsidRDefault="00E933A7" w:rsidP="00B5568E">
            <w:pPr>
              <w:jc w:val="both"/>
              <w:rPr>
                <w:rFonts w:ascii="Times New Roman" w:hAnsi="Times New Roman" w:cs="Times New Roman"/>
                <w:color w:val="000000" w:themeColor="text1"/>
                <w:sz w:val="24"/>
                <w:szCs w:val="24"/>
              </w:rPr>
            </w:pPr>
          </w:p>
          <w:p w:rsidR="00E933A7" w:rsidRPr="00496069" w:rsidRDefault="00E933A7" w:rsidP="00B5568E">
            <w:pPr>
              <w:jc w:val="both"/>
              <w:rPr>
                <w:rFonts w:ascii="Times New Roman" w:hAnsi="Times New Roman" w:cs="Times New Roman"/>
                <w:color w:val="000000" w:themeColor="text1"/>
                <w:sz w:val="24"/>
                <w:szCs w:val="24"/>
              </w:rPr>
            </w:pPr>
          </w:p>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E933A7" w:rsidRPr="00496069" w:rsidRDefault="00E933A7" w:rsidP="00B5568E">
            <w:pPr>
              <w:rPr>
                <w:rFonts w:ascii="Times New Roman" w:hAnsi="Times New Roman" w:cs="Times New Roman"/>
                <w:color w:val="000000" w:themeColor="text1"/>
                <w:sz w:val="24"/>
                <w:szCs w:val="24"/>
              </w:rPr>
            </w:pP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p>
          <w:p w:rsidR="00E933A7" w:rsidRPr="00496069" w:rsidRDefault="00E933A7" w:rsidP="00B5568E">
            <w:pPr>
              <w:rPr>
                <w:rFonts w:ascii="Times New Roman" w:hAnsi="Times New Roman" w:cs="Times New Roman"/>
                <w:color w:val="000000" w:themeColor="text1"/>
                <w:sz w:val="24"/>
                <w:szCs w:val="24"/>
              </w:rPr>
            </w:pPr>
          </w:p>
          <w:p w:rsidR="00E933A7" w:rsidRPr="00496069" w:rsidRDefault="00E933A7" w:rsidP="00B5568E">
            <w:pPr>
              <w:rPr>
                <w:rFonts w:ascii="Times New Roman" w:hAnsi="Times New Roman" w:cs="Times New Roman"/>
                <w:color w:val="000000" w:themeColor="text1"/>
                <w:sz w:val="24"/>
                <w:szCs w:val="24"/>
              </w:rPr>
            </w:pPr>
          </w:p>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w:t>
            </w:r>
            <w:r w:rsidRPr="00496069">
              <w:rPr>
                <w:rFonts w:ascii="Times New Roman" w:hAnsi="Times New Roman" w:cs="Times New Roman"/>
                <w:color w:val="000000" w:themeColor="text1"/>
                <w:sz w:val="24"/>
                <w:szCs w:val="24"/>
              </w:rPr>
              <w:lastRenderedPageBreak/>
              <w:t>Issues - Conflict Management- Conflict resolution strategies - Choosing the appropriate gift in the business environment</w:t>
            </w:r>
          </w:p>
          <w:p w:rsidR="00E933A7" w:rsidRPr="00FF0B8B" w:rsidRDefault="00E933A7" w:rsidP="00B5568E">
            <w:pPr>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E933A7" w:rsidRPr="00496069" w:rsidRDefault="00E933A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496069" w:rsidRDefault="00E933A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r>
    </w:tbl>
    <w:p w:rsidR="00E933A7" w:rsidRPr="00496069" w:rsidRDefault="00E933A7" w:rsidP="00E933A7">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510"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80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510" w:type="dxa"/>
          </w:tcPr>
          <w:p w:rsidR="00E933A7" w:rsidRPr="00496069" w:rsidRDefault="00E933A7" w:rsidP="00B5568E">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E933A7" w:rsidRPr="00496069" w:rsidRDefault="00E933A7" w:rsidP="00B5568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E933A7" w:rsidRPr="00496069" w:rsidRDefault="00E933A7" w:rsidP="00B5568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E933A7" w:rsidRPr="00496069" w:rsidTr="00B5568E">
        <w:trPr>
          <w:trHeight w:val="167"/>
        </w:trPr>
        <w:tc>
          <w:tcPr>
            <w:tcW w:w="9918" w:type="dxa"/>
            <w:gridSpan w:val="14"/>
            <w:vAlign w:val="center"/>
          </w:tcPr>
          <w:p w:rsidR="00E933A7" w:rsidRPr="00496069" w:rsidRDefault="00E933A7" w:rsidP="00B5568E">
            <w:pPr>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73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E933A7" w:rsidRPr="00496069" w:rsidRDefault="00E933A7" w:rsidP="00B5568E">
            <w:pPr>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awareness and understanding on the basic functions </w:t>
            </w:r>
            <w:r w:rsidRPr="00496069">
              <w:rPr>
                <w:rFonts w:ascii="Times New Roman" w:hAnsi="Times New Roman" w:cs="Times New Roman"/>
                <w:color w:val="000000" w:themeColor="text1"/>
                <w:sz w:val="24"/>
                <w:szCs w:val="24"/>
              </w:rPr>
              <w:lastRenderedPageBreak/>
              <w:t>of MS Excel</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E933A7" w:rsidRPr="00496069" w:rsidRDefault="00E933A7" w:rsidP="00B5568E">
            <w:pPr>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496069" w:rsidRDefault="00E933A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hAnsi="Times New Roman" w:cs="Times New Roman"/>
          <w:color w:val="000000" w:themeColor="text1"/>
          <w:sz w:val="24"/>
          <w:szCs w:val="24"/>
        </w:rPr>
      </w:pPr>
    </w:p>
    <w:p w:rsidR="00E933A7" w:rsidRPr="00496069" w:rsidRDefault="00E933A7" w:rsidP="00E933A7">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E933A7" w:rsidRPr="00496069" w:rsidRDefault="00E933A7" w:rsidP="00E933A7">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E933A7" w:rsidRPr="00496069" w:rsidRDefault="00E933A7" w:rsidP="00E933A7">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E933A7" w:rsidRPr="00496069" w:rsidTr="00B5568E">
        <w:trPr>
          <w:trHeight w:val="333"/>
        </w:trPr>
        <w:tc>
          <w:tcPr>
            <w:tcW w:w="1613"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3"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688"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9"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1"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114"/>
        </w:trPr>
        <w:tc>
          <w:tcPr>
            <w:tcW w:w="1613"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624" w:type="dxa"/>
            <w:vAlign w:val="center"/>
          </w:tcPr>
          <w:p w:rsidR="00E933A7" w:rsidRPr="00496069" w:rsidRDefault="00E933A7" w:rsidP="00B5568E">
            <w:pPr>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E933A7" w:rsidRPr="00496069" w:rsidTr="00B5568E">
        <w:trPr>
          <w:trHeight w:val="167"/>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E933A7" w:rsidRPr="00496069" w:rsidTr="00B5568E">
        <w:trPr>
          <w:trHeight w:val="167"/>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E933A7" w:rsidRPr="00496069" w:rsidTr="00B5568E">
        <w:trPr>
          <w:trHeight w:val="167"/>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E933A7" w:rsidRPr="00496069" w:rsidTr="00B5568E">
        <w:trPr>
          <w:trHeight w:val="167"/>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E933A7" w:rsidRPr="00496069" w:rsidTr="00B5568E">
        <w:trPr>
          <w:trHeight w:val="167"/>
        </w:trPr>
        <w:tc>
          <w:tcPr>
            <w:tcW w:w="9918" w:type="dxa"/>
            <w:gridSpan w:val="14"/>
            <w:vAlign w:val="center"/>
          </w:tcPr>
          <w:p w:rsidR="00E933A7" w:rsidRPr="00496069" w:rsidRDefault="00E933A7" w:rsidP="00B5568E">
            <w:pPr>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E933A7" w:rsidRPr="00496069" w:rsidRDefault="00E933A7" w:rsidP="00B5568E">
            <w:pPr>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E933A7" w:rsidRPr="00496069" w:rsidRDefault="00E933A7" w:rsidP="00B5568E">
            <w:pPr>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E933A7" w:rsidRPr="00496069" w:rsidRDefault="00E933A7" w:rsidP="00B5568E">
            <w:pPr>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E933A7" w:rsidRPr="00496069" w:rsidRDefault="00E933A7" w:rsidP="00B5568E">
            <w:pPr>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E933A7" w:rsidRPr="00496069" w:rsidRDefault="00E933A7" w:rsidP="00B5568E">
            <w:pPr>
              <w:widowControl w:val="0"/>
              <w:autoSpaceDE w:val="0"/>
              <w:autoSpaceDN w:val="0"/>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Organisation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57"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E933A7" w:rsidRPr="00496069" w:rsidRDefault="00E933A7" w:rsidP="00B5568E">
            <w:pPr>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3"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E933A7" w:rsidRPr="00496069" w:rsidRDefault="00E933A7" w:rsidP="00B5568E">
            <w:pPr>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E933A7" w:rsidRPr="00496069" w:rsidRDefault="00E933A7" w:rsidP="00B5568E">
            <w:pPr>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E933A7" w:rsidRPr="00496069" w:rsidRDefault="00E933A7" w:rsidP="00B5568E">
            <w:pPr>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E933A7" w:rsidRPr="00496069" w:rsidRDefault="00E933A7" w:rsidP="00B5568E">
            <w:pPr>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E933A7" w:rsidRPr="00496069" w:rsidRDefault="00E933A7" w:rsidP="00B5568E">
            <w:pPr>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organisations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E933A7" w:rsidRPr="00496069" w:rsidRDefault="00E933A7" w:rsidP="00B5568E">
            <w:pPr>
              <w:widowControl w:val="0"/>
              <w:autoSpaceDE w:val="0"/>
              <w:autoSpaceDN w:val="0"/>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E933A7" w:rsidRPr="00496069" w:rsidRDefault="00E933A7" w:rsidP="00B5568E">
            <w:pPr>
              <w:widowControl w:val="0"/>
              <w:autoSpaceDE w:val="0"/>
              <w:autoSpaceDN w:val="0"/>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E933A7" w:rsidRPr="00496069" w:rsidRDefault="00E933A7" w:rsidP="00B5568E">
            <w:pPr>
              <w:widowControl w:val="0"/>
              <w:autoSpaceDE w:val="0"/>
              <w:autoSpaceDN w:val="0"/>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E933A7" w:rsidRPr="00496069" w:rsidRDefault="00E933A7" w:rsidP="00B5568E">
            <w:pPr>
              <w:widowControl w:val="0"/>
              <w:autoSpaceDE w:val="0"/>
              <w:autoSpaceDN w:val="0"/>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E933A7" w:rsidRPr="00496069" w:rsidRDefault="00E933A7" w:rsidP="00B5568E">
            <w:pPr>
              <w:widowControl w:val="0"/>
              <w:autoSpaceDE w:val="0"/>
              <w:autoSpaceDN w:val="0"/>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E933A7" w:rsidRPr="00496069" w:rsidTr="00B5568E">
        <w:trPr>
          <w:trHeight w:val="164"/>
        </w:trPr>
        <w:tc>
          <w:tcPr>
            <w:tcW w:w="1613"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E933A7" w:rsidRPr="00496069" w:rsidRDefault="00E933A7" w:rsidP="00B5568E">
            <w:pPr>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E933A7" w:rsidRPr="00496069" w:rsidRDefault="00E933A7" w:rsidP="00E933A7">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r>
      <w:tr w:rsidR="00E933A7" w:rsidRPr="00496069" w:rsidTr="00B5568E">
        <w:trPr>
          <w:trHeight w:val="25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E933A7" w:rsidRPr="00496069" w:rsidRDefault="00E933A7" w:rsidP="00E933A7">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E933A7" w:rsidRPr="00496069" w:rsidRDefault="00E933A7" w:rsidP="00E933A7">
      <w:pPr>
        <w:spacing w:after="0" w:line="240" w:lineRule="auto"/>
        <w:rPr>
          <w:rFonts w:ascii="Times New Roman" w:eastAsia="Times New Roman" w:hAnsi="Times New Roman" w:cs="Times New Roman"/>
          <w:color w:val="000000" w:themeColor="text1"/>
          <w:sz w:val="24"/>
          <w:szCs w:val="24"/>
        </w:rPr>
      </w:pPr>
    </w:p>
    <w:p w:rsidR="00E933A7" w:rsidRDefault="00E933A7" w:rsidP="00E933A7">
      <w:pPr>
        <w:spacing w:after="0" w:line="240" w:lineRule="auto"/>
        <w:rPr>
          <w:rFonts w:ascii="Times New Roman" w:eastAsia="Times New Roman" w:hAnsi="Times New Roman" w:cs="Times New Roman"/>
          <w:color w:val="000000" w:themeColor="text1"/>
          <w:sz w:val="24"/>
          <w:szCs w:val="24"/>
        </w:rPr>
      </w:pPr>
    </w:p>
    <w:p w:rsidR="00E933A7" w:rsidRDefault="00E933A7" w:rsidP="00E933A7"/>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E933A7" w:rsidRPr="00C56E0A" w:rsidTr="00B5568E">
        <w:trPr>
          <w:trHeight w:val="333"/>
          <w:jc w:val="center"/>
        </w:trPr>
        <w:tc>
          <w:tcPr>
            <w:tcW w:w="1615" w:type="dxa"/>
            <w:vMerge w:val="restart"/>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E933A7" w:rsidRPr="00C56E0A" w:rsidRDefault="00E933A7" w:rsidP="00B5568E">
            <w:pPr>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E933A7" w:rsidRPr="00C56E0A" w:rsidRDefault="00E933A7" w:rsidP="00B5568E">
            <w:pPr>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E933A7" w:rsidRPr="00C56E0A" w:rsidRDefault="00E933A7" w:rsidP="00B5568E">
            <w:pPr>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E933A7" w:rsidRPr="00C56E0A" w:rsidTr="00B5568E">
        <w:trPr>
          <w:cantSplit/>
          <w:trHeight w:val="1235"/>
          <w:jc w:val="center"/>
        </w:trPr>
        <w:tc>
          <w:tcPr>
            <w:tcW w:w="1615" w:type="dxa"/>
            <w:vMerge/>
            <w:vAlign w:val="center"/>
          </w:tcPr>
          <w:p w:rsidR="00E933A7" w:rsidRPr="00C56E0A" w:rsidRDefault="00E933A7" w:rsidP="00B5568E">
            <w:pPr>
              <w:jc w:val="center"/>
              <w:rPr>
                <w:rFonts w:ascii="Times New Roman" w:hAnsi="Times New Roman" w:cs="Times New Roman"/>
                <w:b/>
                <w:color w:val="000000" w:themeColor="text1"/>
                <w:sz w:val="24"/>
                <w:szCs w:val="24"/>
              </w:rPr>
            </w:pPr>
          </w:p>
        </w:tc>
        <w:tc>
          <w:tcPr>
            <w:tcW w:w="2880" w:type="dxa"/>
            <w:vMerge/>
            <w:vAlign w:val="center"/>
          </w:tcPr>
          <w:p w:rsidR="00E933A7" w:rsidRPr="00C56E0A" w:rsidRDefault="00E933A7" w:rsidP="00B5568E">
            <w:pPr>
              <w:jc w:val="center"/>
              <w:rPr>
                <w:rFonts w:ascii="Times New Roman" w:hAnsi="Times New Roman" w:cs="Times New Roman"/>
                <w:b/>
                <w:color w:val="000000" w:themeColor="text1"/>
                <w:sz w:val="24"/>
                <w:szCs w:val="24"/>
              </w:rPr>
            </w:pPr>
          </w:p>
        </w:tc>
        <w:tc>
          <w:tcPr>
            <w:tcW w:w="1435" w:type="dxa"/>
            <w:vMerge/>
            <w:vAlign w:val="center"/>
          </w:tcPr>
          <w:p w:rsidR="00E933A7" w:rsidRPr="00C56E0A"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C56E0A"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C56E0A"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C56E0A"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C56E0A" w:rsidRDefault="00E933A7" w:rsidP="00B5568E">
            <w:pPr>
              <w:jc w:val="center"/>
              <w:rPr>
                <w:rFonts w:ascii="Times New Roman" w:hAnsi="Times New Roman" w:cs="Times New Roman"/>
                <w:b/>
                <w:color w:val="000000" w:themeColor="text1"/>
                <w:sz w:val="24"/>
                <w:szCs w:val="24"/>
              </w:rPr>
            </w:pPr>
          </w:p>
        </w:tc>
        <w:tc>
          <w:tcPr>
            <w:tcW w:w="429" w:type="dxa"/>
            <w:gridSpan w:val="2"/>
            <w:vMerge/>
            <w:vAlign w:val="center"/>
          </w:tcPr>
          <w:p w:rsidR="00E933A7" w:rsidRPr="00C56E0A" w:rsidRDefault="00E933A7" w:rsidP="00B5568E">
            <w:pPr>
              <w:jc w:val="center"/>
              <w:rPr>
                <w:rFonts w:ascii="Times New Roman" w:hAnsi="Times New Roman" w:cs="Times New Roman"/>
                <w:b/>
                <w:color w:val="000000" w:themeColor="text1"/>
                <w:sz w:val="24"/>
                <w:szCs w:val="24"/>
              </w:rPr>
            </w:pPr>
          </w:p>
        </w:tc>
        <w:tc>
          <w:tcPr>
            <w:tcW w:w="540" w:type="dxa"/>
            <w:vMerge/>
            <w:vAlign w:val="center"/>
          </w:tcPr>
          <w:p w:rsidR="00E933A7" w:rsidRPr="00C56E0A" w:rsidRDefault="00E933A7" w:rsidP="00B5568E">
            <w:pPr>
              <w:jc w:val="center"/>
              <w:rPr>
                <w:rFonts w:ascii="Times New Roman" w:hAnsi="Times New Roman" w:cs="Times New Roman"/>
                <w:b/>
                <w:color w:val="000000" w:themeColor="text1"/>
                <w:sz w:val="24"/>
                <w:szCs w:val="24"/>
              </w:rPr>
            </w:pPr>
          </w:p>
        </w:tc>
        <w:tc>
          <w:tcPr>
            <w:tcW w:w="540" w:type="dxa"/>
            <w:gridSpan w:val="2"/>
            <w:textDirection w:val="btLr"/>
            <w:vAlign w:val="center"/>
          </w:tcPr>
          <w:p w:rsidR="00E933A7" w:rsidRPr="00C56E0A" w:rsidRDefault="00E933A7" w:rsidP="00B5568E">
            <w:pPr>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E933A7" w:rsidRPr="00C56E0A" w:rsidRDefault="00E933A7" w:rsidP="00B5568E">
            <w:pPr>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E933A7" w:rsidRPr="00C56E0A" w:rsidRDefault="00E933A7" w:rsidP="00B5568E">
            <w:pPr>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E933A7" w:rsidRPr="00C56E0A" w:rsidTr="00B5568E">
        <w:trPr>
          <w:trHeight w:val="114"/>
          <w:jc w:val="center"/>
        </w:trPr>
        <w:tc>
          <w:tcPr>
            <w:tcW w:w="1615" w:type="dxa"/>
            <w:vAlign w:val="center"/>
          </w:tcPr>
          <w:p w:rsidR="00E933A7" w:rsidRPr="00C56E0A" w:rsidRDefault="00E933A7" w:rsidP="00B5568E">
            <w:pPr>
              <w:jc w:val="center"/>
              <w:rPr>
                <w:rFonts w:ascii="Times New Roman" w:hAnsi="Times New Roman" w:cs="Times New Roman"/>
                <w:b/>
                <w:color w:val="000000" w:themeColor="text1"/>
                <w:sz w:val="24"/>
                <w:szCs w:val="24"/>
              </w:rPr>
            </w:pPr>
          </w:p>
        </w:tc>
        <w:tc>
          <w:tcPr>
            <w:tcW w:w="2880" w:type="dxa"/>
            <w:vAlign w:val="center"/>
          </w:tcPr>
          <w:p w:rsidR="00E933A7" w:rsidRPr="00C56E0A" w:rsidRDefault="00E933A7" w:rsidP="00B5568E">
            <w:pPr>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E933A7" w:rsidRPr="00C56E0A" w:rsidRDefault="00E933A7" w:rsidP="00B5568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E933A7" w:rsidRPr="00C56E0A"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E933A7" w:rsidRPr="00C56E0A"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E933A7" w:rsidRPr="00C56E0A"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E933A7" w:rsidRPr="00C56E0A" w:rsidTr="00B5568E">
        <w:trPr>
          <w:trHeight w:val="55"/>
          <w:jc w:val="center"/>
        </w:trPr>
        <w:tc>
          <w:tcPr>
            <w:tcW w:w="10075" w:type="dxa"/>
            <w:gridSpan w:val="14"/>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E933A7" w:rsidRPr="00C56E0A" w:rsidTr="00B5568E">
        <w:trPr>
          <w:trHeight w:val="167"/>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E933A7" w:rsidRPr="00C56E0A" w:rsidRDefault="00E933A7" w:rsidP="00B5568E">
            <w:pPr>
              <w:widowControl w:val="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E933A7" w:rsidRPr="00C56E0A" w:rsidTr="00B5568E">
        <w:trPr>
          <w:trHeight w:val="167"/>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E933A7" w:rsidRPr="00C56E0A" w:rsidRDefault="00E933A7" w:rsidP="00B5568E">
            <w:pPr>
              <w:widowControl w:val="0"/>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E933A7" w:rsidRPr="00C56E0A" w:rsidTr="00B5568E">
        <w:trPr>
          <w:trHeight w:val="167"/>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E933A7" w:rsidRPr="00C56E0A" w:rsidRDefault="00E933A7" w:rsidP="00B5568E">
            <w:pPr>
              <w:widowControl w:val="0"/>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E933A7" w:rsidRPr="00C56E0A" w:rsidTr="00B5568E">
        <w:trPr>
          <w:trHeight w:val="167"/>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E933A7" w:rsidRPr="00C56E0A" w:rsidRDefault="00E933A7" w:rsidP="00B5568E">
            <w:pPr>
              <w:widowControl w:val="0"/>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E933A7" w:rsidRPr="00C56E0A" w:rsidTr="00B5568E">
        <w:trPr>
          <w:trHeight w:val="167"/>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E933A7" w:rsidRPr="00C56E0A" w:rsidRDefault="00E933A7" w:rsidP="00B5568E">
            <w:pPr>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E933A7" w:rsidRPr="00C56E0A" w:rsidTr="00B5568E">
        <w:trPr>
          <w:trHeight w:val="164"/>
          <w:jc w:val="center"/>
        </w:trPr>
        <w:tc>
          <w:tcPr>
            <w:tcW w:w="10075" w:type="dxa"/>
            <w:gridSpan w:val="14"/>
            <w:vAlign w:val="center"/>
          </w:tcPr>
          <w:p w:rsidR="00E933A7" w:rsidRPr="00C56E0A" w:rsidRDefault="00E933A7" w:rsidP="00B5568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E933A7" w:rsidRDefault="00E933A7" w:rsidP="00B5568E">
            <w:pPr>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E933A7" w:rsidRPr="00C07A5F" w:rsidRDefault="00E933A7" w:rsidP="00B5568E">
            <w:pPr>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E933A7" w:rsidRPr="00C07A5F" w:rsidRDefault="00E933A7" w:rsidP="00B5568E">
            <w:pPr>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E933A7" w:rsidRPr="00C56E0A" w:rsidRDefault="00E933A7" w:rsidP="00B5568E">
            <w:pPr>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E933A7" w:rsidRPr="00C56E0A"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E933A7" w:rsidRDefault="00E933A7" w:rsidP="00B5568E">
            <w:pPr>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E933A7" w:rsidRPr="00C07A5F" w:rsidRDefault="00E933A7" w:rsidP="00B5568E">
            <w:pPr>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E933A7" w:rsidRPr="00C07A5F" w:rsidRDefault="00E933A7" w:rsidP="00B5568E">
            <w:pPr>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E933A7" w:rsidRPr="00C56E0A" w:rsidRDefault="00E933A7" w:rsidP="00B5568E">
            <w:pPr>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E933A7" w:rsidRPr="00C56E0A"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E933A7" w:rsidRDefault="00E933A7" w:rsidP="00B5568E">
            <w:pPr>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E933A7" w:rsidRPr="00C07A5F" w:rsidRDefault="00E933A7" w:rsidP="00B5568E">
            <w:pPr>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E933A7" w:rsidRPr="00C07A5F" w:rsidRDefault="00E933A7" w:rsidP="00B5568E">
            <w:pPr>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E933A7" w:rsidRPr="00C56E0A" w:rsidRDefault="00E933A7" w:rsidP="00B5568E">
            <w:pPr>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E933A7" w:rsidRPr="00C56E0A"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E933A7" w:rsidRDefault="00E933A7" w:rsidP="00B5568E">
            <w:pPr>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E933A7" w:rsidRPr="00C56E0A" w:rsidRDefault="00E933A7" w:rsidP="00B5568E">
            <w:pPr>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E933A7" w:rsidRPr="00C56E0A"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E933A7" w:rsidRPr="00C56E0A" w:rsidRDefault="00E933A7" w:rsidP="00B5568E">
            <w:pPr>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E933A7" w:rsidRPr="00C56E0A"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E933A7" w:rsidRPr="00C56E0A" w:rsidRDefault="00E933A7" w:rsidP="00B5568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E933A7" w:rsidRPr="00C56E0A" w:rsidRDefault="00E933A7" w:rsidP="00B5568E">
            <w:pPr>
              <w:jc w:val="center"/>
              <w:rPr>
                <w:rFonts w:ascii="Times New Roman" w:hAnsi="Times New Roman" w:cs="Times New Roman"/>
                <w:b/>
                <w:color w:val="000000" w:themeColor="text1"/>
                <w:sz w:val="24"/>
                <w:szCs w:val="24"/>
              </w:rPr>
            </w:pPr>
          </w:p>
        </w:tc>
      </w:tr>
      <w:tr w:rsidR="00E933A7" w:rsidRPr="00C56E0A" w:rsidTr="00B5568E">
        <w:trPr>
          <w:trHeight w:val="164"/>
          <w:jc w:val="center"/>
        </w:trPr>
        <w:tc>
          <w:tcPr>
            <w:tcW w:w="10075" w:type="dxa"/>
            <w:gridSpan w:val="14"/>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E933A7" w:rsidRPr="00C56E0A" w:rsidRDefault="00E933A7" w:rsidP="00B5568E">
            <w:pPr>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E933A7" w:rsidRPr="00C56E0A" w:rsidTr="00B5568E">
        <w:trPr>
          <w:trHeight w:val="323"/>
          <w:jc w:val="center"/>
        </w:trPr>
        <w:tc>
          <w:tcPr>
            <w:tcW w:w="1615" w:type="dxa"/>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E933A7" w:rsidRPr="00C56E0A" w:rsidRDefault="00E933A7" w:rsidP="00B5568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E933A7" w:rsidRPr="00C56E0A" w:rsidRDefault="00E933A7" w:rsidP="00B5568E">
            <w:pPr>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E933A7" w:rsidRPr="00C56E0A" w:rsidRDefault="00E933A7" w:rsidP="00B5568E">
            <w:pPr>
              <w:widowControl w:val="0"/>
              <w:autoSpaceDE w:val="0"/>
              <w:autoSpaceDN w:val="0"/>
              <w:adjustRightInd w:val="0"/>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E933A7" w:rsidRPr="00C56E0A" w:rsidRDefault="00E933A7" w:rsidP="00B5568E">
            <w:pPr>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E933A7" w:rsidRPr="00C56E0A" w:rsidRDefault="00E933A7" w:rsidP="00B5568E">
            <w:pPr>
              <w:widowControl w:val="0"/>
              <w:autoSpaceDE w:val="0"/>
              <w:autoSpaceDN w:val="0"/>
              <w:adjustRightInd w:val="0"/>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E933A7" w:rsidRPr="00C56E0A" w:rsidRDefault="00E933A7" w:rsidP="00B5568E">
            <w:pPr>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E933A7" w:rsidRPr="00C56E0A" w:rsidRDefault="00E933A7" w:rsidP="00B5568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E933A7" w:rsidRPr="00C56E0A" w:rsidRDefault="00E933A7" w:rsidP="00B5568E">
            <w:pPr>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E933A7" w:rsidRPr="00C56E0A" w:rsidRDefault="00E933A7" w:rsidP="00B5568E">
            <w:pPr>
              <w:widowControl w:val="0"/>
              <w:autoSpaceDE w:val="0"/>
              <w:autoSpaceDN w:val="0"/>
              <w:adjustRightInd w:val="0"/>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E933A7" w:rsidRPr="00C56E0A" w:rsidRDefault="00E933A7" w:rsidP="00B5568E">
            <w:pPr>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E933A7" w:rsidRPr="00C56E0A" w:rsidTr="00B5568E">
        <w:trPr>
          <w:trHeight w:val="164"/>
          <w:jc w:val="center"/>
        </w:trPr>
        <w:tc>
          <w:tcPr>
            <w:tcW w:w="10075" w:type="dxa"/>
            <w:gridSpan w:val="14"/>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E933A7" w:rsidRPr="00FF0B8B" w:rsidRDefault="001A319E" w:rsidP="00B5568E">
            <w:pPr>
              <w:jc w:val="both"/>
              <w:rPr>
                <w:rFonts w:ascii="Times New Roman" w:hAnsi="Times New Roman" w:cs="Times New Roman"/>
                <w:color w:val="000000" w:themeColor="text1"/>
                <w:sz w:val="24"/>
                <w:szCs w:val="24"/>
              </w:rPr>
            </w:pPr>
            <w:hyperlink r:id="rId58" w:history="1">
              <w:r w:rsidR="00E933A7" w:rsidRPr="00FF0B8B">
                <w:rPr>
                  <w:rStyle w:val="Hyperlink"/>
                  <w:rFonts w:ascii="Times New Roman" w:hAnsi="Times New Roman" w:cs="Times New Roman"/>
                  <w:color w:val="000000" w:themeColor="text1"/>
                </w:rPr>
                <w:t>https://www.jobjumpstart.gov.au/article/what-are-employability-skills</w:t>
              </w:r>
            </w:hyperlink>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E933A7" w:rsidRPr="00FF0B8B" w:rsidRDefault="001A319E" w:rsidP="00B5568E">
            <w:pPr>
              <w:jc w:val="both"/>
              <w:rPr>
                <w:rFonts w:ascii="Times New Roman" w:hAnsi="Times New Roman" w:cs="Times New Roman"/>
                <w:color w:val="000000" w:themeColor="text1"/>
                <w:sz w:val="24"/>
                <w:szCs w:val="24"/>
              </w:rPr>
            </w:pPr>
            <w:hyperlink r:id="rId59" w:history="1">
              <w:r w:rsidR="00E933A7" w:rsidRPr="00FF0B8B">
                <w:rPr>
                  <w:rStyle w:val="Hyperlink"/>
                  <w:rFonts w:ascii="Times New Roman" w:hAnsi="Times New Roman" w:cs="Times New Roman"/>
                  <w:color w:val="000000" w:themeColor="text1"/>
                </w:rPr>
                <w:t>https://www.simplilearn.com/why-are-employability-skills-important-article</w:t>
              </w:r>
            </w:hyperlink>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E933A7" w:rsidRPr="00FF0B8B" w:rsidRDefault="001A319E" w:rsidP="00B5568E">
            <w:pPr>
              <w:jc w:val="both"/>
              <w:rPr>
                <w:rFonts w:ascii="Times New Roman" w:hAnsi="Times New Roman" w:cs="Times New Roman"/>
                <w:color w:val="000000" w:themeColor="text1"/>
                <w:sz w:val="24"/>
                <w:szCs w:val="24"/>
              </w:rPr>
            </w:pPr>
            <w:hyperlink r:id="rId60" w:history="1">
              <w:r w:rsidR="00E933A7" w:rsidRPr="00FF0B8B">
                <w:rPr>
                  <w:rStyle w:val="Hyperlink"/>
                  <w:rFonts w:ascii="Times New Roman" w:hAnsi="Times New Roman" w:cs="Times New Roman"/>
                  <w:color w:val="000000" w:themeColor="text1"/>
                </w:rPr>
                <w:t>https://blog.hubspot.com/marketing/employability-skills</w:t>
              </w:r>
            </w:hyperlink>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E933A7" w:rsidRPr="00FF0B8B" w:rsidRDefault="001A319E" w:rsidP="00B5568E">
            <w:pPr>
              <w:jc w:val="both"/>
              <w:rPr>
                <w:rFonts w:ascii="Times New Roman" w:hAnsi="Times New Roman" w:cs="Times New Roman"/>
                <w:color w:val="000000" w:themeColor="text1"/>
                <w:sz w:val="24"/>
                <w:szCs w:val="24"/>
              </w:rPr>
            </w:pPr>
            <w:hyperlink r:id="rId61" w:history="1">
              <w:r w:rsidR="00E933A7" w:rsidRPr="00FF0B8B">
                <w:rPr>
                  <w:rStyle w:val="Hyperlink"/>
                  <w:rFonts w:ascii="Times New Roman" w:hAnsi="Times New Roman" w:cs="Times New Roman"/>
                  <w:color w:val="000000" w:themeColor="text1"/>
                </w:rPr>
                <w:t>https://www.indeed.com/career-advice/finding-a-job/employability-skills</w:t>
              </w:r>
            </w:hyperlink>
          </w:p>
        </w:tc>
      </w:tr>
      <w:tr w:rsidR="00E933A7" w:rsidRPr="00C56E0A" w:rsidTr="00B5568E">
        <w:trPr>
          <w:trHeight w:val="164"/>
          <w:jc w:val="center"/>
        </w:trPr>
        <w:tc>
          <w:tcPr>
            <w:tcW w:w="10075" w:type="dxa"/>
            <w:gridSpan w:val="14"/>
            <w:vAlign w:val="center"/>
          </w:tcPr>
          <w:p w:rsidR="00E933A7" w:rsidRPr="00C56E0A" w:rsidRDefault="00E933A7" w:rsidP="00B5568E">
            <w:pPr>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E933A7" w:rsidRPr="00C56E0A" w:rsidTr="00B5568E">
        <w:trPr>
          <w:trHeight w:val="13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E933A7" w:rsidRPr="00C56E0A" w:rsidRDefault="00E933A7" w:rsidP="00B5568E">
            <w:pPr>
              <w:widowControl w:val="0"/>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E933A7" w:rsidRPr="00C56E0A" w:rsidRDefault="00E933A7" w:rsidP="00B5568E">
            <w:pPr>
              <w:widowControl w:val="0"/>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E933A7" w:rsidRPr="00C56E0A" w:rsidRDefault="00E933A7" w:rsidP="00B5568E">
            <w:pPr>
              <w:widowControl w:val="0"/>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E933A7" w:rsidRPr="00C56E0A" w:rsidRDefault="00E933A7" w:rsidP="00B5568E">
            <w:pPr>
              <w:widowControl w:val="0"/>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E933A7" w:rsidRPr="00C56E0A" w:rsidRDefault="00E933A7" w:rsidP="00B5568E">
            <w:pPr>
              <w:widowControl w:val="0"/>
              <w:tabs>
                <w:tab w:val="left" w:pos="783"/>
                <w:tab w:val="left" w:pos="5990"/>
              </w:tabs>
              <w:autoSpaceDE w:val="0"/>
              <w:autoSpaceDN w:val="0"/>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E933A7" w:rsidRPr="00C56E0A" w:rsidTr="00B5568E">
        <w:trPr>
          <w:trHeight w:val="164"/>
          <w:jc w:val="center"/>
        </w:trPr>
        <w:tc>
          <w:tcPr>
            <w:tcW w:w="1615" w:type="dxa"/>
            <w:vAlign w:val="center"/>
          </w:tcPr>
          <w:p w:rsidR="00E933A7" w:rsidRPr="00C56E0A" w:rsidRDefault="00E933A7" w:rsidP="00B556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E933A7" w:rsidRPr="00C56E0A" w:rsidRDefault="00E933A7" w:rsidP="00B5568E">
            <w:pPr>
              <w:widowControl w:val="0"/>
              <w:tabs>
                <w:tab w:val="left" w:pos="783"/>
                <w:tab w:val="left" w:pos="5990"/>
              </w:tabs>
              <w:autoSpaceDE w:val="0"/>
              <w:autoSpaceDN w:val="0"/>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E933A7" w:rsidRDefault="00E933A7" w:rsidP="00E933A7"/>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C56E0A" w:rsidTr="00B5568E">
        <w:trPr>
          <w:trHeight w:val="70"/>
          <w:jc w:val="center"/>
        </w:trPr>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E933A7" w:rsidRPr="00C56E0A" w:rsidTr="00B5568E">
        <w:trPr>
          <w:trHeight w:val="242"/>
          <w:jc w:val="center"/>
        </w:trPr>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E933A7" w:rsidRPr="00C56E0A" w:rsidTr="00B5568E">
        <w:trPr>
          <w:trHeight w:val="242"/>
          <w:jc w:val="center"/>
        </w:trPr>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E933A7" w:rsidRPr="00C56E0A" w:rsidTr="00B5568E">
        <w:trPr>
          <w:trHeight w:val="242"/>
          <w:jc w:val="center"/>
        </w:trPr>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E933A7" w:rsidRPr="00C56E0A" w:rsidTr="00B5568E">
        <w:trPr>
          <w:trHeight w:val="242"/>
          <w:jc w:val="center"/>
        </w:trPr>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E933A7" w:rsidRPr="00C56E0A" w:rsidTr="00B5568E">
        <w:trPr>
          <w:trHeight w:val="252"/>
          <w:jc w:val="center"/>
        </w:trPr>
        <w:tc>
          <w:tcPr>
            <w:tcW w:w="0" w:type="auto"/>
            <w:vAlign w:val="center"/>
          </w:tcPr>
          <w:p w:rsidR="00E933A7" w:rsidRPr="00C56E0A" w:rsidRDefault="00E933A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C56E0A"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E933A7" w:rsidRDefault="00E933A7" w:rsidP="00E933A7">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E933A7" w:rsidRDefault="00E933A7" w:rsidP="00E933A7">
      <w:pPr>
        <w:spacing w:after="0" w:line="240" w:lineRule="auto"/>
        <w:jc w:val="center"/>
        <w:rPr>
          <w:rFonts w:ascii="Times New Roman" w:eastAsia="Times New Roman" w:hAnsi="Times New Roman" w:cs="Times New Roman"/>
          <w:b/>
          <w:color w:val="000000" w:themeColor="text1"/>
          <w:sz w:val="24"/>
          <w:szCs w:val="24"/>
        </w:rPr>
      </w:pPr>
    </w:p>
    <w:p w:rsidR="00E933A7" w:rsidRPr="00496069" w:rsidRDefault="00E933A7" w:rsidP="00E933A7">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E933A7" w:rsidRPr="00496069" w:rsidTr="00B5568E">
        <w:trPr>
          <w:trHeight w:val="333"/>
        </w:trPr>
        <w:tc>
          <w:tcPr>
            <w:tcW w:w="1615"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E933A7" w:rsidRPr="00496069" w:rsidTr="00B5568E">
        <w:trPr>
          <w:cantSplit/>
          <w:trHeight w:val="1235"/>
        </w:trPr>
        <w:tc>
          <w:tcPr>
            <w:tcW w:w="161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510"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805"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44" w:type="dxa"/>
            <w:gridSpan w:val="2"/>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516" w:type="dxa"/>
            <w:vMerge/>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469" w:type="dxa"/>
            <w:gridSpan w:val="2"/>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E933A7" w:rsidRPr="00496069" w:rsidRDefault="00E933A7" w:rsidP="00B5568E">
            <w:pPr>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E933A7" w:rsidRPr="00496069" w:rsidTr="00B5568E">
        <w:trPr>
          <w:trHeight w:val="70"/>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p>
        </w:tc>
        <w:tc>
          <w:tcPr>
            <w:tcW w:w="3510" w:type="dxa"/>
          </w:tcPr>
          <w:p w:rsidR="00E933A7" w:rsidRPr="00496069" w:rsidRDefault="00E933A7" w:rsidP="00B5568E">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E933A7" w:rsidRPr="00496069" w:rsidRDefault="00E933A7" w:rsidP="00B5568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E933A7" w:rsidRPr="00496069" w:rsidRDefault="00E933A7" w:rsidP="00B5568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E933A7" w:rsidRPr="00496069" w:rsidTr="00B5568E">
        <w:trPr>
          <w:trHeight w:val="55"/>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E933A7" w:rsidRPr="00496069" w:rsidTr="00B5568E">
        <w:trPr>
          <w:trHeight w:val="16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E933A7" w:rsidRPr="00496069" w:rsidTr="00B5568E">
        <w:trPr>
          <w:trHeight w:val="167"/>
        </w:trPr>
        <w:tc>
          <w:tcPr>
            <w:tcW w:w="9918" w:type="dxa"/>
            <w:gridSpan w:val="14"/>
            <w:vAlign w:val="center"/>
          </w:tcPr>
          <w:p w:rsidR="00E933A7" w:rsidRPr="00496069" w:rsidRDefault="00E933A7" w:rsidP="00B5568E">
            <w:pPr>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E933A7" w:rsidRPr="00496069" w:rsidTr="00B5568E">
        <w:trPr>
          <w:trHeight w:val="737"/>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p>
        </w:tc>
        <w:tc>
          <w:tcPr>
            <w:tcW w:w="5760" w:type="dxa"/>
            <w:gridSpan w:val="7"/>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E933A7" w:rsidRPr="00496069" w:rsidRDefault="00E933A7" w:rsidP="00B5568E">
            <w:pPr>
              <w:jc w:val="center"/>
              <w:rPr>
                <w:rFonts w:ascii="Times New Roman" w:hAnsi="Times New Roman" w:cs="Times New Roman"/>
                <w:b/>
                <w:color w:val="000000" w:themeColor="text1"/>
                <w:sz w:val="24"/>
                <w:szCs w:val="24"/>
              </w:rPr>
            </w:pP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E933A7" w:rsidRPr="00496069" w:rsidRDefault="00E933A7" w:rsidP="00B5568E">
            <w:pPr>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E933A7" w:rsidRPr="00496069" w:rsidRDefault="00E933A7" w:rsidP="00B5568E">
            <w:pPr>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E933A7" w:rsidRPr="00496069" w:rsidTr="00B5568E">
        <w:trPr>
          <w:trHeight w:val="323"/>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E933A7" w:rsidRPr="00496069" w:rsidRDefault="00E933A7" w:rsidP="00B5568E">
            <w:pP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E933A7" w:rsidRPr="00496069" w:rsidRDefault="00E933A7"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E933A7" w:rsidRPr="00496069" w:rsidRDefault="00E933A7" w:rsidP="00B5568E">
            <w:pPr>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E933A7" w:rsidRPr="00496069" w:rsidRDefault="00E933A7" w:rsidP="00B5568E">
            <w:pPr>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Heading3"/>
              <w:spacing w:before="0"/>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E933A7" w:rsidRPr="00496069" w:rsidTr="00B5568E">
        <w:trPr>
          <w:trHeight w:val="164"/>
        </w:trPr>
        <w:tc>
          <w:tcPr>
            <w:tcW w:w="9918" w:type="dxa"/>
            <w:gridSpan w:val="14"/>
            <w:vAlign w:val="center"/>
          </w:tcPr>
          <w:p w:rsidR="00E933A7" w:rsidRPr="00496069" w:rsidRDefault="00E933A7" w:rsidP="00B5568E">
            <w:pPr>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E933A7" w:rsidRPr="00496069" w:rsidTr="00B5568E">
        <w:trPr>
          <w:trHeight w:val="13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E933A7" w:rsidRPr="00496069" w:rsidRDefault="00E933A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E933A7" w:rsidRPr="00496069" w:rsidTr="00B5568E">
        <w:trPr>
          <w:trHeight w:val="164"/>
        </w:trPr>
        <w:tc>
          <w:tcPr>
            <w:tcW w:w="1615" w:type="dxa"/>
            <w:vAlign w:val="center"/>
          </w:tcPr>
          <w:p w:rsidR="00E933A7" w:rsidRPr="00496069" w:rsidRDefault="00E933A7" w:rsidP="00B5568E">
            <w:pPr>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E933A7" w:rsidRPr="00496069" w:rsidRDefault="00E933A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E933A7" w:rsidRPr="00496069" w:rsidRDefault="00E933A7" w:rsidP="00E933A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933A7" w:rsidRPr="00496069" w:rsidTr="00B5568E">
        <w:trPr>
          <w:trHeight w:val="70"/>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E933A7" w:rsidRPr="00496069" w:rsidTr="00B5568E">
        <w:trPr>
          <w:trHeight w:val="242"/>
          <w:jc w:val="center"/>
        </w:trPr>
        <w:tc>
          <w:tcPr>
            <w:tcW w:w="0" w:type="auto"/>
            <w:vAlign w:val="center"/>
          </w:tcPr>
          <w:p w:rsidR="00E933A7" w:rsidRPr="00496069" w:rsidRDefault="00E933A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E933A7" w:rsidRPr="00496069" w:rsidRDefault="00E933A7" w:rsidP="00B5568E">
            <w:pPr>
              <w:spacing w:after="0" w:line="240" w:lineRule="auto"/>
              <w:jc w:val="center"/>
              <w:rPr>
                <w:rFonts w:ascii="Times New Roman" w:hAnsi="Times New Roman" w:cs="Times New Roman"/>
                <w:color w:val="000000" w:themeColor="text1"/>
                <w:sz w:val="24"/>
                <w:szCs w:val="24"/>
              </w:rPr>
            </w:pPr>
          </w:p>
        </w:tc>
      </w:tr>
    </w:tbl>
    <w:p w:rsidR="00E933A7" w:rsidRPr="009264B0" w:rsidRDefault="00E933A7" w:rsidP="00E933A7">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DB65A5" w:rsidRDefault="00DB65A5" w:rsidP="00DB65A5"/>
    <w:p w:rsidR="00897397" w:rsidRPr="00E032DD" w:rsidRDefault="00897397" w:rsidP="00897397">
      <w:pPr>
        <w:spacing w:after="0" w:line="240" w:lineRule="auto"/>
        <w:jc w:val="both"/>
        <w:rPr>
          <w:rFonts w:ascii="Times New Roman" w:hAnsi="Times New Roman" w:cs="Times New Roman"/>
          <w:b/>
          <w:color w:val="000000" w:themeColor="text1"/>
          <w:sz w:val="24"/>
          <w:szCs w:val="24"/>
        </w:rPr>
      </w:pPr>
      <w:r w:rsidRPr="007C1ED3">
        <w:rPr>
          <w:rFonts w:ascii="Times New Roman" w:hAnsi="Times New Roman" w:cs="Times New Roman"/>
          <w:b/>
          <w:color w:val="000000" w:themeColor="text1"/>
          <w:sz w:val="26"/>
          <w:szCs w:val="24"/>
        </w:rPr>
        <w:t>SPECIALIZATION COURSES: INFRASTRUCTURE MANAGEMENT</w:t>
      </w:r>
    </w:p>
    <w:p w:rsidR="00897397" w:rsidRPr="00E032DD" w:rsidRDefault="00897397" w:rsidP="00897397">
      <w:pPr>
        <w:spacing w:after="0" w:line="240" w:lineRule="auto"/>
        <w:jc w:val="both"/>
        <w:rPr>
          <w:rFonts w:ascii="Times New Roman" w:hAnsi="Times New Roman" w:cs="Times New Roman"/>
          <w:b/>
          <w:color w:val="000000" w:themeColor="text1"/>
          <w:sz w:val="24"/>
          <w:szCs w:val="24"/>
        </w:rPr>
      </w:pPr>
    </w:p>
    <w:tbl>
      <w:tblPr>
        <w:tblStyle w:val="TableGrid"/>
        <w:tblW w:w="9811" w:type="dxa"/>
        <w:tblLayout w:type="fixed"/>
        <w:tblLook w:val="04A0"/>
      </w:tblPr>
      <w:tblGrid>
        <w:gridCol w:w="1076"/>
        <w:gridCol w:w="3695"/>
        <w:gridCol w:w="1166"/>
        <w:gridCol w:w="344"/>
        <w:gridCol w:w="344"/>
        <w:gridCol w:w="344"/>
        <w:gridCol w:w="344"/>
        <w:gridCol w:w="430"/>
        <w:gridCol w:w="430"/>
        <w:gridCol w:w="517"/>
        <w:gridCol w:w="516"/>
        <w:gridCol w:w="605"/>
      </w:tblGrid>
      <w:tr w:rsidR="00897397" w:rsidRPr="00E032DD" w:rsidTr="00B5568E">
        <w:trPr>
          <w:trHeight w:val="315"/>
        </w:trPr>
        <w:tc>
          <w:tcPr>
            <w:tcW w:w="1076"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 xml:space="preserve">Subject </w:t>
            </w:r>
            <w:r w:rsidRPr="00E032DD">
              <w:rPr>
                <w:rFonts w:ascii="Times New Roman" w:hAnsi="Times New Roman" w:cs="Times New Roman"/>
                <w:b/>
                <w:color w:val="000000" w:themeColor="text1"/>
                <w:sz w:val="24"/>
                <w:szCs w:val="24"/>
              </w:rPr>
              <w:lastRenderedPageBreak/>
              <w:t>Code</w:t>
            </w:r>
          </w:p>
        </w:tc>
        <w:tc>
          <w:tcPr>
            <w:tcW w:w="3695"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lastRenderedPageBreak/>
              <w:t>Subject Name</w:t>
            </w:r>
          </w:p>
        </w:tc>
        <w:tc>
          <w:tcPr>
            <w:tcW w:w="1166"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4"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4"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4"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4" w:type="dxa"/>
            <w:vMerge w:val="restart"/>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0" w:type="dxa"/>
            <w:vMerge w:val="restart"/>
            <w:textDirection w:val="btLr"/>
          </w:tcPr>
          <w:p w:rsidR="00897397" w:rsidRPr="00E032DD" w:rsidRDefault="00897397" w:rsidP="00B5568E">
            <w:pPr>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0" w:type="dxa"/>
            <w:vMerge w:val="restart"/>
            <w:textDirection w:val="btLr"/>
          </w:tcPr>
          <w:p w:rsidR="00897397" w:rsidRPr="00E032DD" w:rsidRDefault="00897397" w:rsidP="00B5568E">
            <w:pPr>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38" w:type="dxa"/>
            <w:gridSpan w:val="3"/>
          </w:tcPr>
          <w:p w:rsidR="00897397" w:rsidRPr="00E032DD" w:rsidRDefault="00897397" w:rsidP="00B5568E">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897397" w:rsidRPr="00E032DD" w:rsidTr="00B5568E">
        <w:trPr>
          <w:cantSplit/>
          <w:trHeight w:val="1171"/>
        </w:trPr>
        <w:tc>
          <w:tcPr>
            <w:tcW w:w="1076"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3695"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1166"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344"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344"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344"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344"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430"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430" w:type="dxa"/>
            <w:vMerge/>
          </w:tcPr>
          <w:p w:rsidR="00897397" w:rsidRPr="00E032DD" w:rsidRDefault="00897397" w:rsidP="00B5568E">
            <w:pPr>
              <w:jc w:val="center"/>
              <w:rPr>
                <w:rFonts w:ascii="Times New Roman" w:hAnsi="Times New Roman" w:cs="Times New Roman"/>
                <w:b/>
                <w:color w:val="000000" w:themeColor="text1"/>
                <w:sz w:val="24"/>
                <w:szCs w:val="24"/>
              </w:rPr>
            </w:pPr>
          </w:p>
        </w:tc>
        <w:tc>
          <w:tcPr>
            <w:tcW w:w="517" w:type="dxa"/>
            <w:textDirection w:val="btLr"/>
          </w:tcPr>
          <w:p w:rsidR="00897397" w:rsidRPr="00E032DD" w:rsidRDefault="00897397" w:rsidP="00B5568E">
            <w:pPr>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16" w:type="dxa"/>
            <w:textDirection w:val="btLr"/>
          </w:tcPr>
          <w:p w:rsidR="00897397" w:rsidRPr="00E032DD" w:rsidRDefault="00897397" w:rsidP="00B5568E">
            <w:pPr>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05" w:type="dxa"/>
            <w:textDirection w:val="btLr"/>
          </w:tcPr>
          <w:p w:rsidR="00897397" w:rsidRPr="00E032DD" w:rsidRDefault="00897397" w:rsidP="00B5568E">
            <w:pPr>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lastRenderedPageBreak/>
              <w:t>1</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Introduction to Infrastructure Planning</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70"/>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Strategic Planning for Infrastructure Sectors</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Value Engineering</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4</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Project Procurement and Quality Management in Construction</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5</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Environmental Impact and Risk Assessment</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242"/>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6</w:t>
            </w:r>
          </w:p>
        </w:tc>
        <w:tc>
          <w:tcPr>
            <w:tcW w:w="3695" w:type="dxa"/>
            <w:vAlign w:val="center"/>
          </w:tcPr>
          <w:p w:rsidR="00897397" w:rsidRPr="00E032DD" w:rsidRDefault="00897397" w:rsidP="00B5568E">
            <w:pPr>
              <w:jc w:val="both"/>
              <w:rPr>
                <w:rFonts w:ascii="Times New Roman" w:eastAsia="NSimSun" w:hAnsi="Times New Roman" w:cs="Times New Roman"/>
                <w:color w:val="000000" w:themeColor="text1"/>
                <w:sz w:val="24"/>
                <w:szCs w:val="24"/>
              </w:rPr>
            </w:pPr>
            <w:r w:rsidRPr="00E032DD">
              <w:rPr>
                <w:rFonts w:ascii="Times New Roman" w:eastAsia="NSimSun" w:hAnsi="Times New Roman" w:cs="Times New Roman"/>
                <w:color w:val="000000" w:themeColor="text1"/>
                <w:sz w:val="24"/>
                <w:szCs w:val="24"/>
              </w:rPr>
              <w:t>Disaster Mitigation and Management</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w:t>
            </w:r>
          </w:p>
        </w:tc>
        <w:tc>
          <w:tcPr>
            <w:tcW w:w="3695" w:type="dxa"/>
            <w:vAlign w:val="center"/>
          </w:tcPr>
          <w:p w:rsidR="00897397" w:rsidRPr="00E032DD" w:rsidRDefault="00897397" w:rsidP="00B5568E">
            <w:pPr>
              <w:jc w:val="both"/>
              <w:rPr>
                <w:rFonts w:ascii="Times New Roman" w:hAnsi="Times New Roman" w:cs="Times New Roman"/>
                <w:color w:val="000000" w:themeColor="text1"/>
                <w:sz w:val="24"/>
                <w:szCs w:val="24"/>
              </w:rPr>
            </w:pPr>
            <w:r w:rsidRPr="00E032DD">
              <w:rPr>
                <w:rFonts w:ascii="Times New Roman" w:eastAsiaTheme="minorHAnsi" w:hAnsi="Times New Roman" w:cs="Times New Roman"/>
                <w:color w:val="000000" w:themeColor="text1"/>
                <w:sz w:val="24"/>
                <w:szCs w:val="24"/>
              </w:rPr>
              <w:t>Environmental Impact Assessment for Infrastructure Projects</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8</w:t>
            </w:r>
          </w:p>
        </w:tc>
        <w:tc>
          <w:tcPr>
            <w:tcW w:w="3695" w:type="dxa"/>
            <w:vAlign w:val="center"/>
          </w:tcPr>
          <w:p w:rsidR="00897397" w:rsidRPr="00E032DD" w:rsidRDefault="00897397" w:rsidP="00B5568E">
            <w:pPr>
              <w:jc w:val="both"/>
              <w:rPr>
                <w:rFonts w:ascii="Times New Roman" w:hAnsi="Times New Roman" w:cs="Times New Roman"/>
                <w:color w:val="000000" w:themeColor="text1"/>
                <w:sz w:val="24"/>
                <w:szCs w:val="24"/>
              </w:rPr>
            </w:pPr>
            <w:r w:rsidRPr="00E032DD">
              <w:rPr>
                <w:rFonts w:ascii="Times New Roman" w:eastAsiaTheme="minorHAnsi" w:hAnsi="Times New Roman" w:cs="Times New Roman"/>
                <w:color w:val="000000" w:themeColor="text1"/>
                <w:sz w:val="24"/>
                <w:szCs w:val="24"/>
              </w:rPr>
              <w:t>Economics And Finance Management In Construction</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9</w:t>
            </w:r>
          </w:p>
        </w:tc>
        <w:tc>
          <w:tcPr>
            <w:tcW w:w="3695" w:type="dxa"/>
            <w:vAlign w:val="center"/>
          </w:tcPr>
          <w:p w:rsidR="00897397" w:rsidRPr="00E032DD" w:rsidRDefault="00897397" w:rsidP="00B5568E">
            <w:pPr>
              <w:jc w:val="both"/>
              <w:rPr>
                <w:rFonts w:ascii="Times New Roman" w:hAnsi="Times New Roman" w:cs="Times New Roman"/>
                <w:color w:val="000000" w:themeColor="text1"/>
                <w:sz w:val="24"/>
                <w:szCs w:val="24"/>
              </w:rPr>
            </w:pPr>
            <w:r w:rsidRPr="00E032DD">
              <w:rPr>
                <w:rFonts w:ascii="Times New Roman" w:eastAsiaTheme="minorHAnsi" w:hAnsi="Times New Roman" w:cs="Times New Roman"/>
                <w:color w:val="000000" w:themeColor="text1"/>
                <w:sz w:val="24"/>
                <w:szCs w:val="24"/>
              </w:rPr>
              <w:t>Material Procurement and Management</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897397" w:rsidRPr="00E032DD" w:rsidTr="00B5568E">
        <w:trPr>
          <w:trHeight w:val="108"/>
        </w:trPr>
        <w:tc>
          <w:tcPr>
            <w:tcW w:w="107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w:t>
            </w:r>
          </w:p>
        </w:tc>
        <w:tc>
          <w:tcPr>
            <w:tcW w:w="3695" w:type="dxa"/>
            <w:vAlign w:val="center"/>
          </w:tcPr>
          <w:p w:rsidR="00897397" w:rsidRPr="00E032DD" w:rsidRDefault="00897397" w:rsidP="00B5568E">
            <w:pPr>
              <w:jc w:val="both"/>
              <w:rPr>
                <w:rFonts w:ascii="Times New Roman" w:hAnsi="Times New Roman" w:cs="Times New Roman"/>
                <w:color w:val="000000" w:themeColor="text1"/>
                <w:sz w:val="24"/>
                <w:szCs w:val="24"/>
              </w:rPr>
            </w:pPr>
            <w:r w:rsidRPr="00E032DD">
              <w:rPr>
                <w:rFonts w:ascii="Times New Roman" w:eastAsiaTheme="minorHAnsi" w:hAnsi="Times New Roman" w:cs="Times New Roman"/>
                <w:color w:val="000000" w:themeColor="text1"/>
                <w:sz w:val="24"/>
                <w:szCs w:val="24"/>
              </w:rPr>
              <w:t>Sustainable Development and Urban Planning</w:t>
            </w:r>
          </w:p>
        </w:tc>
        <w:tc>
          <w:tcPr>
            <w:tcW w:w="1166" w:type="dxa"/>
          </w:tcPr>
          <w:p w:rsidR="00897397" w:rsidRPr="00E032DD" w:rsidRDefault="00897397" w:rsidP="00B5568E">
            <w:pP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897397" w:rsidRPr="00E032DD" w:rsidRDefault="00897397" w:rsidP="00B5568E">
            <w:pPr>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897397" w:rsidRDefault="00897397" w:rsidP="00897397">
      <w:pPr>
        <w:spacing w:after="0" w:line="240" w:lineRule="auto"/>
        <w:ind w:right="30"/>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4"/>
          <w:szCs w:val="24"/>
        </w:rPr>
        <w:t># Choose any 6 electives from the above list in consultation with the HOD or Head.</w:t>
      </w:r>
    </w:p>
    <w:p w:rsidR="00DB65A5" w:rsidRDefault="00DB65A5" w:rsidP="00F71D20">
      <w:pPr>
        <w:spacing w:after="0" w:line="240" w:lineRule="auto"/>
        <w:rPr>
          <w:rFonts w:ascii="Times New Roman" w:hAnsi="Times New Roman" w:cs="Times New Roman"/>
          <w:b/>
          <w:color w:val="000000" w:themeColor="text1"/>
          <w:sz w:val="26"/>
          <w:szCs w:val="24"/>
        </w:rPr>
      </w:pPr>
    </w:p>
    <w:p w:rsidR="00897397" w:rsidRDefault="00897397" w:rsidP="00A458DC">
      <w:pPr>
        <w:spacing w:after="0" w:line="240" w:lineRule="auto"/>
        <w:jc w:val="center"/>
        <w:rPr>
          <w:rFonts w:ascii="Times New Roman" w:hAnsi="Times New Roman" w:cs="Times New Roman"/>
          <w:b/>
          <w:color w:val="000000" w:themeColor="text1"/>
          <w:sz w:val="26"/>
          <w:szCs w:val="24"/>
        </w:rPr>
      </w:pPr>
    </w:p>
    <w:p w:rsidR="00897397" w:rsidRDefault="00897397" w:rsidP="00A458DC">
      <w:pPr>
        <w:spacing w:after="0" w:line="240" w:lineRule="auto"/>
        <w:jc w:val="center"/>
        <w:rPr>
          <w:rFonts w:ascii="Times New Roman" w:hAnsi="Times New Roman" w:cs="Times New Roman"/>
          <w:b/>
          <w:color w:val="000000" w:themeColor="text1"/>
          <w:sz w:val="26"/>
          <w:szCs w:val="24"/>
        </w:rPr>
      </w:pPr>
    </w:p>
    <w:p w:rsidR="00F71D20" w:rsidRPr="00DB65A5" w:rsidRDefault="00DB65A5" w:rsidP="00A458DC">
      <w:pPr>
        <w:spacing w:after="0" w:line="240" w:lineRule="auto"/>
        <w:jc w:val="center"/>
        <w:rPr>
          <w:rFonts w:ascii="Times New Roman" w:hAnsi="Times New Roman" w:cs="Times New Roman"/>
          <w:b/>
          <w:color w:val="000000" w:themeColor="text1"/>
          <w:sz w:val="24"/>
          <w:szCs w:val="24"/>
        </w:rPr>
      </w:pPr>
      <w:r w:rsidRPr="00DB65A5">
        <w:rPr>
          <w:rFonts w:ascii="Times New Roman" w:hAnsi="Times New Roman" w:cs="Times New Roman"/>
          <w:b/>
          <w:color w:val="000000" w:themeColor="text1"/>
          <w:sz w:val="26"/>
          <w:szCs w:val="24"/>
        </w:rPr>
        <w:t>SPECIALIZATION COURSES: INFRASTRUCTURE MANAGEMENT</w:t>
      </w:r>
    </w:p>
    <w:p w:rsidR="00DB65A5" w:rsidRDefault="00DB65A5" w:rsidP="00F71D20">
      <w:pPr>
        <w:spacing w:after="0" w:line="240" w:lineRule="auto"/>
        <w:rPr>
          <w:rFonts w:ascii="Times New Roman" w:hAnsi="Times New Roman" w:cs="Times New Roman"/>
          <w:color w:val="000000" w:themeColor="text1"/>
          <w:sz w:val="24"/>
          <w:szCs w:val="24"/>
        </w:rPr>
      </w:pPr>
    </w:p>
    <w:tbl>
      <w:tblPr>
        <w:tblStyle w:val="TableGrid"/>
        <w:tblW w:w="5000" w:type="pct"/>
        <w:tblLook w:val="04A0"/>
      </w:tblPr>
      <w:tblGrid>
        <w:gridCol w:w="1243"/>
        <w:gridCol w:w="2874"/>
        <w:gridCol w:w="1064"/>
        <w:gridCol w:w="411"/>
        <w:gridCol w:w="399"/>
        <w:gridCol w:w="384"/>
        <w:gridCol w:w="426"/>
        <w:gridCol w:w="258"/>
        <w:gridCol w:w="270"/>
        <w:gridCol w:w="529"/>
        <w:gridCol w:w="337"/>
        <w:gridCol w:w="193"/>
        <w:gridCol w:w="567"/>
        <w:gridCol w:w="621"/>
      </w:tblGrid>
      <w:tr w:rsidR="00F71D20" w:rsidTr="00F71D20">
        <w:trPr>
          <w:trHeight w:val="333"/>
        </w:trPr>
        <w:tc>
          <w:tcPr>
            <w:tcW w:w="64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br w:type="page"/>
            </w:r>
            <w:r>
              <w:rPr>
                <w:rFonts w:ascii="Times New Roman" w:hAnsi="Times New Roman" w:cs="Times New Roman"/>
                <w:b/>
                <w:color w:val="000000" w:themeColor="text1"/>
                <w:sz w:val="24"/>
                <w:szCs w:val="24"/>
              </w:rPr>
              <w:t>Subject Code</w:t>
            </w:r>
          </w:p>
        </w:tc>
        <w:tc>
          <w:tcPr>
            <w:tcW w:w="15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Subject Name</w:t>
            </w:r>
          </w:p>
        </w:tc>
        <w:tc>
          <w:tcPr>
            <w:tcW w:w="55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Category</w:t>
            </w:r>
          </w:p>
        </w:tc>
        <w:tc>
          <w:tcPr>
            <w:tcW w:w="2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w:t>
            </w:r>
          </w:p>
        </w:tc>
        <w:tc>
          <w:tcPr>
            <w:tcW w:w="2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w:t>
            </w:r>
          </w:p>
        </w:tc>
        <w:tc>
          <w:tcPr>
            <w:tcW w:w="2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w:t>
            </w:r>
          </w:p>
        </w:tc>
        <w:tc>
          <w:tcPr>
            <w:tcW w:w="22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w:t>
            </w:r>
          </w:p>
        </w:tc>
        <w:tc>
          <w:tcPr>
            <w:tcW w:w="276"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Credits</w:t>
            </w:r>
          </w:p>
        </w:tc>
        <w:tc>
          <w:tcPr>
            <w:tcW w:w="2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Inst. Hours</w:t>
            </w:r>
          </w:p>
        </w:tc>
        <w:tc>
          <w:tcPr>
            <w:tcW w:w="89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Marks</w:t>
            </w:r>
          </w:p>
        </w:tc>
      </w:tr>
      <w:tr w:rsidR="00F71D20" w:rsidTr="00F71D20">
        <w:trPr>
          <w:cantSplit/>
          <w:trHeight w:val="12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2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CIA</w:t>
            </w:r>
          </w:p>
        </w:tc>
        <w:tc>
          <w:tcPr>
            <w:tcW w:w="296"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External</w:t>
            </w:r>
          </w:p>
        </w:tc>
        <w:tc>
          <w:tcPr>
            <w:tcW w:w="324"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Total </w:t>
            </w:r>
          </w:p>
        </w:tc>
      </w:tr>
      <w:tr w:rsidR="00F71D20" w:rsidTr="00F71D20">
        <w:trPr>
          <w:trHeight w:val="11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b/>
                <w:color w:val="000000" w:themeColor="text1"/>
                <w:sz w:val="24"/>
                <w:szCs w:val="24"/>
              </w:rPr>
            </w:pP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Introduction to Infrastructure Planning </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Elective</w:t>
            </w:r>
          </w:p>
        </w:tc>
        <w:tc>
          <w:tcPr>
            <w:tcW w:w="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3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F71D20" w:rsidTr="00F71D20">
        <w:trPr>
          <w:trHeight w:val="55"/>
        </w:trPr>
        <w:tc>
          <w:tcPr>
            <w:tcW w:w="5000"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Objectives</w:t>
            </w:r>
          </w:p>
        </w:tc>
      </w:tr>
      <w:tr w:rsidR="00F71D20" w:rsidTr="00F71D20">
        <w:trPr>
          <w:trHeight w:val="167"/>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different  phases in the life cycle  of an infrastructure project and role  of various management functions in each phase</w:t>
            </w:r>
          </w:p>
        </w:tc>
      </w:tr>
      <w:tr w:rsidR="00F71D20" w:rsidTr="00F71D20">
        <w:trPr>
          <w:trHeight w:val="167"/>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the basic principles of project appraisal and evaluation, and determining  feasibility of projects</w:t>
            </w:r>
          </w:p>
        </w:tc>
      </w:tr>
      <w:tr w:rsidR="00F71D20" w:rsidTr="00F71D20">
        <w:trPr>
          <w:trHeight w:val="167"/>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basic features of risk and quality management of a  project, and  the  extent that these management areas need to be implemented</w:t>
            </w:r>
          </w:p>
        </w:tc>
      </w:tr>
      <w:tr w:rsidR="00F71D20" w:rsidTr="00F71D20">
        <w:trPr>
          <w:trHeight w:val="167"/>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Develop methodologies for economic analysis and ICT usage  for  various  </w:t>
            </w:r>
            <w:r>
              <w:rPr>
                <w:rFonts w:ascii="Times New Roman" w:hAnsi="Times New Roman" w:cs="Times New Roman"/>
                <w:color w:val="000000" w:themeColor="text1"/>
                <w:sz w:val="24"/>
                <w:szCs w:val="24"/>
              </w:rPr>
              <w:lastRenderedPageBreak/>
              <w:t>activities  involved in infrastructure planning</w:t>
            </w:r>
          </w:p>
        </w:tc>
      </w:tr>
      <w:tr w:rsidR="00F71D20" w:rsidTr="00F71D20">
        <w:trPr>
          <w:trHeight w:val="167"/>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C5</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Demonstrate the concepts of financial, economic,  social  and  environmental  impact  and risk associated and to understand and evaluate the environmental impact in an infrastructure project</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UNIT</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Details</w:t>
            </w:r>
          </w:p>
        </w:tc>
        <w:tc>
          <w:tcPr>
            <w:tcW w:w="59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of Hours</w:t>
            </w:r>
          </w:p>
        </w:tc>
        <w:tc>
          <w:tcPr>
            <w:tcW w:w="7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Objectives</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Introduction : </w:t>
            </w:r>
          </w:p>
          <w:p w:rsidR="00F71D20" w:rsidRDefault="00F71D20">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Definitions of infrastructure; Typical infrastructure planning steps; Planning and appraisal of major infrastructure projects; Screening of project ideas; Life cycle analysis; Multi-criteria analysis for comparison of infrastructure alternatives</w:t>
            </w:r>
          </w:p>
        </w:tc>
        <w:tc>
          <w:tcPr>
            <w:tcW w:w="59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Procurement Strategies :</w:t>
            </w:r>
          </w:p>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Procurement strategies; Scheduling and management of planning activities; Economic Analysis – Concepts and Applications.</w:t>
            </w:r>
          </w:p>
        </w:tc>
        <w:tc>
          <w:tcPr>
            <w:tcW w:w="59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Methodologies :</w:t>
            </w:r>
            <w:r>
              <w:rPr>
                <w:rFonts w:ascii="Times New Roman" w:hAnsi="Times New Roman" w:cs="Times New Roman"/>
                <w:color w:val="000000" w:themeColor="text1"/>
                <w:sz w:val="24"/>
                <w:szCs w:val="24"/>
              </w:rPr>
              <w:t>Principles of methodologies for economic analysis of public works, Social welfare function, Indifference curves and tradeoffs, Demand curves and price elasticity’s; Benefit-cost ratio and  internal rate of return; Shadow pricing; Accounting for risk and uncertainty</w:t>
            </w:r>
          </w:p>
        </w:tc>
        <w:tc>
          <w:tcPr>
            <w:tcW w:w="59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Project Risk and Estimation of Cash Flows : </w:t>
            </w:r>
          </w:p>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Project cash flows: Conventional and Nonconventional, Project Risk: Elements of Risk – Risk adjusted discounted rate – Estimation of Project Cash flows.</w:t>
            </w:r>
          </w:p>
        </w:tc>
        <w:tc>
          <w:tcPr>
            <w:tcW w:w="59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Perspectives of Infrastructure Planning</w:t>
            </w:r>
            <w:r>
              <w:rPr>
                <w:rFonts w:ascii="Times New Roman" w:hAnsi="Times New Roman" w:cs="Times New Roman"/>
                <w:color w:val="000000" w:themeColor="text1"/>
                <w:sz w:val="24"/>
                <w:szCs w:val="24"/>
              </w:rPr>
              <w:t xml:space="preserve"> : Political and social perspectives of infrastructure planning; Case studies</w:t>
            </w:r>
          </w:p>
        </w:tc>
        <w:tc>
          <w:tcPr>
            <w:tcW w:w="59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color w:val="000000" w:themeColor="text1"/>
                <w:sz w:val="24"/>
                <w:szCs w:val="24"/>
              </w:rPr>
            </w:pP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Total</w:t>
            </w:r>
          </w:p>
        </w:tc>
        <w:tc>
          <w:tcPr>
            <w:tcW w:w="59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7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b/>
                <w:color w:val="000000" w:themeColor="text1"/>
                <w:sz w:val="24"/>
                <w:szCs w:val="24"/>
              </w:rPr>
            </w:pPr>
          </w:p>
        </w:tc>
      </w:tr>
      <w:tr w:rsidR="00F71D20" w:rsidTr="00F71D20">
        <w:trPr>
          <w:trHeight w:val="164"/>
        </w:trPr>
        <w:tc>
          <w:tcPr>
            <w:tcW w:w="5000"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rsidP="00B45A2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Outcomes</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Outcomes</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completion of this course, students will;</w:t>
            </w:r>
          </w:p>
        </w:tc>
        <w:tc>
          <w:tcPr>
            <w:tcW w:w="13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Program Outcomes</w:t>
            </w:r>
          </w:p>
        </w:tc>
      </w:tr>
      <w:tr w:rsidR="00F71D20" w:rsidTr="00F71D20">
        <w:trPr>
          <w:trHeight w:val="323"/>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CO1</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Critically evaluate the different  phases in the life cycle  of an infrastructure project and role  of various management functions in each phase</w:t>
            </w:r>
          </w:p>
        </w:tc>
        <w:tc>
          <w:tcPr>
            <w:tcW w:w="13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PO6</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CO2</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Analyse the basic principles of project appraisal and evaluation, and determining  feasibility of projects</w:t>
            </w:r>
          </w:p>
        </w:tc>
        <w:tc>
          <w:tcPr>
            <w:tcW w:w="13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PO1,PO2, PO4, PO6, PO7</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CO3</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Evaluate the basic features of risk and quality management of a  project, and  the  extent that these management areas need to be implemented</w:t>
            </w:r>
          </w:p>
        </w:tc>
        <w:tc>
          <w:tcPr>
            <w:tcW w:w="13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PO2, PO4, PO6, PO7</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CO4</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Develop methodologies for economic analysis and ICT usage  for  various  activities  involved in infrastructure planning</w:t>
            </w:r>
          </w:p>
        </w:tc>
        <w:tc>
          <w:tcPr>
            <w:tcW w:w="13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PO1,PO2, PO4, PO6, PO7</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CO5</w:t>
            </w:r>
          </w:p>
        </w:tc>
        <w:tc>
          <w:tcPr>
            <w:tcW w:w="304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Demonstrate the concepts of financial, economic,  social  and  environmental  impact  and risk associated and to </w:t>
            </w:r>
            <w:r>
              <w:rPr>
                <w:rFonts w:ascii="Times New Roman" w:hAnsi="Times New Roman" w:cs="Times New Roman"/>
                <w:color w:val="000000" w:themeColor="text1"/>
                <w:sz w:val="24"/>
                <w:szCs w:val="24"/>
              </w:rPr>
              <w:lastRenderedPageBreak/>
              <w:t>understand and evaluate the environmental impact in an infrastructure project</w:t>
            </w:r>
          </w:p>
        </w:tc>
        <w:tc>
          <w:tcPr>
            <w:tcW w:w="131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PO1,PO2, PO4, PO6, PO7</w:t>
            </w:r>
          </w:p>
        </w:tc>
      </w:tr>
      <w:tr w:rsidR="00F71D20" w:rsidTr="00F71D20">
        <w:trPr>
          <w:trHeight w:val="164"/>
        </w:trPr>
        <w:tc>
          <w:tcPr>
            <w:tcW w:w="5000"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Reading List</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Project scheduling – </w:t>
            </w:r>
            <w:proofErr w:type="spellStart"/>
            <w:r>
              <w:rPr>
                <w:rFonts w:ascii="Times New Roman" w:hAnsi="Times New Roman" w:cs="Times New Roman"/>
                <w:color w:val="000000" w:themeColor="text1"/>
                <w:sz w:val="24"/>
                <w:szCs w:val="24"/>
              </w:rPr>
              <w:t>Probabilisitic</w:t>
            </w:r>
            <w:proofErr w:type="spellEnd"/>
            <w:r>
              <w:rPr>
                <w:rFonts w:ascii="Times New Roman" w:hAnsi="Times New Roman" w:cs="Times New Roman"/>
                <w:color w:val="000000" w:themeColor="text1"/>
                <w:sz w:val="24"/>
                <w:szCs w:val="24"/>
              </w:rPr>
              <w:t xml:space="preserve"> and Deterministic (White paper)</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Financial Appraisal – Investment of public funds</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Risk assessment framework – White paper</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case study of Delhi metro project </w:t>
            </w:r>
          </w:p>
        </w:tc>
      </w:tr>
      <w:tr w:rsidR="00F71D20" w:rsidTr="00F71D20">
        <w:trPr>
          <w:trHeight w:val="164"/>
        </w:trPr>
        <w:tc>
          <w:tcPr>
            <w:tcW w:w="5000"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 Books</w:t>
            </w:r>
          </w:p>
        </w:tc>
      </w:tr>
      <w:tr w:rsidR="00F71D20" w:rsidTr="00F71D20">
        <w:trPr>
          <w:trHeight w:val="13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 Goodman and M. </w:t>
            </w:r>
            <w:proofErr w:type="spellStart"/>
            <w:r>
              <w:rPr>
                <w:rFonts w:ascii="Times New Roman" w:hAnsi="Times New Roman" w:cs="Times New Roman"/>
                <w:color w:val="000000" w:themeColor="text1"/>
                <w:sz w:val="24"/>
                <w:szCs w:val="24"/>
              </w:rPr>
              <w:t>Hastak</w:t>
            </w:r>
            <w:proofErr w:type="spellEnd"/>
            <w:r>
              <w:rPr>
                <w:rFonts w:ascii="Times New Roman" w:hAnsi="Times New Roman" w:cs="Times New Roman"/>
                <w:color w:val="000000" w:themeColor="text1"/>
                <w:sz w:val="24"/>
                <w:szCs w:val="24"/>
              </w:rPr>
              <w:t>, Infrastructure planning, engineering</w:t>
            </w:r>
            <w:proofErr w:type="gramStart"/>
            <w:r>
              <w:rPr>
                <w:rFonts w:ascii="Times New Roman" w:hAnsi="Times New Roman" w:cs="Times New Roman"/>
                <w:color w:val="000000" w:themeColor="text1"/>
                <w:sz w:val="24"/>
                <w:szCs w:val="24"/>
              </w:rPr>
              <w:t>,  and</w:t>
            </w:r>
            <w:proofErr w:type="gramEnd"/>
            <w:r>
              <w:rPr>
                <w:rFonts w:ascii="Times New Roman" w:hAnsi="Times New Roman" w:cs="Times New Roman"/>
                <w:color w:val="000000" w:themeColor="text1"/>
                <w:sz w:val="24"/>
                <w:szCs w:val="24"/>
              </w:rPr>
              <w:t xml:space="preserve">  economics,  second</w:t>
            </w:r>
            <w:r>
              <w:rPr>
                <w:rFonts w:ascii="Times New Roman" w:hAnsi="Times New Roman" w:cs="Times New Roman"/>
                <w:color w:val="000000" w:themeColor="text1"/>
                <w:sz w:val="24"/>
                <w:szCs w:val="24"/>
              </w:rPr>
              <w:tab/>
              <w:t>edition, McGraw-Hill, New York, 2015.</w:t>
            </w:r>
          </w:p>
          <w:p w:rsidR="00F71D20" w:rsidRDefault="00F71D20">
            <w:pPr>
              <w:rPr>
                <w:rFonts w:ascii="Times New Roman" w:hAnsi="Times New Roman" w:cs="Times New Roman"/>
                <w:color w:val="000000" w:themeColor="text1"/>
                <w:sz w:val="24"/>
                <w:szCs w:val="24"/>
              </w:rPr>
            </w:pP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Vicki Elmer, Infrastructure planning and finance: A smart and sustainable guide, 1st edition, </w:t>
            </w:r>
            <w:proofErr w:type="spellStart"/>
            <w:r>
              <w:rPr>
                <w:rFonts w:ascii="Times New Roman" w:hAnsi="Times New Roman" w:cs="Times New Roman"/>
                <w:color w:val="000000" w:themeColor="text1"/>
                <w:sz w:val="24"/>
                <w:szCs w:val="24"/>
              </w:rPr>
              <w:t>Routledge</w:t>
            </w:r>
            <w:proofErr w:type="spellEnd"/>
            <w:r>
              <w:rPr>
                <w:rFonts w:ascii="Times New Roman" w:hAnsi="Times New Roman" w:cs="Times New Roman"/>
                <w:color w:val="000000" w:themeColor="text1"/>
                <w:sz w:val="24"/>
                <w:szCs w:val="24"/>
              </w:rPr>
              <w:t>, 2013.</w:t>
            </w: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 Chandra, Projects: Planning, analysis, selection, financing, implementation, and review, Tata McGraw-Hill, New Delhi, 2009.</w:t>
            </w:r>
          </w:p>
          <w:p w:rsidR="00F71D20" w:rsidRDefault="00F71D20">
            <w:pPr>
              <w:rPr>
                <w:rFonts w:ascii="Times New Roman" w:hAnsi="Times New Roman" w:cs="Times New Roman"/>
                <w:color w:val="000000" w:themeColor="text1"/>
                <w:sz w:val="24"/>
                <w:szCs w:val="24"/>
              </w:rPr>
            </w:pP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 D. </w:t>
            </w:r>
            <w:proofErr w:type="spellStart"/>
            <w:r>
              <w:rPr>
                <w:rFonts w:ascii="Times New Roman" w:hAnsi="Times New Roman" w:cs="Times New Roman"/>
                <w:color w:val="000000" w:themeColor="text1"/>
                <w:sz w:val="24"/>
                <w:szCs w:val="24"/>
              </w:rPr>
              <w:t>Finnerty</w:t>
            </w:r>
            <w:proofErr w:type="spellEnd"/>
            <w:r>
              <w:rPr>
                <w:rFonts w:ascii="Times New Roman" w:hAnsi="Times New Roman" w:cs="Times New Roman"/>
                <w:color w:val="000000" w:themeColor="text1"/>
                <w:sz w:val="24"/>
                <w:szCs w:val="24"/>
              </w:rPr>
              <w:t>, Project financing - Asset-based financial engineering, Wiley publications; 2nd Edition, New York, 2007.</w:t>
            </w:r>
          </w:p>
          <w:p w:rsidR="00F71D20" w:rsidRDefault="00F71D20">
            <w:pPr>
              <w:rPr>
                <w:rFonts w:ascii="Times New Roman" w:hAnsi="Times New Roman" w:cs="Times New Roman"/>
                <w:color w:val="000000" w:themeColor="text1"/>
                <w:sz w:val="24"/>
                <w:szCs w:val="24"/>
              </w:rPr>
            </w:pP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 J. Webster, Managerial economics: Theory and practices, Elsevier, New Delhi, 2003.</w:t>
            </w:r>
          </w:p>
          <w:p w:rsidR="00F71D20" w:rsidRDefault="00F71D20">
            <w:pPr>
              <w:rPr>
                <w:rFonts w:ascii="Times New Roman" w:hAnsi="Times New Roman" w:cs="Times New Roman"/>
                <w:color w:val="000000" w:themeColor="text1"/>
                <w:sz w:val="24"/>
                <w:szCs w:val="24"/>
              </w:rPr>
            </w:pPr>
          </w:p>
        </w:tc>
      </w:tr>
      <w:tr w:rsidR="00F71D20" w:rsidTr="00F71D20">
        <w:trPr>
          <w:trHeight w:val="164"/>
        </w:trPr>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354"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 </w:t>
            </w:r>
            <w:proofErr w:type="spellStart"/>
            <w:r>
              <w:rPr>
                <w:rFonts w:ascii="Times New Roman" w:hAnsi="Times New Roman" w:cs="Times New Roman"/>
                <w:color w:val="000000" w:themeColor="text1"/>
                <w:sz w:val="24"/>
                <w:szCs w:val="24"/>
              </w:rPr>
              <w:t>Parkin</w:t>
            </w:r>
            <w:proofErr w:type="spellEnd"/>
            <w:r>
              <w:rPr>
                <w:rFonts w:ascii="Times New Roman" w:hAnsi="Times New Roman" w:cs="Times New Roman"/>
                <w:color w:val="000000" w:themeColor="text1"/>
                <w:sz w:val="24"/>
                <w:szCs w:val="24"/>
              </w:rPr>
              <w:t xml:space="preserve"> and D. Sharma, Infrastructure planning, Thomas Telford, London, 1999.</w:t>
            </w:r>
          </w:p>
        </w:tc>
      </w:tr>
    </w:tbl>
    <w:p w:rsidR="00F71D20" w:rsidRDefault="00F71D20" w:rsidP="00F71D20">
      <w:pPr>
        <w:spacing w:after="0" w:line="240" w:lineRule="auto"/>
        <w:rPr>
          <w:rFonts w:ascii="Times New Roman" w:hAnsi="Times New Roman" w:cs="Times New Roman"/>
          <w:color w:val="000000" w:themeColor="text1"/>
          <w:sz w:val="24"/>
          <w:szCs w:val="24"/>
        </w:rPr>
      </w:pPr>
    </w:p>
    <w:p w:rsidR="00B45A25" w:rsidRDefault="00B45A25" w:rsidP="00F71D20">
      <w:pPr>
        <w:spacing w:after="0" w:line="240" w:lineRule="auto"/>
        <w:rPr>
          <w:rFonts w:ascii="Times New Roman" w:hAnsi="Times New Roman" w:cs="Times New Roman"/>
          <w:color w:val="000000" w:themeColor="text1"/>
          <w:sz w:val="24"/>
          <w:szCs w:val="24"/>
        </w:rPr>
      </w:pPr>
    </w:p>
    <w:p w:rsidR="00B45A25" w:rsidRDefault="00B45A25" w:rsidP="00F71D2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71D20" w:rsidTr="00F71D2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b/>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8</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r>
      <w:tr w:rsidR="00F71D20" w:rsidTr="00F71D20">
        <w:trPr>
          <w:trHeight w:val="28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CO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r>
      <w:tr w:rsidR="00F71D20" w:rsidTr="00F71D2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CO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3-Strong</w:t>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t>1-Low</w:t>
      </w:r>
    </w:p>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Style w:val="TableGrid"/>
        <w:tblW w:w="9795" w:type="dxa"/>
        <w:tblLayout w:type="fixed"/>
        <w:tblLook w:val="04A0"/>
      </w:tblPr>
      <w:tblGrid>
        <w:gridCol w:w="1613"/>
        <w:gridCol w:w="3259"/>
        <w:gridCol w:w="1051"/>
        <w:gridCol w:w="344"/>
        <w:gridCol w:w="344"/>
        <w:gridCol w:w="344"/>
        <w:gridCol w:w="344"/>
        <w:gridCol w:w="202"/>
        <w:gridCol w:w="228"/>
        <w:gridCol w:w="430"/>
        <w:gridCol w:w="289"/>
        <w:gridCol w:w="180"/>
        <w:gridCol w:w="564"/>
        <w:gridCol w:w="603"/>
      </w:tblGrid>
      <w:tr w:rsidR="00F71D20" w:rsidTr="00F71D20">
        <w:trPr>
          <w:trHeight w:val="333"/>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br w:type="page"/>
            </w:r>
            <w:r>
              <w:rPr>
                <w:rFonts w:ascii="Times New Roman" w:eastAsia="Times New Roman" w:hAnsi="Times New Roman" w:cs="Times New Roman"/>
                <w:b/>
                <w:color w:val="000000" w:themeColor="text1"/>
                <w:sz w:val="24"/>
                <w:szCs w:val="24"/>
              </w:rPr>
              <w:t>Subject Code</w:t>
            </w:r>
          </w:p>
        </w:tc>
        <w:tc>
          <w:tcPr>
            <w:tcW w:w="32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Subject Name</w:t>
            </w:r>
          </w:p>
        </w:tc>
        <w:tc>
          <w:tcPr>
            <w:tcW w:w="10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P</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Inst. Hours</w:t>
            </w:r>
          </w:p>
        </w:tc>
        <w:tc>
          <w:tcPr>
            <w:tcW w:w="1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Marks</w:t>
            </w:r>
          </w:p>
        </w:tc>
      </w:tr>
      <w:tr w:rsidR="00F71D20" w:rsidTr="00F71D20">
        <w:trPr>
          <w:cantSplit/>
          <w:trHeight w:val="1235"/>
        </w:trPr>
        <w:tc>
          <w:tcPr>
            <w:tcW w:w="9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8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10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272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F71D20" w:rsidTr="00F71D20">
        <w:trPr>
          <w:trHeight w:val="11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Strategic Planning For  Infrastructure Sectors</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Elective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45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75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100</w:t>
            </w:r>
          </w:p>
        </w:tc>
      </w:tr>
      <w:tr w:rsidR="00F71D20" w:rsidTr="00F71D20">
        <w:trPr>
          <w:trHeight w:val="55"/>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Objectives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create insights on various infrastructure sectors and debate their strengths and weaknesses.</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To Investigate and analyse different frameworks used in infrastructure sectors and the variables impacting each sector.</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 analyse the systematic process to select and screen a project </w:t>
            </w:r>
            <w:proofErr w:type="gramStart"/>
            <w:r>
              <w:rPr>
                <w:rFonts w:ascii="Times New Roman" w:eastAsia="Times New Roman" w:hAnsi="Times New Roman" w:cs="Times New Roman"/>
                <w:color w:val="000000" w:themeColor="text1"/>
                <w:sz w:val="24"/>
                <w:szCs w:val="24"/>
              </w:rPr>
              <w:t>and  design</w:t>
            </w:r>
            <w:proofErr w:type="gramEnd"/>
            <w:r>
              <w:rPr>
                <w:rFonts w:ascii="Times New Roman" w:eastAsia="Times New Roman" w:hAnsi="Times New Roman" w:cs="Times New Roman"/>
                <w:color w:val="000000" w:themeColor="text1"/>
                <w:sz w:val="24"/>
                <w:szCs w:val="24"/>
              </w:rPr>
              <w:t xml:space="preserve">  strategies for successful implementation of projects.</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Appreciate the organization setup of infrastructure organization, its participants and ICT usage.</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To Evaluate the concept of privatization and challenges in implementing the projects and to Develop strategies for successful implementation of infrastructure projects Possess the knowledge on the fundamentals of spread sheet </w:t>
            </w:r>
            <w:proofErr w:type="spellStart"/>
            <w:r>
              <w:rPr>
                <w:rFonts w:ascii="Times New Roman" w:eastAsia="Times New Roman" w:hAnsi="Times New Roman" w:cs="Times New Roman"/>
                <w:color w:val="000000" w:themeColor="text1"/>
                <w:sz w:val="24"/>
                <w:szCs w:val="24"/>
              </w:rPr>
              <w:t>modeling</w:t>
            </w:r>
            <w:proofErr w:type="spellEnd"/>
            <w:r>
              <w:rPr>
                <w:rFonts w:ascii="Times New Roman" w:eastAsia="Times New Roman" w:hAnsi="Times New Roman" w:cs="Times New Roman"/>
                <w:color w:val="000000" w:themeColor="text1"/>
                <w:sz w:val="24"/>
                <w:szCs w:val="24"/>
              </w:rPr>
              <w:t>.</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pacing w:after="200"/>
              <w:jc w:val="cente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pPr>
            <w:r>
              <w:rPr>
                <w:rFonts w:ascii="Times New Roman" w:eastAsia="SimSun" w:hAnsi="Times New Roman" w:cs="Times New Roman"/>
                <w:b/>
                <w:bCs/>
                <w:color w:val="000000"/>
                <w:sz w:val="24"/>
                <w:szCs w:val="24"/>
              </w:rPr>
              <w:t xml:space="preserve">                                      SYLLABUS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UNIT</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Details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No. of Hours</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Course Objectives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jc w:val="both"/>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Introduction : </w:t>
            </w:r>
            <w:r>
              <w:rPr>
                <w:rFonts w:ascii="Times New Roman" w:eastAsia="Arial-BoldMT" w:hAnsi="Times New Roman" w:cs="Times New Roman"/>
                <w:bCs/>
                <w:sz w:val="24"/>
                <w:szCs w:val="24"/>
              </w:rPr>
              <w:t>Introduction to infrastructure- Definition and types – An overview of the Power sector- Water supply and Sanitation sector- Road, rail, air and port transportation sectors- telecommunications sector- urban infrastructure- rural infrastructure in India.</w:t>
            </w:r>
            <w:r>
              <w:rPr>
                <w:rFonts w:ascii="Times New Roman" w:eastAsia="Arial-BoldMT" w:hAnsi="Times New Roman" w:cs="Times New Roman"/>
                <w:b/>
                <w:bCs/>
                <w:sz w:val="24"/>
                <w:szCs w:val="24"/>
              </w:rPr>
              <w:t xml:space="preserve"> </w:t>
            </w:r>
          </w:p>
          <w:p w:rsidR="00F71D20" w:rsidRDefault="00F71D20">
            <w:pPr>
              <w:autoSpaceDE w:val="0"/>
              <w:autoSpaceDN w:val="0"/>
              <w:adjustRightInd w:val="0"/>
              <w:jc w:val="both"/>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jc w:val="both"/>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 xml:space="preserve">Organizations and Players </w:t>
            </w:r>
          </w:p>
          <w:p w:rsidR="00F71D20" w:rsidRDefault="00F71D20">
            <w:pPr>
              <w:autoSpaceDE w:val="0"/>
              <w:autoSpaceDN w:val="0"/>
              <w:adjustRightInd w:val="0"/>
              <w:jc w:val="both"/>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Organizations and players in the field of infrastructure. An overview of infrastructure project finance–procurement process, concession- design and award, financial risk analysis, management and mitigation. Credit rating of infrastructure projects, credit allocation framework for infrastructure projects.</w:t>
            </w:r>
          </w:p>
          <w:p w:rsidR="00F71D20" w:rsidRDefault="00F71D20">
            <w:pPr>
              <w:ind w:right="210"/>
              <w:jc w:val="both"/>
              <w:rPr>
                <w:rFonts w:ascii="Times New Roman" w:eastAsia="Times New Roman" w:hAnsi="Times New Roman" w:cs="Times New Roman"/>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jc w:val="both"/>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 xml:space="preserve">Infrastructure Privatization </w:t>
            </w:r>
          </w:p>
          <w:p w:rsidR="00F71D20" w:rsidRDefault="00F71D20">
            <w:pPr>
              <w:autoSpaceDE w:val="0"/>
              <w:autoSpaceDN w:val="0"/>
              <w:adjustRightInd w:val="0"/>
              <w:jc w:val="both"/>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Private involvement in infrastructure: Infrastructure privatization- benefits of infrastructure privatization- problems with infrastructure privatization-challenges in privatization of water supply- challenges in privatization of power privatization of infrastructure in India- Privatization of road transportation infrastructure in India.</w:t>
            </w:r>
          </w:p>
          <w:p w:rsidR="00F71D20" w:rsidRDefault="00F71D20">
            <w:pPr>
              <w:autoSpaceDE w:val="0"/>
              <w:autoSpaceDN w:val="0"/>
              <w:adjustRightInd w:val="0"/>
              <w:jc w:val="both"/>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jc w:val="both"/>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 xml:space="preserve">Challenges in Implementation </w:t>
            </w:r>
          </w:p>
          <w:p w:rsidR="00F71D20" w:rsidRDefault="00F71D20">
            <w:pPr>
              <w:autoSpaceDE w:val="0"/>
              <w:autoSpaceDN w:val="0"/>
              <w:adjustRightInd w:val="0"/>
              <w:jc w:val="both"/>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 xml:space="preserve">Challenges to successful infrastructure planning and implementation: Mapping and facing the landscape of risks in infrastructure projects- Economic and Demand risks- Political risks- Socio- Environmental risks- Cultural risks in international infrastructure projects- Legal and contractual issues in infrastructure- Challenges in </w:t>
            </w:r>
            <w:r>
              <w:rPr>
                <w:rFonts w:ascii="Times New Roman" w:eastAsia="Arial-BoldMT" w:hAnsi="Times New Roman" w:cs="Times New Roman"/>
                <w:bCs/>
                <w:color w:val="000000" w:themeColor="text1"/>
                <w:sz w:val="24"/>
                <w:szCs w:val="24"/>
              </w:rPr>
              <w:lastRenderedPageBreak/>
              <w:t>construction and maintenance of infrastructure.</w:t>
            </w:r>
          </w:p>
          <w:p w:rsidR="00F71D20" w:rsidRDefault="00F71D20">
            <w:pPr>
              <w:autoSpaceDE w:val="0"/>
              <w:autoSpaceDN w:val="0"/>
              <w:adjustRightInd w:val="0"/>
              <w:jc w:val="both"/>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jc w:val="both"/>
              <w:rPr>
                <w:rFonts w:ascii="Times New Roman" w:eastAsia="Arial-BoldMT" w:hAnsi="Times New Roman" w:cs="Times New Roman"/>
                <w:bCs/>
                <w:color w:val="000000" w:themeColor="text1"/>
                <w:sz w:val="24"/>
                <w:szCs w:val="24"/>
              </w:rPr>
            </w:pPr>
            <w:r>
              <w:rPr>
                <w:rFonts w:ascii="Times New Roman" w:eastAsia="Arial-BoldMT" w:hAnsi="Times New Roman" w:cs="Times New Roman"/>
                <w:b/>
                <w:bCs/>
                <w:color w:val="000000" w:themeColor="text1"/>
                <w:sz w:val="24"/>
                <w:szCs w:val="24"/>
              </w:rPr>
              <w:t xml:space="preserve">Special economic zones - </w:t>
            </w:r>
            <w:proofErr w:type="spellStart"/>
            <w:r>
              <w:rPr>
                <w:rFonts w:ascii="Times New Roman" w:eastAsia="Arial-BoldMT" w:hAnsi="Times New Roman" w:cs="Times New Roman"/>
                <w:bCs/>
                <w:color w:val="000000" w:themeColor="text1"/>
                <w:sz w:val="24"/>
                <w:szCs w:val="24"/>
              </w:rPr>
              <w:t>Introduction.Infrastructure</w:t>
            </w:r>
            <w:proofErr w:type="spellEnd"/>
            <w:r>
              <w:rPr>
                <w:rFonts w:ascii="Times New Roman" w:eastAsia="Arial-BoldMT" w:hAnsi="Times New Roman" w:cs="Times New Roman"/>
                <w:bCs/>
                <w:color w:val="000000" w:themeColor="text1"/>
                <w:sz w:val="24"/>
                <w:szCs w:val="24"/>
              </w:rPr>
              <w:t xml:space="preserve"> Strategies -Strategies for successful infrastructure project implementation: risk management framework for infrastructure projects- shaping the planning phase of infrastructure projects to mitigate risks- Designing sustainable contracts- Introduction to fair process and negotiation- Negotiation with multiple stakeholders on infrastructure projects- Sustainable development of infrastructure-Information technology and systems for successful infrastructure  management- Innovative design and maintenance of infrastructure facilities- infrastructure modelling and life cycle  analysis techniques.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Total</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b/>
                <w:color w:val="000000" w:themeColor="text1"/>
                <w:sz w:val="24"/>
                <w:szCs w:val="24"/>
              </w:rPr>
            </w:pP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completion of this course, students will;</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Program Outcomes</w:t>
            </w:r>
          </w:p>
        </w:tc>
      </w:tr>
      <w:tr w:rsidR="00F71D20" w:rsidTr="00F71D20">
        <w:trPr>
          <w:trHeight w:val="323"/>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CO1</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Critically review various infrastructure sectors and debate their strengths and weaknesses.</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PO6</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CO2</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Investigate and analyse different frameworks used in infrastructure sectors and the variables impacting each sector.</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PO3, PO6</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CO3</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Demonstrate the systematic process to select and screen a project </w:t>
            </w:r>
            <w:proofErr w:type="gramStart"/>
            <w:r>
              <w:rPr>
                <w:rFonts w:ascii="Times New Roman" w:eastAsia="Times New Roman" w:hAnsi="Times New Roman" w:cs="Times New Roman"/>
                <w:color w:val="000000" w:themeColor="text1"/>
                <w:sz w:val="24"/>
                <w:szCs w:val="24"/>
              </w:rPr>
              <w:t>and  design</w:t>
            </w:r>
            <w:proofErr w:type="gramEnd"/>
            <w:r>
              <w:rPr>
                <w:rFonts w:ascii="Times New Roman" w:eastAsia="Times New Roman" w:hAnsi="Times New Roman" w:cs="Times New Roman"/>
                <w:color w:val="000000" w:themeColor="text1"/>
                <w:sz w:val="24"/>
                <w:szCs w:val="24"/>
              </w:rPr>
              <w:t xml:space="preserve">  strategies for successful implementation of projects.</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PO5,  PO6, PO7</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CO4</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Appreciate the organization setup of infrastructure organization, its participants and ICT usage.</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PO6, PO8</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CO5</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Evaluate the concept of privatization and challenges in implementing the projects. CO6:</w:t>
            </w:r>
            <w:r>
              <w:rPr>
                <w:rFonts w:ascii="Times New Roman" w:eastAsia="Times New Roman" w:hAnsi="Times New Roman" w:cs="Times New Roman"/>
                <w:color w:val="000000" w:themeColor="text1"/>
                <w:sz w:val="24"/>
                <w:szCs w:val="24"/>
              </w:rPr>
              <w:tab/>
              <w:t xml:space="preserve">Develop strategies for successful implementation of infrastructure projects Possess the knowledge on the fundamentals of spread sheet </w:t>
            </w:r>
            <w:proofErr w:type="spellStart"/>
            <w:r>
              <w:rPr>
                <w:rFonts w:ascii="Times New Roman" w:eastAsia="Times New Roman" w:hAnsi="Times New Roman" w:cs="Times New Roman"/>
                <w:color w:val="000000" w:themeColor="text1"/>
                <w:sz w:val="24"/>
                <w:szCs w:val="24"/>
              </w:rPr>
              <w:t>modeling</w:t>
            </w:r>
            <w:proofErr w:type="spellEnd"/>
            <w:r>
              <w:rPr>
                <w:rFonts w:ascii="Times New Roman" w:eastAsia="Times New Roman" w:hAnsi="Times New Roman" w:cs="Times New Roman"/>
                <w:color w:val="000000" w:themeColor="text1"/>
                <w:sz w:val="24"/>
                <w:szCs w:val="24"/>
              </w:rPr>
              <w:t>.</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PO6, PO7, PO8</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Reading List</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widowControl w:val="0"/>
              <w:shd w:val="clear" w:color="auto" w:fill="FFFFFF"/>
              <w:autoSpaceDE w:val="0"/>
              <w:autoSpaceDN w:val="0"/>
              <w:outlineLvl w:val="0"/>
              <w:rPr>
                <w:rFonts w:ascii="Times New Roman" w:eastAsia="Noto Sans" w:hAnsi="Times New Roman" w:cs="Times New Roman"/>
                <w:color w:val="000000" w:themeColor="text1"/>
                <w:sz w:val="24"/>
                <w:szCs w:val="24"/>
              </w:rPr>
            </w:pPr>
            <w:r>
              <w:rPr>
                <w:rFonts w:ascii="Times New Roman" w:eastAsia="Noto Sans" w:hAnsi="Times New Roman" w:cs="Times New Roman"/>
                <w:color w:val="000000" w:themeColor="text1"/>
                <w:sz w:val="24"/>
                <w:szCs w:val="24"/>
              </w:rPr>
              <w:t>Sidney Levy, “Project Management in Construction”, McGraw Hill Series, 5th edition, 2006.</w:t>
            </w:r>
          </w:p>
          <w:p w:rsidR="00F71D20" w:rsidRDefault="00F71D20">
            <w:pPr>
              <w:widowControl w:val="0"/>
              <w:autoSpaceDE w:val="0"/>
              <w:autoSpaceDN w:val="0"/>
              <w:ind w:right="249"/>
              <w:rPr>
                <w:rFonts w:ascii="Times New Roman" w:eastAsia="ArialMT" w:hAnsi="Times New Roman" w:cs="Times New Roman"/>
                <w:iCs/>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autoSpaceDE w:val="0"/>
              <w:autoSpaceDN w:val="0"/>
              <w:ind w:right="249"/>
              <w:rPr>
                <w:rFonts w:ascii="Times New Roman" w:eastAsia="ArialMT" w:hAnsi="Times New Roman" w:cs="Times New Roman"/>
                <w:iCs/>
                <w:color w:val="000000" w:themeColor="text1"/>
                <w:sz w:val="24"/>
                <w:szCs w:val="24"/>
              </w:rPr>
            </w:pPr>
            <w:r>
              <w:rPr>
                <w:rFonts w:ascii="Times New Roman" w:eastAsia="Noto Sans" w:hAnsi="Times New Roman" w:cs="Times New Roman"/>
                <w:color w:val="000000" w:themeColor="text1"/>
                <w:sz w:val="24"/>
                <w:szCs w:val="24"/>
              </w:rPr>
              <w:t xml:space="preserve">VISION – TAMILNADU 2023 - Strategic plan for Infrastructure Development in </w:t>
            </w:r>
            <w:proofErr w:type="spellStart"/>
            <w:r>
              <w:rPr>
                <w:rFonts w:ascii="Times New Roman" w:eastAsia="Noto Sans" w:hAnsi="Times New Roman" w:cs="Times New Roman"/>
                <w:color w:val="000000" w:themeColor="text1"/>
                <w:sz w:val="24"/>
                <w:szCs w:val="24"/>
              </w:rPr>
              <w:t>Tamilnadu</w:t>
            </w:r>
            <w:proofErr w:type="spellEnd"/>
            <w:r>
              <w:rPr>
                <w:rFonts w:ascii="Times New Roman" w:eastAsia="Noto Sans" w:hAnsi="Times New Roman" w:cs="Times New Roman"/>
                <w:color w:val="000000" w:themeColor="text1"/>
                <w:sz w:val="24"/>
                <w:szCs w:val="24"/>
              </w:rPr>
              <w:t xml:space="preserve"> </w:t>
            </w:r>
            <w:r>
              <w:rPr>
                <w:rFonts w:ascii="Times New Roman" w:eastAsia="ArialMT" w:hAnsi="Times New Roman" w:cs="Times New Roman"/>
                <w:iCs/>
                <w:color w:val="000000" w:themeColor="text1"/>
                <w:sz w:val="24"/>
                <w:szCs w:val="24"/>
              </w:rPr>
              <w:t xml:space="preserve"> </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 Books</w:t>
            </w:r>
          </w:p>
        </w:tc>
      </w:tr>
      <w:tr w:rsidR="00F71D20" w:rsidTr="00F71D20">
        <w:trPr>
          <w:trHeight w:val="13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autoSpaceDE w:val="0"/>
              <w:autoSpaceDN w:val="0"/>
              <w:ind w:right="249"/>
              <w:jc w:val="both"/>
              <w:rPr>
                <w:rFonts w:ascii="Times New Roman" w:eastAsia="Noto Sans" w:hAnsi="Times New Roman" w:cs="Times New Roman"/>
                <w:color w:val="000000" w:themeColor="text1"/>
                <w:sz w:val="24"/>
                <w:szCs w:val="24"/>
              </w:rPr>
            </w:pPr>
            <w:proofErr w:type="spellStart"/>
            <w:r>
              <w:rPr>
                <w:rFonts w:ascii="Times New Roman" w:eastAsia="Noto Sans" w:hAnsi="Times New Roman" w:cs="Times New Roman"/>
                <w:color w:val="000000" w:themeColor="text1"/>
                <w:sz w:val="24"/>
                <w:szCs w:val="24"/>
              </w:rPr>
              <w:t>Hariyappa</w:t>
            </w:r>
            <w:proofErr w:type="spellEnd"/>
            <w:r>
              <w:rPr>
                <w:rFonts w:ascii="Times New Roman" w:eastAsia="Noto Sans" w:hAnsi="Times New Roman" w:cs="Times New Roman"/>
                <w:color w:val="000000" w:themeColor="text1"/>
                <w:sz w:val="24"/>
                <w:szCs w:val="24"/>
              </w:rPr>
              <w:t>, “Strategic Planning”, Book Tango Publication, 2015.</w:t>
            </w:r>
          </w:p>
          <w:p w:rsidR="00F71D20" w:rsidRDefault="00F71D20">
            <w:pPr>
              <w:widowControl w:val="0"/>
              <w:autoSpaceDE w:val="0"/>
              <w:autoSpaceDN w:val="0"/>
              <w:ind w:right="249"/>
              <w:rPr>
                <w:rFonts w:ascii="Times New Roman" w:eastAsia="Noto Sans" w:hAnsi="Times New Roman" w:cs="Times New Roman"/>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widowControl w:val="0"/>
              <w:autoSpaceDE w:val="0"/>
              <w:autoSpaceDN w:val="0"/>
              <w:ind w:right="249"/>
              <w:jc w:val="both"/>
              <w:rPr>
                <w:rFonts w:ascii="Times New Roman" w:eastAsia="Noto Sans" w:hAnsi="Times New Roman" w:cs="Times New Roman"/>
                <w:color w:val="000000" w:themeColor="text1"/>
                <w:sz w:val="24"/>
                <w:szCs w:val="24"/>
              </w:rPr>
            </w:pPr>
            <w:r>
              <w:rPr>
                <w:rFonts w:ascii="Times New Roman" w:eastAsia="Noto Sans" w:hAnsi="Times New Roman" w:cs="Times New Roman"/>
                <w:color w:val="000000" w:themeColor="text1"/>
                <w:sz w:val="24"/>
                <w:szCs w:val="24"/>
              </w:rPr>
              <w:t xml:space="preserve">John M. Bryson, Strategic planning for public and </w:t>
            </w:r>
            <w:proofErr w:type="spellStart"/>
            <w:r>
              <w:rPr>
                <w:rFonts w:ascii="Times New Roman" w:eastAsia="Noto Sans" w:hAnsi="Times New Roman" w:cs="Times New Roman"/>
                <w:color w:val="000000" w:themeColor="text1"/>
                <w:sz w:val="24"/>
                <w:szCs w:val="24"/>
              </w:rPr>
              <w:t>nonprofit</w:t>
            </w:r>
            <w:proofErr w:type="spellEnd"/>
            <w:r>
              <w:rPr>
                <w:rFonts w:ascii="Times New Roman" w:eastAsia="Noto Sans" w:hAnsi="Times New Roman" w:cs="Times New Roman"/>
                <w:color w:val="000000" w:themeColor="text1"/>
                <w:sz w:val="24"/>
                <w:szCs w:val="24"/>
              </w:rPr>
              <w:t xml:space="preserve"> organizations: A </w:t>
            </w:r>
            <w:r>
              <w:rPr>
                <w:rFonts w:ascii="Times New Roman" w:eastAsia="Noto Sans" w:hAnsi="Times New Roman" w:cs="Times New Roman"/>
                <w:color w:val="000000" w:themeColor="text1"/>
                <w:sz w:val="24"/>
                <w:szCs w:val="24"/>
              </w:rPr>
              <w:lastRenderedPageBreak/>
              <w:t>guide to strengthening &amp; sustaining organizational achievements, 5th edition, 2014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hd w:val="clear" w:color="auto" w:fill="FFFFFF"/>
              <w:jc w:val="both"/>
              <w:textAlignment w:val="top"/>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Richard </w:t>
            </w:r>
            <w:proofErr w:type="spellStart"/>
            <w:r>
              <w:rPr>
                <w:rFonts w:ascii="Times New Roman" w:eastAsia="Times New Roman" w:hAnsi="Times New Roman" w:cs="Times New Roman"/>
                <w:bCs/>
                <w:color w:val="000000" w:themeColor="text1"/>
                <w:sz w:val="24"/>
                <w:szCs w:val="24"/>
              </w:rPr>
              <w:t>Lambeck</w:t>
            </w:r>
            <w:proofErr w:type="spellEnd"/>
            <w:r>
              <w:rPr>
                <w:rFonts w:ascii="Times New Roman" w:eastAsia="Times New Roman" w:hAnsi="Times New Roman" w:cs="Times New Roman"/>
                <w:bCs/>
                <w:color w:val="000000" w:themeColor="text1"/>
                <w:sz w:val="24"/>
                <w:szCs w:val="24"/>
              </w:rPr>
              <w:t xml:space="preserve">, John </w:t>
            </w:r>
            <w:proofErr w:type="spellStart"/>
            <w:r>
              <w:rPr>
                <w:rFonts w:ascii="Times New Roman" w:eastAsia="Times New Roman" w:hAnsi="Times New Roman" w:cs="Times New Roman"/>
                <w:bCs/>
                <w:color w:val="000000" w:themeColor="text1"/>
                <w:sz w:val="24"/>
                <w:szCs w:val="24"/>
              </w:rPr>
              <w:t>Eschemuller</w:t>
            </w:r>
            <w:proofErr w:type="spellEnd"/>
            <w:r>
              <w:rPr>
                <w:rFonts w:ascii="Times New Roman" w:eastAsia="Times New Roman" w:hAnsi="Times New Roman" w:cs="Times New Roman"/>
                <w:bCs/>
                <w:color w:val="000000" w:themeColor="text1"/>
                <w:sz w:val="24"/>
                <w:szCs w:val="24"/>
              </w:rPr>
              <w:t>, “Urban Construction Project  Management”, McGraw Hill Series, 2009</w:t>
            </w:r>
          </w:p>
          <w:p w:rsidR="00F71D20" w:rsidRDefault="00F71D20">
            <w:pPr>
              <w:shd w:val="clear" w:color="auto" w:fill="FFFFFF"/>
              <w:textAlignment w:val="top"/>
              <w:rPr>
                <w:rFonts w:ascii="Times New Roman" w:eastAsia="Times New Roman" w:hAnsi="Times New Roman" w:cs="Times New Roman"/>
                <w:bCs/>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Antony Walker, “Project Management in Construction”, Willy </w:t>
            </w:r>
            <w:proofErr w:type="spellStart"/>
            <w:r>
              <w:rPr>
                <w:rFonts w:ascii="Times New Roman" w:eastAsia="Times New Roman" w:hAnsi="Times New Roman" w:cs="Times New Roman"/>
                <w:color w:val="000000" w:themeColor="text1"/>
                <w:sz w:val="24"/>
                <w:szCs w:val="24"/>
              </w:rPr>
              <w:t>Blacwell</w:t>
            </w:r>
            <w:proofErr w:type="spellEnd"/>
            <w:r>
              <w:rPr>
                <w:rFonts w:ascii="Times New Roman" w:eastAsia="Times New Roman" w:hAnsi="Times New Roman" w:cs="Times New Roman"/>
                <w:color w:val="000000" w:themeColor="text1"/>
                <w:sz w:val="24"/>
                <w:szCs w:val="24"/>
              </w:rPr>
              <w:t>, 5th edition, 2007</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David I. Cleland and Roland </w:t>
            </w:r>
            <w:proofErr w:type="spellStart"/>
            <w:r>
              <w:rPr>
                <w:rFonts w:ascii="Times New Roman" w:eastAsia="Times New Roman" w:hAnsi="Times New Roman" w:cs="Times New Roman"/>
                <w:color w:val="000000" w:themeColor="text1"/>
                <w:sz w:val="24"/>
                <w:szCs w:val="24"/>
              </w:rPr>
              <w:t>Gareis</w:t>
            </w:r>
            <w:proofErr w:type="spellEnd"/>
            <w:r>
              <w:rPr>
                <w:rFonts w:ascii="Times New Roman" w:eastAsia="Times New Roman" w:hAnsi="Times New Roman" w:cs="Times New Roman"/>
                <w:color w:val="000000" w:themeColor="text1"/>
                <w:sz w:val="24"/>
                <w:szCs w:val="24"/>
              </w:rPr>
              <w:t>, “Global Project Management Handbook: Planning, Organization and Controlling International Projects”, 2nd edition, McGraw Hill Series, 2006</w:t>
            </w: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71D20" w:rsidTr="00F71D2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8</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r>
      <w:tr w:rsidR="00F71D20" w:rsidTr="00F71D2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622871">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p>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3-Strong</w:t>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t>1-Low</w:t>
      </w:r>
    </w:p>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p>
    <w:p w:rsidR="00B45A25" w:rsidRDefault="00B45A25" w:rsidP="00F71D20">
      <w:pPr>
        <w:spacing w:after="0" w:line="240" w:lineRule="auto"/>
        <w:jc w:val="center"/>
        <w:rPr>
          <w:rFonts w:ascii="Times New Roman" w:eastAsia="Times New Roman" w:hAnsi="Times New Roman" w:cs="Times New Roman"/>
          <w:b/>
          <w:color w:val="000000" w:themeColor="text1"/>
          <w:sz w:val="24"/>
          <w:szCs w:val="24"/>
        </w:rPr>
      </w:pPr>
    </w:p>
    <w:p w:rsidR="00B45A25" w:rsidRDefault="00B45A25" w:rsidP="00F71D20">
      <w:pPr>
        <w:spacing w:after="0" w:line="240" w:lineRule="auto"/>
        <w:jc w:val="center"/>
        <w:rPr>
          <w:rFonts w:ascii="Times New Roman" w:eastAsia="Times New Roman" w:hAnsi="Times New Roman" w:cs="Times New Roman"/>
          <w:b/>
          <w:color w:val="000000" w:themeColor="text1"/>
          <w:sz w:val="24"/>
          <w:szCs w:val="24"/>
        </w:rPr>
      </w:pPr>
    </w:p>
    <w:tbl>
      <w:tblPr>
        <w:tblStyle w:val="TableGrid"/>
        <w:tblW w:w="9795" w:type="dxa"/>
        <w:tblLayout w:type="fixed"/>
        <w:tblLook w:val="04A0"/>
      </w:tblPr>
      <w:tblGrid>
        <w:gridCol w:w="1613"/>
        <w:gridCol w:w="3169"/>
        <w:gridCol w:w="1141"/>
        <w:gridCol w:w="344"/>
        <w:gridCol w:w="344"/>
        <w:gridCol w:w="344"/>
        <w:gridCol w:w="344"/>
        <w:gridCol w:w="202"/>
        <w:gridCol w:w="228"/>
        <w:gridCol w:w="430"/>
        <w:gridCol w:w="289"/>
        <w:gridCol w:w="180"/>
        <w:gridCol w:w="564"/>
        <w:gridCol w:w="603"/>
      </w:tblGrid>
      <w:tr w:rsidR="00F71D20" w:rsidTr="00B45A25">
        <w:trPr>
          <w:trHeight w:val="333"/>
        </w:trPr>
        <w:tc>
          <w:tcPr>
            <w:tcW w:w="16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br w:type="page"/>
            </w:r>
            <w:r>
              <w:rPr>
                <w:rFonts w:ascii="Times New Roman" w:eastAsia="Times New Roman" w:hAnsi="Times New Roman" w:cs="Times New Roman"/>
                <w:b/>
                <w:color w:val="000000" w:themeColor="text1"/>
                <w:sz w:val="24"/>
                <w:szCs w:val="24"/>
              </w:rPr>
              <w:t>Subject Code</w:t>
            </w:r>
          </w:p>
        </w:tc>
        <w:tc>
          <w:tcPr>
            <w:tcW w:w="31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Subject Name</w:t>
            </w:r>
          </w:p>
        </w:tc>
        <w:tc>
          <w:tcPr>
            <w:tcW w:w="11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P</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Inst. Hours</w:t>
            </w:r>
          </w:p>
        </w:tc>
        <w:tc>
          <w:tcPr>
            <w:tcW w:w="1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Marks</w:t>
            </w:r>
          </w:p>
        </w:tc>
      </w:tr>
      <w:tr w:rsidR="00F71D20" w:rsidTr="00B45A25">
        <w:trPr>
          <w:cantSplit/>
          <w:trHeight w:val="1235"/>
        </w:trPr>
        <w:tc>
          <w:tcPr>
            <w:tcW w:w="1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1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1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3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F71D20" w:rsidTr="00B45A25">
        <w:trPr>
          <w:trHeight w:val="11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Value Engineering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Elective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45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75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100</w:t>
            </w:r>
          </w:p>
        </w:tc>
      </w:tr>
      <w:tr w:rsidR="00F71D20" w:rsidTr="00B45A25">
        <w:trPr>
          <w:trHeight w:val="55"/>
        </w:trPr>
        <w:tc>
          <w:tcPr>
            <w:tcW w:w="979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Objectives</w:t>
            </w:r>
          </w:p>
        </w:tc>
      </w:tr>
      <w:tr w:rsidR="00F71D20" w:rsidTr="00B45A25">
        <w:trPr>
          <w:trHeight w:val="167"/>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Understand the basics of Value Engineering (VE) and value analysis, its methodology and methods for appropriate time.</w:t>
            </w:r>
          </w:p>
        </w:tc>
      </w:tr>
      <w:tr w:rsidR="00F71D20" w:rsidTr="00B45A25">
        <w:trPr>
          <w:trHeight w:val="167"/>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C2</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Develop and demonstrate the “function analysis” for infrastructure projects</w:t>
            </w:r>
          </w:p>
        </w:tc>
      </w:tr>
      <w:tr w:rsidR="00F71D20" w:rsidTr="00B45A25">
        <w:trPr>
          <w:trHeight w:val="167"/>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Appreciate various factors for projects selection and develop an appropriate project.</w:t>
            </w:r>
          </w:p>
        </w:tc>
      </w:tr>
      <w:tr w:rsidR="00F71D20" w:rsidTr="00B45A25">
        <w:trPr>
          <w:trHeight w:val="167"/>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C4</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Induce creative thinking in judgment of various factors project success and effective usage   of ICT.</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r>
      <w:tr w:rsidR="00F71D20" w:rsidTr="00B45A25">
        <w:trPr>
          <w:trHeight w:val="167"/>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C5</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 Create alternative solutions for the future with optimal selection or sorting using creative thinking and functional relationships and analyse the factors for project selection,  estimation, and  creative thinking in the field of value </w:t>
            </w:r>
            <w:proofErr w:type="spellStart"/>
            <w:r>
              <w:rPr>
                <w:rFonts w:ascii="Times New Roman" w:eastAsia="Times New Roman" w:hAnsi="Times New Roman" w:cs="Times New Roman"/>
                <w:color w:val="000000" w:themeColor="text1"/>
                <w:sz w:val="24"/>
                <w:szCs w:val="24"/>
              </w:rPr>
              <w:t>engineering.Have</w:t>
            </w:r>
            <w:proofErr w:type="spellEnd"/>
            <w:r>
              <w:rPr>
                <w:rFonts w:ascii="Times New Roman" w:eastAsia="Times New Roman" w:hAnsi="Times New Roman" w:cs="Times New Roman"/>
                <w:color w:val="000000" w:themeColor="text1"/>
                <w:sz w:val="24"/>
                <w:szCs w:val="24"/>
              </w:rPr>
              <w:t xml:space="preserve"> insights on functions of marketing</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pacing w:after="200"/>
              <w:jc w:val="center"/>
            </w:pP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pPr>
            <w:r>
              <w:rPr>
                <w:rFonts w:ascii="Times New Roman" w:eastAsia="SimSun" w:hAnsi="Times New Roman" w:cs="Times New Roman"/>
                <w:b/>
                <w:bCs/>
                <w:color w:val="000000"/>
                <w:sz w:val="24"/>
                <w:szCs w:val="24"/>
              </w:rPr>
              <w:t xml:space="preserve">                                      SYLLABUS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UNIT</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Details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No. of Hours</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Course Objectives</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rPr>
                <w:rFonts w:ascii="Times New Roman" w:eastAsia="ArialMT" w:hAnsi="Times New Roman" w:cs="Times New Roman"/>
                <w:color w:val="000000" w:themeColor="text1"/>
                <w:sz w:val="24"/>
                <w:szCs w:val="24"/>
              </w:rPr>
            </w:pPr>
            <w:r>
              <w:rPr>
                <w:rFonts w:ascii="Times New Roman" w:eastAsia="ArialMT" w:hAnsi="Times New Roman" w:cs="Times New Roman"/>
                <w:color w:val="000000" w:themeColor="text1"/>
                <w:sz w:val="24"/>
                <w:szCs w:val="24"/>
              </w:rPr>
              <w:t xml:space="preserve">Introduction Value Engineering (VE) and Value Analysis (VA) - Life Cycle of a product-Methodology of value engineering – Difference from the conventional methods of </w:t>
            </w:r>
            <w:proofErr w:type="gramStart"/>
            <w:r>
              <w:rPr>
                <w:rFonts w:ascii="Times New Roman" w:eastAsia="ArialMT" w:hAnsi="Times New Roman" w:cs="Times New Roman"/>
                <w:color w:val="000000" w:themeColor="text1"/>
                <w:sz w:val="24"/>
                <w:szCs w:val="24"/>
              </w:rPr>
              <w:t>cost  reduction</w:t>
            </w:r>
            <w:proofErr w:type="gramEnd"/>
            <w:r>
              <w:rPr>
                <w:rFonts w:ascii="Times New Roman" w:eastAsia="ArialMT" w:hAnsi="Times New Roman" w:cs="Times New Roman"/>
                <w:color w:val="000000" w:themeColor="text1"/>
                <w:sz w:val="24"/>
                <w:szCs w:val="24"/>
              </w:rPr>
              <w:t>-  necessary  costs reasons- Quantitative definition of value- Use value and Prestige value.</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color w:val="000000" w:themeColor="text1"/>
                <w:sz w:val="24"/>
                <w:szCs w:val="24"/>
              </w:rPr>
            </w:pP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rPr>
                <w:rFonts w:ascii="Times New Roman" w:eastAsia="ArialMT" w:hAnsi="Times New Roman" w:cs="Times New Roman"/>
                <w:color w:val="000000" w:themeColor="text1"/>
                <w:sz w:val="24"/>
                <w:szCs w:val="24"/>
              </w:rPr>
            </w:pPr>
            <w:proofErr w:type="gramStart"/>
            <w:r>
              <w:rPr>
                <w:rFonts w:ascii="Times New Roman" w:eastAsia="ArialMT" w:hAnsi="Times New Roman" w:cs="Times New Roman"/>
                <w:b/>
                <w:color w:val="000000" w:themeColor="text1"/>
                <w:sz w:val="24"/>
                <w:szCs w:val="24"/>
              </w:rPr>
              <w:t xml:space="preserve">Functions </w:t>
            </w:r>
            <w:r>
              <w:rPr>
                <w:rFonts w:ascii="Times New Roman" w:eastAsia="ArialMT" w:hAnsi="Times New Roman" w:cs="Times New Roman"/>
                <w:color w:val="000000" w:themeColor="text1"/>
                <w:sz w:val="24"/>
                <w:szCs w:val="24"/>
              </w:rPr>
              <w:t>:Estimation</w:t>
            </w:r>
            <w:proofErr w:type="gramEnd"/>
            <w:r>
              <w:rPr>
                <w:rFonts w:ascii="Times New Roman" w:eastAsia="ArialMT" w:hAnsi="Times New Roman" w:cs="Times New Roman"/>
                <w:color w:val="000000" w:themeColor="text1"/>
                <w:sz w:val="24"/>
                <w:szCs w:val="24"/>
              </w:rPr>
              <w:t xml:space="preserve"> of product Quality/performance-Types of functions- Relationship between Use functions and Esteem Functions in product design – Functional cost and Functional Worth –Effect of Value improvement on profitability-Test for poor value –Aims of Systematic Approach.  Functional  approach to value improvement-various phases and techniques of Job Plan</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III</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rPr>
                <w:rFonts w:ascii="Times New Roman" w:eastAsia="ArialMT" w:hAnsi="Times New Roman" w:cs="Times New Roman"/>
                <w:b/>
                <w:color w:val="000000" w:themeColor="text1"/>
                <w:sz w:val="24"/>
                <w:szCs w:val="24"/>
              </w:rPr>
            </w:pPr>
            <w:r>
              <w:rPr>
                <w:rFonts w:ascii="Times New Roman" w:eastAsia="ArialMT" w:hAnsi="Times New Roman" w:cs="Times New Roman"/>
                <w:b/>
                <w:color w:val="000000" w:themeColor="text1"/>
                <w:sz w:val="24"/>
                <w:szCs w:val="24"/>
              </w:rPr>
              <w:t xml:space="preserve">Project Selection </w:t>
            </w:r>
            <w:proofErr w:type="gramStart"/>
            <w:r>
              <w:rPr>
                <w:rFonts w:ascii="Times New Roman" w:eastAsia="ArialMT" w:hAnsi="Times New Roman" w:cs="Times New Roman"/>
                <w:b/>
                <w:color w:val="000000" w:themeColor="text1"/>
                <w:sz w:val="24"/>
                <w:szCs w:val="24"/>
              </w:rPr>
              <w:t>Concepts :</w:t>
            </w:r>
            <w:r>
              <w:rPr>
                <w:rFonts w:ascii="Times New Roman" w:eastAsia="ArialMT" w:hAnsi="Times New Roman" w:cs="Times New Roman"/>
                <w:color w:val="000000" w:themeColor="text1"/>
                <w:sz w:val="24"/>
                <w:szCs w:val="24"/>
              </w:rPr>
              <w:t>Factors</w:t>
            </w:r>
            <w:proofErr w:type="gramEnd"/>
            <w:r>
              <w:rPr>
                <w:rFonts w:ascii="Times New Roman" w:eastAsia="ArialMT" w:hAnsi="Times New Roman" w:cs="Times New Roman"/>
                <w:color w:val="000000" w:themeColor="text1"/>
                <w:sz w:val="24"/>
                <w:szCs w:val="24"/>
              </w:rPr>
              <w:t xml:space="preserve"> governing project selection – Types of Projects-Life Cycle Costing (LCC) for managing the Total Value- Concepts in LCC.</w:t>
            </w:r>
          </w:p>
          <w:p w:rsidR="00F71D20" w:rsidRDefault="00F71D20">
            <w:pPr>
              <w:autoSpaceDE w:val="0"/>
              <w:autoSpaceDN w:val="0"/>
              <w:adjustRightInd w:val="0"/>
              <w:jc w:val="both"/>
              <w:rPr>
                <w:rFonts w:ascii="Times New Roman" w:eastAsia="ArialMT" w:hAnsi="Times New Roman" w:cs="Times New Roman"/>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IV</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rPr>
                <w:rFonts w:ascii="Times New Roman" w:eastAsia="ArialMT" w:hAnsi="Times New Roman" w:cs="Times New Roman"/>
                <w:b/>
                <w:color w:val="000000" w:themeColor="text1"/>
                <w:sz w:val="24"/>
                <w:szCs w:val="24"/>
              </w:rPr>
            </w:pPr>
            <w:r>
              <w:rPr>
                <w:rFonts w:ascii="Times New Roman" w:eastAsia="ArialMT" w:hAnsi="Times New Roman" w:cs="Times New Roman"/>
                <w:b/>
                <w:color w:val="000000" w:themeColor="text1"/>
                <w:sz w:val="24"/>
                <w:szCs w:val="24"/>
              </w:rPr>
              <w:t xml:space="preserve">Creative Thinking: </w:t>
            </w:r>
            <w:r>
              <w:rPr>
                <w:rFonts w:ascii="Times New Roman" w:eastAsia="ArialMT" w:hAnsi="Times New Roman" w:cs="Times New Roman"/>
                <w:color w:val="000000" w:themeColor="text1"/>
                <w:sz w:val="24"/>
                <w:szCs w:val="24"/>
              </w:rPr>
              <w:t>Creative thinking and creative judgment- positive or constructive  discontent-  Tangible  and Intangible costs of implementation - False material - labour and overhead saving – Relationship between savings and probability of success.</w:t>
            </w:r>
          </w:p>
          <w:p w:rsidR="00F71D20" w:rsidRDefault="00F71D20">
            <w:pPr>
              <w:autoSpaceDE w:val="0"/>
              <w:autoSpaceDN w:val="0"/>
              <w:adjustRightInd w:val="0"/>
              <w:jc w:val="both"/>
              <w:rPr>
                <w:rFonts w:ascii="Times New Roman" w:eastAsia="ArialMT" w:hAnsi="Times New Roman" w:cs="Times New Roman"/>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rPr>
                <w:rFonts w:ascii="Times New Roman" w:eastAsia="ArialMT" w:hAnsi="Times New Roman" w:cs="Times New Roman"/>
                <w:b/>
                <w:color w:val="000000" w:themeColor="text1"/>
                <w:sz w:val="24"/>
                <w:szCs w:val="24"/>
              </w:rPr>
            </w:pPr>
            <w:r>
              <w:rPr>
                <w:rFonts w:ascii="Times New Roman" w:eastAsia="ArialMT" w:hAnsi="Times New Roman" w:cs="Times New Roman"/>
                <w:b/>
                <w:color w:val="000000" w:themeColor="text1"/>
                <w:sz w:val="24"/>
                <w:szCs w:val="24"/>
              </w:rPr>
              <w:t xml:space="preserve">Functional </w:t>
            </w:r>
            <w:proofErr w:type="spellStart"/>
            <w:r>
              <w:rPr>
                <w:rFonts w:ascii="Times New Roman" w:eastAsia="ArialMT" w:hAnsi="Times New Roman" w:cs="Times New Roman"/>
                <w:b/>
                <w:color w:val="000000" w:themeColor="text1"/>
                <w:sz w:val="24"/>
                <w:szCs w:val="24"/>
              </w:rPr>
              <w:t>Relationships:</w:t>
            </w:r>
            <w:r>
              <w:rPr>
                <w:rFonts w:ascii="Times New Roman" w:eastAsia="ArialMT" w:hAnsi="Times New Roman" w:cs="Times New Roman"/>
                <w:color w:val="000000" w:themeColor="text1"/>
                <w:sz w:val="24"/>
                <w:szCs w:val="24"/>
              </w:rPr>
              <w:t>Type</w:t>
            </w:r>
            <w:proofErr w:type="spellEnd"/>
            <w:r>
              <w:rPr>
                <w:rFonts w:ascii="Times New Roman" w:eastAsia="ArialMT" w:hAnsi="Times New Roman" w:cs="Times New Roman"/>
                <w:color w:val="000000" w:themeColor="text1"/>
                <w:sz w:val="24"/>
                <w:szCs w:val="24"/>
              </w:rPr>
              <w:t xml:space="preserve"> of costs- Function Phase – Evaluation of Functional Relationships- Checks for consistency - Function – cost-weight - matrix - VIP Index – High cost and Poor value areas  -  Creativity/Speculation Phase – Rules of creativity – Idea activators- Result  accelerators  –  Evaluation Phase – Estimation of costs of ideas- Evaluation by comparison.</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Total</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b/>
                <w:color w:val="000000" w:themeColor="text1"/>
                <w:sz w:val="24"/>
                <w:szCs w:val="24"/>
              </w:rPr>
            </w:pPr>
          </w:p>
        </w:tc>
      </w:tr>
      <w:tr w:rsidR="00F71D20" w:rsidTr="00B45A25">
        <w:trPr>
          <w:trHeight w:val="164"/>
        </w:trPr>
        <w:tc>
          <w:tcPr>
            <w:tcW w:w="979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completion of this course, students will;</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Program Outcomes</w:t>
            </w:r>
          </w:p>
        </w:tc>
      </w:tr>
      <w:tr w:rsidR="00F71D20" w:rsidTr="00B45A25">
        <w:trPr>
          <w:trHeight w:val="323"/>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CO1</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Understand the basics of Value Engineering (VE) and value analysis, its methodology and methods for appropriate time.</w:t>
            </w:r>
          </w:p>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PO4, PO5</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CO2</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Develop and demonstrate the “function analysis” for infrastructure projects</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PO4, PO5</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CO3</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Appreciate various factors for projects selection and </w:t>
            </w:r>
            <w:r>
              <w:rPr>
                <w:rFonts w:ascii="Times New Roman" w:eastAsia="Times New Roman" w:hAnsi="Times New Roman" w:cs="Times New Roman"/>
                <w:color w:val="000000" w:themeColor="text1"/>
                <w:sz w:val="24"/>
                <w:szCs w:val="24"/>
              </w:rPr>
              <w:lastRenderedPageBreak/>
              <w:t>develop an appropriate project.</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PO1, PO2, PO4, </w:t>
            </w:r>
            <w:r>
              <w:rPr>
                <w:rFonts w:ascii="Times New Roman" w:eastAsia="Times New Roman" w:hAnsi="Times New Roman" w:cs="Times New Roman"/>
                <w:color w:val="000000" w:themeColor="text1"/>
                <w:sz w:val="24"/>
                <w:szCs w:val="24"/>
              </w:rPr>
              <w:lastRenderedPageBreak/>
              <w:t>PO5</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CO4</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Induce creative thinking in judgment of various factors project success and effective usage   of ICT.</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PO4, PO5, PO6, PO7</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CO5</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Create alternative solutions for the future with optimal selection or sorting using creative thinking and functional relationships. Critically analyse the factors for project selection</w:t>
            </w:r>
            <w:proofErr w:type="gramStart"/>
            <w:r>
              <w:rPr>
                <w:rFonts w:ascii="Times New Roman" w:eastAsia="Times New Roman" w:hAnsi="Times New Roman" w:cs="Times New Roman"/>
                <w:color w:val="000000" w:themeColor="text1"/>
                <w:sz w:val="24"/>
                <w:szCs w:val="24"/>
              </w:rPr>
              <w:t>,  estimation</w:t>
            </w:r>
            <w:proofErr w:type="gramEnd"/>
            <w:r>
              <w:rPr>
                <w:rFonts w:ascii="Times New Roman" w:eastAsia="Times New Roman" w:hAnsi="Times New Roman" w:cs="Times New Roman"/>
                <w:color w:val="000000" w:themeColor="text1"/>
                <w:sz w:val="24"/>
                <w:szCs w:val="24"/>
              </w:rPr>
              <w:t>, and  creative thinking in the field of value engineering.</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PO5, PO6, PO7</w:t>
            </w:r>
          </w:p>
        </w:tc>
      </w:tr>
      <w:tr w:rsidR="00F71D20" w:rsidTr="00B45A25">
        <w:trPr>
          <w:trHeight w:val="164"/>
        </w:trPr>
        <w:tc>
          <w:tcPr>
            <w:tcW w:w="979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Reading List</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pBdr>
                <w:bottom w:val="single" w:sz="2" w:space="0" w:color="BABABA"/>
              </w:pBd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Larry W. Zimmerman, Glen D. Hart, value engineering, CBS publications, 1st edition, 2010</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Arthur E </w:t>
            </w:r>
            <w:proofErr w:type="spellStart"/>
            <w:r>
              <w:rPr>
                <w:rFonts w:ascii="Times New Roman" w:eastAsia="Times New Roman" w:hAnsi="Times New Roman" w:cs="Times New Roman"/>
                <w:color w:val="000000" w:themeColor="text1"/>
                <w:sz w:val="24"/>
                <w:szCs w:val="24"/>
              </w:rPr>
              <w:t>Mudge</w:t>
            </w:r>
            <w:proofErr w:type="spellEnd"/>
            <w:r>
              <w:rPr>
                <w:rFonts w:ascii="Times New Roman" w:eastAsia="Times New Roman" w:hAnsi="Times New Roman" w:cs="Times New Roman"/>
                <w:color w:val="000000" w:themeColor="text1"/>
                <w:sz w:val="24"/>
                <w:szCs w:val="24"/>
              </w:rPr>
              <w:t xml:space="preserve">, “Value Engineering – A Systematic Approach”, </w:t>
            </w:r>
            <w:proofErr w:type="gramStart"/>
            <w:r>
              <w:rPr>
                <w:rFonts w:ascii="Times New Roman" w:eastAsia="Times New Roman" w:hAnsi="Times New Roman" w:cs="Times New Roman"/>
                <w:color w:val="000000" w:themeColor="text1"/>
                <w:sz w:val="24"/>
                <w:szCs w:val="24"/>
              </w:rPr>
              <w:t>McGraw  Hill</w:t>
            </w:r>
            <w:proofErr w:type="gramEnd"/>
            <w:r>
              <w:rPr>
                <w:rFonts w:ascii="Times New Roman" w:eastAsia="Times New Roman" w:hAnsi="Times New Roman" w:cs="Times New Roman"/>
                <w:color w:val="000000" w:themeColor="text1"/>
                <w:sz w:val="24"/>
                <w:szCs w:val="24"/>
              </w:rPr>
              <w:t xml:space="preserve"> Book Company, 1971.</w:t>
            </w:r>
          </w:p>
        </w:tc>
      </w:tr>
      <w:tr w:rsidR="00F71D20" w:rsidTr="00B45A25">
        <w:trPr>
          <w:trHeight w:val="164"/>
        </w:trPr>
        <w:tc>
          <w:tcPr>
            <w:tcW w:w="979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 Books</w:t>
            </w:r>
          </w:p>
        </w:tc>
      </w:tr>
      <w:tr w:rsidR="00F71D20" w:rsidTr="00B45A25">
        <w:trPr>
          <w:trHeight w:val="13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rPr>
                <w:rFonts w:ascii="Times New Roman" w:eastAsia="ArialMT" w:hAnsi="Times New Roman" w:cs="Times New Roman"/>
                <w:color w:val="000000" w:themeColor="text1"/>
                <w:sz w:val="24"/>
                <w:szCs w:val="24"/>
              </w:rPr>
            </w:pPr>
            <w:r>
              <w:rPr>
                <w:rFonts w:ascii="Times New Roman" w:eastAsia="ArialMT" w:hAnsi="Times New Roman" w:cs="Times New Roman"/>
                <w:color w:val="000000" w:themeColor="text1"/>
                <w:sz w:val="24"/>
                <w:szCs w:val="24"/>
              </w:rPr>
              <w:t xml:space="preserve">Anil Kumar </w:t>
            </w:r>
            <w:proofErr w:type="spellStart"/>
            <w:r>
              <w:rPr>
                <w:rFonts w:ascii="Times New Roman" w:eastAsia="ArialMT" w:hAnsi="Times New Roman" w:cs="Times New Roman"/>
                <w:color w:val="000000" w:themeColor="text1"/>
                <w:sz w:val="24"/>
                <w:szCs w:val="24"/>
              </w:rPr>
              <w:t>Mukhopadhyaya</w:t>
            </w:r>
            <w:proofErr w:type="spellEnd"/>
            <w:r>
              <w:rPr>
                <w:rFonts w:ascii="Times New Roman" w:eastAsia="ArialMT" w:hAnsi="Times New Roman" w:cs="Times New Roman"/>
                <w:color w:val="000000" w:themeColor="text1"/>
                <w:sz w:val="24"/>
                <w:szCs w:val="24"/>
              </w:rPr>
              <w:t>, “Value Engineering: concepts, Techniques and applications”, Sage Publications, 2014.</w:t>
            </w:r>
          </w:p>
          <w:p w:rsidR="00F71D20" w:rsidRDefault="00F71D20">
            <w:pPr>
              <w:autoSpaceDE w:val="0"/>
              <w:autoSpaceDN w:val="0"/>
              <w:adjustRightInd w:val="0"/>
              <w:rPr>
                <w:rFonts w:ascii="Times New Roman" w:eastAsia="ArialMT" w:hAnsi="Times New Roman" w:cs="Times New Roman"/>
                <w:color w:val="000000" w:themeColor="text1"/>
                <w:sz w:val="24"/>
                <w:szCs w:val="24"/>
              </w:rPr>
            </w:pP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rPr>
                <w:rFonts w:ascii="Times New Roman" w:eastAsia="ArialMT" w:hAnsi="Times New Roman" w:cs="Times New Roman"/>
                <w:color w:val="000000" w:themeColor="text1"/>
                <w:sz w:val="24"/>
                <w:szCs w:val="24"/>
              </w:rPr>
            </w:pPr>
            <w:r>
              <w:rPr>
                <w:rFonts w:ascii="Times New Roman" w:eastAsia="ArialMT" w:hAnsi="Times New Roman" w:cs="Times New Roman"/>
                <w:color w:val="000000" w:themeColor="text1"/>
                <w:sz w:val="24"/>
                <w:szCs w:val="24"/>
              </w:rPr>
              <w:t xml:space="preserve">Robin Cooper, </w:t>
            </w:r>
            <w:proofErr w:type="spellStart"/>
            <w:r>
              <w:rPr>
                <w:rFonts w:ascii="Times New Roman" w:eastAsia="ArialMT" w:hAnsi="Times New Roman" w:cs="Times New Roman"/>
                <w:color w:val="000000" w:themeColor="text1"/>
                <w:sz w:val="24"/>
                <w:szCs w:val="24"/>
              </w:rPr>
              <w:t>Regine</w:t>
            </w:r>
            <w:proofErr w:type="spellEnd"/>
            <w:r>
              <w:rPr>
                <w:rFonts w:ascii="Times New Roman" w:eastAsia="ArialMT" w:hAnsi="Times New Roman" w:cs="Times New Roman"/>
                <w:color w:val="000000" w:themeColor="text1"/>
                <w:sz w:val="24"/>
                <w:szCs w:val="24"/>
              </w:rPr>
              <w:t xml:space="preserve"> </w:t>
            </w:r>
            <w:proofErr w:type="spellStart"/>
            <w:r>
              <w:rPr>
                <w:rFonts w:ascii="Times New Roman" w:eastAsia="ArialMT" w:hAnsi="Times New Roman" w:cs="Times New Roman"/>
                <w:color w:val="000000" w:themeColor="text1"/>
                <w:sz w:val="24"/>
                <w:szCs w:val="24"/>
              </w:rPr>
              <w:t>Slagmulder</w:t>
            </w:r>
            <w:proofErr w:type="spellEnd"/>
            <w:r>
              <w:rPr>
                <w:rFonts w:ascii="Times New Roman" w:eastAsia="ArialMT" w:hAnsi="Times New Roman" w:cs="Times New Roman"/>
                <w:color w:val="000000" w:themeColor="text1"/>
                <w:sz w:val="24"/>
                <w:szCs w:val="24"/>
              </w:rPr>
              <w:t>, “Target Costing and Value Engineering”, Productivity Press, New York, 2017</w:t>
            </w: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Noto Sans" w:hAnsi="Times New Roman" w:cs="Times New Roman"/>
                <w:bCs/>
                <w:color w:val="000000" w:themeColor="text1"/>
                <w:sz w:val="24"/>
                <w:szCs w:val="24"/>
              </w:rPr>
              <w:t>Richard J Park, “Value Engineering – A Plan for Inventions”, CRC Press, 2017.</w:t>
            </w:r>
          </w:p>
          <w:p w:rsidR="00F71D20" w:rsidRDefault="00F71D20">
            <w:pPr>
              <w:widowControl w:val="0"/>
              <w:shd w:val="clear" w:color="auto" w:fill="FFFFFF"/>
              <w:autoSpaceDE w:val="0"/>
              <w:autoSpaceDN w:val="0"/>
              <w:ind w:left="220"/>
              <w:jc w:val="both"/>
              <w:outlineLvl w:val="0"/>
              <w:rPr>
                <w:rFonts w:ascii="Times New Roman" w:eastAsia="Noto Sans" w:hAnsi="Times New Roman" w:cs="Times New Roman"/>
                <w:bCs/>
                <w:color w:val="000000" w:themeColor="text1"/>
                <w:sz w:val="24"/>
                <w:szCs w:val="24"/>
              </w:rPr>
            </w:pP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Noto Sans" w:hAnsi="Times New Roman" w:cs="Times New Roman"/>
                <w:bCs/>
                <w:color w:val="000000" w:themeColor="text1"/>
                <w:sz w:val="24"/>
                <w:szCs w:val="24"/>
              </w:rPr>
              <w:t xml:space="preserve">A.D. Raven, Profit Improvement through Value Analysis, Value Engineering and Purchase Price Analysis, </w:t>
            </w:r>
            <w:proofErr w:type="spellStart"/>
            <w:r>
              <w:rPr>
                <w:rFonts w:ascii="Times New Roman" w:eastAsia="Noto Sans" w:hAnsi="Times New Roman" w:cs="Times New Roman"/>
                <w:bCs/>
                <w:color w:val="000000" w:themeColor="text1"/>
                <w:sz w:val="24"/>
                <w:szCs w:val="24"/>
              </w:rPr>
              <w:t>Cassell</w:t>
            </w:r>
            <w:proofErr w:type="spellEnd"/>
            <w:r>
              <w:rPr>
                <w:rFonts w:ascii="Times New Roman" w:eastAsia="Noto Sans" w:hAnsi="Times New Roman" w:cs="Times New Roman"/>
                <w:bCs/>
                <w:color w:val="000000" w:themeColor="text1"/>
                <w:sz w:val="24"/>
                <w:szCs w:val="24"/>
              </w:rPr>
              <w:t xml:space="preserve"> and Co. London, 2007.</w:t>
            </w:r>
          </w:p>
          <w:p w:rsidR="00F71D20" w:rsidRDefault="00F71D20">
            <w:pPr>
              <w:shd w:val="clear" w:color="auto" w:fill="FFFFFF"/>
              <w:jc w:val="both"/>
              <w:rPr>
                <w:rFonts w:ascii="Times New Roman" w:eastAsia="Times New Roman" w:hAnsi="Times New Roman" w:cs="Times New Roman"/>
                <w:color w:val="000000" w:themeColor="text1"/>
                <w:sz w:val="24"/>
                <w:szCs w:val="24"/>
              </w:rPr>
            </w:pP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Noto Sans" w:hAnsi="Times New Roman" w:cs="Times New Roman"/>
                <w:bCs/>
                <w:color w:val="000000" w:themeColor="text1"/>
                <w:sz w:val="24"/>
                <w:szCs w:val="24"/>
              </w:rPr>
              <w:t xml:space="preserve">S </w:t>
            </w:r>
            <w:proofErr w:type="spellStart"/>
            <w:r>
              <w:rPr>
                <w:rFonts w:ascii="Times New Roman" w:eastAsia="Noto Sans" w:hAnsi="Times New Roman" w:cs="Times New Roman"/>
                <w:bCs/>
                <w:color w:val="000000" w:themeColor="text1"/>
                <w:sz w:val="24"/>
                <w:szCs w:val="24"/>
              </w:rPr>
              <w:t>S</w:t>
            </w:r>
            <w:proofErr w:type="spellEnd"/>
            <w:r>
              <w:rPr>
                <w:rFonts w:ascii="Times New Roman" w:eastAsia="Noto Sans" w:hAnsi="Times New Roman" w:cs="Times New Roman"/>
                <w:bCs/>
                <w:color w:val="000000" w:themeColor="text1"/>
                <w:sz w:val="24"/>
                <w:szCs w:val="24"/>
              </w:rPr>
              <w:t xml:space="preserve"> </w:t>
            </w:r>
            <w:proofErr w:type="spellStart"/>
            <w:r>
              <w:rPr>
                <w:rFonts w:ascii="Times New Roman" w:eastAsia="Noto Sans" w:hAnsi="Times New Roman" w:cs="Times New Roman"/>
                <w:bCs/>
                <w:color w:val="000000" w:themeColor="text1"/>
                <w:sz w:val="24"/>
                <w:szCs w:val="24"/>
              </w:rPr>
              <w:t>Iyer</w:t>
            </w:r>
            <w:proofErr w:type="spellEnd"/>
            <w:r>
              <w:rPr>
                <w:rFonts w:ascii="Times New Roman" w:eastAsia="Noto Sans" w:hAnsi="Times New Roman" w:cs="Times New Roman"/>
                <w:bCs/>
                <w:color w:val="000000" w:themeColor="text1"/>
                <w:sz w:val="24"/>
                <w:szCs w:val="24"/>
              </w:rPr>
              <w:t xml:space="preserve">,” Value Engineering – A How to Manual”, 3rd edition, New Age </w:t>
            </w:r>
            <w:proofErr w:type="spellStart"/>
            <w:r>
              <w:rPr>
                <w:rFonts w:ascii="Times New Roman" w:eastAsia="Noto Sans" w:hAnsi="Times New Roman" w:cs="Times New Roman"/>
                <w:bCs/>
                <w:color w:val="000000" w:themeColor="text1"/>
                <w:sz w:val="24"/>
                <w:szCs w:val="24"/>
              </w:rPr>
              <w:t>Publishers</w:t>
            </w:r>
            <w:proofErr w:type="gramStart"/>
            <w:r>
              <w:rPr>
                <w:rFonts w:ascii="Times New Roman" w:eastAsia="Noto Sans" w:hAnsi="Times New Roman" w:cs="Times New Roman"/>
                <w:bCs/>
                <w:color w:val="000000" w:themeColor="text1"/>
                <w:sz w:val="24"/>
                <w:szCs w:val="24"/>
              </w:rPr>
              <w:t>,Chennai</w:t>
            </w:r>
            <w:proofErr w:type="spellEnd"/>
            <w:proofErr w:type="gramEnd"/>
            <w:r>
              <w:rPr>
                <w:rFonts w:ascii="Times New Roman" w:eastAsia="Noto Sans" w:hAnsi="Times New Roman" w:cs="Times New Roman"/>
                <w:bCs/>
                <w:color w:val="000000" w:themeColor="text1"/>
                <w:sz w:val="24"/>
                <w:szCs w:val="24"/>
              </w:rPr>
              <w:t>, ISBN: 978-81-224-2405-8, 2006.</w:t>
            </w:r>
          </w:p>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p>
        </w:tc>
      </w:tr>
      <w:tr w:rsidR="00F71D20" w:rsidTr="00B45A25">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Larry W. Zimmerman, Glen D. Hart, value engineering, CBS publications, 1st edition, 2010</w:t>
            </w:r>
          </w:p>
        </w:tc>
      </w:tr>
    </w:tbl>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71D20" w:rsidTr="00F71D2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8</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662A2">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3-Strong</w:t>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t>1-Low</w:t>
      </w:r>
    </w:p>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p>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p>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p>
    <w:tbl>
      <w:tblPr>
        <w:tblStyle w:val="TableGrid"/>
        <w:tblW w:w="9795" w:type="dxa"/>
        <w:tblLayout w:type="fixed"/>
        <w:tblLook w:val="04A0"/>
      </w:tblPr>
      <w:tblGrid>
        <w:gridCol w:w="1613"/>
        <w:gridCol w:w="2876"/>
        <w:gridCol w:w="1434"/>
        <w:gridCol w:w="344"/>
        <w:gridCol w:w="344"/>
        <w:gridCol w:w="344"/>
        <w:gridCol w:w="344"/>
        <w:gridCol w:w="202"/>
        <w:gridCol w:w="228"/>
        <w:gridCol w:w="430"/>
        <w:gridCol w:w="289"/>
        <w:gridCol w:w="180"/>
        <w:gridCol w:w="564"/>
        <w:gridCol w:w="603"/>
      </w:tblGrid>
      <w:tr w:rsidR="00F71D20" w:rsidTr="00F71D20">
        <w:trPr>
          <w:trHeight w:val="333"/>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i/>
                <w:color w:val="000000" w:themeColor="text1"/>
                <w:sz w:val="24"/>
                <w:szCs w:val="24"/>
              </w:rPr>
              <w:lastRenderedPageBreak/>
              <w:br w:type="page"/>
            </w:r>
            <w:r>
              <w:rPr>
                <w:rFonts w:ascii="Times New Roman" w:eastAsia="Times New Roman" w:hAnsi="Times New Roman" w:cs="Times New Roman"/>
                <w:b/>
                <w:color w:val="000000" w:themeColor="text1"/>
                <w:sz w:val="24"/>
                <w:szCs w:val="24"/>
              </w:rPr>
              <w:t>Subject Code</w:t>
            </w:r>
          </w:p>
        </w:tc>
        <w:tc>
          <w:tcPr>
            <w:tcW w:w="28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Subject Name</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P</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Inst. Hours</w:t>
            </w:r>
          </w:p>
        </w:tc>
        <w:tc>
          <w:tcPr>
            <w:tcW w:w="1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Marks</w:t>
            </w:r>
          </w:p>
        </w:tc>
      </w:tr>
      <w:tr w:rsidR="00F71D20" w:rsidTr="00F71D20">
        <w:trPr>
          <w:cantSplit/>
          <w:trHeight w:val="1235"/>
        </w:trPr>
        <w:tc>
          <w:tcPr>
            <w:tcW w:w="9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8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272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F71D20" w:rsidTr="00F71D20">
        <w:trPr>
          <w:trHeight w:val="11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Calibri" w:hAnsi="Times New Roman" w:cs="Times New Roman"/>
                <w:b/>
                <w:i/>
                <w:color w:val="000000" w:themeColor="text1"/>
                <w:sz w:val="24"/>
                <w:szCs w:val="24"/>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Rural Infrastructure Planning &amp; Management</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Elective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45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75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100</w:t>
            </w:r>
          </w:p>
        </w:tc>
      </w:tr>
      <w:tr w:rsidR="00F71D20" w:rsidTr="00F71D20">
        <w:trPr>
          <w:trHeight w:val="55"/>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Pr="00B45A25" w:rsidRDefault="00F71D20">
            <w:pPr>
              <w:jc w:val="center"/>
              <w:rPr>
                <w:rFonts w:ascii="Times New Roman" w:eastAsia="Times New Roman" w:hAnsi="Times New Roman" w:cs="Times New Roman"/>
                <w:b/>
                <w:color w:val="000000" w:themeColor="text1"/>
                <w:sz w:val="24"/>
                <w:szCs w:val="24"/>
              </w:rPr>
            </w:pPr>
            <w:r w:rsidRPr="00B45A25">
              <w:rPr>
                <w:rFonts w:ascii="Times New Roman" w:eastAsia="Times New Roman" w:hAnsi="Times New Roman" w:cs="Times New Roman"/>
                <w:b/>
                <w:color w:val="000000" w:themeColor="text1"/>
                <w:sz w:val="24"/>
                <w:szCs w:val="24"/>
              </w:rPr>
              <w:t>Course Objectives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Pr="00B45A25" w:rsidRDefault="00F71D20">
            <w:pPr>
              <w:rPr>
                <w:rFonts w:ascii="Times New Roman" w:eastAsia="Times New Roman" w:hAnsi="Times New Roman" w:cs="Times New Roman"/>
                <w:color w:val="000000" w:themeColor="text1"/>
                <w:sz w:val="24"/>
                <w:szCs w:val="24"/>
              </w:rPr>
            </w:pPr>
            <w:r w:rsidRPr="00B45A25">
              <w:rPr>
                <w:rFonts w:ascii="Times New Roman" w:eastAsia="Times New Roman" w:hAnsi="Times New Roman" w:cs="Times New Roman"/>
                <w:color w:val="000000" w:themeColor="text1"/>
                <w:sz w:val="24"/>
                <w:szCs w:val="24"/>
              </w:rPr>
              <w:t>To analyse the need and importance of rural infrastructure.</w:t>
            </w:r>
          </w:p>
        </w:tc>
      </w:tr>
      <w:tr w:rsidR="00F71D20" w:rsidTr="00F71D20">
        <w:trPr>
          <w:trHeight w:val="70"/>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evaluate the infrastructure required for agriculture and other rural allied sectors.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throw light on the development of rural infrastructure development to national development.</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identify the opportunities available in rural infrastructure development.</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Develop projects relating to rural infrastructure development and Develop strategies, procedures and policies related to infrastructure for the uplift of rural community.</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pacing w:after="200"/>
              <w:jc w:val="cente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pPr>
            <w:r>
              <w:rPr>
                <w:rFonts w:ascii="Times New Roman" w:eastAsia="SimSun" w:hAnsi="Times New Roman" w:cs="Times New Roman"/>
                <w:b/>
                <w:bCs/>
                <w:color w:val="000000"/>
                <w:sz w:val="24"/>
                <w:szCs w:val="24"/>
              </w:rPr>
              <w:t xml:space="preserve">                                      SYLLABUS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eastAsia="Times New Roman" w:hAnsi="Times New Roman" w:cs="Times New Roman"/>
                <w:b/>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eastAsia="Times New Roman" w:hAnsi="Times New Roman" w:cs="Times New Roman"/>
                <w:b/>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UNIT</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Details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No. of Hours</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Course Objectives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w:t>
            </w:r>
          </w:p>
          <w:p w:rsidR="00F71D20" w:rsidRDefault="00F71D20">
            <w:pPr>
              <w:rPr>
                <w:rFonts w:ascii="Times New Roman" w:eastAsia="Times New Roman" w:hAnsi="Times New Roman" w:cs="Times New Roman"/>
                <w:sz w:val="24"/>
                <w:szCs w:val="24"/>
              </w:rPr>
            </w:pPr>
            <w:r>
              <w:rPr>
                <w:rFonts w:ascii="Times New Roman" w:eastAsia="Times New Roman" w:hAnsi="Times New Roman" w:cs="Times New Roman"/>
                <w:sz w:val="24"/>
                <w:szCs w:val="24"/>
              </w:rPr>
              <w:t>Nature, scope, need and importance of infrastructure planning for rural area. Concept, approaches, issues to provide infrastructure for rural settlement.</w:t>
            </w:r>
          </w:p>
          <w:p w:rsidR="00F71D20" w:rsidRDefault="00F71D20">
            <w:pPr>
              <w:rPr>
                <w:rFonts w:ascii="Times New Roman" w:eastAsia="Times New Roman" w:hAnsi="Times New Roman" w:cs="Times New Roman"/>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Calibri" w:hAnsi="Times New Roman" w:cs="Times New Roman"/>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Infrastructure for Agriculture </w:t>
            </w:r>
          </w:p>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Infrastructure inputs for agriculture; Importance, features, problems of agriculture; Classification of land, Change in land utilization pattern, Farm mechanization, Pesticides, Fertilizers.</w:t>
            </w:r>
          </w:p>
          <w:p w:rsidR="00F71D20" w:rsidRDefault="00F71D20">
            <w:pPr>
              <w:rPr>
                <w:rFonts w:ascii="Times New Roman" w:eastAsia="Arial-BoldMT" w:hAnsi="Times New Roman" w:cs="Times New Roman"/>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C2</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Infrastructure for Allied activities </w:t>
            </w:r>
          </w:p>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Public distribution system – Marketing system </w:t>
            </w:r>
            <w:proofErr w:type="gramStart"/>
            <w:r>
              <w:rPr>
                <w:rFonts w:ascii="Times New Roman" w:eastAsia="Times New Roman" w:hAnsi="Times New Roman" w:cs="Times New Roman"/>
                <w:color w:val="000000" w:themeColor="text1"/>
                <w:sz w:val="24"/>
                <w:szCs w:val="24"/>
              </w:rPr>
              <w:t>–  Infrastructure</w:t>
            </w:r>
            <w:proofErr w:type="gramEnd"/>
            <w:r>
              <w:rPr>
                <w:rFonts w:ascii="Times New Roman" w:eastAsia="Times New Roman" w:hAnsi="Times New Roman" w:cs="Times New Roman"/>
                <w:color w:val="000000" w:themeColor="text1"/>
                <w:sz w:val="24"/>
                <w:szCs w:val="24"/>
              </w:rPr>
              <w:t xml:space="preserve">  for  processing  –  grading  – packing. Irrigation means, their relative importance &amp; network systems – Infrastructure for Allied activities – Forestry – Animal husbandry – Poultry – Fisheries – Piggeries – Sericulture </w:t>
            </w:r>
            <w:proofErr w:type="gramStart"/>
            <w:r>
              <w:rPr>
                <w:rFonts w:ascii="Times New Roman" w:eastAsia="Times New Roman" w:hAnsi="Times New Roman" w:cs="Times New Roman"/>
                <w:color w:val="000000" w:themeColor="text1"/>
                <w:sz w:val="24"/>
                <w:szCs w:val="24"/>
              </w:rPr>
              <w:t>–  Beekeeping</w:t>
            </w:r>
            <w:proofErr w:type="gramEnd"/>
            <w:r>
              <w:rPr>
                <w:rFonts w:ascii="Times New Roman" w:eastAsia="Times New Roman" w:hAnsi="Times New Roman" w:cs="Times New Roman"/>
                <w:color w:val="000000" w:themeColor="text1"/>
                <w:sz w:val="24"/>
                <w:szCs w:val="24"/>
              </w:rPr>
              <w:t>. Infrastructure for water logging and soil erosion.</w:t>
            </w:r>
          </w:p>
          <w:p w:rsidR="00F71D20" w:rsidRDefault="00F71D20">
            <w:pPr>
              <w:rPr>
                <w:rFonts w:ascii="Times New Roman" w:eastAsia="Arial-BoldMT" w:hAnsi="Times New Roman" w:cs="Times New Roman"/>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Infrastructural Development </w:t>
            </w:r>
          </w:p>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Infrastructure to provide energy – Fuel and electricity network for developing rural areas. Raw materials </w:t>
            </w:r>
            <w:r>
              <w:rPr>
                <w:rFonts w:ascii="Times New Roman" w:eastAsia="Times New Roman" w:hAnsi="Times New Roman" w:cs="Times New Roman"/>
                <w:color w:val="000000" w:themeColor="text1"/>
                <w:sz w:val="24"/>
                <w:szCs w:val="24"/>
              </w:rPr>
              <w:lastRenderedPageBreak/>
              <w:t>distribution centres for handicrafts and rural industries. Tourism potential and heritage in rural places.</w:t>
            </w:r>
          </w:p>
          <w:p w:rsidR="00F71D20" w:rsidRDefault="00F71D20">
            <w:pPr>
              <w:rPr>
                <w:rFonts w:ascii="Times New Roman" w:eastAsia="Arial-BoldMT" w:hAnsi="Times New Roman" w:cs="Times New Roman"/>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Infrastructure for Different Sectors </w:t>
            </w:r>
          </w:p>
          <w:p w:rsidR="00F71D20" w:rsidRDefault="00F71D20">
            <w:pPr>
              <w:rPr>
                <w:rFonts w:ascii="Times New Roman" w:eastAsia="ArialMT"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Education – Health – Water Supply – </w:t>
            </w:r>
            <w:proofErr w:type="spellStart"/>
            <w:r>
              <w:rPr>
                <w:rFonts w:ascii="Times New Roman" w:eastAsia="Times New Roman" w:hAnsi="Times New Roman" w:cs="Times New Roman"/>
                <w:color w:val="000000" w:themeColor="text1"/>
                <w:sz w:val="24"/>
                <w:szCs w:val="24"/>
              </w:rPr>
              <w:t>Seweage</w:t>
            </w:r>
            <w:proofErr w:type="spellEnd"/>
            <w:r>
              <w:rPr>
                <w:rFonts w:ascii="Times New Roman" w:eastAsia="Times New Roman" w:hAnsi="Times New Roman" w:cs="Times New Roman"/>
                <w:color w:val="000000" w:themeColor="text1"/>
                <w:sz w:val="24"/>
                <w:szCs w:val="24"/>
              </w:rPr>
              <w:t xml:space="preserve"> – Recreational points of social </w:t>
            </w:r>
            <w:proofErr w:type="gramStart"/>
            <w:r>
              <w:rPr>
                <w:rFonts w:ascii="Times New Roman" w:eastAsia="Times New Roman" w:hAnsi="Times New Roman" w:cs="Times New Roman"/>
                <w:color w:val="000000" w:themeColor="text1"/>
                <w:sz w:val="24"/>
                <w:szCs w:val="24"/>
              </w:rPr>
              <w:t>interaction  –</w:t>
            </w:r>
            <w:proofErr w:type="gramEnd"/>
            <w:r>
              <w:rPr>
                <w:rFonts w:ascii="Times New Roman" w:eastAsia="Times New Roman" w:hAnsi="Times New Roman" w:cs="Times New Roman"/>
                <w:color w:val="000000" w:themeColor="text1"/>
                <w:sz w:val="24"/>
                <w:szCs w:val="24"/>
              </w:rPr>
              <w:t xml:space="preserve">  Provision for banks – Cooperatives – Policies &amp; Programmes.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C5</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Total</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rsidP="00B45A25">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completion of this course, students will;</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Program Outcomes</w:t>
            </w:r>
          </w:p>
        </w:tc>
      </w:tr>
      <w:tr w:rsidR="00F71D20" w:rsidTr="00F71D20">
        <w:trPr>
          <w:trHeight w:val="323"/>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CO1</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Realize the need and importance of rural infrastructure.</w:t>
            </w:r>
          </w:p>
          <w:p w:rsidR="00F71D20" w:rsidRDefault="00F71D20">
            <w:pPr>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PO3, PO4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CO2</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Demonstrate the infrastructure required for agriculture and other rural allied sectors. </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PO6, PO7</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CO3</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Relate the development of rural infrastructure development to national development.</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PO3, PO4, PO5, PO6, PO7</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CO4</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Understand opportunities available in rural infrastructure development.</w:t>
            </w:r>
          </w:p>
          <w:p w:rsidR="00F71D20" w:rsidRDefault="00F71D20">
            <w:pPr>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PO3, PO4, PO7</w:t>
            </w:r>
          </w:p>
        </w:tc>
      </w:tr>
      <w:tr w:rsidR="00F71D20" w:rsidTr="00F71D20">
        <w:trPr>
          <w:trHeight w:val="350"/>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CO5</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Develop projects relating to rural infrastructure development and Develop strategies, procedures and policies related to infrastructure for the uplift of rural community</w:t>
            </w:r>
            <w:proofErr w:type="gramStart"/>
            <w:r>
              <w:rPr>
                <w:rFonts w:ascii="Times New Roman" w:eastAsia="Times New Roman" w:hAnsi="Times New Roman" w:cs="Times New Roman"/>
                <w:color w:val="000000" w:themeColor="text1"/>
                <w:sz w:val="24"/>
                <w:szCs w:val="24"/>
              </w:rPr>
              <w:t>..</w:t>
            </w:r>
            <w:proofErr w:type="gramEnd"/>
          </w:p>
          <w:p w:rsidR="00F71D20" w:rsidRDefault="00F71D20">
            <w:pPr>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PO3, PO4, PO7, PO8</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Reading List</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rPr>
                <w:rFonts w:ascii="Times New Roman" w:eastAsia="ArialMT" w:hAnsi="Times New Roman" w:cs="Times New Roman"/>
                <w:color w:val="000000" w:themeColor="text1"/>
                <w:sz w:val="24"/>
                <w:szCs w:val="24"/>
              </w:rPr>
            </w:pPr>
            <w:r>
              <w:rPr>
                <w:rFonts w:ascii="Times New Roman" w:eastAsia="ArialMT" w:hAnsi="Times New Roman" w:cs="Times New Roman"/>
                <w:color w:val="000000" w:themeColor="text1"/>
                <w:sz w:val="24"/>
                <w:szCs w:val="24"/>
              </w:rPr>
              <w:t xml:space="preserve">Jain, </w:t>
            </w:r>
            <w:proofErr w:type="spellStart"/>
            <w:r>
              <w:rPr>
                <w:rFonts w:ascii="Times New Roman" w:eastAsia="ArialMT" w:hAnsi="Times New Roman" w:cs="Times New Roman"/>
                <w:color w:val="000000" w:themeColor="text1"/>
                <w:sz w:val="24"/>
                <w:szCs w:val="24"/>
              </w:rPr>
              <w:t>Gopal</w:t>
            </w:r>
            <w:proofErr w:type="spellEnd"/>
            <w:r>
              <w:rPr>
                <w:rFonts w:ascii="Times New Roman" w:eastAsia="ArialMT" w:hAnsi="Times New Roman" w:cs="Times New Roman"/>
                <w:color w:val="000000" w:themeColor="text1"/>
                <w:sz w:val="24"/>
                <w:szCs w:val="24"/>
              </w:rPr>
              <w:t xml:space="preserve"> </w:t>
            </w:r>
            <w:proofErr w:type="spellStart"/>
            <w:r>
              <w:rPr>
                <w:rFonts w:ascii="Times New Roman" w:eastAsia="ArialMT" w:hAnsi="Times New Roman" w:cs="Times New Roman"/>
                <w:color w:val="000000" w:themeColor="text1"/>
                <w:sz w:val="24"/>
                <w:szCs w:val="24"/>
              </w:rPr>
              <w:t>Lal</w:t>
            </w:r>
            <w:proofErr w:type="spellEnd"/>
            <w:r>
              <w:rPr>
                <w:rFonts w:ascii="Times New Roman" w:eastAsia="ArialMT" w:hAnsi="Times New Roman" w:cs="Times New Roman"/>
                <w:color w:val="000000" w:themeColor="text1"/>
                <w:sz w:val="24"/>
                <w:szCs w:val="24"/>
              </w:rPr>
              <w:t>, (2001), Rural Development, Knowledge Publications, New Delhi.</w:t>
            </w:r>
          </w:p>
          <w:p w:rsidR="00F71D20" w:rsidRDefault="00F71D20">
            <w:pPr>
              <w:rPr>
                <w:rFonts w:ascii="Times New Roman" w:eastAsia="Noto Sans" w:hAnsi="Times New Roman" w:cs="Times New Roman"/>
                <w:bCs/>
                <w:color w:val="000000" w:themeColor="text1"/>
                <w:sz w:val="24"/>
                <w:szCs w:val="24"/>
              </w:rPr>
            </w:pPr>
          </w:p>
        </w:tc>
      </w:tr>
      <w:tr w:rsidR="00F71D20" w:rsidTr="00F71D20">
        <w:trPr>
          <w:trHeight w:val="305"/>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ArialMT" w:hAnsi="Times New Roman" w:cs="Times New Roman"/>
                <w:color w:val="000000" w:themeColor="text1"/>
                <w:sz w:val="24"/>
                <w:szCs w:val="24"/>
              </w:rPr>
              <w:t>Bhatia, B.M., (1988), Indian Agriculture: A Policy Perspective. Sage  Publications,  New  Delhi</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 Books</w:t>
            </w:r>
          </w:p>
        </w:tc>
      </w:tr>
      <w:tr w:rsidR="00F71D20" w:rsidTr="00F71D20">
        <w:trPr>
          <w:trHeight w:val="13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ArialMT" w:hAnsi="Times New Roman" w:cs="Times New Roman"/>
                <w:color w:val="000000" w:themeColor="text1"/>
                <w:sz w:val="24"/>
                <w:szCs w:val="24"/>
              </w:rPr>
            </w:pPr>
            <w:proofErr w:type="spellStart"/>
            <w:r>
              <w:rPr>
                <w:rFonts w:ascii="Times New Roman" w:eastAsia="ArialMT" w:hAnsi="Times New Roman" w:cs="Times New Roman"/>
                <w:color w:val="000000" w:themeColor="text1"/>
                <w:sz w:val="24"/>
                <w:szCs w:val="24"/>
              </w:rPr>
              <w:t>Lekhi</w:t>
            </w:r>
            <w:proofErr w:type="spellEnd"/>
            <w:r>
              <w:rPr>
                <w:rFonts w:ascii="Times New Roman" w:eastAsia="ArialMT" w:hAnsi="Times New Roman" w:cs="Times New Roman"/>
                <w:color w:val="000000" w:themeColor="text1"/>
                <w:sz w:val="24"/>
                <w:szCs w:val="24"/>
              </w:rPr>
              <w:t xml:space="preserve">, R. K. and </w:t>
            </w:r>
            <w:proofErr w:type="spellStart"/>
            <w:r>
              <w:rPr>
                <w:rFonts w:ascii="Times New Roman" w:eastAsia="ArialMT" w:hAnsi="Times New Roman" w:cs="Times New Roman"/>
                <w:color w:val="000000" w:themeColor="text1"/>
                <w:sz w:val="24"/>
                <w:szCs w:val="24"/>
              </w:rPr>
              <w:t>Joginder</w:t>
            </w:r>
            <w:proofErr w:type="spellEnd"/>
            <w:r>
              <w:rPr>
                <w:rFonts w:ascii="Times New Roman" w:eastAsia="ArialMT" w:hAnsi="Times New Roman" w:cs="Times New Roman"/>
                <w:color w:val="000000" w:themeColor="text1"/>
                <w:sz w:val="24"/>
                <w:szCs w:val="24"/>
              </w:rPr>
              <w:t xml:space="preserve"> Singh, Agriculture Economics – An Indian  Perspective,  11th  edition, </w:t>
            </w:r>
            <w:proofErr w:type="spellStart"/>
            <w:r>
              <w:rPr>
                <w:rFonts w:ascii="Times New Roman" w:eastAsia="ArialMT" w:hAnsi="Times New Roman" w:cs="Times New Roman"/>
                <w:color w:val="000000" w:themeColor="text1"/>
                <w:sz w:val="24"/>
                <w:szCs w:val="24"/>
              </w:rPr>
              <w:t>Kalyani</w:t>
            </w:r>
            <w:proofErr w:type="spellEnd"/>
            <w:r>
              <w:rPr>
                <w:rFonts w:ascii="Times New Roman" w:eastAsia="ArialMT" w:hAnsi="Times New Roman" w:cs="Times New Roman"/>
                <w:color w:val="000000" w:themeColor="text1"/>
                <w:sz w:val="24"/>
                <w:szCs w:val="24"/>
              </w:rPr>
              <w:t xml:space="preserve"> Publishers, New Delhi, 2016 </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ArialMT" w:hAnsi="Times New Roman" w:cs="Times New Roman"/>
                <w:color w:val="000000" w:themeColor="text1"/>
                <w:sz w:val="24"/>
                <w:szCs w:val="24"/>
              </w:rPr>
            </w:pPr>
            <w:r>
              <w:rPr>
                <w:rFonts w:ascii="Times New Roman" w:eastAsia="ArialMT" w:hAnsi="Times New Roman" w:cs="Times New Roman"/>
                <w:color w:val="000000" w:themeColor="text1"/>
                <w:sz w:val="24"/>
                <w:szCs w:val="24"/>
              </w:rPr>
              <w:t xml:space="preserve">Greg </w:t>
            </w:r>
            <w:proofErr w:type="spellStart"/>
            <w:r>
              <w:rPr>
                <w:rFonts w:ascii="Times New Roman" w:eastAsia="ArialMT" w:hAnsi="Times New Roman" w:cs="Times New Roman"/>
                <w:color w:val="000000" w:themeColor="text1"/>
                <w:sz w:val="24"/>
                <w:szCs w:val="24"/>
              </w:rPr>
              <w:t>Halseth</w:t>
            </w:r>
            <w:proofErr w:type="spellEnd"/>
            <w:r>
              <w:rPr>
                <w:rFonts w:ascii="Times New Roman" w:eastAsia="ArialMT" w:hAnsi="Times New Roman" w:cs="Times New Roman"/>
                <w:color w:val="000000" w:themeColor="text1"/>
                <w:sz w:val="24"/>
                <w:szCs w:val="24"/>
              </w:rPr>
              <w:t xml:space="preserve">, Sean Markey, Laura </w:t>
            </w:r>
            <w:proofErr w:type="spellStart"/>
            <w:r>
              <w:rPr>
                <w:rFonts w:ascii="Times New Roman" w:eastAsia="ArialMT" w:hAnsi="Times New Roman" w:cs="Times New Roman"/>
                <w:color w:val="000000" w:themeColor="text1"/>
                <w:sz w:val="24"/>
                <w:szCs w:val="24"/>
              </w:rPr>
              <w:t>Ryser</w:t>
            </w:r>
            <w:proofErr w:type="spellEnd"/>
            <w:r>
              <w:rPr>
                <w:rFonts w:ascii="Times New Roman" w:eastAsia="ArialMT" w:hAnsi="Times New Roman" w:cs="Times New Roman"/>
                <w:color w:val="000000" w:themeColor="text1"/>
                <w:sz w:val="24"/>
                <w:szCs w:val="24"/>
              </w:rPr>
              <w:t xml:space="preserve">, “Service Profession and Rural Sustainability Infrastructure and Innovation”, </w:t>
            </w:r>
            <w:proofErr w:type="spellStart"/>
            <w:r>
              <w:rPr>
                <w:rFonts w:ascii="Times New Roman" w:eastAsia="ArialMT" w:hAnsi="Times New Roman" w:cs="Times New Roman"/>
                <w:color w:val="000000" w:themeColor="text1"/>
                <w:sz w:val="24"/>
                <w:szCs w:val="24"/>
              </w:rPr>
              <w:t>Routledge</w:t>
            </w:r>
            <w:proofErr w:type="spellEnd"/>
            <w:r>
              <w:rPr>
                <w:rFonts w:ascii="Times New Roman" w:eastAsia="ArialMT" w:hAnsi="Times New Roman" w:cs="Times New Roman"/>
                <w:color w:val="000000" w:themeColor="text1"/>
                <w:sz w:val="24"/>
                <w:szCs w:val="24"/>
              </w:rPr>
              <w:t xml:space="preserve"> Publication, </w:t>
            </w:r>
            <w:proofErr w:type="spellStart"/>
            <w:r>
              <w:rPr>
                <w:rFonts w:ascii="Times New Roman" w:eastAsia="ArialMT" w:hAnsi="Times New Roman" w:cs="Times New Roman"/>
                <w:color w:val="000000" w:themeColor="text1"/>
                <w:sz w:val="24"/>
                <w:szCs w:val="24"/>
              </w:rPr>
              <w:t>newyork</w:t>
            </w:r>
            <w:proofErr w:type="spellEnd"/>
            <w:r>
              <w:rPr>
                <w:rFonts w:ascii="Times New Roman" w:eastAsia="ArialMT" w:hAnsi="Times New Roman" w:cs="Times New Roman"/>
                <w:color w:val="000000" w:themeColor="text1"/>
                <w:sz w:val="24"/>
                <w:szCs w:val="24"/>
              </w:rPr>
              <w:t>, 2019.</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ArialMT" w:hAnsi="Times New Roman" w:cs="Times New Roman"/>
                <w:color w:val="000000" w:themeColor="text1"/>
                <w:sz w:val="24"/>
                <w:szCs w:val="24"/>
              </w:rPr>
            </w:pPr>
            <w:proofErr w:type="spellStart"/>
            <w:r>
              <w:rPr>
                <w:rFonts w:ascii="Times New Roman" w:eastAsia="ArialMT" w:hAnsi="Times New Roman" w:cs="Times New Roman"/>
                <w:color w:val="000000" w:themeColor="text1"/>
                <w:sz w:val="24"/>
                <w:szCs w:val="24"/>
              </w:rPr>
              <w:t>Gaurav</w:t>
            </w:r>
            <w:proofErr w:type="spellEnd"/>
            <w:r>
              <w:rPr>
                <w:rFonts w:ascii="Times New Roman" w:eastAsia="ArialMT" w:hAnsi="Times New Roman" w:cs="Times New Roman"/>
                <w:color w:val="000000" w:themeColor="text1"/>
                <w:sz w:val="24"/>
                <w:szCs w:val="24"/>
              </w:rPr>
              <w:t xml:space="preserve"> </w:t>
            </w:r>
            <w:proofErr w:type="spellStart"/>
            <w:r>
              <w:rPr>
                <w:rFonts w:ascii="Times New Roman" w:eastAsia="ArialMT" w:hAnsi="Times New Roman" w:cs="Times New Roman"/>
                <w:color w:val="000000" w:themeColor="text1"/>
                <w:sz w:val="24"/>
                <w:szCs w:val="24"/>
              </w:rPr>
              <w:t>Datt</w:t>
            </w:r>
            <w:proofErr w:type="spellEnd"/>
            <w:r>
              <w:rPr>
                <w:rFonts w:ascii="Times New Roman" w:eastAsia="ArialMT" w:hAnsi="Times New Roman" w:cs="Times New Roman"/>
                <w:color w:val="000000" w:themeColor="text1"/>
                <w:sz w:val="24"/>
                <w:szCs w:val="24"/>
              </w:rPr>
              <w:t xml:space="preserve"> &amp; </w:t>
            </w:r>
            <w:proofErr w:type="spellStart"/>
            <w:r>
              <w:rPr>
                <w:rFonts w:ascii="Times New Roman" w:eastAsia="ArialMT" w:hAnsi="Times New Roman" w:cs="Times New Roman"/>
                <w:color w:val="000000" w:themeColor="text1"/>
                <w:sz w:val="24"/>
                <w:szCs w:val="24"/>
              </w:rPr>
              <w:t>Ashwani</w:t>
            </w:r>
            <w:proofErr w:type="spellEnd"/>
            <w:r>
              <w:rPr>
                <w:rFonts w:ascii="Times New Roman" w:eastAsia="ArialMT" w:hAnsi="Times New Roman" w:cs="Times New Roman"/>
                <w:color w:val="000000" w:themeColor="text1"/>
                <w:sz w:val="24"/>
                <w:szCs w:val="24"/>
              </w:rPr>
              <w:t xml:space="preserve"> </w:t>
            </w:r>
            <w:proofErr w:type="spellStart"/>
            <w:r>
              <w:rPr>
                <w:rFonts w:ascii="Times New Roman" w:eastAsia="ArialMT" w:hAnsi="Times New Roman" w:cs="Times New Roman"/>
                <w:color w:val="000000" w:themeColor="text1"/>
                <w:sz w:val="24"/>
                <w:szCs w:val="24"/>
              </w:rPr>
              <w:t>Mahajan</w:t>
            </w:r>
            <w:proofErr w:type="spellEnd"/>
            <w:r>
              <w:rPr>
                <w:rFonts w:ascii="Times New Roman" w:eastAsia="ArialMT" w:hAnsi="Times New Roman" w:cs="Times New Roman"/>
                <w:color w:val="000000" w:themeColor="text1"/>
                <w:sz w:val="24"/>
                <w:szCs w:val="24"/>
              </w:rPr>
              <w:t>, “</w:t>
            </w:r>
            <w:proofErr w:type="spellStart"/>
            <w:r>
              <w:rPr>
                <w:rFonts w:ascii="Times New Roman" w:eastAsia="ArialMT" w:hAnsi="Times New Roman" w:cs="Times New Roman"/>
                <w:color w:val="000000" w:themeColor="text1"/>
                <w:sz w:val="24"/>
                <w:szCs w:val="24"/>
              </w:rPr>
              <w:t>Datt</w:t>
            </w:r>
            <w:proofErr w:type="spellEnd"/>
            <w:r>
              <w:rPr>
                <w:rFonts w:ascii="Times New Roman" w:eastAsia="ArialMT" w:hAnsi="Times New Roman" w:cs="Times New Roman"/>
                <w:color w:val="000000" w:themeColor="text1"/>
                <w:sz w:val="24"/>
                <w:szCs w:val="24"/>
              </w:rPr>
              <w:t xml:space="preserve"> &amp; </w:t>
            </w:r>
            <w:proofErr w:type="spellStart"/>
            <w:proofErr w:type="gramStart"/>
            <w:r>
              <w:rPr>
                <w:rFonts w:ascii="Times New Roman" w:eastAsia="ArialMT" w:hAnsi="Times New Roman" w:cs="Times New Roman"/>
                <w:color w:val="000000" w:themeColor="text1"/>
                <w:sz w:val="24"/>
                <w:szCs w:val="24"/>
              </w:rPr>
              <w:t>sundharam</w:t>
            </w:r>
            <w:proofErr w:type="spellEnd"/>
            <w:r>
              <w:rPr>
                <w:rFonts w:ascii="Times New Roman" w:eastAsia="ArialMT" w:hAnsi="Times New Roman" w:cs="Times New Roman"/>
                <w:color w:val="000000" w:themeColor="text1"/>
                <w:sz w:val="24"/>
                <w:szCs w:val="24"/>
              </w:rPr>
              <w:t>.,</w:t>
            </w:r>
            <w:proofErr w:type="gramEnd"/>
            <w:r>
              <w:rPr>
                <w:rFonts w:ascii="Times New Roman" w:eastAsia="ArialMT" w:hAnsi="Times New Roman" w:cs="Times New Roman"/>
                <w:color w:val="000000" w:themeColor="text1"/>
                <w:sz w:val="24"/>
                <w:szCs w:val="24"/>
              </w:rPr>
              <w:t xml:space="preserve"> Indian Economy”, 70th  Revised Edition, S. </w:t>
            </w:r>
            <w:proofErr w:type="spellStart"/>
            <w:r>
              <w:rPr>
                <w:rFonts w:ascii="Times New Roman" w:eastAsia="ArialMT" w:hAnsi="Times New Roman" w:cs="Times New Roman"/>
                <w:color w:val="000000" w:themeColor="text1"/>
                <w:sz w:val="24"/>
                <w:szCs w:val="24"/>
              </w:rPr>
              <w:t>Chand</w:t>
            </w:r>
            <w:proofErr w:type="spellEnd"/>
            <w:r>
              <w:rPr>
                <w:rFonts w:ascii="Times New Roman" w:eastAsia="ArialMT" w:hAnsi="Times New Roman" w:cs="Times New Roman"/>
                <w:color w:val="000000" w:themeColor="text1"/>
                <w:sz w:val="24"/>
                <w:szCs w:val="24"/>
              </w:rPr>
              <w:t>, New Delhi, 2016.</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ArialMT" w:hAnsi="Times New Roman" w:cs="Times New Roman"/>
                <w:color w:val="000000" w:themeColor="text1"/>
                <w:sz w:val="24"/>
                <w:szCs w:val="24"/>
              </w:rPr>
            </w:pPr>
            <w:proofErr w:type="spellStart"/>
            <w:r>
              <w:rPr>
                <w:rFonts w:ascii="Times New Roman" w:eastAsia="ArialMT" w:hAnsi="Times New Roman" w:cs="Times New Roman"/>
                <w:color w:val="000000" w:themeColor="text1"/>
                <w:sz w:val="24"/>
                <w:szCs w:val="24"/>
              </w:rPr>
              <w:t>Pingali</w:t>
            </w:r>
            <w:proofErr w:type="spellEnd"/>
            <w:r>
              <w:rPr>
                <w:rFonts w:ascii="Times New Roman" w:eastAsia="ArialMT" w:hAnsi="Times New Roman" w:cs="Times New Roman"/>
                <w:color w:val="000000" w:themeColor="text1"/>
                <w:sz w:val="24"/>
                <w:szCs w:val="24"/>
              </w:rPr>
              <w:t xml:space="preserve"> </w:t>
            </w:r>
            <w:proofErr w:type="spellStart"/>
            <w:r>
              <w:rPr>
                <w:rFonts w:ascii="Times New Roman" w:eastAsia="ArialMT" w:hAnsi="Times New Roman" w:cs="Times New Roman"/>
                <w:color w:val="000000" w:themeColor="text1"/>
                <w:sz w:val="24"/>
                <w:szCs w:val="24"/>
              </w:rPr>
              <w:t>Venugopal</w:t>
            </w:r>
            <w:proofErr w:type="spellEnd"/>
            <w:r>
              <w:rPr>
                <w:rFonts w:ascii="Times New Roman" w:eastAsia="ArialMT" w:hAnsi="Times New Roman" w:cs="Times New Roman"/>
                <w:color w:val="000000" w:themeColor="text1"/>
                <w:sz w:val="24"/>
                <w:szCs w:val="24"/>
              </w:rPr>
              <w:t xml:space="preserve">, Ram </w:t>
            </w:r>
            <w:proofErr w:type="spellStart"/>
            <w:r>
              <w:rPr>
                <w:rFonts w:ascii="Times New Roman" w:eastAsia="ArialMT" w:hAnsi="Times New Roman" w:cs="Times New Roman"/>
                <w:color w:val="000000" w:themeColor="text1"/>
                <w:sz w:val="24"/>
                <w:szCs w:val="24"/>
              </w:rPr>
              <w:t>Kaundinya,”Agri</w:t>
            </w:r>
            <w:proofErr w:type="spellEnd"/>
            <w:r>
              <w:rPr>
                <w:rFonts w:ascii="Times New Roman" w:eastAsia="ArialMT" w:hAnsi="Times New Roman" w:cs="Times New Roman"/>
                <w:color w:val="000000" w:themeColor="text1"/>
                <w:sz w:val="24"/>
                <w:szCs w:val="24"/>
              </w:rPr>
              <w:t xml:space="preserve"> Input marketing in India’, Sage Publications, New Delhi, 2014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ArialMT" w:hAnsi="Times New Roman" w:cs="Times New Roman"/>
                <w:color w:val="000000" w:themeColor="text1"/>
                <w:sz w:val="24"/>
                <w:szCs w:val="24"/>
              </w:rPr>
            </w:pPr>
            <w:proofErr w:type="spellStart"/>
            <w:r>
              <w:rPr>
                <w:rFonts w:ascii="Times New Roman" w:eastAsia="ArialMT" w:hAnsi="Times New Roman" w:cs="Times New Roman"/>
                <w:color w:val="000000" w:themeColor="text1"/>
                <w:sz w:val="24"/>
                <w:szCs w:val="24"/>
              </w:rPr>
              <w:t>Bhargaw</w:t>
            </w:r>
            <w:proofErr w:type="spellEnd"/>
            <w:r>
              <w:rPr>
                <w:rFonts w:ascii="Times New Roman" w:eastAsia="ArialMT" w:hAnsi="Times New Roman" w:cs="Times New Roman"/>
                <w:color w:val="000000" w:themeColor="text1"/>
                <w:sz w:val="24"/>
                <w:szCs w:val="24"/>
              </w:rPr>
              <w:t xml:space="preserve">, G., Development of India’s Urban, Rural and Regional Planning in 21st Century Policy Perspective, </w:t>
            </w:r>
            <w:proofErr w:type="spellStart"/>
            <w:r>
              <w:rPr>
                <w:rFonts w:ascii="Times New Roman" w:eastAsia="ArialMT" w:hAnsi="Times New Roman" w:cs="Times New Roman"/>
                <w:color w:val="000000" w:themeColor="text1"/>
                <w:sz w:val="24"/>
                <w:szCs w:val="24"/>
              </w:rPr>
              <w:t>Gyan</w:t>
            </w:r>
            <w:proofErr w:type="spellEnd"/>
            <w:r>
              <w:rPr>
                <w:rFonts w:ascii="Times New Roman" w:eastAsia="ArialMT" w:hAnsi="Times New Roman" w:cs="Times New Roman"/>
                <w:color w:val="000000" w:themeColor="text1"/>
                <w:sz w:val="24"/>
                <w:szCs w:val="24"/>
              </w:rPr>
              <w:t xml:space="preserve"> Publishing House, New Delhi, 2001.</w:t>
            </w:r>
          </w:p>
        </w:tc>
      </w:tr>
    </w:tbl>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71D20" w:rsidTr="00F71D2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8</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lastRenderedPageBreak/>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CE4E3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3-Strong</w:t>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t>1-Low</w:t>
      </w:r>
    </w:p>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b/>
          <w:color w:val="000000" w:themeColor="text1"/>
          <w:sz w:val="24"/>
          <w:szCs w:val="24"/>
        </w:rPr>
      </w:pPr>
    </w:p>
    <w:tbl>
      <w:tblPr>
        <w:tblStyle w:val="TableGrid"/>
        <w:tblW w:w="9795" w:type="dxa"/>
        <w:tblLayout w:type="fixed"/>
        <w:tblLook w:val="04A0"/>
      </w:tblPr>
      <w:tblGrid>
        <w:gridCol w:w="1613"/>
        <w:gridCol w:w="3259"/>
        <w:gridCol w:w="1051"/>
        <w:gridCol w:w="344"/>
        <w:gridCol w:w="344"/>
        <w:gridCol w:w="344"/>
        <w:gridCol w:w="344"/>
        <w:gridCol w:w="202"/>
        <w:gridCol w:w="228"/>
        <w:gridCol w:w="430"/>
        <w:gridCol w:w="289"/>
        <w:gridCol w:w="180"/>
        <w:gridCol w:w="564"/>
        <w:gridCol w:w="603"/>
      </w:tblGrid>
      <w:tr w:rsidR="00F71D20" w:rsidTr="00F71D20">
        <w:trPr>
          <w:trHeight w:val="333"/>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br w:type="page"/>
            </w:r>
            <w:r>
              <w:rPr>
                <w:rFonts w:ascii="Times New Roman" w:eastAsia="Times New Roman" w:hAnsi="Times New Roman" w:cs="Times New Roman"/>
                <w:b/>
                <w:color w:val="000000" w:themeColor="text1"/>
                <w:sz w:val="24"/>
                <w:szCs w:val="24"/>
              </w:rPr>
              <w:t>Subject Code</w:t>
            </w:r>
          </w:p>
        </w:tc>
        <w:tc>
          <w:tcPr>
            <w:tcW w:w="32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Subject Name</w:t>
            </w:r>
          </w:p>
        </w:tc>
        <w:tc>
          <w:tcPr>
            <w:tcW w:w="10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P</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Inst. Hours</w:t>
            </w:r>
          </w:p>
        </w:tc>
        <w:tc>
          <w:tcPr>
            <w:tcW w:w="1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Marks</w:t>
            </w:r>
          </w:p>
        </w:tc>
      </w:tr>
      <w:tr w:rsidR="00F71D20" w:rsidTr="00F71D20">
        <w:trPr>
          <w:cantSplit/>
          <w:trHeight w:val="1235"/>
        </w:trPr>
        <w:tc>
          <w:tcPr>
            <w:tcW w:w="9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8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10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272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F71D20" w:rsidTr="00F71D20">
        <w:trPr>
          <w:trHeight w:val="11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Calibri" w:hAnsi="Times New Roman" w:cs="Times New Roman"/>
                <w:b/>
                <w:color w:val="000000" w:themeColor="text1"/>
                <w:sz w:val="24"/>
                <w:szCs w:val="24"/>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Project Procurement And Quality Management</w:t>
            </w:r>
          </w:p>
          <w:p w:rsidR="00F71D20" w:rsidRDefault="00F71D20">
            <w:pP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In Construction</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Elective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45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75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100</w:t>
            </w:r>
          </w:p>
        </w:tc>
      </w:tr>
      <w:tr w:rsidR="00F71D20" w:rsidTr="00F71D20">
        <w:trPr>
          <w:trHeight w:val="55"/>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Objectives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create awareness on the procurement process of the company.</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throw light on Initiating and closing the contract for procurement.</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Analyse and implement the quality aspects in construction industry.</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To Initiate and execute the process of quality certification</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To Demonstrate the safety and create awareness of the safety in an industry and Effectively use the ICT for the procurements process and quality assurance</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pacing w:after="200"/>
              <w:jc w:val="cente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pPr>
            <w:r>
              <w:rPr>
                <w:rFonts w:ascii="Times New Roman" w:eastAsia="SimSun" w:hAnsi="Times New Roman" w:cs="Times New Roman"/>
                <w:b/>
                <w:bCs/>
                <w:color w:val="000000"/>
                <w:sz w:val="24"/>
                <w:szCs w:val="24"/>
              </w:rPr>
              <w:t xml:space="preserve">                                      SYLLABUS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UNIT</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Details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No. of Hours</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Course Objectives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 xml:space="preserve">Introduction </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Cs/>
                <w:color w:val="000000" w:themeColor="text1"/>
                <w:sz w:val="24"/>
                <w:szCs w:val="24"/>
              </w:rPr>
              <w:t>Introduction to procurement systems; Common Variants of Main Procurement Systems; Separated Procurement Systems; Integrated Procurement Systems; Management-Oriented Procurement Systems - Management contracting, Construction  management;  Design  and  manage; Discretionary Procurement Systems; Project partnering; Strategic partnering</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Project Contracts :</w:t>
            </w:r>
          </w:p>
          <w:p w:rsidR="00F71D20" w:rsidRDefault="00F71D20">
            <w:pPr>
              <w:autoSpaceDE w:val="0"/>
              <w:autoSpaceDN w:val="0"/>
              <w:adjustRightInd w:val="0"/>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 xml:space="preserve">Project </w:t>
            </w:r>
            <w:proofErr w:type="spellStart"/>
            <w:r>
              <w:rPr>
                <w:rFonts w:ascii="Times New Roman" w:eastAsia="Arial-BoldMT" w:hAnsi="Times New Roman" w:cs="Times New Roman"/>
                <w:bCs/>
                <w:color w:val="000000" w:themeColor="text1"/>
                <w:sz w:val="24"/>
                <w:szCs w:val="24"/>
              </w:rPr>
              <w:t>Alliancing</w:t>
            </w:r>
            <w:proofErr w:type="spellEnd"/>
            <w:r>
              <w:rPr>
                <w:rFonts w:ascii="Times New Roman" w:eastAsia="Arial-BoldMT" w:hAnsi="Times New Roman" w:cs="Times New Roman"/>
                <w:bCs/>
                <w:color w:val="000000" w:themeColor="text1"/>
                <w:sz w:val="24"/>
                <w:szCs w:val="24"/>
              </w:rPr>
              <w:t>; Relational Contracting; Contract Administration –  Contract  Management  –  Project Procurement Process – Organisational Design – Issues in Procurement Systems: Cultural, Social, legal and technological.</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 xml:space="preserve">Quality Control </w:t>
            </w:r>
          </w:p>
          <w:p w:rsidR="00F71D20" w:rsidRDefault="00F71D20">
            <w:pPr>
              <w:autoSpaceDE w:val="0"/>
              <w:autoSpaceDN w:val="0"/>
              <w:adjustRightInd w:val="0"/>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 xml:space="preserve">Introduction to quality – Importance of quality – Quality transition - quality control and inspection, quality </w:t>
            </w:r>
            <w:r>
              <w:rPr>
                <w:rFonts w:ascii="Times New Roman" w:eastAsia="Arial-BoldMT" w:hAnsi="Times New Roman" w:cs="Times New Roman"/>
                <w:bCs/>
                <w:color w:val="000000" w:themeColor="text1"/>
                <w:sz w:val="24"/>
                <w:szCs w:val="24"/>
              </w:rPr>
              <w:lastRenderedPageBreak/>
              <w:t>assurance – Quality management: Evaluation –  Planning  -  Control  and  design  of structures.</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IV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 xml:space="preserve">ISO Standards </w:t>
            </w:r>
          </w:p>
          <w:p w:rsidR="00F71D20" w:rsidRDefault="00F71D20">
            <w:pPr>
              <w:autoSpaceDE w:val="0"/>
              <w:autoSpaceDN w:val="0"/>
              <w:adjustRightInd w:val="0"/>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Inspection of materials and machinery; Quality assurance in construction; Systems quality management; Quality standards/codes in design and construction; (ISO</w:t>
            </w:r>
            <w:proofErr w:type="gramStart"/>
            <w:r>
              <w:rPr>
                <w:rFonts w:ascii="Times New Roman" w:eastAsia="Arial-BoldMT" w:hAnsi="Times New Roman" w:cs="Times New Roman"/>
                <w:bCs/>
                <w:color w:val="000000" w:themeColor="text1"/>
                <w:sz w:val="24"/>
                <w:szCs w:val="24"/>
              </w:rPr>
              <w:t>:9000</w:t>
            </w:r>
            <w:proofErr w:type="gramEnd"/>
            <w:r>
              <w:rPr>
                <w:rFonts w:ascii="Times New Roman" w:eastAsia="Arial-BoldMT" w:hAnsi="Times New Roman" w:cs="Times New Roman"/>
                <w:bCs/>
                <w:color w:val="000000" w:themeColor="text1"/>
                <w:sz w:val="24"/>
                <w:szCs w:val="24"/>
              </w:rPr>
              <w:t>); Total quality management (TQM) - principles, tools and techniques.</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 xml:space="preserve">Safety in Construction Industry </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 xml:space="preserve"> </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Cs/>
                <w:color w:val="000000" w:themeColor="text1"/>
                <w:sz w:val="24"/>
                <w:szCs w:val="24"/>
              </w:rPr>
              <w:t>Introduction to safety; Safety and health programmes, safety provisions; construction hazards, accidents and safety guidelines</w:t>
            </w:r>
            <w:proofErr w:type="gramStart"/>
            <w:r>
              <w:rPr>
                <w:rFonts w:ascii="Times New Roman" w:eastAsia="Arial-BoldMT" w:hAnsi="Times New Roman" w:cs="Times New Roman"/>
                <w:bCs/>
                <w:color w:val="000000" w:themeColor="text1"/>
                <w:sz w:val="24"/>
                <w:szCs w:val="24"/>
              </w:rPr>
              <w:t>;  Accidents</w:t>
            </w:r>
            <w:proofErr w:type="gramEnd"/>
            <w:r>
              <w:rPr>
                <w:rFonts w:ascii="Times New Roman" w:eastAsia="Arial-BoldMT" w:hAnsi="Times New Roman" w:cs="Times New Roman"/>
                <w:bCs/>
                <w:color w:val="000000" w:themeColor="text1"/>
                <w:sz w:val="24"/>
                <w:szCs w:val="24"/>
              </w:rPr>
              <w:t xml:space="preserve"> prevention  techniques - Site  management with  regard  to safety recommendations – Safety awareness and implementation.</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Total</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b/>
                <w:color w:val="000000" w:themeColor="text1"/>
                <w:sz w:val="24"/>
                <w:szCs w:val="24"/>
              </w:rPr>
            </w:pP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completion of this course, students will;</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Program Outcomes</w:t>
            </w:r>
          </w:p>
        </w:tc>
      </w:tr>
      <w:tr w:rsidR="00F71D20" w:rsidTr="00F71D20">
        <w:trPr>
          <w:trHeight w:val="323"/>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CO1</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Manage the procurement process of the company.</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p>
          <w:p w:rsidR="00F71D20" w:rsidRDefault="00F71D20">
            <w:pPr>
              <w:ind w:right="249"/>
              <w:contextualSpacing/>
              <w:jc w:val="both"/>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CO2</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Initiate and close the contract for procurement.</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PO3, PO4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CO3</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Analyse and implement the quality aspects in construction industry.</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PO5</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CO4</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Initiate and execute the process of quality certification</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PO4, PO5, PO6, PO8</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CO5</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Demonstrate the safety and create awareness of the safety in an industry. Effectively use the ICT for the procurements process and quality assurance</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PO5, PO6, PO7</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Reading List</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shd w:val="clear" w:color="auto" w:fill="FFFFFF"/>
              <w:autoSpaceDE w:val="0"/>
              <w:autoSpaceDN w:val="0"/>
              <w:jc w:val="both"/>
              <w:outlineLvl w:val="0"/>
              <w:rPr>
                <w:rFonts w:ascii="Times New Roman" w:eastAsia="Noto Sans" w:hAnsi="Times New Roman" w:cs="Times New Roman"/>
                <w:color w:val="000000" w:themeColor="text1"/>
                <w:sz w:val="24"/>
                <w:szCs w:val="24"/>
              </w:rPr>
            </w:pPr>
            <w:r>
              <w:rPr>
                <w:rFonts w:ascii="Times New Roman" w:eastAsia="Noto Sans" w:hAnsi="Times New Roman" w:cs="Times New Roman"/>
                <w:bCs/>
                <w:color w:val="000000" w:themeColor="text1"/>
                <w:sz w:val="24"/>
                <w:szCs w:val="24"/>
              </w:rPr>
              <w:t xml:space="preserve">J. W. E. </w:t>
            </w:r>
            <w:proofErr w:type="spellStart"/>
            <w:r>
              <w:rPr>
                <w:rFonts w:ascii="Times New Roman" w:eastAsia="Noto Sans" w:hAnsi="Times New Roman" w:cs="Times New Roman"/>
                <w:bCs/>
                <w:color w:val="000000" w:themeColor="text1"/>
                <w:sz w:val="24"/>
                <w:szCs w:val="24"/>
              </w:rPr>
              <w:t>Masterman</w:t>
            </w:r>
            <w:proofErr w:type="spellEnd"/>
            <w:r>
              <w:rPr>
                <w:rFonts w:ascii="Times New Roman" w:eastAsia="Noto Sans" w:hAnsi="Times New Roman" w:cs="Times New Roman"/>
                <w:bCs/>
                <w:color w:val="000000" w:themeColor="text1"/>
                <w:sz w:val="24"/>
                <w:szCs w:val="24"/>
              </w:rPr>
              <w:t>, An introduction to building procurement systems, Taylor &amp; Francis, London, 2002.</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 G. Dale, Managing quality, 4th ed., Blackwell Publishing, Oxford, 2003.</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 Books</w:t>
            </w:r>
          </w:p>
        </w:tc>
      </w:tr>
      <w:tr w:rsidR="00F71D20" w:rsidTr="00F71D20">
        <w:trPr>
          <w:trHeight w:val="13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autoSpaceDE w:val="0"/>
              <w:autoSpaceDN w:val="0"/>
              <w:ind w:right="249"/>
              <w:jc w:val="both"/>
              <w:rPr>
                <w:rFonts w:ascii="Times New Roman" w:eastAsia="Noto Sans" w:hAnsi="Times New Roman" w:cs="Times New Roman"/>
                <w:color w:val="000000" w:themeColor="text1"/>
                <w:sz w:val="24"/>
                <w:szCs w:val="24"/>
              </w:rPr>
            </w:pPr>
            <w:r>
              <w:rPr>
                <w:rFonts w:ascii="Times New Roman" w:eastAsia="Noto Sans" w:hAnsi="Times New Roman" w:cs="Times New Roman"/>
                <w:color w:val="000000" w:themeColor="text1"/>
                <w:sz w:val="24"/>
                <w:szCs w:val="24"/>
              </w:rPr>
              <w:t xml:space="preserve">F. Harris, R. </w:t>
            </w:r>
            <w:proofErr w:type="spellStart"/>
            <w:r>
              <w:rPr>
                <w:rFonts w:ascii="Times New Roman" w:eastAsia="Noto Sans" w:hAnsi="Times New Roman" w:cs="Times New Roman"/>
                <w:color w:val="000000" w:themeColor="text1"/>
                <w:sz w:val="24"/>
                <w:szCs w:val="24"/>
              </w:rPr>
              <w:t>McCaffer</w:t>
            </w:r>
            <w:proofErr w:type="spellEnd"/>
            <w:r>
              <w:rPr>
                <w:rFonts w:ascii="Times New Roman" w:eastAsia="Noto Sans" w:hAnsi="Times New Roman" w:cs="Times New Roman"/>
                <w:color w:val="000000" w:themeColor="text1"/>
                <w:sz w:val="24"/>
                <w:szCs w:val="24"/>
              </w:rPr>
              <w:t xml:space="preserve"> and F. </w:t>
            </w:r>
            <w:proofErr w:type="spellStart"/>
            <w:r>
              <w:rPr>
                <w:rFonts w:ascii="Times New Roman" w:eastAsia="Noto Sans" w:hAnsi="Times New Roman" w:cs="Times New Roman"/>
                <w:color w:val="000000" w:themeColor="text1"/>
                <w:sz w:val="24"/>
                <w:szCs w:val="24"/>
              </w:rPr>
              <w:t>Edum-Fotwe</w:t>
            </w:r>
            <w:proofErr w:type="spellEnd"/>
            <w:r>
              <w:rPr>
                <w:rFonts w:ascii="Times New Roman" w:eastAsia="Noto Sans" w:hAnsi="Times New Roman" w:cs="Times New Roman"/>
                <w:color w:val="000000" w:themeColor="text1"/>
                <w:sz w:val="24"/>
                <w:szCs w:val="24"/>
              </w:rPr>
              <w:t>, Modern construction management, 6th ed., Blackwell Publishing, Oxford, 2006.</w:t>
            </w:r>
          </w:p>
          <w:p w:rsidR="00F71D20" w:rsidRDefault="00F71D20">
            <w:pPr>
              <w:widowControl w:val="0"/>
              <w:autoSpaceDE w:val="0"/>
              <w:autoSpaceDN w:val="0"/>
              <w:ind w:right="249"/>
              <w:rPr>
                <w:rFonts w:ascii="Times New Roman" w:eastAsia="Noto Sans" w:hAnsi="Times New Roman" w:cs="Times New Roman"/>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widowControl w:val="0"/>
              <w:autoSpaceDE w:val="0"/>
              <w:autoSpaceDN w:val="0"/>
              <w:ind w:right="249"/>
              <w:jc w:val="both"/>
              <w:rPr>
                <w:rFonts w:ascii="Times New Roman" w:eastAsia="Noto Sans" w:hAnsi="Times New Roman" w:cs="Times New Roman"/>
                <w:color w:val="000000" w:themeColor="text1"/>
                <w:sz w:val="24"/>
                <w:szCs w:val="24"/>
              </w:rPr>
            </w:pPr>
            <w:r>
              <w:rPr>
                <w:rFonts w:ascii="Times New Roman" w:eastAsia="Noto Sans" w:hAnsi="Times New Roman" w:cs="Times New Roman"/>
                <w:color w:val="000000" w:themeColor="text1"/>
                <w:sz w:val="24"/>
                <w:szCs w:val="24"/>
              </w:rPr>
              <w:t xml:space="preserve">Abdul </w:t>
            </w:r>
            <w:proofErr w:type="spellStart"/>
            <w:r>
              <w:rPr>
                <w:rFonts w:ascii="Times New Roman" w:eastAsia="Noto Sans" w:hAnsi="Times New Roman" w:cs="Times New Roman"/>
                <w:color w:val="000000" w:themeColor="text1"/>
                <w:sz w:val="24"/>
                <w:szCs w:val="24"/>
              </w:rPr>
              <w:t>Razzak</w:t>
            </w:r>
            <w:proofErr w:type="spellEnd"/>
            <w:r>
              <w:rPr>
                <w:rFonts w:ascii="Times New Roman" w:eastAsia="Noto Sans" w:hAnsi="Times New Roman" w:cs="Times New Roman"/>
                <w:color w:val="000000" w:themeColor="text1"/>
                <w:sz w:val="24"/>
                <w:szCs w:val="24"/>
              </w:rPr>
              <w:t xml:space="preserve"> </w:t>
            </w:r>
            <w:proofErr w:type="spellStart"/>
            <w:r>
              <w:rPr>
                <w:rFonts w:ascii="Times New Roman" w:eastAsia="Noto Sans" w:hAnsi="Times New Roman" w:cs="Times New Roman"/>
                <w:color w:val="000000" w:themeColor="text1"/>
                <w:sz w:val="24"/>
                <w:szCs w:val="24"/>
              </w:rPr>
              <w:t>Rumane</w:t>
            </w:r>
            <w:proofErr w:type="spellEnd"/>
            <w:r>
              <w:rPr>
                <w:rFonts w:ascii="Times New Roman" w:eastAsia="Noto Sans" w:hAnsi="Times New Roman" w:cs="Times New Roman"/>
                <w:color w:val="000000" w:themeColor="text1"/>
                <w:sz w:val="24"/>
                <w:szCs w:val="24"/>
              </w:rPr>
              <w:t xml:space="preserve">, “Quality management in Construction Projects”, CRC Press, </w:t>
            </w:r>
            <w:proofErr w:type="spellStart"/>
            <w:r>
              <w:rPr>
                <w:rFonts w:ascii="Times New Roman" w:eastAsia="Noto Sans" w:hAnsi="Times New Roman" w:cs="Times New Roman"/>
                <w:color w:val="000000" w:themeColor="text1"/>
                <w:sz w:val="24"/>
                <w:szCs w:val="24"/>
              </w:rPr>
              <w:t>Newyork</w:t>
            </w:r>
            <w:proofErr w:type="spellEnd"/>
            <w:r>
              <w:rPr>
                <w:rFonts w:ascii="Times New Roman" w:eastAsia="Noto Sans" w:hAnsi="Times New Roman" w:cs="Times New Roman"/>
                <w:color w:val="000000" w:themeColor="text1"/>
                <w:sz w:val="24"/>
                <w:szCs w:val="24"/>
              </w:rPr>
              <w:t>, 2016.</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Noto Sans" w:hAnsi="Times New Roman" w:cs="Times New Roman"/>
                <w:bCs/>
                <w:color w:val="000000" w:themeColor="text1"/>
                <w:sz w:val="24"/>
                <w:szCs w:val="24"/>
              </w:rPr>
              <w:t xml:space="preserve">D. Walker and S. </w:t>
            </w:r>
            <w:proofErr w:type="spellStart"/>
            <w:r>
              <w:rPr>
                <w:rFonts w:ascii="Times New Roman" w:eastAsia="Noto Sans" w:hAnsi="Times New Roman" w:cs="Times New Roman"/>
                <w:bCs/>
                <w:color w:val="000000" w:themeColor="text1"/>
                <w:sz w:val="24"/>
                <w:szCs w:val="24"/>
              </w:rPr>
              <w:t>Rowlinson</w:t>
            </w:r>
            <w:proofErr w:type="spellEnd"/>
            <w:r>
              <w:rPr>
                <w:rFonts w:ascii="Times New Roman" w:eastAsia="Noto Sans" w:hAnsi="Times New Roman" w:cs="Times New Roman"/>
                <w:bCs/>
                <w:color w:val="000000" w:themeColor="text1"/>
                <w:sz w:val="24"/>
                <w:szCs w:val="24"/>
              </w:rPr>
              <w:t xml:space="preserve">, Procurement systems - A cross-industry project management perspective, </w:t>
            </w:r>
            <w:proofErr w:type="spellStart"/>
            <w:r>
              <w:rPr>
                <w:rFonts w:ascii="Times New Roman" w:eastAsia="Noto Sans" w:hAnsi="Times New Roman" w:cs="Times New Roman"/>
                <w:bCs/>
                <w:color w:val="000000" w:themeColor="text1"/>
                <w:sz w:val="24"/>
                <w:szCs w:val="24"/>
              </w:rPr>
              <w:t>Spon</w:t>
            </w:r>
            <w:proofErr w:type="spellEnd"/>
            <w:r>
              <w:rPr>
                <w:rFonts w:ascii="Times New Roman" w:eastAsia="Noto Sans" w:hAnsi="Times New Roman" w:cs="Times New Roman"/>
                <w:bCs/>
                <w:color w:val="000000" w:themeColor="text1"/>
                <w:sz w:val="24"/>
                <w:szCs w:val="24"/>
              </w:rPr>
              <w:t>, London, 2008.</w:t>
            </w:r>
          </w:p>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Noto Sans" w:hAnsi="Times New Roman" w:cs="Times New Roman"/>
                <w:bCs/>
                <w:color w:val="000000" w:themeColor="text1"/>
                <w:sz w:val="24"/>
                <w:szCs w:val="24"/>
              </w:rPr>
              <w:t xml:space="preserve">C. D. Reese and J. V. </w:t>
            </w:r>
            <w:proofErr w:type="spellStart"/>
            <w:r>
              <w:rPr>
                <w:rFonts w:ascii="Times New Roman" w:eastAsia="Noto Sans" w:hAnsi="Times New Roman" w:cs="Times New Roman"/>
                <w:bCs/>
                <w:color w:val="000000" w:themeColor="text1"/>
                <w:sz w:val="24"/>
                <w:szCs w:val="24"/>
              </w:rPr>
              <w:t>Eidson</w:t>
            </w:r>
            <w:proofErr w:type="spellEnd"/>
            <w:r>
              <w:rPr>
                <w:rFonts w:ascii="Times New Roman" w:eastAsia="Noto Sans" w:hAnsi="Times New Roman" w:cs="Times New Roman"/>
                <w:bCs/>
                <w:color w:val="000000" w:themeColor="text1"/>
                <w:sz w:val="24"/>
                <w:szCs w:val="24"/>
              </w:rPr>
              <w:t>, Handbook of OSHA construction safety and health, 2nd ed. CRC Press, Boca Raton, 2006.</w:t>
            </w:r>
          </w:p>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Noto Sans" w:hAnsi="Times New Roman" w:cs="Times New Roman"/>
                <w:bCs/>
                <w:color w:val="000000" w:themeColor="text1"/>
                <w:sz w:val="24"/>
                <w:szCs w:val="24"/>
              </w:rPr>
              <w:t xml:space="preserve">D. Walker and K. </w:t>
            </w:r>
            <w:proofErr w:type="spellStart"/>
            <w:r>
              <w:rPr>
                <w:rFonts w:ascii="Times New Roman" w:eastAsia="Noto Sans" w:hAnsi="Times New Roman" w:cs="Times New Roman"/>
                <w:bCs/>
                <w:color w:val="000000" w:themeColor="text1"/>
                <w:sz w:val="24"/>
                <w:szCs w:val="24"/>
              </w:rPr>
              <w:t>Hampson</w:t>
            </w:r>
            <w:proofErr w:type="spellEnd"/>
            <w:r>
              <w:rPr>
                <w:rFonts w:ascii="Times New Roman" w:eastAsia="Noto Sans" w:hAnsi="Times New Roman" w:cs="Times New Roman"/>
                <w:bCs/>
                <w:color w:val="000000" w:themeColor="text1"/>
                <w:sz w:val="24"/>
                <w:szCs w:val="24"/>
              </w:rPr>
              <w:t>, Procurement strategies - A relationship-based approach, Blackwell Publishing, Oxford, 2003.</w:t>
            </w:r>
          </w:p>
          <w:p w:rsidR="00F71D20" w:rsidRDefault="00F71D20">
            <w:pPr>
              <w:widowControl w:val="0"/>
              <w:shd w:val="clear" w:color="auto" w:fill="FFFFFF"/>
              <w:autoSpaceDE w:val="0"/>
              <w:autoSpaceDN w:val="0"/>
              <w:jc w:val="both"/>
              <w:outlineLvl w:val="0"/>
              <w:rPr>
                <w:rFonts w:ascii="Times New Roman" w:eastAsia="Noto Sans" w:hAnsi="Times New Roman" w:cs="Times New Roman"/>
                <w:b/>
                <w:color w:val="000000" w:themeColor="text1"/>
                <w:sz w:val="24"/>
                <w:szCs w:val="24"/>
              </w:rPr>
            </w:pPr>
          </w:p>
        </w:tc>
      </w:tr>
    </w:tbl>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71D20" w:rsidTr="00F71D2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8</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r>
      <w:tr w:rsidR="00F71D20" w:rsidTr="00F71D2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3-Strong</w:t>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t>1-Low</w:t>
      </w:r>
    </w:p>
    <w:p w:rsidR="00F71D20" w:rsidRDefault="00F71D20" w:rsidP="00F71D20">
      <w:pPr>
        <w:spacing w:after="0" w:line="240" w:lineRule="auto"/>
        <w:rPr>
          <w:rFonts w:ascii="Times New Roman" w:eastAsia="Times New Roman" w:hAnsi="Times New Roman" w:cs="Times New Roman"/>
          <w:b/>
          <w:color w:val="000000" w:themeColor="text1"/>
          <w:sz w:val="24"/>
          <w:szCs w:val="24"/>
        </w:rPr>
      </w:pPr>
    </w:p>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p>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p>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p>
    <w:tbl>
      <w:tblPr>
        <w:tblStyle w:val="TableGrid"/>
        <w:tblW w:w="9795" w:type="dxa"/>
        <w:tblLayout w:type="fixed"/>
        <w:tblLook w:val="04A0"/>
      </w:tblPr>
      <w:tblGrid>
        <w:gridCol w:w="1613"/>
        <w:gridCol w:w="3169"/>
        <w:gridCol w:w="1141"/>
        <w:gridCol w:w="344"/>
        <w:gridCol w:w="344"/>
        <w:gridCol w:w="344"/>
        <w:gridCol w:w="344"/>
        <w:gridCol w:w="202"/>
        <w:gridCol w:w="228"/>
        <w:gridCol w:w="430"/>
        <w:gridCol w:w="289"/>
        <w:gridCol w:w="180"/>
        <w:gridCol w:w="564"/>
        <w:gridCol w:w="603"/>
      </w:tblGrid>
      <w:tr w:rsidR="00F71D20" w:rsidTr="00F71D20">
        <w:trPr>
          <w:trHeight w:val="333"/>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br w:type="page"/>
            </w:r>
            <w:r>
              <w:rPr>
                <w:rFonts w:ascii="Times New Roman" w:hAnsi="Times New Roman" w:cs="Times New Roman"/>
                <w:b/>
                <w:color w:val="000000" w:themeColor="text1"/>
                <w:sz w:val="24"/>
                <w:szCs w:val="24"/>
              </w:rPr>
              <w:t>Subject Code</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Subject Name</w:t>
            </w:r>
          </w:p>
        </w:tc>
        <w:tc>
          <w:tcPr>
            <w:tcW w:w="1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P</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Inst. Hours</w:t>
            </w:r>
          </w:p>
        </w:tc>
        <w:tc>
          <w:tcPr>
            <w:tcW w:w="1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Marks</w:t>
            </w:r>
          </w:p>
        </w:tc>
      </w:tr>
      <w:tr w:rsidR="00F71D20" w:rsidTr="00F71D20">
        <w:trPr>
          <w:cantSplit/>
          <w:trHeight w:val="1235"/>
        </w:trPr>
        <w:tc>
          <w:tcPr>
            <w:tcW w:w="9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8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11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272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F71D20" w:rsidTr="00F71D20">
        <w:trPr>
          <w:trHeight w:val="11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b/>
                <w:color w:val="000000" w:themeColor="text1"/>
                <w:sz w:val="24"/>
                <w:szCs w:val="24"/>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Project Legislations</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Elective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45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75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100</w:t>
            </w:r>
          </w:p>
        </w:tc>
      </w:tr>
      <w:tr w:rsidR="00F71D20" w:rsidTr="00F71D20">
        <w:trPr>
          <w:trHeight w:val="55"/>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Objectives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create awareness on the basics of constitution, nature of contracts, including rights and duties of owners and non-owners.</w:t>
            </w:r>
          </w:p>
          <w:p w:rsidR="00F71D20" w:rsidRDefault="00F71D20">
            <w:pPr>
              <w:rPr>
                <w:rFonts w:ascii="Times New Roman" w:hAnsi="Times New Roman" w:cs="Times New Roman"/>
                <w:color w:val="000000" w:themeColor="text1"/>
                <w:sz w:val="24"/>
                <w:szCs w:val="24"/>
              </w:rPr>
            </w:pP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To  evaluate</w:t>
            </w:r>
            <w:proofErr w:type="gramEnd"/>
            <w:r>
              <w:rPr>
                <w:rFonts w:ascii="Times New Roman" w:hAnsi="Times New Roman" w:cs="Times New Roman"/>
                <w:color w:val="000000" w:themeColor="text1"/>
                <w:sz w:val="24"/>
                <w:szCs w:val="24"/>
              </w:rPr>
              <w:t xml:space="preserve"> about the infrastructure policies, reforms and laws in various sectors.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proofErr w:type="spellStart"/>
            <w:proofErr w:type="gramStart"/>
            <w:r>
              <w:rPr>
                <w:rFonts w:ascii="Times New Roman" w:hAnsi="Times New Roman" w:cs="Times New Roman"/>
                <w:color w:val="000000" w:themeColor="text1"/>
                <w:sz w:val="24"/>
                <w:szCs w:val="24"/>
              </w:rPr>
              <w:t>throwlight</w:t>
            </w:r>
            <w:proofErr w:type="spellEnd"/>
            <w:r>
              <w:rPr>
                <w:rFonts w:ascii="Times New Roman" w:hAnsi="Times New Roman" w:cs="Times New Roman"/>
                <w:color w:val="000000" w:themeColor="text1"/>
                <w:sz w:val="24"/>
                <w:szCs w:val="24"/>
              </w:rPr>
              <w:t xml:space="preserve">  on</w:t>
            </w:r>
            <w:proofErr w:type="gramEnd"/>
            <w:r>
              <w:rPr>
                <w:rFonts w:ascii="Times New Roman" w:hAnsi="Times New Roman" w:cs="Times New Roman"/>
                <w:color w:val="000000" w:themeColor="text1"/>
                <w:sz w:val="24"/>
                <w:szCs w:val="24"/>
              </w:rPr>
              <w:t xml:space="preserve"> the negotiable instruments, partnership, consumer protection and  cyber  laws.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elucidate the nature of corporate secretarial practices followed in the companies.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create understanding on  the mechanics of governance, jurisdiction, its structure and functions  Understand and practice the policies, laws and reforms related to various sector</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pacing w:after="200"/>
              <w:jc w:val="cente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pPr>
            <w:r>
              <w:rPr>
                <w:rFonts w:ascii="Times New Roman" w:eastAsia="SimSun" w:hAnsi="Times New Roman" w:cs="Times New Roman"/>
                <w:b/>
                <w:bCs/>
                <w:color w:val="000000"/>
                <w:sz w:val="24"/>
                <w:szCs w:val="24"/>
              </w:rPr>
              <w:t xml:space="preserve">                                      SYLLABUS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b/>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b/>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UNIT</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Details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No. of Hours</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Course Objectives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Introduction: Constitutional law - Allocation of jurisdiction over different  infrastructure  sectors  between  </w:t>
            </w:r>
            <w:r>
              <w:rPr>
                <w:rFonts w:ascii="Times New Roman" w:hAnsi="Times New Roman" w:cs="Times New Roman"/>
                <w:color w:val="000000" w:themeColor="text1"/>
                <w:sz w:val="24"/>
                <w:szCs w:val="24"/>
              </w:rPr>
              <w:lastRenderedPageBreak/>
              <w:t xml:space="preserve">the  Centre and State - Law making powers Administrative </w:t>
            </w:r>
            <w:proofErr w:type="spellStart"/>
            <w:r>
              <w:rPr>
                <w:rFonts w:ascii="Times New Roman" w:hAnsi="Times New Roman" w:cs="Times New Roman"/>
                <w:color w:val="000000" w:themeColor="text1"/>
                <w:sz w:val="24"/>
                <w:szCs w:val="24"/>
              </w:rPr>
              <w:t>Law.Role</w:t>
            </w:r>
            <w:proofErr w:type="spellEnd"/>
            <w:r>
              <w:rPr>
                <w:rFonts w:ascii="Times New Roman" w:hAnsi="Times New Roman" w:cs="Times New Roman"/>
                <w:color w:val="000000" w:themeColor="text1"/>
                <w:sz w:val="24"/>
                <w:szCs w:val="24"/>
              </w:rPr>
              <w:t xml:space="preserve"> of Centre and State in policy formulation – Central funding of infrastructure projects – central oversight and interference; ESI – Consent to establish – Consent to operate</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Private Participation :</w:t>
            </w:r>
            <w:r>
              <w:rPr>
                <w:rFonts w:ascii="Times New Roman" w:hAnsi="Times New Roman" w:cs="Times New Roman"/>
                <w:color w:val="000000" w:themeColor="text1"/>
                <w:sz w:val="24"/>
                <w:szCs w:val="24"/>
              </w:rPr>
              <w:t>Investment requirements – non ideological factors leading  to commercialisation  and   privatisation   of infrastructure - from socialism to market driven economy - legal framework for private sector participation – modes of Public Private Partnership (PPP) - dispute  settlement  clauses  in concession agreements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General legal context :</w:t>
            </w:r>
            <w:r>
              <w:rPr>
                <w:rFonts w:ascii="Times New Roman" w:hAnsi="Times New Roman" w:cs="Times New Roman"/>
                <w:color w:val="000000" w:themeColor="text1"/>
                <w:sz w:val="24"/>
                <w:szCs w:val="24"/>
              </w:rPr>
              <w:t>General Framework on environmental regulation and guidelines- Coastal Zone Regulation - Forest (Conservation) Act -Environmental Impact Assessment - Role of judiciary - Land Acquisition – Rehabilitation and resettlement</w:t>
            </w:r>
          </w:p>
          <w:p w:rsidR="00F71D20" w:rsidRDefault="00F71D20">
            <w:pPr>
              <w:rPr>
                <w:rFonts w:ascii="Times New Roman" w:hAnsi="Times New Roman" w:cs="Times New Roman"/>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Mechanism of Governance :</w:t>
            </w:r>
            <w:r>
              <w:rPr>
                <w:rFonts w:ascii="Times New Roman" w:hAnsi="Times New Roman" w:cs="Times New Roman"/>
                <w:color w:val="000000" w:themeColor="text1"/>
                <w:sz w:val="24"/>
                <w:szCs w:val="24"/>
              </w:rPr>
              <w:t>Theories of regulation - genesis of Independent regulation - evolution of regulation in different jurisdictions - Design and structure of regulators – scope and functions - regulatory process - and regulatory autonomy and accountability - regulatory predictability and certainty</w:t>
            </w:r>
          </w:p>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Regulatory law in India</w:t>
            </w:r>
          </w:p>
          <w:p w:rsidR="00F71D20" w:rsidRDefault="00F71D20">
            <w:pPr>
              <w:rPr>
                <w:rFonts w:ascii="Times New Roman"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Infrastructure Sector polices, reforms, and laws:</w:t>
            </w:r>
          </w:p>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Power Sector/Electricity – Introduction - evolution of the power sector reforms, polices-National </w:t>
            </w:r>
            <w:proofErr w:type="gramStart"/>
            <w:r>
              <w:rPr>
                <w:rFonts w:ascii="Times New Roman" w:hAnsi="Times New Roman" w:cs="Times New Roman"/>
                <w:color w:val="000000" w:themeColor="text1"/>
                <w:sz w:val="24"/>
                <w:szCs w:val="24"/>
              </w:rPr>
              <w:t>Electricity  policy</w:t>
            </w:r>
            <w:proofErr w:type="gramEnd"/>
            <w:r>
              <w:rPr>
                <w:rFonts w:ascii="Times New Roman" w:hAnsi="Times New Roman" w:cs="Times New Roman"/>
                <w:color w:val="000000" w:themeColor="text1"/>
                <w:sz w:val="24"/>
                <w:szCs w:val="24"/>
              </w:rPr>
              <w:t>-  new  legal  framework-  the  state  electricity  boards- licensing</w:t>
            </w:r>
            <w:r>
              <w:rPr>
                <w:rFonts w:ascii="Times New Roman" w:hAnsi="Times New Roman" w:cs="Times New Roman"/>
                <w:color w:val="000000" w:themeColor="text1"/>
                <w:sz w:val="24"/>
                <w:szCs w:val="24"/>
              </w:rPr>
              <w:tab/>
              <w:t>framework- Provisions Relating to and  working of Electricity Regulatory    Commissions-their structure, role     and functions.</w:t>
            </w:r>
          </w:p>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Telecommunications - The national telecom policies - the legal framework - Reforms – Policies Oil, Petroleum and Natural Gas - Reforms, policies and legal framework - New Exploration Licensing Policy (NELP) - production sharing contracts- the new Petroleum Regulatory and  Natural  Gas Board Act – the emerging regulatory </w:t>
            </w:r>
            <w:proofErr w:type="spellStart"/>
            <w:r>
              <w:rPr>
                <w:rFonts w:ascii="Times New Roman" w:hAnsi="Times New Roman" w:cs="Times New Roman"/>
                <w:color w:val="000000" w:themeColor="text1"/>
                <w:sz w:val="24"/>
                <w:szCs w:val="24"/>
              </w:rPr>
              <w:t>reforms,Transport</w:t>
            </w:r>
            <w:proofErr w:type="spellEnd"/>
            <w:r>
              <w:rPr>
                <w:rFonts w:ascii="Times New Roman" w:hAnsi="Times New Roman" w:cs="Times New Roman"/>
                <w:color w:val="000000" w:themeColor="text1"/>
                <w:sz w:val="24"/>
                <w:szCs w:val="24"/>
              </w:rPr>
              <w:t xml:space="preserve"> – Law, policy and reforms relating to Airports – Railways - Road – Port/TAMP and an overview of coastal shipping and Inland Water Transport policy</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rsidP="00B45A2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Total</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b/>
                <w:color w:val="000000" w:themeColor="text1"/>
                <w:sz w:val="24"/>
                <w:szCs w:val="24"/>
              </w:rPr>
            </w:pP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rsidP="00B45A2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Outcomes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Outcomes</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completion of this course, students will;</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Program Outcomes</w:t>
            </w:r>
          </w:p>
        </w:tc>
      </w:tr>
      <w:tr w:rsidR="00F71D20" w:rsidTr="00F71D20">
        <w:trPr>
          <w:trHeight w:val="323"/>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CO1</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Understand the basics of constitution, nature of contracts, </w:t>
            </w:r>
            <w:r>
              <w:rPr>
                <w:rFonts w:ascii="Times New Roman" w:hAnsi="Times New Roman" w:cs="Times New Roman"/>
                <w:color w:val="000000" w:themeColor="text1"/>
                <w:sz w:val="24"/>
                <w:szCs w:val="24"/>
              </w:rPr>
              <w:lastRenderedPageBreak/>
              <w:t>including rights and duties of owners and non-owners.</w:t>
            </w:r>
          </w:p>
          <w:p w:rsidR="00F71D20" w:rsidRDefault="00F71D20">
            <w:pPr>
              <w:rPr>
                <w:rFonts w:ascii="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PO1, PO6</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CO2</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Critically evaluate about the infrastructure policies, reforms and laws in various sectors.</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PO4, PO6</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CO3</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Appreciate the negotiable instruments, partnership, consumer protection </w:t>
            </w:r>
            <w:proofErr w:type="gramStart"/>
            <w:r>
              <w:rPr>
                <w:rFonts w:ascii="Times New Roman" w:hAnsi="Times New Roman" w:cs="Times New Roman"/>
                <w:color w:val="000000" w:themeColor="text1"/>
                <w:sz w:val="24"/>
                <w:szCs w:val="24"/>
              </w:rPr>
              <w:t>and  cyber</w:t>
            </w:r>
            <w:proofErr w:type="gramEnd"/>
            <w:r>
              <w:rPr>
                <w:rFonts w:ascii="Times New Roman" w:hAnsi="Times New Roman" w:cs="Times New Roman"/>
                <w:color w:val="000000" w:themeColor="text1"/>
                <w:sz w:val="24"/>
                <w:szCs w:val="24"/>
              </w:rPr>
              <w:t xml:space="preserve">  laws.</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PO5, PO6</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CO4</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Demonstrate the nature of corporate secretarial practices followed in the companies.</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PO5, PO6, PO7</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CO5</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the mechanics of governance, jurisdiction, its structure and functions  Understand and practice the policies, laws and reforms related to various sector</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PO6, PO7, PO8</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Reading List</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 K </w:t>
            </w:r>
            <w:proofErr w:type="spellStart"/>
            <w:r>
              <w:rPr>
                <w:rFonts w:ascii="Times New Roman" w:hAnsi="Times New Roman" w:cs="Times New Roman"/>
                <w:color w:val="000000" w:themeColor="text1"/>
                <w:sz w:val="24"/>
                <w:szCs w:val="24"/>
              </w:rPr>
              <w:t>Sarkar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Srivastava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w:t>
            </w:r>
            <w:proofErr w:type="spellEnd"/>
            <w:r>
              <w:rPr>
                <w:rFonts w:ascii="Times New Roman" w:hAnsi="Times New Roman" w:cs="Times New Roman"/>
                <w:color w:val="000000" w:themeColor="text1"/>
                <w:sz w:val="24"/>
                <w:szCs w:val="24"/>
              </w:rPr>
              <w:t>), Reforms in the Infrastructure Sectors: Next Steps, New Delhi: TERI (2002).</w:t>
            </w:r>
          </w:p>
          <w:p w:rsidR="00F71D20" w:rsidRDefault="00F71D20">
            <w:pPr>
              <w:rPr>
                <w:rFonts w:ascii="Times New Roman" w:hAnsi="Times New Roman" w:cs="Times New Roman"/>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 </w:t>
            </w:r>
            <w:proofErr w:type="spellStart"/>
            <w:r>
              <w:rPr>
                <w:rFonts w:ascii="Times New Roman" w:hAnsi="Times New Roman" w:cs="Times New Roman"/>
                <w:color w:val="000000" w:themeColor="text1"/>
                <w:sz w:val="24"/>
                <w:szCs w:val="24"/>
              </w:rPr>
              <w:t>Sundar</w:t>
            </w:r>
            <w:proofErr w:type="spellEnd"/>
            <w:r>
              <w:rPr>
                <w:rFonts w:ascii="Times New Roman" w:hAnsi="Times New Roman" w:cs="Times New Roman"/>
                <w:color w:val="000000" w:themeColor="text1"/>
                <w:sz w:val="24"/>
                <w:szCs w:val="24"/>
              </w:rPr>
              <w:t xml:space="preserve"> &amp; SK </w:t>
            </w:r>
            <w:proofErr w:type="spellStart"/>
            <w:r>
              <w:rPr>
                <w:rFonts w:ascii="Times New Roman" w:hAnsi="Times New Roman" w:cs="Times New Roman"/>
                <w:color w:val="000000" w:themeColor="text1"/>
                <w:sz w:val="24"/>
                <w:szCs w:val="24"/>
              </w:rPr>
              <w:t>Sarkar</w:t>
            </w:r>
            <w:proofErr w:type="spellEnd"/>
            <w:r>
              <w:rPr>
                <w:rFonts w:ascii="Times New Roman" w:hAnsi="Times New Roman" w:cs="Times New Roman"/>
                <w:color w:val="000000" w:themeColor="text1"/>
                <w:sz w:val="24"/>
                <w:szCs w:val="24"/>
              </w:rPr>
              <w:t xml:space="preserve"> (2000), Framework for Infrastructure Regulation, New Delhi: TERI.</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 Books</w:t>
            </w:r>
          </w:p>
        </w:tc>
      </w:tr>
      <w:tr w:rsidR="00F71D20" w:rsidTr="00F71D20">
        <w:trPr>
          <w:trHeight w:val="13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I.P Massey, Administrative Law, </w:t>
            </w:r>
            <w:proofErr w:type="spellStart"/>
            <w:r>
              <w:rPr>
                <w:rFonts w:ascii="Times New Roman" w:hAnsi="Times New Roman" w:cs="Times New Roman"/>
                <w:color w:val="000000" w:themeColor="text1"/>
                <w:sz w:val="24"/>
                <w:szCs w:val="24"/>
              </w:rPr>
              <w:t>Lucknow</w:t>
            </w:r>
            <w:proofErr w:type="spellEnd"/>
            <w:r>
              <w:rPr>
                <w:rFonts w:ascii="Times New Roman" w:hAnsi="Times New Roman" w:cs="Times New Roman"/>
                <w:color w:val="000000" w:themeColor="text1"/>
                <w:sz w:val="24"/>
                <w:szCs w:val="24"/>
              </w:rPr>
              <w:t>: Eastern Book Company, 2017.</w:t>
            </w:r>
          </w:p>
          <w:p w:rsidR="00F71D20" w:rsidRDefault="00F71D20">
            <w:pPr>
              <w:rPr>
                <w:rFonts w:ascii="Times New Roman" w:hAnsi="Times New Roman" w:cs="Times New Roman"/>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Piyush</w:t>
            </w:r>
            <w:proofErr w:type="spellEnd"/>
            <w:r>
              <w:rPr>
                <w:rFonts w:ascii="Times New Roman" w:hAnsi="Times New Roman" w:cs="Times New Roman"/>
                <w:color w:val="000000" w:themeColor="text1"/>
                <w:sz w:val="24"/>
                <w:szCs w:val="24"/>
              </w:rPr>
              <w:t xml:space="preserve"> Joshi, Law Relating to Infrastructure Projects, New Delhi: Lexis </w:t>
            </w:r>
            <w:proofErr w:type="spellStart"/>
            <w:r>
              <w:rPr>
                <w:rFonts w:ascii="Times New Roman" w:hAnsi="Times New Roman" w:cs="Times New Roman"/>
                <w:color w:val="000000" w:themeColor="text1"/>
                <w:sz w:val="24"/>
                <w:szCs w:val="24"/>
              </w:rPr>
              <w:t>Nexis</w:t>
            </w:r>
            <w:proofErr w:type="spellEnd"/>
            <w:r>
              <w:rPr>
                <w:rFonts w:ascii="Times New Roman" w:hAnsi="Times New Roman" w:cs="Times New Roman"/>
                <w:color w:val="000000" w:themeColor="text1"/>
                <w:sz w:val="24"/>
                <w:szCs w:val="24"/>
              </w:rPr>
              <w:t xml:space="preserve"> Publication, 2014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Saravanavel</w:t>
            </w:r>
            <w:proofErr w:type="spellEnd"/>
            <w:r>
              <w:rPr>
                <w:rFonts w:ascii="Times New Roman" w:hAnsi="Times New Roman" w:cs="Times New Roman"/>
                <w:color w:val="000000" w:themeColor="text1"/>
                <w:sz w:val="24"/>
                <w:szCs w:val="24"/>
              </w:rPr>
              <w:t xml:space="preserve">, P. and S. </w:t>
            </w:r>
            <w:proofErr w:type="spellStart"/>
            <w:r>
              <w:rPr>
                <w:rFonts w:ascii="Times New Roman" w:hAnsi="Times New Roman" w:cs="Times New Roman"/>
                <w:color w:val="000000" w:themeColor="text1"/>
                <w:sz w:val="24"/>
                <w:szCs w:val="24"/>
              </w:rPr>
              <w:t>Sumathi</w:t>
            </w:r>
            <w:proofErr w:type="spellEnd"/>
            <w:r>
              <w:rPr>
                <w:rFonts w:ascii="Times New Roman" w:hAnsi="Times New Roman" w:cs="Times New Roman"/>
                <w:color w:val="000000" w:themeColor="text1"/>
                <w:sz w:val="24"/>
                <w:szCs w:val="24"/>
              </w:rPr>
              <w:t>, Legal aspects of Business, Himalaya Publishing House, Mumbai, 2012.</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w:t>
            </w:r>
            <w:proofErr w:type="spellStart"/>
            <w:r>
              <w:rPr>
                <w:rFonts w:ascii="Times New Roman" w:hAnsi="Times New Roman" w:cs="Times New Roman"/>
                <w:color w:val="000000" w:themeColor="text1"/>
                <w:sz w:val="24"/>
                <w:szCs w:val="24"/>
              </w:rPr>
              <w:t>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Basu</w:t>
            </w:r>
            <w:proofErr w:type="spellEnd"/>
            <w:r>
              <w:rPr>
                <w:rFonts w:ascii="Times New Roman" w:hAnsi="Times New Roman" w:cs="Times New Roman"/>
                <w:color w:val="000000" w:themeColor="text1"/>
                <w:sz w:val="24"/>
                <w:szCs w:val="24"/>
              </w:rPr>
              <w:t xml:space="preserve">, The Constitutional Law of India, New Delhi: Lexis </w:t>
            </w:r>
            <w:proofErr w:type="spellStart"/>
            <w:r>
              <w:rPr>
                <w:rFonts w:ascii="Times New Roman" w:hAnsi="Times New Roman" w:cs="Times New Roman"/>
                <w:color w:val="000000" w:themeColor="text1"/>
                <w:sz w:val="24"/>
                <w:szCs w:val="24"/>
              </w:rPr>
              <w:t>Nexis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Butterworths</w:t>
            </w:r>
            <w:proofErr w:type="spellEnd"/>
            <w:r>
              <w:rPr>
                <w:rFonts w:ascii="Times New Roman" w:hAnsi="Times New Roman" w:cs="Times New Roman"/>
                <w:color w:val="000000" w:themeColor="text1"/>
                <w:sz w:val="24"/>
                <w:szCs w:val="24"/>
              </w:rPr>
              <w:t>, 2009.</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Sidney Shapiro &amp; Joseph </w:t>
            </w:r>
            <w:proofErr w:type="spellStart"/>
            <w:r>
              <w:rPr>
                <w:rFonts w:ascii="Times New Roman" w:hAnsi="Times New Roman" w:cs="Times New Roman"/>
                <w:color w:val="000000" w:themeColor="text1"/>
                <w:sz w:val="24"/>
                <w:szCs w:val="24"/>
              </w:rPr>
              <w:t>Tomain</w:t>
            </w:r>
            <w:proofErr w:type="spellEnd"/>
            <w:r>
              <w:rPr>
                <w:rFonts w:ascii="Times New Roman" w:hAnsi="Times New Roman" w:cs="Times New Roman"/>
                <w:color w:val="000000" w:themeColor="text1"/>
                <w:sz w:val="24"/>
                <w:szCs w:val="24"/>
              </w:rPr>
              <w:t>, Regulatory law and policy: Cases and Materials  LexisNexis, 3rd Edition, 2003</w:t>
            </w:r>
          </w:p>
        </w:tc>
      </w:tr>
    </w:tbl>
    <w:p w:rsidR="00F71D20" w:rsidRDefault="00F71D20" w:rsidP="00F71D2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71D20" w:rsidTr="00F71D2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b/>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PO 8</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r>
      <w:tr w:rsidR="00F71D20" w:rsidTr="00A02F30">
        <w:trPr>
          <w:trHeight w:val="42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CO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A02F30">
            <w:pPr>
              <w:spacing w:after="0" w:line="240" w:lineRule="auto"/>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hAnsi="Times New Roman" w:cs="Times New Roman"/>
                <w:color w:val="000000" w:themeColor="text1"/>
                <w:sz w:val="24"/>
                <w:szCs w:val="24"/>
                <w:lang w:val="en-IN"/>
              </w:rPr>
            </w:pP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3-Strong</w:t>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t>1-Low</w:t>
      </w:r>
    </w:p>
    <w:p w:rsidR="00F71D20" w:rsidRDefault="00F71D20" w:rsidP="00F71D20">
      <w:pPr>
        <w:spacing w:after="0" w:line="240" w:lineRule="auto"/>
        <w:rPr>
          <w:rFonts w:ascii="Times New Roman" w:hAnsi="Times New Roman" w:cs="Times New Roman"/>
          <w:color w:val="000000" w:themeColor="text1"/>
          <w:sz w:val="24"/>
          <w:szCs w:val="24"/>
        </w:rPr>
      </w:pPr>
    </w:p>
    <w:p w:rsidR="00F71D20" w:rsidRDefault="00F71D20" w:rsidP="00F71D20">
      <w:pPr>
        <w:spacing w:after="0" w:line="240" w:lineRule="auto"/>
        <w:rPr>
          <w:rFonts w:ascii="Times New Roman" w:hAnsi="Times New Roman" w:cs="Times New Roman"/>
          <w:color w:val="000000" w:themeColor="text1"/>
          <w:sz w:val="24"/>
          <w:szCs w:val="24"/>
        </w:rPr>
      </w:pPr>
    </w:p>
    <w:tbl>
      <w:tblPr>
        <w:tblStyle w:val="TableGrid"/>
        <w:tblW w:w="18015" w:type="dxa"/>
        <w:tblLayout w:type="fixed"/>
        <w:tblLook w:val="04A0"/>
      </w:tblPr>
      <w:tblGrid>
        <w:gridCol w:w="1616"/>
        <w:gridCol w:w="3263"/>
        <w:gridCol w:w="1052"/>
        <w:gridCol w:w="344"/>
        <w:gridCol w:w="344"/>
        <w:gridCol w:w="344"/>
        <w:gridCol w:w="344"/>
        <w:gridCol w:w="202"/>
        <w:gridCol w:w="228"/>
        <w:gridCol w:w="430"/>
        <w:gridCol w:w="289"/>
        <w:gridCol w:w="180"/>
        <w:gridCol w:w="564"/>
        <w:gridCol w:w="603"/>
        <w:gridCol w:w="8212"/>
      </w:tblGrid>
      <w:tr w:rsidR="00F71D20" w:rsidTr="00F71D20">
        <w:trPr>
          <w:gridAfter w:val="1"/>
          <w:wAfter w:w="8212" w:type="dxa"/>
          <w:trHeight w:val="333"/>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br w:type="page"/>
            </w:r>
            <w:r>
              <w:rPr>
                <w:rFonts w:ascii="Times New Roman" w:eastAsia="Times New Roman" w:hAnsi="Times New Roman" w:cs="Times New Roman"/>
                <w:b/>
                <w:color w:val="000000" w:themeColor="text1"/>
                <w:sz w:val="24"/>
                <w:szCs w:val="24"/>
              </w:rPr>
              <w:t>Subject Code</w:t>
            </w:r>
          </w:p>
        </w:tc>
        <w:tc>
          <w:tcPr>
            <w:tcW w:w="32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Subject Name</w:t>
            </w:r>
          </w:p>
        </w:tc>
        <w:tc>
          <w:tcPr>
            <w:tcW w:w="10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P</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Inst. Hours</w:t>
            </w:r>
          </w:p>
        </w:tc>
        <w:tc>
          <w:tcPr>
            <w:tcW w:w="1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Marks</w:t>
            </w:r>
          </w:p>
        </w:tc>
      </w:tr>
      <w:tr w:rsidR="00F71D20" w:rsidTr="00F71D20">
        <w:trPr>
          <w:gridAfter w:val="1"/>
          <w:wAfter w:w="8212" w:type="dxa"/>
          <w:cantSplit/>
          <w:trHeight w:val="1235"/>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F71D20" w:rsidTr="00F71D20">
        <w:trPr>
          <w:gridAfter w:val="1"/>
          <w:wAfter w:w="8212" w:type="dxa"/>
          <w:trHeight w:val="11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Environmental </w:t>
            </w:r>
            <w:r>
              <w:rPr>
                <w:rFonts w:ascii="Times New Roman" w:eastAsia="Times New Roman" w:hAnsi="Times New Roman" w:cs="Times New Roman"/>
                <w:b/>
                <w:color w:val="000000" w:themeColor="text1"/>
                <w:spacing w:val="2"/>
                <w:sz w:val="24"/>
                <w:szCs w:val="24"/>
              </w:rPr>
              <w:t xml:space="preserve">Impact </w:t>
            </w:r>
            <w:r>
              <w:rPr>
                <w:rFonts w:ascii="Times New Roman" w:eastAsia="Times New Roman" w:hAnsi="Times New Roman" w:cs="Times New Roman"/>
                <w:b/>
                <w:color w:val="000000" w:themeColor="text1"/>
                <w:sz w:val="24"/>
                <w:szCs w:val="24"/>
              </w:rPr>
              <w:t>And</w:t>
            </w:r>
            <w:r>
              <w:rPr>
                <w:rFonts w:ascii="Times New Roman" w:eastAsia="Times New Roman" w:hAnsi="Times New Roman" w:cs="Times New Roman"/>
                <w:b/>
                <w:color w:val="000000" w:themeColor="text1"/>
                <w:spacing w:val="35"/>
                <w:sz w:val="24"/>
                <w:szCs w:val="24"/>
              </w:rPr>
              <w:t xml:space="preserve"> </w:t>
            </w:r>
            <w:r>
              <w:rPr>
                <w:rFonts w:ascii="Times New Roman" w:eastAsia="Times New Roman" w:hAnsi="Times New Roman" w:cs="Times New Roman"/>
                <w:b/>
                <w:color w:val="000000" w:themeColor="text1"/>
                <w:sz w:val="24"/>
                <w:szCs w:val="24"/>
              </w:rPr>
              <w:t>Risk</w:t>
            </w:r>
            <w:r>
              <w:rPr>
                <w:rFonts w:ascii="Times New Roman" w:eastAsia="Times New Roman" w:hAnsi="Times New Roman" w:cs="Times New Roman"/>
                <w:b/>
                <w:color w:val="000000" w:themeColor="text1"/>
                <w:spacing w:val="9"/>
                <w:sz w:val="24"/>
                <w:szCs w:val="24"/>
              </w:rPr>
              <w:t xml:space="preserve"> </w:t>
            </w:r>
            <w:r>
              <w:rPr>
                <w:rFonts w:ascii="Times New Roman" w:eastAsia="Times New Roman" w:hAnsi="Times New Roman" w:cs="Times New Roman"/>
                <w:b/>
                <w:color w:val="000000" w:themeColor="text1"/>
                <w:spacing w:val="2"/>
                <w:sz w:val="24"/>
                <w:szCs w:val="24"/>
              </w:rPr>
              <w:t>Assessment</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Elective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4</w:t>
            </w:r>
            <w:r>
              <w:rPr>
                <w:rFonts w:ascii="Times New Roman" w:eastAsia="SimSun" w:hAnsi="Times New Roman" w:cs="Times New Roman"/>
                <w:color w:val="000000"/>
                <w:sz w:val="24"/>
                <w:szCs w:val="24"/>
              </w:rPr>
              <w:lastRenderedPageBreak/>
              <w:t>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lastRenderedPageBreak/>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75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100</w:t>
            </w:r>
          </w:p>
        </w:tc>
      </w:tr>
      <w:tr w:rsidR="00F71D20" w:rsidTr="00F71D20">
        <w:trPr>
          <w:gridAfter w:val="1"/>
          <w:wAfter w:w="8212" w:type="dxa"/>
          <w:trHeight w:val="55"/>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Course Objectives</w:t>
            </w:r>
          </w:p>
        </w:tc>
      </w:tr>
      <w:tr w:rsidR="00F71D20" w:rsidTr="00F71D20">
        <w:trPr>
          <w:gridAfter w:val="1"/>
          <w:wAfter w:w="8212" w:type="dxa"/>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understand the basics of environmental impact assessment and its Legal and Regulator Aspects in India</w:t>
            </w:r>
          </w:p>
        </w:tc>
      </w:tr>
      <w:tr w:rsidR="00F71D20" w:rsidTr="00F71D20">
        <w:trPr>
          <w:gridAfter w:val="1"/>
          <w:wAfter w:w="8212" w:type="dxa"/>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demonstrate the purpose, process and limitations of EIA in the decision-making process.</w:t>
            </w:r>
          </w:p>
        </w:tc>
      </w:tr>
      <w:tr w:rsidR="00F71D20" w:rsidTr="00F71D20">
        <w:trPr>
          <w:gridAfter w:val="1"/>
          <w:wAfter w:w="8212" w:type="dxa"/>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Understand and evaluate the components of EIA and usage of ICT in analyzing the assessment of environmental risk.</w:t>
            </w:r>
          </w:p>
        </w:tc>
      </w:tr>
      <w:tr w:rsidR="00F71D20" w:rsidTr="00F71D20">
        <w:trPr>
          <w:gridAfter w:val="1"/>
          <w:wAfter w:w="8212" w:type="dxa"/>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Adopt, plan and apply commonly used environmental impact assessment methodologies and methods and develop their own methods.</w:t>
            </w:r>
          </w:p>
        </w:tc>
      </w:tr>
      <w:tr w:rsidR="00F71D20" w:rsidTr="00F71D20">
        <w:trPr>
          <w:gridAfter w:val="1"/>
          <w:wAfter w:w="8212" w:type="dxa"/>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Develop, prepare, implement rehabilitation plans aligned with policies and guidelines to safeguard environment and to Understand the environmental risk assessment framework and assess socio-</w:t>
            </w:r>
            <w:proofErr w:type="spellStart"/>
            <w:r>
              <w:rPr>
                <w:rFonts w:ascii="Times New Roman" w:eastAsia="Times New Roman" w:hAnsi="Times New Roman" w:cs="Times New Roman"/>
                <w:color w:val="000000" w:themeColor="text1"/>
                <w:sz w:val="24"/>
                <w:szCs w:val="24"/>
              </w:rPr>
              <w:t>economicimpact</w:t>
            </w:r>
            <w:proofErr w:type="spellEnd"/>
            <w:r>
              <w:rPr>
                <w:rFonts w:ascii="Times New Roman" w:eastAsia="Times New Roman" w:hAnsi="Times New Roman" w:cs="Times New Roman"/>
                <w:color w:val="000000" w:themeColor="text1"/>
                <w:sz w:val="24"/>
                <w:szCs w:val="24"/>
              </w:rPr>
              <w:t xml:space="preserve"> and environmental risk impact</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pacing w:after="200"/>
              <w:jc w:val="cente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pPr>
            <w:r>
              <w:rPr>
                <w:rFonts w:ascii="Times New Roman" w:eastAsia="SimSun" w:hAnsi="Times New Roman" w:cs="Times New Roman"/>
                <w:b/>
                <w:bCs/>
                <w:color w:val="000000"/>
                <w:sz w:val="24"/>
                <w:szCs w:val="24"/>
              </w:rPr>
              <w:t xml:space="preserve">                                      SYLLABUS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UNIT</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Details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No. of Hours</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Course Objectives</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widowControl w:val="0"/>
              <w:autoSpaceDE w:val="0"/>
              <w:autoSpaceDN w:val="0"/>
              <w:ind w:left="220" w:right="487"/>
              <w:jc w:val="both"/>
              <w:rPr>
                <w:rFonts w:ascii="Times New Roman" w:eastAsia="Noto Sans" w:hAnsi="Times New Roman" w:cs="Times New Roman"/>
                <w:color w:val="000000" w:themeColor="text1"/>
                <w:sz w:val="24"/>
                <w:szCs w:val="24"/>
              </w:rPr>
            </w:pPr>
            <w:r>
              <w:rPr>
                <w:rFonts w:ascii="Times New Roman" w:eastAsia="Noto Sans" w:hAnsi="Times New Roman" w:cs="Times New Roman"/>
                <w:color w:val="000000" w:themeColor="text1"/>
                <w:sz w:val="24"/>
                <w:szCs w:val="24"/>
              </w:rPr>
              <w:t xml:space="preserve">Introduction: Basic fundamentals: Historical Development of Environmental Impact Assessment-EIA in Project Cycle-Legal and Regulatory Aspects in India-Types and Limitations of EIA-Cross  </w:t>
            </w:r>
            <w:proofErr w:type="spellStart"/>
            <w:r>
              <w:rPr>
                <w:rFonts w:ascii="Times New Roman" w:eastAsia="Noto Sans" w:hAnsi="Times New Roman" w:cs="Times New Roman"/>
                <w:color w:val="000000" w:themeColor="text1"/>
                <w:sz w:val="24"/>
                <w:szCs w:val="24"/>
              </w:rPr>
              <w:t>sectoral</w:t>
            </w:r>
            <w:proofErr w:type="spellEnd"/>
            <w:r>
              <w:rPr>
                <w:rFonts w:ascii="Times New Roman" w:eastAsia="Noto Sans" w:hAnsi="Times New Roman" w:cs="Times New Roman"/>
                <w:color w:val="000000" w:themeColor="text1"/>
                <w:sz w:val="24"/>
                <w:szCs w:val="24"/>
              </w:rPr>
              <w:t xml:space="preserve"> Issues  and terms of references in EIA.</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color w:val="000000" w:themeColor="text1"/>
                <w:sz w:val="24"/>
                <w:szCs w:val="24"/>
              </w:rPr>
            </w:pP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autoSpaceDE w:val="0"/>
              <w:autoSpaceDN w:val="0"/>
              <w:ind w:left="220" w:right="487"/>
              <w:jc w:val="both"/>
              <w:rPr>
                <w:rFonts w:ascii="Times New Roman" w:eastAsia="Noto Sans" w:hAnsi="Times New Roman" w:cs="Times New Roman"/>
                <w:color w:val="000000" w:themeColor="text1"/>
                <w:sz w:val="24"/>
                <w:szCs w:val="24"/>
              </w:rPr>
            </w:pPr>
            <w:r>
              <w:rPr>
                <w:rFonts w:ascii="Times New Roman" w:eastAsia="Noto Sans" w:hAnsi="Times New Roman" w:cs="Times New Roman"/>
                <w:color w:val="000000" w:themeColor="text1"/>
                <w:sz w:val="24"/>
                <w:szCs w:val="24"/>
              </w:rPr>
              <w:t>Components of EIA</w:t>
            </w:r>
            <w:r>
              <w:rPr>
                <w:rFonts w:ascii="Times New Roman" w:eastAsia="Arial-BoldMT" w:hAnsi="Times New Roman" w:cs="Times New Roman"/>
                <w:b/>
                <w:bCs/>
                <w:color w:val="000000" w:themeColor="text1"/>
                <w:sz w:val="24"/>
                <w:szCs w:val="24"/>
              </w:rPr>
              <w:t>:</w:t>
            </w:r>
            <w:r>
              <w:rPr>
                <w:rFonts w:ascii="Times New Roman" w:eastAsia="Noto Sans" w:hAnsi="Times New Roman" w:cs="Times New Roman"/>
                <w:color w:val="000000" w:themeColor="text1"/>
                <w:sz w:val="24"/>
                <w:szCs w:val="24"/>
              </w:rPr>
              <w:t xml:space="preserve"> Components of EIA environmental risk assessment: EIA Process-Screening and Scoping-Public Participation </w:t>
            </w:r>
            <w:r>
              <w:rPr>
                <w:rFonts w:ascii="Times New Roman" w:eastAsia="Noto Sans" w:hAnsi="Times New Roman" w:cs="Times New Roman"/>
                <w:color w:val="000000" w:themeColor="text1"/>
                <w:spacing w:val="2"/>
                <w:sz w:val="24"/>
                <w:szCs w:val="24"/>
              </w:rPr>
              <w:t xml:space="preserve">in </w:t>
            </w:r>
            <w:r>
              <w:rPr>
                <w:rFonts w:ascii="Times New Roman" w:eastAsia="Noto Sans" w:hAnsi="Times New Roman" w:cs="Times New Roman"/>
                <w:color w:val="000000" w:themeColor="text1"/>
                <w:sz w:val="24"/>
                <w:szCs w:val="24"/>
              </w:rPr>
              <w:t xml:space="preserve">EIA-Mitigation. Methodology: </w:t>
            </w:r>
            <w:r>
              <w:rPr>
                <w:rFonts w:ascii="Times New Roman" w:eastAsia="Noto Sans" w:hAnsi="Times New Roman" w:cs="Times New Roman"/>
                <w:color w:val="000000" w:themeColor="text1"/>
                <w:spacing w:val="2"/>
                <w:sz w:val="24"/>
                <w:szCs w:val="24"/>
              </w:rPr>
              <w:t xml:space="preserve">Methods </w:t>
            </w:r>
            <w:r>
              <w:rPr>
                <w:rFonts w:ascii="Times New Roman" w:eastAsia="Noto Sans" w:hAnsi="Times New Roman" w:cs="Times New Roman"/>
                <w:color w:val="000000" w:themeColor="text1"/>
                <w:sz w:val="24"/>
                <w:szCs w:val="24"/>
              </w:rPr>
              <w:t>for Environmental assessment-Matrices &amp;Networks-Checklists- Cost benefit analysis-Analysis of Alternative-</w:t>
            </w:r>
            <w:proofErr w:type="gramStart"/>
            <w:r>
              <w:rPr>
                <w:rFonts w:ascii="Times New Roman" w:eastAsia="Noto Sans" w:hAnsi="Times New Roman" w:cs="Times New Roman"/>
                <w:color w:val="000000" w:themeColor="text1"/>
                <w:sz w:val="24"/>
                <w:szCs w:val="24"/>
              </w:rPr>
              <w:t xml:space="preserve">Software  </w:t>
            </w:r>
            <w:r>
              <w:rPr>
                <w:rFonts w:ascii="Times New Roman" w:eastAsia="Noto Sans" w:hAnsi="Times New Roman" w:cs="Times New Roman"/>
                <w:color w:val="000000" w:themeColor="text1"/>
                <w:spacing w:val="2"/>
                <w:sz w:val="24"/>
                <w:szCs w:val="24"/>
              </w:rPr>
              <w:t>Packages</w:t>
            </w:r>
            <w:proofErr w:type="gramEnd"/>
            <w:r>
              <w:rPr>
                <w:rFonts w:ascii="Times New Roman" w:eastAsia="Noto Sans" w:hAnsi="Times New Roman" w:cs="Times New Roman"/>
                <w:color w:val="000000" w:themeColor="text1"/>
                <w:spacing w:val="2"/>
                <w:sz w:val="24"/>
                <w:szCs w:val="24"/>
              </w:rPr>
              <w:t xml:space="preserve">  </w:t>
            </w:r>
            <w:r>
              <w:rPr>
                <w:rFonts w:ascii="Times New Roman" w:eastAsia="Noto Sans" w:hAnsi="Times New Roman" w:cs="Times New Roman"/>
                <w:color w:val="000000" w:themeColor="text1"/>
                <w:sz w:val="24"/>
                <w:szCs w:val="24"/>
              </w:rPr>
              <w:t xml:space="preserve">for  </w:t>
            </w:r>
            <w:r>
              <w:rPr>
                <w:rFonts w:ascii="Times New Roman" w:eastAsia="Noto Sans" w:hAnsi="Times New Roman" w:cs="Times New Roman"/>
                <w:color w:val="000000" w:themeColor="text1"/>
                <w:spacing w:val="2"/>
                <w:sz w:val="24"/>
                <w:szCs w:val="24"/>
              </w:rPr>
              <w:t xml:space="preserve">EIA  </w:t>
            </w:r>
            <w:r>
              <w:rPr>
                <w:rFonts w:ascii="Times New Roman" w:eastAsia="Noto Sans" w:hAnsi="Times New Roman" w:cs="Times New Roman"/>
                <w:color w:val="000000" w:themeColor="text1"/>
                <w:sz w:val="24"/>
                <w:szCs w:val="24"/>
              </w:rPr>
              <w:t>and Expert Systems in</w:t>
            </w:r>
            <w:r>
              <w:rPr>
                <w:rFonts w:ascii="Times New Roman" w:eastAsia="Noto Sans" w:hAnsi="Times New Roman" w:cs="Times New Roman"/>
                <w:color w:val="000000" w:themeColor="text1"/>
                <w:spacing w:val="18"/>
                <w:sz w:val="24"/>
                <w:szCs w:val="24"/>
              </w:rPr>
              <w:t xml:space="preserve"> </w:t>
            </w:r>
            <w:r>
              <w:rPr>
                <w:rFonts w:ascii="Times New Roman" w:eastAsia="Noto Sans" w:hAnsi="Times New Roman" w:cs="Times New Roman"/>
                <w:color w:val="000000" w:themeColor="text1"/>
                <w:sz w:val="24"/>
                <w:szCs w:val="24"/>
              </w:rPr>
              <w:t>EIA.</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autoSpaceDE w:val="0"/>
              <w:autoSpaceDN w:val="0"/>
              <w:ind w:left="220" w:right="485"/>
              <w:jc w:val="both"/>
              <w:rPr>
                <w:rFonts w:ascii="Times New Roman" w:eastAsia="Noto Sans" w:hAnsi="Times New Roman" w:cs="Times New Roman"/>
                <w:color w:val="000000" w:themeColor="text1"/>
                <w:sz w:val="24"/>
                <w:szCs w:val="24"/>
              </w:rPr>
            </w:pPr>
            <w:r>
              <w:rPr>
                <w:rFonts w:ascii="Times New Roman" w:eastAsia="Noto Sans" w:hAnsi="Times New Roman" w:cs="Times New Roman"/>
                <w:color w:val="000000" w:themeColor="text1"/>
                <w:sz w:val="24"/>
                <w:szCs w:val="24"/>
              </w:rPr>
              <w:t>Prediction and assessment</w:t>
            </w:r>
            <w:r>
              <w:rPr>
                <w:rFonts w:ascii="Times New Roman" w:eastAsia="Arial-BoldMT" w:hAnsi="Times New Roman" w:cs="Times New Roman"/>
                <w:b/>
                <w:bCs/>
                <w:color w:val="000000" w:themeColor="text1"/>
                <w:sz w:val="24"/>
                <w:szCs w:val="24"/>
              </w:rPr>
              <w:t>:</w:t>
            </w:r>
            <w:r>
              <w:rPr>
                <w:rFonts w:ascii="Times New Roman" w:eastAsia="Noto Sans" w:hAnsi="Times New Roman" w:cs="Times New Roman"/>
                <w:color w:val="000000" w:themeColor="text1"/>
                <w:spacing w:val="2"/>
                <w:sz w:val="24"/>
                <w:szCs w:val="24"/>
              </w:rPr>
              <w:t xml:space="preserve"> Prediction </w:t>
            </w:r>
            <w:r>
              <w:rPr>
                <w:rFonts w:ascii="Times New Roman" w:eastAsia="Noto Sans" w:hAnsi="Times New Roman" w:cs="Times New Roman"/>
                <w:color w:val="000000" w:themeColor="text1"/>
                <w:sz w:val="24"/>
                <w:szCs w:val="24"/>
              </w:rPr>
              <w:t xml:space="preserve">tools for EIA - Mathematical </w:t>
            </w:r>
            <w:proofErr w:type="spellStart"/>
            <w:r>
              <w:rPr>
                <w:rFonts w:ascii="Times New Roman" w:eastAsia="Noto Sans" w:hAnsi="Times New Roman" w:cs="Times New Roman"/>
                <w:color w:val="000000" w:themeColor="text1"/>
                <w:sz w:val="24"/>
                <w:szCs w:val="24"/>
              </w:rPr>
              <w:t>modeling</w:t>
            </w:r>
            <w:proofErr w:type="spellEnd"/>
            <w:r>
              <w:rPr>
                <w:rFonts w:ascii="Times New Roman" w:eastAsia="Noto Sans" w:hAnsi="Times New Roman" w:cs="Times New Roman"/>
                <w:color w:val="000000" w:themeColor="text1"/>
                <w:sz w:val="24"/>
                <w:szCs w:val="24"/>
              </w:rPr>
              <w:t xml:space="preserve"> for </w:t>
            </w:r>
            <w:r>
              <w:rPr>
                <w:rFonts w:ascii="Times New Roman" w:eastAsia="Noto Sans" w:hAnsi="Times New Roman" w:cs="Times New Roman"/>
                <w:color w:val="000000" w:themeColor="text1"/>
                <w:spacing w:val="2"/>
                <w:sz w:val="24"/>
                <w:szCs w:val="24"/>
              </w:rPr>
              <w:t>impact prediction-</w:t>
            </w:r>
            <w:proofErr w:type="gramStart"/>
            <w:r>
              <w:rPr>
                <w:rFonts w:ascii="Times New Roman" w:eastAsia="Noto Sans" w:hAnsi="Times New Roman" w:cs="Times New Roman"/>
                <w:color w:val="000000" w:themeColor="text1"/>
                <w:spacing w:val="2"/>
                <w:sz w:val="24"/>
                <w:szCs w:val="24"/>
              </w:rPr>
              <w:t xml:space="preserve">Assessment  </w:t>
            </w:r>
            <w:r>
              <w:rPr>
                <w:rFonts w:ascii="Times New Roman" w:eastAsia="Noto Sans" w:hAnsi="Times New Roman" w:cs="Times New Roman"/>
                <w:color w:val="000000" w:themeColor="text1"/>
                <w:sz w:val="24"/>
                <w:szCs w:val="24"/>
              </w:rPr>
              <w:t>of</w:t>
            </w:r>
            <w:proofErr w:type="gramEnd"/>
            <w:r>
              <w:rPr>
                <w:rFonts w:ascii="Times New Roman" w:eastAsia="Noto Sans" w:hAnsi="Times New Roman" w:cs="Times New Roman"/>
                <w:color w:val="000000" w:themeColor="text1"/>
                <w:sz w:val="24"/>
                <w:szCs w:val="24"/>
              </w:rPr>
              <w:t xml:space="preserve">  Impacts  </w:t>
            </w:r>
            <w:r>
              <w:rPr>
                <w:rFonts w:ascii="Times New Roman" w:eastAsia="Noto Sans" w:hAnsi="Times New Roman" w:cs="Times New Roman"/>
                <w:color w:val="000000" w:themeColor="text1"/>
                <w:spacing w:val="3"/>
                <w:sz w:val="24"/>
                <w:szCs w:val="24"/>
              </w:rPr>
              <w:t xml:space="preserve">on </w:t>
            </w:r>
            <w:r>
              <w:rPr>
                <w:rFonts w:ascii="Times New Roman" w:eastAsia="Noto Sans" w:hAnsi="Times New Roman" w:cs="Times New Roman"/>
                <w:color w:val="000000" w:themeColor="text1"/>
                <w:sz w:val="24"/>
                <w:szCs w:val="24"/>
              </w:rPr>
              <w:t xml:space="preserve">Air </w:t>
            </w:r>
            <w:r>
              <w:rPr>
                <w:rFonts w:ascii="Times New Roman" w:eastAsia="Noto Sans" w:hAnsi="Times New Roman" w:cs="Times New Roman"/>
                <w:color w:val="000000" w:themeColor="text1"/>
                <w:spacing w:val="2"/>
                <w:sz w:val="24"/>
                <w:szCs w:val="24"/>
              </w:rPr>
              <w:t xml:space="preserve">and Water-Assessment </w:t>
            </w:r>
            <w:r>
              <w:rPr>
                <w:rFonts w:ascii="Times New Roman" w:eastAsia="Noto Sans" w:hAnsi="Times New Roman" w:cs="Times New Roman"/>
                <w:color w:val="000000" w:themeColor="text1"/>
                <w:sz w:val="24"/>
                <w:szCs w:val="24"/>
              </w:rPr>
              <w:t xml:space="preserve">of Impacts on Soil and Noise </w:t>
            </w:r>
            <w:r>
              <w:rPr>
                <w:rFonts w:ascii="Times New Roman" w:eastAsia="Noto Sans" w:hAnsi="Times New Roman" w:cs="Times New Roman"/>
                <w:color w:val="000000" w:themeColor="text1"/>
                <w:spacing w:val="2"/>
                <w:sz w:val="24"/>
                <w:szCs w:val="24"/>
              </w:rPr>
              <w:t xml:space="preserve">-Assessment </w:t>
            </w:r>
            <w:r>
              <w:rPr>
                <w:rFonts w:ascii="Times New Roman" w:eastAsia="Noto Sans" w:hAnsi="Times New Roman" w:cs="Times New Roman"/>
                <w:color w:val="000000" w:themeColor="text1"/>
                <w:sz w:val="24"/>
                <w:szCs w:val="24"/>
              </w:rPr>
              <w:t xml:space="preserve">of </w:t>
            </w:r>
            <w:r>
              <w:rPr>
                <w:rFonts w:ascii="Times New Roman" w:eastAsia="Noto Sans" w:hAnsi="Times New Roman" w:cs="Times New Roman"/>
                <w:color w:val="000000" w:themeColor="text1"/>
                <w:spacing w:val="2"/>
                <w:sz w:val="24"/>
                <w:szCs w:val="24"/>
              </w:rPr>
              <w:t xml:space="preserve">Impacts </w:t>
            </w:r>
            <w:r>
              <w:rPr>
                <w:rFonts w:ascii="Times New Roman" w:eastAsia="Noto Sans" w:hAnsi="Times New Roman" w:cs="Times New Roman"/>
                <w:color w:val="000000" w:themeColor="text1"/>
                <w:sz w:val="24"/>
                <w:szCs w:val="24"/>
              </w:rPr>
              <w:t xml:space="preserve">on Biological Community-Cumulative Impact </w:t>
            </w:r>
            <w:r>
              <w:rPr>
                <w:rFonts w:ascii="Times New Roman" w:eastAsia="Noto Sans" w:hAnsi="Times New Roman" w:cs="Times New Roman"/>
                <w:color w:val="000000" w:themeColor="text1"/>
                <w:spacing w:val="2"/>
                <w:sz w:val="24"/>
                <w:szCs w:val="24"/>
              </w:rPr>
              <w:t xml:space="preserve">Assessment-Documentation </w:t>
            </w:r>
            <w:r>
              <w:rPr>
                <w:rFonts w:ascii="Times New Roman" w:eastAsia="Noto Sans" w:hAnsi="Times New Roman" w:cs="Times New Roman"/>
                <w:color w:val="000000" w:themeColor="text1"/>
                <w:sz w:val="24"/>
                <w:szCs w:val="24"/>
              </w:rPr>
              <w:t xml:space="preserve">of </w:t>
            </w:r>
            <w:r>
              <w:rPr>
                <w:rFonts w:ascii="Times New Roman" w:eastAsia="Noto Sans" w:hAnsi="Times New Roman" w:cs="Times New Roman"/>
                <w:color w:val="000000" w:themeColor="text1"/>
                <w:spacing w:val="3"/>
                <w:sz w:val="24"/>
                <w:szCs w:val="24"/>
              </w:rPr>
              <w:t xml:space="preserve">EIA </w:t>
            </w:r>
            <w:r>
              <w:rPr>
                <w:rFonts w:ascii="Times New Roman" w:eastAsia="Noto Sans" w:hAnsi="Times New Roman" w:cs="Times New Roman"/>
                <w:color w:val="000000" w:themeColor="text1"/>
                <w:sz w:val="24"/>
                <w:szCs w:val="24"/>
              </w:rPr>
              <w:t>Findings &amp; Report</w:t>
            </w:r>
            <w:r>
              <w:rPr>
                <w:rFonts w:ascii="Times New Roman" w:eastAsia="Noto Sans" w:hAnsi="Times New Roman" w:cs="Times New Roman"/>
                <w:color w:val="000000" w:themeColor="text1"/>
                <w:spacing w:val="21"/>
                <w:sz w:val="24"/>
                <w:szCs w:val="24"/>
              </w:rPr>
              <w:t xml:space="preserve"> </w:t>
            </w:r>
            <w:r>
              <w:rPr>
                <w:rFonts w:ascii="Times New Roman" w:eastAsia="Noto Sans" w:hAnsi="Times New Roman" w:cs="Times New Roman"/>
                <w:color w:val="000000" w:themeColor="text1"/>
                <w:spacing w:val="2"/>
                <w:sz w:val="24"/>
                <w:szCs w:val="24"/>
              </w:rPr>
              <w:t>Preparation.</w:t>
            </w:r>
          </w:p>
          <w:p w:rsidR="00F71D20" w:rsidRDefault="00F71D20">
            <w:pPr>
              <w:ind w:right="210"/>
              <w:jc w:val="both"/>
              <w:rPr>
                <w:rFonts w:ascii="Times New Roman" w:eastAsia="Times New Roman" w:hAnsi="Times New Roman" w:cs="Times New Roman"/>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autoSpaceDE w:val="0"/>
              <w:autoSpaceDN w:val="0"/>
              <w:ind w:left="220" w:right="483"/>
              <w:jc w:val="both"/>
              <w:rPr>
                <w:rFonts w:ascii="Times New Roman" w:eastAsia="Noto Sans" w:hAnsi="Times New Roman" w:cs="Times New Roman"/>
                <w:color w:val="000000" w:themeColor="text1"/>
                <w:sz w:val="24"/>
                <w:szCs w:val="24"/>
              </w:rPr>
            </w:pPr>
            <w:r>
              <w:rPr>
                <w:rFonts w:ascii="Times New Roman" w:eastAsia="Noto Sans" w:hAnsi="Times New Roman" w:cs="Times New Roman"/>
                <w:color w:val="000000" w:themeColor="text1"/>
                <w:sz w:val="24"/>
                <w:szCs w:val="24"/>
              </w:rPr>
              <w:t>Socio-economic impact assessment</w:t>
            </w:r>
            <w:r>
              <w:rPr>
                <w:rFonts w:ascii="Times New Roman" w:eastAsia="Arial-BoldMT" w:hAnsi="Times New Roman" w:cs="Times New Roman"/>
                <w:b/>
                <w:bCs/>
                <w:color w:val="000000" w:themeColor="text1"/>
                <w:sz w:val="24"/>
                <w:szCs w:val="24"/>
              </w:rPr>
              <w:t xml:space="preserve">: </w:t>
            </w:r>
            <w:r>
              <w:rPr>
                <w:rFonts w:ascii="Times New Roman" w:eastAsia="Noto Sans" w:hAnsi="Times New Roman" w:cs="Times New Roman"/>
                <w:color w:val="000000" w:themeColor="text1"/>
                <w:sz w:val="24"/>
                <w:szCs w:val="24"/>
              </w:rPr>
              <w:t>Socio-economic impact assessment</w:t>
            </w:r>
            <w:r>
              <w:rPr>
                <w:rFonts w:ascii="Times New Roman" w:eastAsia="Noto Sans" w:hAnsi="Times New Roman" w:cs="Times New Roman"/>
                <w:b/>
                <w:color w:val="000000" w:themeColor="text1"/>
                <w:sz w:val="24"/>
                <w:szCs w:val="24"/>
              </w:rPr>
              <w:t xml:space="preserve">: </w:t>
            </w:r>
            <w:r>
              <w:rPr>
                <w:rFonts w:ascii="Times New Roman" w:eastAsia="Noto Sans" w:hAnsi="Times New Roman" w:cs="Times New Roman"/>
                <w:color w:val="000000" w:themeColor="text1"/>
                <w:sz w:val="24"/>
                <w:szCs w:val="24"/>
              </w:rPr>
              <w:t xml:space="preserve">Definition of Social Impact Assessment-Social Impact Assessment model and the --planning process-Relationship </w:t>
            </w:r>
            <w:r>
              <w:rPr>
                <w:rFonts w:ascii="Times New Roman" w:eastAsia="Noto Sans" w:hAnsi="Times New Roman" w:cs="Times New Roman"/>
                <w:color w:val="000000" w:themeColor="text1"/>
                <w:sz w:val="24"/>
                <w:szCs w:val="24"/>
              </w:rPr>
              <w:lastRenderedPageBreak/>
              <w:t>between social impacts and change in community and institutional arrangements-Individual and family level impacts –Communities in transition.</w:t>
            </w:r>
          </w:p>
          <w:p w:rsidR="00F71D20" w:rsidRDefault="00F71D20">
            <w:pPr>
              <w:widowControl w:val="0"/>
              <w:autoSpaceDE w:val="0"/>
              <w:autoSpaceDN w:val="0"/>
              <w:ind w:left="220" w:right="482"/>
              <w:jc w:val="both"/>
              <w:rPr>
                <w:rFonts w:ascii="Times New Roman" w:eastAsia="Noto Sans" w:hAnsi="Times New Roman" w:cs="Times New Roman"/>
                <w:color w:val="000000" w:themeColor="text1"/>
                <w:sz w:val="24"/>
                <w:szCs w:val="24"/>
              </w:rPr>
            </w:pPr>
            <w:r>
              <w:rPr>
                <w:rFonts w:ascii="Times New Roman" w:eastAsia="Noto Sans" w:hAnsi="Times New Roman" w:cs="Times New Roman"/>
                <w:color w:val="000000" w:themeColor="text1"/>
                <w:sz w:val="24"/>
                <w:szCs w:val="24"/>
              </w:rPr>
              <w:t>Environmental management plan: Environmental Management Plan – Preparation and implementation and Rehabilitation plans-Policy and guidelines for planning and monitoring programmes - Post Project Audit-Ethical and Quality aspects of Environmental Impact Assessment—case studies.</w:t>
            </w:r>
          </w:p>
          <w:p w:rsidR="00F71D20" w:rsidRDefault="00F71D20">
            <w:pPr>
              <w:ind w:right="210"/>
              <w:jc w:val="both"/>
              <w:rPr>
                <w:rFonts w:ascii="Times New Roman" w:eastAsia="Times New Roman" w:hAnsi="Times New Roman" w:cs="Times New Roman"/>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autoSpaceDE w:val="0"/>
              <w:autoSpaceDN w:val="0"/>
              <w:ind w:left="220" w:right="487"/>
              <w:jc w:val="both"/>
              <w:rPr>
                <w:rFonts w:ascii="Times New Roman" w:eastAsia="Noto Sans" w:hAnsi="Times New Roman" w:cs="Times New Roman"/>
                <w:color w:val="000000" w:themeColor="text1"/>
                <w:sz w:val="24"/>
                <w:szCs w:val="24"/>
              </w:rPr>
            </w:pPr>
            <w:r>
              <w:rPr>
                <w:rFonts w:ascii="Times New Roman" w:eastAsia="Noto Sans" w:hAnsi="Times New Roman" w:cs="Times New Roman"/>
                <w:b/>
                <w:color w:val="000000" w:themeColor="text1"/>
                <w:sz w:val="24"/>
                <w:szCs w:val="24"/>
              </w:rPr>
              <w:t xml:space="preserve">Environmental risk </w:t>
            </w:r>
            <w:proofErr w:type="spellStart"/>
            <w:r>
              <w:rPr>
                <w:rFonts w:ascii="Times New Roman" w:eastAsia="Noto Sans" w:hAnsi="Times New Roman" w:cs="Times New Roman"/>
                <w:b/>
                <w:color w:val="000000" w:themeColor="text1"/>
                <w:sz w:val="24"/>
                <w:szCs w:val="24"/>
              </w:rPr>
              <w:t>assessment</w:t>
            </w:r>
            <w:proofErr w:type="gramStart"/>
            <w:r>
              <w:rPr>
                <w:rFonts w:ascii="Times New Roman" w:eastAsia="Noto Sans" w:hAnsi="Times New Roman" w:cs="Times New Roman"/>
                <w:b/>
                <w:color w:val="000000" w:themeColor="text1"/>
                <w:sz w:val="24"/>
                <w:szCs w:val="24"/>
              </w:rPr>
              <w:t>:</w:t>
            </w:r>
            <w:r>
              <w:rPr>
                <w:rFonts w:ascii="Times New Roman" w:eastAsia="Noto Sans" w:hAnsi="Times New Roman" w:cs="Times New Roman"/>
                <w:color w:val="000000" w:themeColor="text1"/>
                <w:sz w:val="24"/>
                <w:szCs w:val="24"/>
              </w:rPr>
              <w:t>Environmental</w:t>
            </w:r>
            <w:proofErr w:type="spellEnd"/>
            <w:proofErr w:type="gramEnd"/>
            <w:r>
              <w:rPr>
                <w:rFonts w:ascii="Times New Roman" w:eastAsia="Noto Sans" w:hAnsi="Times New Roman" w:cs="Times New Roman"/>
                <w:color w:val="000000" w:themeColor="text1"/>
                <w:sz w:val="24"/>
                <w:szCs w:val="24"/>
              </w:rPr>
              <w:t xml:space="preserve"> risk assessment framework-Hazard identification </w:t>
            </w:r>
            <w:r>
              <w:rPr>
                <w:rFonts w:ascii="Times New Roman" w:eastAsia="Noto Sans" w:hAnsi="Times New Roman" w:cs="Times New Roman"/>
                <w:color w:val="000000" w:themeColor="text1"/>
                <w:spacing w:val="2"/>
                <w:sz w:val="24"/>
                <w:szCs w:val="24"/>
              </w:rPr>
              <w:t xml:space="preserve">-Dose </w:t>
            </w:r>
            <w:r>
              <w:rPr>
                <w:rFonts w:ascii="Times New Roman" w:eastAsia="Noto Sans" w:hAnsi="Times New Roman" w:cs="Times New Roman"/>
                <w:color w:val="000000" w:themeColor="text1"/>
                <w:sz w:val="24"/>
                <w:szCs w:val="24"/>
              </w:rPr>
              <w:t xml:space="preserve">Response Evaluation – </w:t>
            </w:r>
            <w:r>
              <w:rPr>
                <w:rFonts w:ascii="Times New Roman" w:eastAsia="Noto Sans" w:hAnsi="Times New Roman" w:cs="Times New Roman"/>
                <w:color w:val="000000" w:themeColor="text1"/>
                <w:spacing w:val="2"/>
                <w:sz w:val="24"/>
                <w:szCs w:val="24"/>
              </w:rPr>
              <w:t xml:space="preserve">Exposure Assessment </w:t>
            </w:r>
            <w:r>
              <w:rPr>
                <w:rFonts w:ascii="Times New Roman" w:eastAsia="Noto Sans" w:hAnsi="Times New Roman" w:cs="Times New Roman"/>
                <w:color w:val="000000" w:themeColor="text1"/>
                <w:sz w:val="24"/>
                <w:szCs w:val="24"/>
              </w:rPr>
              <w:t xml:space="preserve">– </w:t>
            </w:r>
            <w:r>
              <w:rPr>
                <w:rFonts w:ascii="Times New Roman" w:eastAsia="Noto Sans" w:hAnsi="Times New Roman" w:cs="Times New Roman"/>
                <w:color w:val="000000" w:themeColor="text1"/>
                <w:spacing w:val="2"/>
                <w:sz w:val="24"/>
                <w:szCs w:val="24"/>
              </w:rPr>
              <w:t xml:space="preserve">Exposure </w:t>
            </w:r>
            <w:r>
              <w:rPr>
                <w:rFonts w:ascii="Times New Roman" w:eastAsia="Noto Sans" w:hAnsi="Times New Roman" w:cs="Times New Roman"/>
                <w:color w:val="000000" w:themeColor="text1"/>
                <w:sz w:val="24"/>
                <w:szCs w:val="24"/>
              </w:rPr>
              <w:t xml:space="preserve">Factors, Tools for Environmental  Risk  Assessment–  </w:t>
            </w:r>
            <w:r>
              <w:rPr>
                <w:rFonts w:ascii="Times New Roman" w:eastAsia="Noto Sans" w:hAnsi="Times New Roman" w:cs="Times New Roman"/>
                <w:color w:val="000000" w:themeColor="text1"/>
                <w:spacing w:val="3"/>
                <w:sz w:val="24"/>
                <w:szCs w:val="24"/>
              </w:rPr>
              <w:t xml:space="preserve">HAZOP </w:t>
            </w:r>
            <w:r>
              <w:rPr>
                <w:rFonts w:ascii="Times New Roman" w:eastAsia="Noto Sans" w:hAnsi="Times New Roman" w:cs="Times New Roman"/>
                <w:color w:val="000000" w:themeColor="text1"/>
                <w:sz w:val="24"/>
                <w:szCs w:val="24"/>
              </w:rPr>
              <w:t xml:space="preserve">and FEMA </w:t>
            </w:r>
            <w:r>
              <w:rPr>
                <w:rFonts w:ascii="Times New Roman" w:eastAsia="Noto Sans" w:hAnsi="Times New Roman" w:cs="Times New Roman"/>
                <w:color w:val="000000" w:themeColor="text1"/>
                <w:spacing w:val="3"/>
                <w:sz w:val="24"/>
                <w:szCs w:val="24"/>
              </w:rPr>
              <w:t xml:space="preserve">methods </w:t>
            </w:r>
            <w:r>
              <w:rPr>
                <w:rFonts w:ascii="Times New Roman" w:eastAsia="Noto Sans" w:hAnsi="Times New Roman" w:cs="Times New Roman"/>
                <w:color w:val="000000" w:themeColor="text1"/>
                <w:sz w:val="24"/>
                <w:szCs w:val="24"/>
              </w:rPr>
              <w:t xml:space="preserve">– </w:t>
            </w:r>
            <w:r>
              <w:rPr>
                <w:rFonts w:ascii="Times New Roman" w:eastAsia="Noto Sans" w:hAnsi="Times New Roman" w:cs="Times New Roman"/>
                <w:color w:val="000000" w:themeColor="text1"/>
                <w:spacing w:val="2"/>
                <w:sz w:val="24"/>
                <w:szCs w:val="24"/>
              </w:rPr>
              <w:t xml:space="preserve">Event </w:t>
            </w:r>
            <w:r>
              <w:rPr>
                <w:rFonts w:ascii="Times New Roman" w:eastAsia="Noto Sans" w:hAnsi="Times New Roman" w:cs="Times New Roman"/>
                <w:color w:val="000000" w:themeColor="text1"/>
                <w:sz w:val="24"/>
                <w:szCs w:val="24"/>
              </w:rPr>
              <w:t xml:space="preserve">tree and fault </w:t>
            </w:r>
            <w:r>
              <w:rPr>
                <w:rFonts w:ascii="Times New Roman" w:eastAsia="Noto Sans" w:hAnsi="Times New Roman" w:cs="Times New Roman"/>
                <w:color w:val="000000" w:themeColor="text1"/>
                <w:spacing w:val="2"/>
                <w:sz w:val="24"/>
                <w:szCs w:val="24"/>
              </w:rPr>
              <w:t xml:space="preserve">tree </w:t>
            </w:r>
            <w:r>
              <w:rPr>
                <w:rFonts w:ascii="Times New Roman" w:eastAsia="Noto Sans" w:hAnsi="Times New Roman" w:cs="Times New Roman"/>
                <w:color w:val="000000" w:themeColor="text1"/>
                <w:sz w:val="24"/>
                <w:szCs w:val="24"/>
              </w:rPr>
              <w:t xml:space="preserve">analysis - </w:t>
            </w:r>
            <w:r>
              <w:rPr>
                <w:rFonts w:ascii="Times New Roman" w:eastAsia="Noto Sans" w:hAnsi="Times New Roman" w:cs="Times New Roman"/>
                <w:color w:val="000000" w:themeColor="text1"/>
                <w:spacing w:val="2"/>
                <w:sz w:val="24"/>
                <w:szCs w:val="24"/>
              </w:rPr>
              <w:t xml:space="preserve">Risk  </w:t>
            </w:r>
            <w:r>
              <w:rPr>
                <w:rFonts w:ascii="Times New Roman" w:eastAsia="Noto Sans" w:hAnsi="Times New Roman" w:cs="Times New Roman"/>
                <w:color w:val="000000" w:themeColor="text1"/>
                <w:sz w:val="24"/>
                <w:szCs w:val="24"/>
              </w:rPr>
              <w:t>Characterization  Risk  communication</w:t>
            </w:r>
            <w:r>
              <w:rPr>
                <w:rFonts w:ascii="Times New Roman" w:eastAsia="Noto Sans" w:hAnsi="Times New Roman" w:cs="Times New Roman"/>
                <w:color w:val="000000" w:themeColor="text1"/>
                <w:spacing w:val="12"/>
                <w:sz w:val="24"/>
                <w:szCs w:val="24"/>
              </w:rPr>
              <w:t xml:space="preserve"> </w:t>
            </w:r>
            <w:r>
              <w:rPr>
                <w:rFonts w:ascii="Times New Roman" w:eastAsia="Noto Sans" w:hAnsi="Times New Roman" w:cs="Times New Roman"/>
                <w:color w:val="000000" w:themeColor="text1"/>
                <w:sz w:val="24"/>
                <w:szCs w:val="24"/>
              </w:rPr>
              <w:t>-</w:t>
            </w:r>
            <w:r>
              <w:rPr>
                <w:rFonts w:ascii="Times New Roman" w:eastAsia="Noto Sans" w:hAnsi="Times New Roman" w:cs="Times New Roman"/>
                <w:color w:val="000000" w:themeColor="text1"/>
                <w:spacing w:val="3"/>
                <w:sz w:val="24"/>
                <w:szCs w:val="24"/>
              </w:rPr>
              <w:t xml:space="preserve"> </w:t>
            </w:r>
            <w:r>
              <w:rPr>
                <w:rFonts w:ascii="Times New Roman" w:eastAsia="Noto Sans" w:hAnsi="Times New Roman" w:cs="Times New Roman"/>
                <w:color w:val="000000" w:themeColor="text1"/>
                <w:sz w:val="24"/>
                <w:szCs w:val="24"/>
              </w:rPr>
              <w:t>Emergency</w:t>
            </w:r>
            <w:r>
              <w:rPr>
                <w:rFonts w:ascii="Times New Roman" w:eastAsia="Noto Sans" w:hAnsi="Times New Roman" w:cs="Times New Roman"/>
                <w:color w:val="000000" w:themeColor="text1"/>
                <w:spacing w:val="11"/>
                <w:sz w:val="24"/>
                <w:szCs w:val="24"/>
              </w:rPr>
              <w:t xml:space="preserve"> </w:t>
            </w:r>
            <w:r>
              <w:rPr>
                <w:rFonts w:ascii="Times New Roman" w:eastAsia="Noto Sans" w:hAnsi="Times New Roman" w:cs="Times New Roman"/>
                <w:color w:val="000000" w:themeColor="text1"/>
                <w:sz w:val="24"/>
                <w:szCs w:val="24"/>
              </w:rPr>
              <w:t>Preparedness</w:t>
            </w:r>
            <w:r>
              <w:rPr>
                <w:rFonts w:ascii="Times New Roman" w:eastAsia="Noto Sans" w:hAnsi="Times New Roman" w:cs="Times New Roman"/>
                <w:color w:val="000000" w:themeColor="text1"/>
                <w:spacing w:val="11"/>
                <w:sz w:val="24"/>
                <w:szCs w:val="24"/>
              </w:rPr>
              <w:t xml:space="preserve"> </w:t>
            </w:r>
            <w:r>
              <w:rPr>
                <w:rFonts w:ascii="Times New Roman" w:eastAsia="Noto Sans" w:hAnsi="Times New Roman" w:cs="Times New Roman"/>
                <w:color w:val="000000" w:themeColor="text1"/>
                <w:sz w:val="24"/>
                <w:szCs w:val="24"/>
              </w:rPr>
              <w:t>Plans</w:t>
            </w:r>
            <w:r>
              <w:rPr>
                <w:rFonts w:ascii="Times New Roman" w:eastAsia="Noto Sans" w:hAnsi="Times New Roman" w:cs="Times New Roman"/>
                <w:color w:val="000000" w:themeColor="text1"/>
                <w:spacing w:val="5"/>
                <w:sz w:val="24"/>
                <w:szCs w:val="24"/>
              </w:rPr>
              <w:t xml:space="preserve"> </w:t>
            </w:r>
            <w:r>
              <w:rPr>
                <w:rFonts w:ascii="Times New Roman" w:eastAsia="Noto Sans" w:hAnsi="Times New Roman" w:cs="Times New Roman"/>
                <w:color w:val="000000" w:themeColor="text1"/>
                <w:spacing w:val="2"/>
                <w:sz w:val="24"/>
                <w:szCs w:val="24"/>
              </w:rPr>
              <w:t>–Design</w:t>
            </w:r>
            <w:r>
              <w:rPr>
                <w:rFonts w:ascii="Times New Roman" w:eastAsia="Noto Sans" w:hAnsi="Times New Roman" w:cs="Times New Roman"/>
                <w:color w:val="000000" w:themeColor="text1"/>
                <w:spacing w:val="6"/>
                <w:sz w:val="24"/>
                <w:szCs w:val="24"/>
              </w:rPr>
              <w:t xml:space="preserve"> </w:t>
            </w:r>
            <w:r>
              <w:rPr>
                <w:rFonts w:ascii="Times New Roman" w:eastAsia="Noto Sans" w:hAnsi="Times New Roman" w:cs="Times New Roman"/>
                <w:color w:val="000000" w:themeColor="text1"/>
                <w:sz w:val="24"/>
                <w:szCs w:val="24"/>
              </w:rPr>
              <w:t>of</w:t>
            </w:r>
            <w:r>
              <w:rPr>
                <w:rFonts w:ascii="Times New Roman" w:eastAsia="Noto Sans" w:hAnsi="Times New Roman" w:cs="Times New Roman"/>
                <w:color w:val="000000" w:themeColor="text1"/>
                <w:spacing w:val="13"/>
                <w:sz w:val="24"/>
                <w:szCs w:val="24"/>
              </w:rPr>
              <w:t xml:space="preserve"> </w:t>
            </w:r>
            <w:r>
              <w:rPr>
                <w:rFonts w:ascii="Times New Roman" w:eastAsia="Noto Sans" w:hAnsi="Times New Roman" w:cs="Times New Roman"/>
                <w:color w:val="000000" w:themeColor="text1"/>
                <w:sz w:val="24"/>
                <w:szCs w:val="24"/>
              </w:rPr>
              <w:t>risk</w:t>
            </w:r>
            <w:r>
              <w:rPr>
                <w:rFonts w:ascii="Times New Roman" w:eastAsia="Noto Sans" w:hAnsi="Times New Roman" w:cs="Times New Roman"/>
                <w:color w:val="000000" w:themeColor="text1"/>
                <w:spacing w:val="14"/>
                <w:sz w:val="24"/>
                <w:szCs w:val="24"/>
              </w:rPr>
              <w:t xml:space="preserve"> </w:t>
            </w:r>
            <w:r>
              <w:rPr>
                <w:rFonts w:ascii="Times New Roman" w:eastAsia="Noto Sans" w:hAnsi="Times New Roman" w:cs="Times New Roman"/>
                <w:color w:val="000000" w:themeColor="text1"/>
                <w:sz w:val="24"/>
                <w:szCs w:val="24"/>
              </w:rPr>
              <w:t>management</w:t>
            </w:r>
            <w:r>
              <w:rPr>
                <w:rFonts w:ascii="Times New Roman" w:eastAsia="Noto Sans" w:hAnsi="Times New Roman" w:cs="Times New Roman"/>
                <w:color w:val="000000" w:themeColor="text1"/>
                <w:spacing w:val="11"/>
                <w:sz w:val="24"/>
                <w:szCs w:val="24"/>
              </w:rPr>
              <w:t xml:space="preserve"> </w:t>
            </w:r>
            <w:r>
              <w:rPr>
                <w:rFonts w:ascii="Times New Roman" w:eastAsia="Noto Sans" w:hAnsi="Times New Roman" w:cs="Times New Roman"/>
                <w:color w:val="000000" w:themeColor="text1"/>
                <w:sz w:val="24"/>
                <w:szCs w:val="24"/>
              </w:rPr>
              <w:t>programs.</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Total</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b/>
                <w:color w:val="000000" w:themeColor="text1"/>
                <w:sz w:val="24"/>
                <w:szCs w:val="24"/>
              </w:rPr>
            </w:pPr>
          </w:p>
        </w:tc>
      </w:tr>
      <w:tr w:rsidR="00F71D20" w:rsidTr="00F71D20">
        <w:trPr>
          <w:gridAfter w:val="1"/>
          <w:wAfter w:w="8212" w:type="dxa"/>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completion of this course, students will;</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Program Outcomes</w:t>
            </w:r>
          </w:p>
        </w:tc>
      </w:tr>
      <w:tr w:rsidR="00F71D20" w:rsidTr="00F71D20">
        <w:trPr>
          <w:gridAfter w:val="1"/>
          <w:wAfter w:w="8212" w:type="dxa"/>
          <w:trHeight w:val="323"/>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CO1</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Understand the basics of environmental impact assessment and its Legal and Regulator Aspects in India</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PO6</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CO2</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Critically demonstrate the purpose, process and limitations of EIA in the decision-making process.</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PO4, PO6</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CO3</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Understand and evaluate the components of EIA and usage of ICT in analyzing the assessment of environmental risk.</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PO5, PO6</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CO4</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Adopt, plan and apply commonly used environmental impact assessment methodologies and methods and develop their own methods.</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PO5, PO6, PO7</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CO5</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Develop, prepare, implement rehabilitation plans aligned with policies and guidelines to safeguard environment and to Understand the environmental risk assessment framework and assess socio-economic impact and environmental risk impact</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PO6, PO7, PO8</w:t>
            </w:r>
          </w:p>
        </w:tc>
      </w:tr>
      <w:tr w:rsidR="00F71D20" w:rsidTr="00F71D20">
        <w:trPr>
          <w:gridAfter w:val="1"/>
          <w:wAfter w:w="8212" w:type="dxa"/>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Reading List</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keepNext/>
              <w:keepLines/>
              <w:shd w:val="clear" w:color="auto" w:fill="FFFFFF"/>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Canter L.W., “Environmental Impact Assessment”, McGraw Hill, New York, 1996</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Risk Assessment Framework for Project Management, IEMC 2006</w:t>
            </w:r>
          </w:p>
        </w:tc>
      </w:tr>
      <w:tr w:rsidR="00F71D20" w:rsidTr="00F71D20">
        <w:trPr>
          <w:gridAfter w:val="1"/>
          <w:wAfter w:w="8212" w:type="dxa"/>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 Books</w:t>
            </w:r>
          </w:p>
        </w:tc>
      </w:tr>
      <w:tr w:rsidR="00F71D20" w:rsidTr="00F71D20">
        <w:trPr>
          <w:gridAfter w:val="1"/>
          <w:wAfter w:w="8212" w:type="dxa"/>
          <w:trHeight w:val="13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rPr>
                <w:rFonts w:ascii="Times New Roman" w:eastAsia="ArialMT"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Anjaneyalu</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Vallimanaickam</w:t>
            </w:r>
            <w:proofErr w:type="spellEnd"/>
            <w:r>
              <w:rPr>
                <w:rFonts w:ascii="Times New Roman" w:eastAsia="Times New Roman" w:hAnsi="Times New Roman" w:cs="Times New Roman"/>
                <w:color w:val="000000" w:themeColor="text1"/>
                <w:sz w:val="24"/>
                <w:szCs w:val="24"/>
              </w:rPr>
              <w:t xml:space="preserve">, Environmental Risk </w:t>
            </w:r>
            <w:r>
              <w:rPr>
                <w:rFonts w:ascii="Times New Roman" w:eastAsia="Times New Roman" w:hAnsi="Times New Roman" w:cs="Times New Roman"/>
                <w:color w:val="000000" w:themeColor="text1"/>
                <w:spacing w:val="2"/>
                <w:sz w:val="24"/>
                <w:szCs w:val="24"/>
              </w:rPr>
              <w:t xml:space="preserve">Assessment </w:t>
            </w:r>
            <w:r>
              <w:rPr>
                <w:rFonts w:ascii="Times New Roman" w:eastAsia="Times New Roman" w:hAnsi="Times New Roman" w:cs="Times New Roman"/>
                <w:color w:val="000000" w:themeColor="text1"/>
                <w:sz w:val="24"/>
                <w:szCs w:val="24"/>
              </w:rPr>
              <w:t xml:space="preserve">methodologies, </w:t>
            </w:r>
            <w:r>
              <w:rPr>
                <w:rFonts w:ascii="Times New Roman" w:eastAsia="Times New Roman" w:hAnsi="Times New Roman" w:cs="Times New Roman"/>
                <w:color w:val="000000" w:themeColor="text1"/>
                <w:spacing w:val="2"/>
                <w:sz w:val="24"/>
                <w:szCs w:val="24"/>
              </w:rPr>
              <w:lastRenderedPageBreak/>
              <w:t xml:space="preserve">B.S </w:t>
            </w:r>
            <w:r>
              <w:rPr>
                <w:rFonts w:ascii="Times New Roman" w:eastAsia="Times New Roman" w:hAnsi="Times New Roman" w:cs="Times New Roman"/>
                <w:color w:val="000000" w:themeColor="text1"/>
                <w:sz w:val="24"/>
                <w:szCs w:val="24"/>
              </w:rPr>
              <w:t>publications, 2</w:t>
            </w:r>
            <w:r>
              <w:rPr>
                <w:rFonts w:ascii="Times New Roman" w:eastAsia="Times New Roman" w:hAnsi="Times New Roman" w:cs="Times New Roman"/>
                <w:color w:val="000000" w:themeColor="text1"/>
                <w:sz w:val="24"/>
                <w:szCs w:val="24"/>
                <w:vertAlign w:val="superscript"/>
              </w:rPr>
              <w:t>nd</w:t>
            </w:r>
            <w:r>
              <w:rPr>
                <w:rFonts w:ascii="Times New Roman" w:eastAsia="Times New Roman" w:hAnsi="Times New Roman" w:cs="Times New Roman"/>
                <w:color w:val="000000" w:themeColor="text1"/>
                <w:sz w:val="24"/>
                <w:szCs w:val="24"/>
              </w:rPr>
              <w:t xml:space="preserve"> edition,</w:t>
            </w:r>
            <w:r>
              <w:rPr>
                <w:rFonts w:ascii="Times New Roman" w:eastAsia="Times New Roman" w:hAnsi="Times New Roman" w:cs="Times New Roman"/>
                <w:color w:val="000000" w:themeColor="text1"/>
                <w:spacing w:val="2"/>
                <w:sz w:val="24"/>
                <w:szCs w:val="24"/>
              </w:rPr>
              <w:t xml:space="preserve"> </w:t>
            </w:r>
            <w:r>
              <w:rPr>
                <w:rFonts w:ascii="Times New Roman" w:eastAsia="Times New Roman" w:hAnsi="Times New Roman" w:cs="Times New Roman"/>
                <w:color w:val="000000" w:themeColor="text1"/>
                <w:spacing w:val="3"/>
                <w:sz w:val="24"/>
                <w:szCs w:val="24"/>
              </w:rPr>
              <w:t>2011</w:t>
            </w:r>
            <w:r>
              <w:rPr>
                <w:rFonts w:ascii="Times New Roman" w:eastAsia="ArialMT" w:hAnsi="Times New Roman" w:cs="Times New Roman"/>
                <w:color w:val="000000" w:themeColor="text1"/>
                <w:sz w:val="24"/>
                <w:szCs w:val="24"/>
              </w:rPr>
              <w:t>.</w:t>
            </w:r>
          </w:p>
          <w:p w:rsidR="00F71D20" w:rsidRDefault="00F71D20">
            <w:pPr>
              <w:autoSpaceDE w:val="0"/>
              <w:autoSpaceDN w:val="0"/>
              <w:adjustRightInd w:val="0"/>
              <w:rPr>
                <w:rFonts w:ascii="Times New Roman" w:eastAsia="ArialMT" w:hAnsi="Times New Roman" w:cs="Times New Roman"/>
                <w:color w:val="000000" w:themeColor="text1"/>
                <w:sz w:val="24"/>
                <w:szCs w:val="24"/>
              </w:rPr>
            </w:pPr>
            <w:r>
              <w:rPr>
                <w:rFonts w:ascii="Times New Roman" w:eastAsia="ArialMT" w:hAnsi="Times New Roman" w:cs="Times New Roman"/>
                <w:color w:val="000000" w:themeColor="text1"/>
                <w:sz w:val="24"/>
                <w:szCs w:val="24"/>
              </w:rPr>
              <w:tab/>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rPr>
                <w:rFonts w:ascii="Times New Roman" w:eastAsia="ArialMT" w:hAnsi="Times New Roman" w:cs="Times New Roman"/>
                <w:color w:val="000000" w:themeColor="text1"/>
                <w:sz w:val="24"/>
                <w:szCs w:val="24"/>
              </w:rPr>
            </w:pPr>
            <w:r>
              <w:rPr>
                <w:rFonts w:ascii="Times New Roman" w:eastAsia="ArialMT" w:hAnsi="Times New Roman" w:cs="Times New Roman"/>
                <w:color w:val="000000" w:themeColor="text1"/>
                <w:sz w:val="24"/>
                <w:szCs w:val="24"/>
              </w:rPr>
              <w:t xml:space="preserve">Stephen </w:t>
            </w:r>
            <w:proofErr w:type="spellStart"/>
            <w:r>
              <w:rPr>
                <w:rFonts w:ascii="Times New Roman" w:eastAsia="ArialMT" w:hAnsi="Times New Roman" w:cs="Times New Roman"/>
                <w:color w:val="000000" w:themeColor="text1"/>
                <w:sz w:val="24"/>
                <w:szCs w:val="24"/>
              </w:rPr>
              <w:t>Tromans</w:t>
            </w:r>
            <w:proofErr w:type="spellEnd"/>
            <w:r>
              <w:rPr>
                <w:rFonts w:ascii="Times New Roman" w:eastAsia="ArialMT" w:hAnsi="Times New Roman" w:cs="Times New Roman"/>
                <w:color w:val="000000" w:themeColor="text1"/>
                <w:sz w:val="24"/>
                <w:szCs w:val="24"/>
              </w:rPr>
              <w:t>, Environmental impact assessment, Bloomsburg publishing, 2012</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hd w:val="clear" w:color="auto" w:fill="FFFFFF"/>
              <w:jc w:val="both"/>
              <w:rPr>
                <w:rFonts w:ascii="Times New Roman" w:eastAsia="Times New Roman" w:hAnsi="Times New Roman" w:cs="Times New Roman"/>
                <w:color w:val="000000" w:themeColor="text1"/>
                <w:sz w:val="24"/>
                <w:szCs w:val="24"/>
              </w:rPr>
            </w:pPr>
            <w:r>
              <w:rPr>
                <w:rFonts w:ascii="Times New Roman" w:eastAsia="ArialMT" w:hAnsi="Times New Roman" w:cs="Times New Roman"/>
                <w:color w:val="000000" w:themeColor="text1"/>
                <w:sz w:val="24"/>
                <w:szCs w:val="24"/>
              </w:rPr>
              <w:t xml:space="preserve">Peter </w:t>
            </w:r>
            <w:proofErr w:type="spellStart"/>
            <w:r>
              <w:rPr>
                <w:rFonts w:ascii="Times New Roman" w:eastAsia="ArialMT" w:hAnsi="Times New Roman" w:cs="Times New Roman"/>
                <w:color w:val="000000" w:themeColor="text1"/>
                <w:sz w:val="24"/>
                <w:szCs w:val="24"/>
              </w:rPr>
              <w:t>Wathern</w:t>
            </w:r>
            <w:proofErr w:type="spellEnd"/>
            <w:r>
              <w:rPr>
                <w:rFonts w:ascii="Times New Roman" w:eastAsia="ArialMT" w:hAnsi="Times New Roman" w:cs="Times New Roman"/>
                <w:color w:val="000000" w:themeColor="text1"/>
                <w:sz w:val="24"/>
                <w:szCs w:val="24"/>
              </w:rPr>
              <w:t xml:space="preserve">, Environmental Impact  Assessment:  Theory  &amp;  Practice,  </w:t>
            </w:r>
            <w:proofErr w:type="spellStart"/>
            <w:r>
              <w:rPr>
                <w:rFonts w:ascii="Times New Roman" w:eastAsia="ArialMT" w:hAnsi="Times New Roman" w:cs="Times New Roman"/>
                <w:color w:val="000000" w:themeColor="text1"/>
                <w:sz w:val="24"/>
                <w:szCs w:val="24"/>
              </w:rPr>
              <w:t>Routledge</w:t>
            </w:r>
            <w:proofErr w:type="spellEnd"/>
            <w:r>
              <w:rPr>
                <w:rFonts w:ascii="Times New Roman" w:eastAsia="ArialMT" w:hAnsi="Times New Roman" w:cs="Times New Roman"/>
                <w:color w:val="000000" w:themeColor="text1"/>
                <w:sz w:val="24"/>
                <w:szCs w:val="24"/>
              </w:rPr>
              <w:t xml:space="preserve"> publisher, 2015</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tabs>
                <w:tab w:val="left" w:pos="1169"/>
              </w:tabs>
              <w:autoSpaceDE w:val="0"/>
              <w:autoSpaceDN w:val="0"/>
              <w:ind w:right="48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Lawrence, D.P., “Environmental </w:t>
            </w:r>
            <w:r>
              <w:rPr>
                <w:rFonts w:ascii="Times New Roman" w:eastAsia="Times New Roman" w:hAnsi="Times New Roman" w:cs="Times New Roman"/>
                <w:color w:val="000000" w:themeColor="text1"/>
                <w:spacing w:val="2"/>
                <w:sz w:val="24"/>
                <w:szCs w:val="24"/>
              </w:rPr>
              <w:t xml:space="preserve">Impact Assessment </w:t>
            </w:r>
            <w:r>
              <w:rPr>
                <w:rFonts w:ascii="Times New Roman" w:eastAsia="Times New Roman" w:hAnsi="Times New Roman" w:cs="Times New Roman"/>
                <w:color w:val="000000" w:themeColor="text1"/>
                <w:sz w:val="24"/>
                <w:szCs w:val="24"/>
              </w:rPr>
              <w:t>– Practical Solutions to recurrent problems”, Wiley-</w:t>
            </w:r>
            <w:proofErr w:type="spellStart"/>
            <w:r>
              <w:rPr>
                <w:rFonts w:ascii="Times New Roman" w:eastAsia="Times New Roman" w:hAnsi="Times New Roman" w:cs="Times New Roman"/>
                <w:color w:val="000000" w:themeColor="text1"/>
                <w:sz w:val="24"/>
                <w:szCs w:val="24"/>
              </w:rPr>
              <w:t>Interscience</w:t>
            </w:r>
            <w:proofErr w:type="spellEnd"/>
            <w:r>
              <w:rPr>
                <w:rFonts w:ascii="Times New Roman" w:eastAsia="Times New Roman" w:hAnsi="Times New Roman" w:cs="Times New Roman"/>
                <w:color w:val="000000" w:themeColor="text1"/>
                <w:sz w:val="24"/>
                <w:szCs w:val="24"/>
              </w:rPr>
              <w:t>, New Jersey,</w:t>
            </w:r>
            <w:r>
              <w:rPr>
                <w:rFonts w:ascii="Times New Roman" w:eastAsia="Times New Roman" w:hAnsi="Times New Roman" w:cs="Times New Roman"/>
                <w:color w:val="000000" w:themeColor="text1"/>
                <w:spacing w:val="15"/>
                <w:sz w:val="24"/>
                <w:szCs w:val="24"/>
              </w:rPr>
              <w:t xml:space="preserve"> </w:t>
            </w:r>
            <w:r>
              <w:rPr>
                <w:rFonts w:ascii="Times New Roman" w:eastAsia="Times New Roman" w:hAnsi="Times New Roman" w:cs="Times New Roman"/>
                <w:color w:val="000000" w:themeColor="text1"/>
                <w:spacing w:val="4"/>
                <w:sz w:val="24"/>
                <w:szCs w:val="24"/>
              </w:rPr>
              <w:t>2003.</w:t>
            </w:r>
          </w:p>
          <w:p w:rsidR="00F71D20" w:rsidRDefault="00F71D20">
            <w:pPr>
              <w:widowControl w:val="0"/>
              <w:tabs>
                <w:tab w:val="left" w:pos="1169"/>
              </w:tabs>
              <w:autoSpaceDE w:val="0"/>
              <w:autoSpaceDN w:val="0"/>
              <w:ind w:left="1168" w:right="478"/>
              <w:rPr>
                <w:rFonts w:ascii="Times New Roman" w:eastAsia="Calibri" w:hAnsi="Times New Roman" w:cs="Times New Roman"/>
                <w:b/>
                <w:bCs/>
                <w:color w:val="000000" w:themeColor="text1"/>
                <w:sz w:val="24"/>
                <w:szCs w:val="24"/>
              </w:rPr>
            </w:pP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hd w:val="clear" w:color="auto" w:fill="FFFFFF"/>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Petts</w:t>
            </w:r>
            <w:proofErr w:type="spellEnd"/>
            <w:r>
              <w:rPr>
                <w:rFonts w:ascii="Times New Roman" w:eastAsia="Times New Roman" w:hAnsi="Times New Roman" w:cs="Times New Roman"/>
                <w:color w:val="000000" w:themeColor="text1"/>
                <w:sz w:val="24"/>
                <w:szCs w:val="24"/>
              </w:rPr>
              <w:t xml:space="preserve"> J., </w:t>
            </w:r>
            <w:r>
              <w:rPr>
                <w:rFonts w:ascii="Times New Roman" w:eastAsia="Times New Roman" w:hAnsi="Times New Roman" w:cs="Times New Roman"/>
                <w:color w:val="000000" w:themeColor="text1"/>
                <w:spacing w:val="2"/>
                <w:sz w:val="24"/>
                <w:szCs w:val="24"/>
              </w:rPr>
              <w:t xml:space="preserve">“Handbook </w:t>
            </w:r>
            <w:r>
              <w:rPr>
                <w:rFonts w:ascii="Times New Roman" w:eastAsia="Times New Roman" w:hAnsi="Times New Roman" w:cs="Times New Roman"/>
                <w:color w:val="000000" w:themeColor="text1"/>
                <w:sz w:val="24"/>
                <w:szCs w:val="24"/>
              </w:rPr>
              <w:t xml:space="preserve">of Environmental </w:t>
            </w:r>
            <w:r>
              <w:rPr>
                <w:rFonts w:ascii="Times New Roman" w:eastAsia="Times New Roman" w:hAnsi="Times New Roman" w:cs="Times New Roman"/>
                <w:color w:val="000000" w:themeColor="text1"/>
                <w:spacing w:val="2"/>
                <w:sz w:val="24"/>
                <w:szCs w:val="24"/>
              </w:rPr>
              <w:t xml:space="preserve">Impact </w:t>
            </w:r>
            <w:r>
              <w:rPr>
                <w:rFonts w:ascii="Times New Roman" w:eastAsia="Times New Roman" w:hAnsi="Times New Roman" w:cs="Times New Roman"/>
                <w:color w:val="000000" w:themeColor="text1"/>
                <w:sz w:val="24"/>
                <w:szCs w:val="24"/>
              </w:rPr>
              <w:t xml:space="preserve">Assessment’, Vol., I </w:t>
            </w:r>
            <w:r>
              <w:rPr>
                <w:rFonts w:ascii="Times New Roman" w:eastAsia="Times New Roman" w:hAnsi="Times New Roman" w:cs="Times New Roman"/>
                <w:color w:val="000000" w:themeColor="text1"/>
                <w:spacing w:val="2"/>
                <w:sz w:val="24"/>
                <w:szCs w:val="24"/>
              </w:rPr>
              <w:t xml:space="preserve">and </w:t>
            </w:r>
            <w:r>
              <w:rPr>
                <w:rFonts w:ascii="Times New Roman" w:eastAsia="Times New Roman" w:hAnsi="Times New Roman" w:cs="Times New Roman"/>
                <w:color w:val="000000" w:themeColor="text1"/>
                <w:sz w:val="24"/>
                <w:szCs w:val="24"/>
              </w:rPr>
              <w:t>II, Blackwell science, London,</w:t>
            </w:r>
            <w:r>
              <w:rPr>
                <w:rFonts w:ascii="Times New Roman" w:eastAsia="Times New Roman" w:hAnsi="Times New Roman" w:cs="Times New Roman"/>
                <w:color w:val="000000" w:themeColor="text1"/>
                <w:spacing w:val="5"/>
                <w:sz w:val="24"/>
                <w:szCs w:val="24"/>
              </w:rPr>
              <w:t xml:space="preserve"> </w:t>
            </w:r>
            <w:r>
              <w:rPr>
                <w:rFonts w:ascii="Times New Roman" w:eastAsia="Times New Roman" w:hAnsi="Times New Roman" w:cs="Times New Roman"/>
                <w:color w:val="000000" w:themeColor="text1"/>
                <w:spacing w:val="3"/>
                <w:sz w:val="24"/>
                <w:szCs w:val="24"/>
              </w:rPr>
              <w:t>1999</w:t>
            </w:r>
          </w:p>
        </w:tc>
      </w:tr>
      <w:tr w:rsidR="00F71D20" w:rsidTr="00F71D20">
        <w:trPr>
          <w:gridAfter w:val="1"/>
          <w:wAfter w:w="8212" w:type="dxa"/>
          <w:trHeight w:val="333"/>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br w:type="page"/>
            </w:r>
            <w:r>
              <w:rPr>
                <w:rFonts w:ascii="Times New Roman" w:eastAsia="Times New Roman" w:hAnsi="Times New Roman" w:cs="Times New Roman"/>
                <w:b/>
                <w:color w:val="000000" w:themeColor="text1"/>
                <w:sz w:val="24"/>
                <w:szCs w:val="24"/>
              </w:rPr>
              <w:t>Subject Code</w:t>
            </w:r>
          </w:p>
        </w:tc>
        <w:tc>
          <w:tcPr>
            <w:tcW w:w="32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Subject Name</w:t>
            </w:r>
          </w:p>
        </w:tc>
        <w:tc>
          <w:tcPr>
            <w:tcW w:w="10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P</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Inst. Hours</w:t>
            </w:r>
          </w:p>
        </w:tc>
        <w:tc>
          <w:tcPr>
            <w:tcW w:w="1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Marks</w:t>
            </w:r>
          </w:p>
        </w:tc>
      </w:tr>
      <w:tr w:rsidR="00F71D20" w:rsidTr="00F71D20">
        <w:trPr>
          <w:gridAfter w:val="1"/>
          <w:wAfter w:w="8212" w:type="dxa"/>
          <w:cantSplit/>
          <w:trHeight w:val="1235"/>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Calibri" w:hAnsi="Times New Roman" w:cs="Times New Roman"/>
                <w:b/>
                <w:color w:val="000000" w:themeColor="text1"/>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F71D20" w:rsidTr="00F71D20">
        <w:trPr>
          <w:gridAfter w:val="1"/>
          <w:wAfter w:w="8212" w:type="dxa"/>
          <w:trHeight w:val="11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Calibri" w:hAnsi="Times New Roman" w:cs="Times New Roman"/>
                <w:b/>
                <w:color w:val="000000" w:themeColor="text1"/>
                <w:sz w:val="24"/>
                <w:szCs w:val="24"/>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Calibri"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Disaster Mitigation</w:t>
            </w:r>
            <w:r>
              <w:rPr>
                <w:rFonts w:ascii="Times New Roman" w:eastAsia="Times New Roman" w:hAnsi="Times New Roman" w:cs="Times New Roman"/>
                <w:b/>
                <w:color w:val="000000" w:themeColor="text1"/>
                <w:spacing w:val="36"/>
                <w:sz w:val="24"/>
                <w:szCs w:val="24"/>
              </w:rPr>
              <w:t xml:space="preserve"> </w:t>
            </w:r>
            <w:r>
              <w:rPr>
                <w:rFonts w:ascii="Times New Roman" w:eastAsia="Times New Roman" w:hAnsi="Times New Roman" w:cs="Times New Roman"/>
                <w:b/>
                <w:color w:val="000000" w:themeColor="text1"/>
                <w:sz w:val="24"/>
                <w:szCs w:val="24"/>
              </w:rPr>
              <w:t>And</w:t>
            </w:r>
            <w:r>
              <w:rPr>
                <w:rFonts w:ascii="Times New Roman" w:eastAsia="Times New Roman" w:hAnsi="Times New Roman" w:cs="Times New Roman"/>
                <w:b/>
                <w:color w:val="000000" w:themeColor="text1"/>
                <w:spacing w:val="14"/>
                <w:sz w:val="24"/>
                <w:szCs w:val="24"/>
              </w:rPr>
              <w:t xml:space="preserve"> </w:t>
            </w:r>
            <w:r>
              <w:rPr>
                <w:rFonts w:ascii="Times New Roman" w:eastAsia="Times New Roman" w:hAnsi="Times New Roman" w:cs="Times New Roman"/>
                <w:b/>
                <w:color w:val="000000" w:themeColor="text1"/>
                <w:sz w:val="24"/>
                <w:szCs w:val="24"/>
              </w:rPr>
              <w:t>Management</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Elective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45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75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100</w:t>
            </w:r>
          </w:p>
        </w:tc>
      </w:tr>
      <w:tr w:rsidR="00F71D20" w:rsidTr="00F71D20">
        <w:trPr>
          <w:gridAfter w:val="1"/>
          <w:wAfter w:w="8212" w:type="dxa"/>
          <w:trHeight w:val="55"/>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Objectives</w:t>
            </w:r>
          </w:p>
        </w:tc>
      </w:tr>
      <w:tr w:rsidR="00F71D20" w:rsidTr="00F71D20">
        <w:trPr>
          <w:gridAfter w:val="1"/>
          <w:wAfter w:w="8212" w:type="dxa"/>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 provide insights on the difference between hazard, disaster, Disaster Management </w:t>
            </w:r>
            <w:proofErr w:type="spellStart"/>
            <w:r>
              <w:rPr>
                <w:rFonts w:ascii="Times New Roman" w:eastAsia="Times New Roman" w:hAnsi="Times New Roman" w:cs="Times New Roman"/>
                <w:color w:val="000000" w:themeColor="text1"/>
                <w:sz w:val="24"/>
                <w:szCs w:val="24"/>
              </w:rPr>
              <w:t>Policy,Procedure</w:t>
            </w:r>
            <w:proofErr w:type="spellEnd"/>
            <w:r>
              <w:rPr>
                <w:rFonts w:ascii="Times New Roman" w:eastAsia="Times New Roman" w:hAnsi="Times New Roman" w:cs="Times New Roman"/>
                <w:color w:val="000000" w:themeColor="text1"/>
                <w:sz w:val="24"/>
                <w:szCs w:val="24"/>
              </w:rPr>
              <w:t xml:space="preserve"> and Institutional Mechanism</w:t>
            </w:r>
          </w:p>
        </w:tc>
      </w:tr>
      <w:tr w:rsidR="00F71D20" w:rsidTr="00F71D20">
        <w:trPr>
          <w:gridAfter w:val="1"/>
          <w:wAfter w:w="8212" w:type="dxa"/>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Analyse and evaluate the environmental, social, cultural, economic, legal factors of disaster</w:t>
            </w:r>
          </w:p>
        </w:tc>
      </w:tr>
      <w:tr w:rsidR="00F71D20" w:rsidTr="00F71D20">
        <w:trPr>
          <w:gridAfter w:val="1"/>
          <w:wAfter w:w="8212" w:type="dxa"/>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Evaluate the environmental, social, cultural, economic, legal and organisational aspects influencing vulnerabilities and capacities to face disasters.</w:t>
            </w:r>
          </w:p>
        </w:tc>
      </w:tr>
      <w:tr w:rsidR="00F71D20" w:rsidTr="00F71D20">
        <w:trPr>
          <w:gridAfter w:val="1"/>
          <w:wAfter w:w="8212" w:type="dxa"/>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evaluate protection measures during disaster, flood, landslide and avoiding damages to building by strengthening existing and restoration.</w:t>
            </w:r>
          </w:p>
        </w:tc>
      </w:tr>
      <w:tr w:rsidR="00F71D20" w:rsidTr="00F71D20">
        <w:trPr>
          <w:gridAfter w:val="1"/>
          <w:wAfter w:w="8212" w:type="dxa"/>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Generate protection measures during landslide and strengthening existing and restoration and to develop the framework for the disaster management &amp; disaster mitigation and effective usage of ICT in disaster management</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pacing w:after="200"/>
              <w:jc w:val="cente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pPr>
            <w:r>
              <w:rPr>
                <w:rFonts w:ascii="Times New Roman" w:eastAsia="SimSun" w:hAnsi="Times New Roman" w:cs="Times New Roman"/>
                <w:b/>
                <w:bCs/>
                <w:color w:val="000000"/>
                <w:sz w:val="24"/>
                <w:szCs w:val="24"/>
              </w:rPr>
              <w:t xml:space="preserve">                                      SYLLABUS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UNIT</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Details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No. of Hours</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Course Objectives</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0E4A9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jc w:val="both"/>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Introduction : Difference between hazards and disaster –Types of disasters-Phases of disaster Management - Hazards -Classification of Hazards - Hazards affecting buildings - Building safety against hazards – Floods – Cyclone – Landslides –Tsunami and Fire. Disaster Management Policy and Procedure – legal frame work – Institutional Mechanism –Schemes and Grants on DM</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0E4A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0E4A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jc w:val="both"/>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Earthquake Disaster:</w:t>
            </w:r>
            <w:r>
              <w:rPr>
                <w:rFonts w:ascii="Times New Roman" w:eastAsia="Arial" w:hAnsi="Times New Roman" w:cs="Times New Roman"/>
                <w:color w:val="000000" w:themeColor="text1"/>
                <w:sz w:val="24"/>
                <w:szCs w:val="24"/>
              </w:rPr>
              <w:t xml:space="preserve"> Earthquake Disaster - Earthquake Hazard Map -Causes of </w:t>
            </w:r>
            <w:r>
              <w:rPr>
                <w:rFonts w:ascii="Times New Roman" w:eastAsia="Arial" w:hAnsi="Times New Roman" w:cs="Times New Roman"/>
                <w:color w:val="000000" w:themeColor="text1"/>
                <w:spacing w:val="2"/>
                <w:sz w:val="24"/>
                <w:szCs w:val="24"/>
              </w:rPr>
              <w:t xml:space="preserve">Earthquakes </w:t>
            </w:r>
            <w:r>
              <w:rPr>
                <w:rFonts w:ascii="Times New Roman" w:eastAsia="Arial" w:hAnsi="Times New Roman" w:cs="Times New Roman"/>
                <w:color w:val="000000" w:themeColor="text1"/>
                <w:sz w:val="24"/>
                <w:szCs w:val="24"/>
              </w:rPr>
              <w:t xml:space="preserve">-Classification of </w:t>
            </w:r>
            <w:r>
              <w:rPr>
                <w:rFonts w:ascii="Times New Roman" w:eastAsia="Arial" w:hAnsi="Times New Roman" w:cs="Times New Roman"/>
                <w:color w:val="000000" w:themeColor="text1"/>
                <w:sz w:val="24"/>
                <w:szCs w:val="24"/>
              </w:rPr>
              <w:lastRenderedPageBreak/>
              <w:t xml:space="preserve">Earthquakes - -Seismic waves -Energy release - Inertia forces, Natural  </w:t>
            </w:r>
            <w:r>
              <w:rPr>
                <w:rFonts w:ascii="Times New Roman" w:eastAsia="Arial" w:hAnsi="Times New Roman" w:cs="Times New Roman"/>
                <w:color w:val="000000" w:themeColor="text1"/>
                <w:spacing w:val="2"/>
                <w:sz w:val="24"/>
                <w:szCs w:val="24"/>
              </w:rPr>
              <w:t xml:space="preserve">period  </w:t>
            </w:r>
            <w:r>
              <w:rPr>
                <w:rFonts w:ascii="Times New Roman" w:eastAsia="Arial" w:hAnsi="Times New Roman" w:cs="Times New Roman"/>
                <w:color w:val="000000" w:themeColor="text1"/>
                <w:sz w:val="24"/>
                <w:szCs w:val="24"/>
              </w:rPr>
              <w:t xml:space="preserve">-Resonance, </w:t>
            </w:r>
            <w:r>
              <w:rPr>
                <w:rFonts w:ascii="Times New Roman" w:eastAsia="Arial" w:hAnsi="Times New Roman" w:cs="Times New Roman"/>
                <w:color w:val="000000" w:themeColor="text1"/>
                <w:spacing w:val="2"/>
                <w:sz w:val="24"/>
                <w:szCs w:val="24"/>
              </w:rPr>
              <w:t xml:space="preserve">Damping </w:t>
            </w:r>
            <w:r>
              <w:rPr>
                <w:rFonts w:ascii="Times New Roman" w:eastAsia="Arial" w:hAnsi="Times New Roman" w:cs="Times New Roman"/>
                <w:color w:val="000000" w:themeColor="text1"/>
                <w:sz w:val="24"/>
                <w:szCs w:val="24"/>
              </w:rPr>
              <w:t>-Seismic response of free vibration -Seismic response of</w:t>
            </w:r>
            <w:r>
              <w:rPr>
                <w:rFonts w:ascii="Times New Roman" w:eastAsia="Arial" w:hAnsi="Times New Roman" w:cs="Times New Roman"/>
                <w:color w:val="000000" w:themeColor="text1"/>
                <w:spacing w:val="16"/>
                <w:sz w:val="24"/>
                <w:szCs w:val="24"/>
              </w:rPr>
              <w:t xml:space="preserve"> </w:t>
            </w:r>
            <w:r>
              <w:rPr>
                <w:rFonts w:ascii="Times New Roman" w:eastAsia="Arial" w:hAnsi="Times New Roman" w:cs="Times New Roman"/>
                <w:color w:val="000000" w:themeColor="text1"/>
                <w:spacing w:val="2"/>
                <w:sz w:val="24"/>
                <w:szCs w:val="24"/>
              </w:rPr>
              <w:t xml:space="preserve">damped </w:t>
            </w:r>
            <w:r>
              <w:rPr>
                <w:rFonts w:ascii="Times New Roman" w:eastAsia="Arial" w:hAnsi="Times New Roman" w:cs="Times New Roman"/>
                <w:color w:val="000000" w:themeColor="text1"/>
                <w:sz w:val="24"/>
                <w:szCs w:val="24"/>
              </w:rPr>
              <w:t>vibration</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III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jc w:val="both"/>
              <w:rPr>
                <w:rFonts w:ascii="Times New Roman" w:eastAsia="ArialMT" w:hAnsi="Times New Roman" w:cs="Times New Roman"/>
                <w:color w:val="000000" w:themeColor="text1"/>
                <w:sz w:val="24"/>
                <w:szCs w:val="24"/>
              </w:rPr>
            </w:pPr>
            <w:r>
              <w:rPr>
                <w:rFonts w:ascii="Times New Roman" w:eastAsia="Arial" w:hAnsi="Times New Roman" w:cs="Times New Roman"/>
                <w:b/>
                <w:color w:val="000000" w:themeColor="text1"/>
                <w:sz w:val="24"/>
                <w:szCs w:val="24"/>
              </w:rPr>
              <w:t>Protection Measures</w:t>
            </w:r>
            <w:r>
              <w:rPr>
                <w:rFonts w:ascii="Times New Roman" w:eastAsia="Arial-BoldMT" w:hAnsi="Times New Roman" w:cs="Times New Roman"/>
                <w:b/>
                <w:bCs/>
                <w:color w:val="000000" w:themeColor="text1"/>
                <w:sz w:val="24"/>
                <w:szCs w:val="24"/>
              </w:rPr>
              <w:t>:</w:t>
            </w:r>
            <w:r>
              <w:rPr>
                <w:rFonts w:ascii="Times New Roman" w:eastAsia="ArialMT" w:hAnsi="Times New Roman" w:cs="Times New Roman"/>
                <w:color w:val="000000" w:themeColor="text1"/>
                <w:sz w:val="24"/>
                <w:szCs w:val="24"/>
              </w:rPr>
              <w:t xml:space="preserve"> </w:t>
            </w:r>
            <w:r>
              <w:rPr>
                <w:rFonts w:ascii="Times New Roman" w:eastAsia="Arial" w:hAnsi="Times New Roman" w:cs="Times New Roman"/>
                <w:color w:val="000000" w:themeColor="text1"/>
                <w:sz w:val="24"/>
                <w:szCs w:val="24"/>
              </w:rPr>
              <w:t xml:space="preserve">Landslides </w:t>
            </w:r>
            <w:r>
              <w:rPr>
                <w:rFonts w:ascii="Times New Roman" w:eastAsia="Arial" w:hAnsi="Times New Roman" w:cs="Times New Roman"/>
                <w:b/>
                <w:color w:val="000000" w:themeColor="text1"/>
                <w:sz w:val="24"/>
                <w:szCs w:val="24"/>
              </w:rPr>
              <w:t xml:space="preserve">– </w:t>
            </w:r>
            <w:r>
              <w:rPr>
                <w:rFonts w:ascii="Times New Roman" w:eastAsia="Arial" w:hAnsi="Times New Roman" w:cs="Times New Roman"/>
                <w:color w:val="000000" w:themeColor="text1"/>
                <w:sz w:val="24"/>
                <w:szCs w:val="24"/>
              </w:rPr>
              <w:t xml:space="preserve">Floods </w:t>
            </w:r>
            <w:r>
              <w:rPr>
                <w:rFonts w:ascii="Times New Roman" w:eastAsia="Arial" w:hAnsi="Times New Roman" w:cs="Times New Roman"/>
                <w:b/>
                <w:color w:val="000000" w:themeColor="text1"/>
                <w:sz w:val="24"/>
                <w:szCs w:val="24"/>
              </w:rPr>
              <w:t xml:space="preserve">– </w:t>
            </w:r>
            <w:r>
              <w:rPr>
                <w:rFonts w:ascii="Times New Roman" w:eastAsia="Arial" w:hAnsi="Times New Roman" w:cs="Times New Roman"/>
                <w:color w:val="000000" w:themeColor="text1"/>
                <w:sz w:val="24"/>
                <w:szCs w:val="24"/>
              </w:rPr>
              <w:t xml:space="preserve">Tropical cyclones - Tsunami </w:t>
            </w:r>
            <w:r>
              <w:rPr>
                <w:rFonts w:ascii="Times New Roman" w:eastAsia="Arial" w:hAnsi="Times New Roman" w:cs="Times New Roman"/>
                <w:b/>
                <w:color w:val="000000" w:themeColor="text1"/>
                <w:sz w:val="24"/>
                <w:szCs w:val="24"/>
              </w:rPr>
              <w:t xml:space="preserve">- </w:t>
            </w:r>
            <w:r>
              <w:rPr>
                <w:rFonts w:ascii="Times New Roman" w:eastAsia="Arial" w:hAnsi="Times New Roman" w:cs="Times New Roman"/>
                <w:color w:val="000000" w:themeColor="text1"/>
                <w:sz w:val="24"/>
                <w:szCs w:val="24"/>
              </w:rPr>
              <w:t>Mitigation strategies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eastAsia="Arial" w:hAnsi="Times New Roman" w:cs="Times New Roman"/>
                <w:color w:val="000000" w:themeColor="text1"/>
                <w:sz w:val="24"/>
                <w:szCs w:val="24"/>
              </w:rPr>
            </w:pPr>
            <w:r>
              <w:rPr>
                <w:rFonts w:ascii="Times New Roman" w:eastAsia="Arial-BoldMT" w:hAnsi="Times New Roman" w:cs="Times New Roman"/>
                <w:b/>
                <w:bCs/>
                <w:color w:val="000000" w:themeColor="text1"/>
                <w:sz w:val="24"/>
                <w:szCs w:val="24"/>
              </w:rPr>
              <w:t>Hazard Assessment:</w:t>
            </w:r>
            <w:r>
              <w:rPr>
                <w:rFonts w:ascii="Times New Roman" w:eastAsia="Arial" w:hAnsi="Times New Roman" w:cs="Times New Roman"/>
                <w:color w:val="000000" w:themeColor="text1"/>
                <w:sz w:val="24"/>
                <w:szCs w:val="24"/>
              </w:rPr>
              <w:t xml:space="preserve"> Vulnerability </w:t>
            </w:r>
            <w:r>
              <w:rPr>
                <w:rFonts w:ascii="Times New Roman" w:eastAsia="Arial" w:hAnsi="Times New Roman" w:cs="Times New Roman"/>
                <w:color w:val="000000" w:themeColor="text1"/>
                <w:spacing w:val="2"/>
                <w:sz w:val="24"/>
                <w:szCs w:val="24"/>
              </w:rPr>
              <w:t xml:space="preserve">Assessment </w:t>
            </w:r>
            <w:r>
              <w:rPr>
                <w:rFonts w:ascii="Times New Roman" w:eastAsia="Arial" w:hAnsi="Times New Roman" w:cs="Times New Roman"/>
                <w:b/>
                <w:color w:val="000000" w:themeColor="text1"/>
                <w:sz w:val="24"/>
                <w:szCs w:val="24"/>
              </w:rPr>
              <w:t xml:space="preserve">– </w:t>
            </w:r>
            <w:r>
              <w:rPr>
                <w:rFonts w:ascii="Times New Roman" w:eastAsia="Arial" w:hAnsi="Times New Roman" w:cs="Times New Roman"/>
                <w:color w:val="000000" w:themeColor="text1"/>
                <w:sz w:val="24"/>
                <w:szCs w:val="24"/>
              </w:rPr>
              <w:t xml:space="preserve">Hazard Assessment </w:t>
            </w:r>
            <w:r>
              <w:rPr>
                <w:rFonts w:ascii="Times New Roman" w:eastAsia="Arial" w:hAnsi="Times New Roman" w:cs="Times New Roman"/>
                <w:b/>
                <w:color w:val="000000" w:themeColor="text1"/>
                <w:sz w:val="24"/>
                <w:szCs w:val="24"/>
              </w:rPr>
              <w:t xml:space="preserve">– </w:t>
            </w:r>
            <w:r>
              <w:rPr>
                <w:rFonts w:ascii="Times New Roman" w:eastAsia="Arial" w:hAnsi="Times New Roman" w:cs="Times New Roman"/>
                <w:color w:val="000000" w:themeColor="text1"/>
                <w:spacing w:val="2"/>
                <w:sz w:val="24"/>
                <w:szCs w:val="24"/>
              </w:rPr>
              <w:t xml:space="preserve">Seismic </w:t>
            </w:r>
            <w:r>
              <w:rPr>
                <w:rFonts w:ascii="Times New Roman" w:eastAsia="Arial" w:hAnsi="Times New Roman" w:cs="Times New Roman"/>
                <w:color w:val="000000" w:themeColor="text1"/>
                <w:sz w:val="24"/>
                <w:szCs w:val="24"/>
              </w:rPr>
              <w:t xml:space="preserve">Strengthening of Buildings-Repairs Restoration Strengthening of Existing Buildings  Strengthening  Materials-Retrofitting  of  </w:t>
            </w:r>
            <w:r>
              <w:rPr>
                <w:rFonts w:ascii="Times New Roman" w:eastAsia="Arial" w:hAnsi="Times New Roman" w:cs="Times New Roman"/>
                <w:color w:val="000000" w:themeColor="text1"/>
                <w:spacing w:val="3"/>
                <w:sz w:val="24"/>
                <w:szCs w:val="24"/>
              </w:rPr>
              <w:t xml:space="preserve">Load </w:t>
            </w:r>
            <w:r>
              <w:rPr>
                <w:rFonts w:ascii="Times New Roman" w:eastAsia="Arial" w:hAnsi="Times New Roman" w:cs="Times New Roman"/>
                <w:color w:val="000000" w:themeColor="text1"/>
                <w:sz w:val="24"/>
                <w:szCs w:val="24"/>
              </w:rPr>
              <w:t>Bearing Wall Buildings Retrofitting of RC</w:t>
            </w:r>
            <w:r>
              <w:rPr>
                <w:rFonts w:ascii="Times New Roman" w:eastAsia="Arial" w:hAnsi="Times New Roman" w:cs="Times New Roman"/>
                <w:color w:val="000000" w:themeColor="text1"/>
                <w:spacing w:val="29"/>
                <w:sz w:val="24"/>
                <w:szCs w:val="24"/>
              </w:rPr>
              <w:t xml:space="preserve"> </w:t>
            </w:r>
            <w:r>
              <w:rPr>
                <w:rFonts w:ascii="Times New Roman" w:eastAsia="Arial" w:hAnsi="Times New Roman" w:cs="Times New Roman"/>
                <w:color w:val="000000" w:themeColor="text1"/>
                <w:sz w:val="24"/>
                <w:szCs w:val="24"/>
              </w:rPr>
              <w:t>Buildings.</w:t>
            </w:r>
          </w:p>
          <w:p w:rsidR="00F71D20" w:rsidRDefault="00F71D20">
            <w:pPr>
              <w:autoSpaceDE w:val="0"/>
              <w:autoSpaceDN w:val="0"/>
              <w:adjustRightInd w:val="0"/>
              <w:jc w:val="both"/>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autoSpaceDE w:val="0"/>
              <w:autoSpaceDN w:val="0"/>
              <w:ind w:left="220" w:right="486"/>
              <w:jc w:val="both"/>
              <w:rPr>
                <w:rFonts w:ascii="Times New Roman" w:eastAsia="Arial" w:hAnsi="Times New Roman" w:cs="Times New Roman"/>
                <w:color w:val="000000" w:themeColor="text1"/>
                <w:sz w:val="24"/>
                <w:szCs w:val="24"/>
              </w:rPr>
            </w:pPr>
            <w:r>
              <w:rPr>
                <w:rFonts w:ascii="Times New Roman" w:eastAsia="Arial" w:hAnsi="Times New Roman" w:cs="Times New Roman"/>
                <w:b/>
                <w:color w:val="000000" w:themeColor="text1"/>
                <w:spacing w:val="3"/>
                <w:sz w:val="24"/>
                <w:szCs w:val="24"/>
              </w:rPr>
              <w:t xml:space="preserve">Land </w:t>
            </w:r>
            <w:r>
              <w:rPr>
                <w:rFonts w:ascii="Times New Roman" w:eastAsia="Arial" w:hAnsi="Times New Roman" w:cs="Times New Roman"/>
                <w:b/>
                <w:color w:val="000000" w:themeColor="text1"/>
                <w:sz w:val="24"/>
                <w:szCs w:val="24"/>
              </w:rPr>
              <w:t xml:space="preserve">use </w:t>
            </w:r>
            <w:r>
              <w:rPr>
                <w:rFonts w:ascii="Times New Roman" w:eastAsia="Arial" w:hAnsi="Times New Roman" w:cs="Times New Roman"/>
                <w:b/>
                <w:color w:val="000000" w:themeColor="text1"/>
                <w:spacing w:val="2"/>
                <w:sz w:val="24"/>
                <w:szCs w:val="24"/>
              </w:rPr>
              <w:t xml:space="preserve">Zoning </w:t>
            </w:r>
            <w:r>
              <w:rPr>
                <w:rFonts w:ascii="Times New Roman" w:eastAsia="Arial" w:hAnsi="Times New Roman" w:cs="Times New Roman"/>
                <w:b/>
                <w:color w:val="000000" w:themeColor="text1"/>
                <w:sz w:val="24"/>
                <w:szCs w:val="24"/>
              </w:rPr>
              <w:t xml:space="preserve">Regulations </w:t>
            </w:r>
            <w:proofErr w:type="gramStart"/>
            <w:r>
              <w:rPr>
                <w:rFonts w:ascii="Times New Roman" w:eastAsia="Arial" w:hAnsi="Times New Roman" w:cs="Times New Roman"/>
                <w:b/>
                <w:color w:val="000000" w:themeColor="text1"/>
                <w:sz w:val="24"/>
                <w:szCs w:val="24"/>
              </w:rPr>
              <w:t xml:space="preserve">&amp; </w:t>
            </w:r>
            <w:r>
              <w:rPr>
                <w:rFonts w:ascii="Times New Roman" w:eastAsia="Arial" w:hAnsi="Times New Roman" w:cs="Times New Roman"/>
                <w:b/>
                <w:color w:val="000000" w:themeColor="text1"/>
                <w:spacing w:val="20"/>
                <w:sz w:val="24"/>
                <w:szCs w:val="24"/>
              </w:rPr>
              <w:t xml:space="preserve"> </w:t>
            </w:r>
            <w:r>
              <w:rPr>
                <w:rFonts w:ascii="Times New Roman" w:eastAsia="Arial" w:hAnsi="Times New Roman" w:cs="Times New Roman"/>
                <w:b/>
                <w:color w:val="000000" w:themeColor="text1"/>
                <w:sz w:val="24"/>
                <w:szCs w:val="24"/>
              </w:rPr>
              <w:t>Quality</w:t>
            </w:r>
            <w:proofErr w:type="gramEnd"/>
            <w:r>
              <w:rPr>
                <w:rFonts w:ascii="Times New Roman" w:eastAsia="Arial" w:hAnsi="Times New Roman" w:cs="Times New Roman"/>
                <w:b/>
                <w:color w:val="000000" w:themeColor="text1"/>
                <w:spacing w:val="7"/>
                <w:sz w:val="24"/>
                <w:szCs w:val="24"/>
              </w:rPr>
              <w:t xml:space="preserve"> </w:t>
            </w:r>
            <w:r>
              <w:rPr>
                <w:rFonts w:ascii="Times New Roman" w:eastAsia="Arial" w:hAnsi="Times New Roman" w:cs="Times New Roman"/>
                <w:b/>
                <w:color w:val="000000" w:themeColor="text1"/>
                <w:spacing w:val="2"/>
                <w:sz w:val="24"/>
                <w:szCs w:val="24"/>
              </w:rPr>
              <w:t>control</w:t>
            </w:r>
            <w:r>
              <w:rPr>
                <w:rFonts w:ascii="Times New Roman" w:eastAsia="Arial-BoldMT" w:hAnsi="Times New Roman" w:cs="Times New Roman"/>
                <w:b/>
                <w:bCs/>
                <w:color w:val="000000" w:themeColor="text1"/>
                <w:sz w:val="24"/>
                <w:szCs w:val="24"/>
              </w:rPr>
              <w:t>:</w:t>
            </w:r>
            <w:r>
              <w:rPr>
                <w:rFonts w:ascii="Times New Roman" w:eastAsia="Arial" w:hAnsi="Times New Roman" w:cs="Times New Roman"/>
                <w:color w:val="000000" w:themeColor="text1"/>
                <w:sz w:val="24"/>
                <w:szCs w:val="24"/>
              </w:rPr>
              <w:t xml:space="preserve"> Introduction-Community planning Community Contingency plan –Report building and initial awareness- Recommendations For Land use Zoning Regulations - -Construction Quality Control - Evolution of Quality Management -Reasons for poor construction -Construction of Quality control in Masonry Structures.</w:t>
            </w:r>
          </w:p>
          <w:p w:rsidR="00F71D20" w:rsidRDefault="00F71D20">
            <w:pPr>
              <w:ind w:right="210"/>
              <w:jc w:val="both"/>
              <w:rPr>
                <w:rFonts w:ascii="Times New Roman" w:eastAsia="Times New Roman" w:hAnsi="Times New Roman" w:cs="Times New Roman"/>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Total</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b/>
                <w:color w:val="000000" w:themeColor="text1"/>
                <w:sz w:val="24"/>
                <w:szCs w:val="24"/>
              </w:rPr>
            </w:pPr>
          </w:p>
        </w:tc>
      </w:tr>
      <w:tr w:rsidR="00F71D20" w:rsidTr="00F71D20">
        <w:trPr>
          <w:gridAfter w:val="1"/>
          <w:wAfter w:w="8212" w:type="dxa"/>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completion of this course, students will;</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Program Outcomes</w:t>
            </w:r>
          </w:p>
        </w:tc>
      </w:tr>
      <w:tr w:rsidR="00F71D20" w:rsidTr="00F71D20">
        <w:trPr>
          <w:gridAfter w:val="1"/>
          <w:wAfter w:w="8212" w:type="dxa"/>
          <w:trHeight w:val="323"/>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CO1</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Understand the difference between hazard, disaster, Disaster Management </w:t>
            </w:r>
            <w:proofErr w:type="spellStart"/>
            <w:r>
              <w:rPr>
                <w:rFonts w:ascii="Times New Roman" w:eastAsia="Times New Roman" w:hAnsi="Times New Roman" w:cs="Times New Roman"/>
                <w:color w:val="000000" w:themeColor="text1"/>
                <w:sz w:val="24"/>
                <w:szCs w:val="24"/>
              </w:rPr>
              <w:t>Policy,Procedure</w:t>
            </w:r>
            <w:proofErr w:type="spellEnd"/>
            <w:r>
              <w:rPr>
                <w:rFonts w:ascii="Times New Roman" w:eastAsia="Times New Roman" w:hAnsi="Times New Roman" w:cs="Times New Roman"/>
                <w:color w:val="000000" w:themeColor="text1"/>
                <w:sz w:val="24"/>
                <w:szCs w:val="24"/>
              </w:rPr>
              <w:t xml:space="preserve"> and Institutional Mechanism</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PO4, PO6</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CO2</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Analyse and evaluate the environmental, social, cultural, economic, legal factors of disaster</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PO6</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CO3</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Evaluate the environmental, social, cultural, economic, legal and organisational aspects influencing vulnerabilities and capacities to face disasters.</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PO6</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CO4</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Critically evaluate protection measures during disaster, flood, landslide and avoiding damages to building by strengthening existing and restoration.</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PO6, PO7</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CO5</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Generate protection measures during landslide and strengthening existing and restoration. Develop the framework for the disaster management &amp; disaster mitigation and effective</w:t>
            </w:r>
          </w:p>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usage of ICT in disaster management</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PO6, PO7</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Reading List</w:t>
            </w:r>
          </w:p>
        </w:tc>
        <w:tc>
          <w:tcPr>
            <w:tcW w:w="8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autoSpaceDE w:val="0"/>
              <w:autoSpaceDN w:val="0"/>
              <w:ind w:left="100"/>
              <w:jc w:val="center"/>
              <w:rPr>
                <w:rFonts w:ascii="Times New Roman" w:eastAsia="Times New Roman" w:hAnsi="Times New Roman" w:cs="Times New Roman"/>
                <w:color w:val="000000" w:themeColor="text1"/>
                <w:sz w:val="20"/>
              </w:rPr>
            </w:pPr>
            <w:r>
              <w:rPr>
                <w:rFonts w:ascii="Times New Roman" w:eastAsia="Times New Roman" w:hAnsi="Times New Roman" w:cs="Times New Roman"/>
                <w:color w:val="000000" w:themeColor="text1"/>
                <w:sz w:val="20"/>
              </w:rPr>
              <w:t>Develop the framework for the disaster management &amp; disaster mitigation and effective</w:t>
            </w:r>
          </w:p>
          <w:p w:rsidR="00F71D20" w:rsidRDefault="00F71D20">
            <w:pPr>
              <w:widowControl w:val="0"/>
              <w:autoSpaceDE w:val="0"/>
              <w:autoSpaceDN w:val="0"/>
              <w:ind w:left="100"/>
              <w:jc w:val="center"/>
              <w:rPr>
                <w:rFonts w:ascii="Times New Roman" w:eastAsia="Times New Roman" w:hAnsi="Times New Roman" w:cs="Times New Roman"/>
                <w:color w:val="000000" w:themeColor="text1"/>
                <w:sz w:val="20"/>
              </w:rPr>
            </w:pPr>
            <w:proofErr w:type="gramStart"/>
            <w:r>
              <w:rPr>
                <w:rFonts w:ascii="Times New Roman" w:eastAsia="Times New Roman" w:hAnsi="Times New Roman" w:cs="Times New Roman"/>
                <w:color w:val="000000" w:themeColor="text1"/>
                <w:sz w:val="20"/>
              </w:rPr>
              <w:t>usage</w:t>
            </w:r>
            <w:proofErr w:type="gramEnd"/>
            <w:r>
              <w:rPr>
                <w:rFonts w:ascii="Times New Roman" w:eastAsia="Times New Roman" w:hAnsi="Times New Roman" w:cs="Times New Roman"/>
                <w:color w:val="000000" w:themeColor="text1"/>
                <w:sz w:val="20"/>
              </w:rPr>
              <w:t xml:space="preserve"> of ICT in disaster management.</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Ayaz</w:t>
            </w:r>
            <w:proofErr w:type="spellEnd"/>
            <w:r>
              <w:rPr>
                <w:rFonts w:ascii="Times New Roman" w:eastAsia="Times New Roman" w:hAnsi="Times New Roman" w:cs="Times New Roman"/>
                <w:color w:val="000000" w:themeColor="text1"/>
                <w:sz w:val="24"/>
                <w:szCs w:val="24"/>
              </w:rPr>
              <w:t xml:space="preserve"> Ahmad, “Disaster Management: Through the New Millennium”, </w:t>
            </w:r>
            <w:proofErr w:type="spellStart"/>
            <w:r>
              <w:rPr>
                <w:rFonts w:ascii="Times New Roman" w:eastAsia="Times New Roman" w:hAnsi="Times New Roman" w:cs="Times New Roman"/>
                <w:color w:val="000000" w:themeColor="text1"/>
                <w:sz w:val="24"/>
                <w:szCs w:val="24"/>
              </w:rPr>
              <w:t>Anmol</w:t>
            </w:r>
            <w:proofErr w:type="spellEnd"/>
            <w:r>
              <w:rPr>
                <w:rFonts w:ascii="Times New Roman" w:eastAsia="Times New Roman" w:hAnsi="Times New Roman" w:cs="Times New Roman"/>
                <w:color w:val="000000" w:themeColor="text1"/>
                <w:sz w:val="24"/>
                <w:szCs w:val="24"/>
              </w:rPr>
              <w:t xml:space="preserve"> Publications, 2003.</w:t>
            </w:r>
          </w:p>
          <w:p w:rsidR="00F71D20" w:rsidRDefault="00F71D20">
            <w:pPr>
              <w:rPr>
                <w:rFonts w:ascii="Times New Roman" w:eastAsia="Times New Roman" w:hAnsi="Times New Roman" w:cs="Times New Roman"/>
                <w:color w:val="000000" w:themeColor="text1"/>
                <w:sz w:val="24"/>
                <w:szCs w:val="24"/>
              </w:rPr>
            </w:pP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Sahni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Pardeep</w:t>
            </w:r>
            <w:proofErr w:type="spellEnd"/>
            <w:r>
              <w:rPr>
                <w:rFonts w:ascii="Times New Roman" w:eastAsia="Times New Roman" w:hAnsi="Times New Roman" w:cs="Times New Roman"/>
                <w:color w:val="000000" w:themeColor="text1"/>
                <w:sz w:val="24"/>
                <w:szCs w:val="24"/>
              </w:rPr>
              <w:t xml:space="preserve"> et.al. (eds.), Disaster Mitigation Experiences and Reflections, Prentice Hall   of India, New Delhi. 2002</w:t>
            </w:r>
          </w:p>
        </w:tc>
      </w:tr>
      <w:tr w:rsidR="00F71D20" w:rsidTr="00F71D20">
        <w:trPr>
          <w:gridAfter w:val="1"/>
          <w:wAfter w:w="8212" w:type="dxa"/>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 Books</w:t>
            </w:r>
          </w:p>
        </w:tc>
      </w:tr>
      <w:tr w:rsidR="00F71D20" w:rsidTr="00F71D20">
        <w:trPr>
          <w:gridAfter w:val="1"/>
          <w:wAfter w:w="8212" w:type="dxa"/>
          <w:trHeight w:val="13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pacing w:val="3"/>
                <w:sz w:val="24"/>
                <w:szCs w:val="24"/>
              </w:rPr>
              <w:t>Rajan</w:t>
            </w:r>
            <w:proofErr w:type="spellEnd"/>
            <w:r>
              <w:rPr>
                <w:rFonts w:ascii="Times New Roman" w:eastAsia="Times New Roman" w:hAnsi="Times New Roman" w:cs="Times New Roman"/>
                <w:color w:val="000000" w:themeColor="text1"/>
                <w:spacing w:val="3"/>
                <w:sz w:val="24"/>
                <w:szCs w:val="24"/>
              </w:rPr>
              <w:t xml:space="preserve"> </w:t>
            </w:r>
            <w:r>
              <w:rPr>
                <w:rFonts w:ascii="Times New Roman" w:eastAsia="Times New Roman" w:hAnsi="Times New Roman" w:cs="Times New Roman"/>
                <w:color w:val="000000" w:themeColor="text1"/>
                <w:spacing w:val="2"/>
                <w:sz w:val="24"/>
                <w:szCs w:val="24"/>
              </w:rPr>
              <w:t xml:space="preserve">Kumar </w:t>
            </w:r>
            <w:proofErr w:type="spellStart"/>
            <w:r>
              <w:rPr>
                <w:rFonts w:ascii="Times New Roman" w:eastAsia="Times New Roman" w:hAnsi="Times New Roman" w:cs="Times New Roman"/>
                <w:color w:val="000000" w:themeColor="text1"/>
                <w:sz w:val="24"/>
                <w:szCs w:val="24"/>
              </w:rPr>
              <w:t>Sahoo</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2"/>
                <w:sz w:val="24"/>
                <w:szCs w:val="24"/>
              </w:rPr>
              <w:t xml:space="preserve">Management </w:t>
            </w:r>
            <w:r>
              <w:rPr>
                <w:rFonts w:ascii="Times New Roman" w:eastAsia="Times New Roman" w:hAnsi="Times New Roman" w:cs="Times New Roman"/>
                <w:color w:val="000000" w:themeColor="text1"/>
                <w:sz w:val="24"/>
                <w:szCs w:val="24"/>
              </w:rPr>
              <w:t xml:space="preserve">and Mitigation </w:t>
            </w:r>
            <w:proofErr w:type="gramStart"/>
            <w:r>
              <w:rPr>
                <w:rFonts w:ascii="Times New Roman" w:eastAsia="Times New Roman" w:hAnsi="Times New Roman" w:cs="Times New Roman"/>
                <w:color w:val="000000" w:themeColor="text1"/>
                <w:sz w:val="24"/>
                <w:szCs w:val="24"/>
              </w:rPr>
              <w:t>of  Natural</w:t>
            </w:r>
            <w:proofErr w:type="gramEnd"/>
            <w:r>
              <w:rPr>
                <w:rFonts w:ascii="Times New Roman" w:eastAsia="Times New Roman" w:hAnsi="Times New Roman" w:cs="Times New Roman"/>
                <w:color w:val="000000" w:themeColor="text1"/>
                <w:sz w:val="24"/>
                <w:szCs w:val="24"/>
              </w:rPr>
              <w:t xml:space="preserve">  Disaster,  </w:t>
            </w:r>
            <w:r>
              <w:rPr>
                <w:rFonts w:ascii="Times New Roman" w:eastAsia="Times New Roman" w:hAnsi="Times New Roman" w:cs="Times New Roman"/>
                <w:color w:val="000000" w:themeColor="text1"/>
                <w:spacing w:val="2"/>
                <w:sz w:val="24"/>
                <w:szCs w:val="24"/>
              </w:rPr>
              <w:t xml:space="preserve">Regal </w:t>
            </w:r>
            <w:r>
              <w:rPr>
                <w:rFonts w:ascii="Times New Roman" w:eastAsia="Times New Roman" w:hAnsi="Times New Roman" w:cs="Times New Roman"/>
                <w:color w:val="000000" w:themeColor="text1"/>
                <w:sz w:val="24"/>
                <w:szCs w:val="24"/>
              </w:rPr>
              <w:t xml:space="preserve">Publications, </w:t>
            </w:r>
            <w:r>
              <w:rPr>
                <w:rFonts w:ascii="Times New Roman" w:eastAsia="Times New Roman" w:hAnsi="Times New Roman" w:cs="Times New Roman"/>
                <w:color w:val="000000" w:themeColor="text1"/>
                <w:spacing w:val="-2"/>
                <w:sz w:val="24"/>
                <w:szCs w:val="24"/>
              </w:rPr>
              <w:t>1</w:t>
            </w:r>
            <w:r>
              <w:rPr>
                <w:rFonts w:ascii="Times New Roman" w:eastAsia="Times New Roman" w:hAnsi="Times New Roman" w:cs="Times New Roman"/>
                <w:color w:val="000000" w:themeColor="text1"/>
                <w:spacing w:val="-2"/>
                <w:sz w:val="24"/>
                <w:szCs w:val="24"/>
                <w:vertAlign w:val="superscript"/>
              </w:rPr>
              <w:t>st</w:t>
            </w:r>
            <w:r>
              <w:rPr>
                <w:rFonts w:ascii="Times New Roman" w:eastAsia="Times New Roman" w:hAnsi="Times New Roman" w:cs="Times New Roman"/>
                <w:color w:val="000000" w:themeColor="text1"/>
                <w:spacing w:val="-2"/>
                <w:sz w:val="24"/>
                <w:szCs w:val="24"/>
              </w:rPr>
              <w:t xml:space="preserve"> </w:t>
            </w:r>
            <w:r>
              <w:rPr>
                <w:rFonts w:ascii="Times New Roman" w:eastAsia="Times New Roman" w:hAnsi="Times New Roman" w:cs="Times New Roman"/>
                <w:color w:val="000000" w:themeColor="text1"/>
                <w:sz w:val="24"/>
                <w:szCs w:val="24"/>
              </w:rPr>
              <w:t>edition,</w:t>
            </w:r>
            <w:r>
              <w:rPr>
                <w:rFonts w:ascii="Times New Roman" w:eastAsia="Times New Roman" w:hAnsi="Times New Roman" w:cs="Times New Roman"/>
                <w:color w:val="000000" w:themeColor="text1"/>
                <w:spacing w:val="12"/>
                <w:sz w:val="24"/>
                <w:szCs w:val="24"/>
              </w:rPr>
              <w:t xml:space="preserve"> </w:t>
            </w:r>
            <w:r>
              <w:rPr>
                <w:rFonts w:ascii="Times New Roman" w:eastAsia="Times New Roman" w:hAnsi="Times New Roman" w:cs="Times New Roman"/>
                <w:color w:val="000000" w:themeColor="text1"/>
                <w:sz w:val="24"/>
                <w:szCs w:val="24"/>
              </w:rPr>
              <w:t>2014.</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w:t>
            </w:r>
            <w:proofErr w:type="spellStart"/>
            <w:r>
              <w:rPr>
                <w:rFonts w:ascii="Times New Roman" w:eastAsia="Times New Roman" w:hAnsi="Times New Roman" w:cs="Times New Roman"/>
                <w:color w:val="000000" w:themeColor="text1"/>
                <w:spacing w:val="2"/>
                <w:sz w:val="24"/>
                <w:szCs w:val="24"/>
              </w:rPr>
              <w:t>U.Sai</w:t>
            </w:r>
            <w:proofErr w:type="spellEnd"/>
            <w:r>
              <w:rPr>
                <w:rFonts w:ascii="Times New Roman" w:eastAsia="Times New Roman" w:hAnsi="Times New Roman" w:cs="Times New Roman"/>
                <w:color w:val="000000" w:themeColor="text1"/>
                <w:spacing w:val="2"/>
                <w:sz w:val="24"/>
                <w:szCs w:val="24"/>
              </w:rPr>
              <w:t xml:space="preserve"> </w:t>
            </w:r>
            <w:proofErr w:type="spellStart"/>
            <w:r>
              <w:rPr>
                <w:rFonts w:ascii="Times New Roman" w:eastAsia="Times New Roman" w:hAnsi="Times New Roman" w:cs="Times New Roman"/>
                <w:color w:val="000000" w:themeColor="text1"/>
                <w:sz w:val="24"/>
                <w:szCs w:val="24"/>
              </w:rPr>
              <w:t>jyoti</w:t>
            </w:r>
            <w:proofErr w:type="spellEnd"/>
            <w:r>
              <w:rPr>
                <w:rFonts w:ascii="Times New Roman" w:eastAsia="Times New Roman" w:hAnsi="Times New Roman" w:cs="Times New Roman"/>
                <w:color w:val="000000" w:themeColor="text1"/>
                <w:sz w:val="24"/>
                <w:szCs w:val="24"/>
              </w:rPr>
              <w:t xml:space="preserve">, SIA Expert, Disaster management and mitigation, JNTU-A, SIA Publisher, </w:t>
            </w:r>
            <w:r>
              <w:rPr>
                <w:rFonts w:ascii="Times New Roman" w:eastAsia="Times New Roman" w:hAnsi="Times New Roman" w:cs="Times New Roman"/>
                <w:color w:val="000000" w:themeColor="text1"/>
                <w:spacing w:val="4"/>
                <w:sz w:val="24"/>
                <w:szCs w:val="24"/>
              </w:rPr>
              <w:t>2018</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Singh R.B, “Disaster Management”, </w:t>
            </w:r>
            <w:proofErr w:type="spellStart"/>
            <w:r>
              <w:rPr>
                <w:rFonts w:ascii="Times New Roman" w:eastAsia="Times New Roman" w:hAnsi="Times New Roman" w:cs="Times New Roman"/>
                <w:color w:val="000000" w:themeColor="text1"/>
                <w:sz w:val="24"/>
                <w:szCs w:val="24"/>
              </w:rPr>
              <w:t>Rawat</w:t>
            </w:r>
            <w:proofErr w:type="spellEnd"/>
            <w:r>
              <w:rPr>
                <w:rFonts w:ascii="Times New Roman" w:eastAsia="Times New Roman" w:hAnsi="Times New Roman" w:cs="Times New Roman"/>
                <w:color w:val="000000" w:themeColor="text1"/>
                <w:sz w:val="24"/>
                <w:szCs w:val="24"/>
              </w:rPr>
              <w:t xml:space="preserve"> Publications, 2008.</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Ghosh</w:t>
            </w:r>
            <w:proofErr w:type="spellEnd"/>
            <w:r>
              <w:rPr>
                <w:rFonts w:ascii="Times New Roman" w:eastAsia="Times New Roman" w:hAnsi="Times New Roman" w:cs="Times New Roman"/>
                <w:color w:val="000000" w:themeColor="text1"/>
                <w:sz w:val="24"/>
                <w:szCs w:val="24"/>
              </w:rPr>
              <w:t xml:space="preserve"> G.K. “Disaster Management”, A.P.H. Publishing Corporation, 2006</w:t>
            </w:r>
          </w:p>
        </w:tc>
      </w:tr>
      <w:tr w:rsidR="00F71D20" w:rsidTr="00F71D20">
        <w:trPr>
          <w:gridAfter w:val="1"/>
          <w:wAfter w:w="8212" w:type="dxa"/>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Goel</w:t>
            </w:r>
            <w:proofErr w:type="spellEnd"/>
            <w:r>
              <w:rPr>
                <w:rFonts w:ascii="Times New Roman" w:eastAsia="Times New Roman" w:hAnsi="Times New Roman" w:cs="Times New Roman"/>
                <w:color w:val="000000" w:themeColor="text1"/>
                <w:sz w:val="24"/>
                <w:szCs w:val="24"/>
              </w:rPr>
              <w:t xml:space="preserve">, S. L. “Encyclopaedia of Disaster Management”, Deep &amp; Deep Publications </w:t>
            </w:r>
            <w:proofErr w:type="spellStart"/>
            <w:r>
              <w:rPr>
                <w:rFonts w:ascii="Times New Roman" w:eastAsia="Times New Roman" w:hAnsi="Times New Roman" w:cs="Times New Roman"/>
                <w:color w:val="000000" w:themeColor="text1"/>
                <w:sz w:val="24"/>
                <w:szCs w:val="24"/>
              </w:rPr>
              <w:t>Pvt</w:t>
            </w:r>
            <w:proofErr w:type="spellEnd"/>
            <w:r>
              <w:rPr>
                <w:rFonts w:ascii="Times New Roman" w:eastAsia="Times New Roman" w:hAnsi="Times New Roman" w:cs="Times New Roman"/>
                <w:color w:val="000000" w:themeColor="text1"/>
                <w:sz w:val="24"/>
                <w:szCs w:val="24"/>
              </w:rPr>
              <w:t xml:space="preserve"> Ltd., 2006</w:t>
            </w:r>
          </w:p>
        </w:tc>
      </w:tr>
    </w:tbl>
    <w:p w:rsidR="00F71D20" w:rsidRDefault="00F71D20" w:rsidP="00F71D2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71D20" w:rsidTr="00F71D2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8</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8F1896">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3-Strong</w:t>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t>1-Low</w:t>
      </w:r>
    </w:p>
    <w:p w:rsidR="00F71D20" w:rsidRDefault="00F71D20" w:rsidP="00F71D20">
      <w:pPr>
        <w:spacing w:after="0" w:line="240" w:lineRule="auto"/>
        <w:rPr>
          <w:rFonts w:ascii="Times New Roman" w:hAnsi="Times New Roman" w:cs="Times New Roman"/>
          <w:color w:val="000000" w:themeColor="text1"/>
          <w:sz w:val="24"/>
          <w:szCs w:val="24"/>
        </w:rPr>
      </w:pPr>
    </w:p>
    <w:p w:rsidR="00F71D20" w:rsidRDefault="00F71D20" w:rsidP="00F71D20">
      <w:pPr>
        <w:spacing w:after="0" w:line="240" w:lineRule="auto"/>
        <w:rPr>
          <w:rFonts w:ascii="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Style w:val="TableGrid"/>
        <w:tblW w:w="9795" w:type="dxa"/>
        <w:tblLayout w:type="fixed"/>
        <w:tblLook w:val="04A0"/>
      </w:tblPr>
      <w:tblGrid>
        <w:gridCol w:w="1613"/>
        <w:gridCol w:w="3169"/>
        <w:gridCol w:w="1141"/>
        <w:gridCol w:w="344"/>
        <w:gridCol w:w="344"/>
        <w:gridCol w:w="344"/>
        <w:gridCol w:w="344"/>
        <w:gridCol w:w="202"/>
        <w:gridCol w:w="228"/>
        <w:gridCol w:w="430"/>
        <w:gridCol w:w="289"/>
        <w:gridCol w:w="180"/>
        <w:gridCol w:w="564"/>
        <w:gridCol w:w="603"/>
      </w:tblGrid>
      <w:tr w:rsidR="00F71D20" w:rsidTr="00F71D20">
        <w:trPr>
          <w:trHeight w:val="333"/>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br w:type="page"/>
            </w:r>
            <w:r>
              <w:rPr>
                <w:rFonts w:ascii="Times New Roman" w:eastAsia="Times New Roman" w:hAnsi="Times New Roman" w:cs="Times New Roman"/>
                <w:b/>
                <w:color w:val="000000" w:themeColor="text1"/>
                <w:sz w:val="24"/>
                <w:szCs w:val="24"/>
              </w:rPr>
              <w:t>Subject Code</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Subject Name</w:t>
            </w:r>
          </w:p>
        </w:tc>
        <w:tc>
          <w:tcPr>
            <w:tcW w:w="1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P</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Inst. Hours</w:t>
            </w:r>
          </w:p>
        </w:tc>
        <w:tc>
          <w:tcPr>
            <w:tcW w:w="1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Marks</w:t>
            </w:r>
          </w:p>
        </w:tc>
      </w:tr>
      <w:tr w:rsidR="00F71D20" w:rsidTr="00F71D20">
        <w:trPr>
          <w:cantSplit/>
          <w:trHeight w:val="1235"/>
        </w:trPr>
        <w:tc>
          <w:tcPr>
            <w:tcW w:w="9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8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11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272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F71D20" w:rsidTr="00F71D20">
        <w:trPr>
          <w:trHeight w:val="11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Calibri" w:hAnsi="Times New Roman" w:cs="Times New Roman"/>
                <w:b/>
                <w:color w:val="000000" w:themeColor="text1"/>
                <w:sz w:val="24"/>
                <w:szCs w:val="24"/>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Project Procurement And Quality Management</w:t>
            </w:r>
          </w:p>
          <w:p w:rsidR="00F71D20" w:rsidRDefault="00F71D20">
            <w:pP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In Construction</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Elective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45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75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100</w:t>
            </w:r>
          </w:p>
        </w:tc>
      </w:tr>
      <w:tr w:rsidR="00F71D20" w:rsidTr="00F71D20">
        <w:trPr>
          <w:trHeight w:val="55"/>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Objectives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create awareness on the procurement process of the company.</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throw light on Initiating and closing the contract for procurement.</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Analyse and implement the quality aspects in construction industry.</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To Initiate and execute the process of quality certification</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To Demonstrate the safety and create awareness of the safety in an industry and Effectively use the ICT for the procurements process and quality assurance</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pacing w:after="200"/>
              <w:jc w:val="cente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pPr>
            <w:r>
              <w:rPr>
                <w:rFonts w:ascii="Times New Roman" w:eastAsia="SimSun" w:hAnsi="Times New Roman" w:cs="Times New Roman"/>
                <w:b/>
                <w:bCs/>
                <w:color w:val="000000"/>
                <w:sz w:val="24"/>
                <w:szCs w:val="24"/>
              </w:rPr>
              <w:t xml:space="preserve">                                      SYLLABUS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UNIT</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Details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No. of Hours</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Course Objectives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 xml:space="preserve">Introduction </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Cs/>
                <w:color w:val="000000" w:themeColor="text1"/>
                <w:sz w:val="24"/>
                <w:szCs w:val="24"/>
              </w:rPr>
              <w:t>Introduction to procurement systems; Common Variants of Main Procurement Systems; Separated Procurement Systems; Integrated Procurement Systems; Management-Oriented Procurement Systems - Management contracting, Construction  management;  Design  and  manage; Discretionary Procurement Systems; Project partnering; Strategic partnering.</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Project Contracts :</w:t>
            </w:r>
          </w:p>
          <w:p w:rsidR="00F71D20" w:rsidRDefault="00F71D20">
            <w:pPr>
              <w:autoSpaceDE w:val="0"/>
              <w:autoSpaceDN w:val="0"/>
              <w:adjustRightInd w:val="0"/>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 xml:space="preserve">Project </w:t>
            </w:r>
            <w:proofErr w:type="spellStart"/>
            <w:r>
              <w:rPr>
                <w:rFonts w:ascii="Times New Roman" w:eastAsia="Arial-BoldMT" w:hAnsi="Times New Roman" w:cs="Times New Roman"/>
                <w:bCs/>
                <w:color w:val="000000" w:themeColor="text1"/>
                <w:sz w:val="24"/>
                <w:szCs w:val="24"/>
              </w:rPr>
              <w:t>Alliancing</w:t>
            </w:r>
            <w:proofErr w:type="spellEnd"/>
            <w:r>
              <w:rPr>
                <w:rFonts w:ascii="Times New Roman" w:eastAsia="Arial-BoldMT" w:hAnsi="Times New Roman" w:cs="Times New Roman"/>
                <w:bCs/>
                <w:color w:val="000000" w:themeColor="text1"/>
                <w:sz w:val="24"/>
                <w:szCs w:val="24"/>
              </w:rPr>
              <w:t>; Relational Contracting; Contract Administration –  Contract  Management  –  Project Procurement Process – Organisational Design – Issues in Procurement Systems: Cultural, Social, legal and technological.</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 xml:space="preserve">Quality Control </w:t>
            </w:r>
          </w:p>
          <w:p w:rsidR="00F71D20" w:rsidRDefault="00F71D20">
            <w:pPr>
              <w:autoSpaceDE w:val="0"/>
              <w:autoSpaceDN w:val="0"/>
              <w:adjustRightInd w:val="0"/>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Introduction to quality – Importance of quality – Quality transition - quality control and inspection, quality assurance – Quality management: Evaluation –  Planning  -  Control  and  design  of structures.</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 xml:space="preserve">ISO Standards </w:t>
            </w:r>
          </w:p>
          <w:p w:rsidR="00F71D20" w:rsidRDefault="00F71D20">
            <w:pPr>
              <w:autoSpaceDE w:val="0"/>
              <w:autoSpaceDN w:val="0"/>
              <w:adjustRightInd w:val="0"/>
              <w:rPr>
                <w:rFonts w:ascii="Times New Roman" w:eastAsia="Arial-BoldMT" w:hAnsi="Times New Roman" w:cs="Times New Roman"/>
                <w:bCs/>
                <w:color w:val="000000" w:themeColor="text1"/>
                <w:sz w:val="24"/>
                <w:szCs w:val="24"/>
              </w:rPr>
            </w:pPr>
            <w:r>
              <w:rPr>
                <w:rFonts w:ascii="Times New Roman" w:eastAsia="Arial-BoldMT" w:hAnsi="Times New Roman" w:cs="Times New Roman"/>
                <w:bCs/>
                <w:color w:val="000000" w:themeColor="text1"/>
                <w:sz w:val="24"/>
                <w:szCs w:val="24"/>
              </w:rPr>
              <w:t>Inspection of materials and machinery; Quality assurance in construction; Systems quality management; Quality standards/codes in design and construction; (ISO</w:t>
            </w:r>
            <w:proofErr w:type="gramStart"/>
            <w:r>
              <w:rPr>
                <w:rFonts w:ascii="Times New Roman" w:eastAsia="Arial-BoldMT" w:hAnsi="Times New Roman" w:cs="Times New Roman"/>
                <w:bCs/>
                <w:color w:val="000000" w:themeColor="text1"/>
                <w:sz w:val="24"/>
                <w:szCs w:val="24"/>
              </w:rPr>
              <w:t>:9000</w:t>
            </w:r>
            <w:proofErr w:type="gramEnd"/>
            <w:r>
              <w:rPr>
                <w:rFonts w:ascii="Times New Roman" w:eastAsia="Arial-BoldMT" w:hAnsi="Times New Roman" w:cs="Times New Roman"/>
                <w:bCs/>
                <w:color w:val="000000" w:themeColor="text1"/>
                <w:sz w:val="24"/>
                <w:szCs w:val="24"/>
              </w:rPr>
              <w:t>); Total quality management (TQM) - principles, tools and techniques.</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 xml:space="preserve">Safety in Construction Industry </w:t>
            </w:r>
          </w:p>
          <w:p w:rsidR="00F71D20" w:rsidRDefault="00F71D20">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
                <w:bCs/>
                <w:color w:val="000000" w:themeColor="text1"/>
                <w:sz w:val="24"/>
                <w:szCs w:val="24"/>
              </w:rPr>
              <w:t xml:space="preserve"> </w:t>
            </w:r>
          </w:p>
          <w:p w:rsidR="00F71D20" w:rsidRDefault="00F71D20" w:rsidP="00B45A25">
            <w:pPr>
              <w:autoSpaceDE w:val="0"/>
              <w:autoSpaceDN w:val="0"/>
              <w:adjustRightInd w:val="0"/>
              <w:rPr>
                <w:rFonts w:ascii="Times New Roman" w:eastAsia="Arial-BoldMT" w:hAnsi="Times New Roman" w:cs="Times New Roman"/>
                <w:b/>
                <w:bCs/>
                <w:color w:val="000000" w:themeColor="text1"/>
                <w:sz w:val="24"/>
                <w:szCs w:val="24"/>
              </w:rPr>
            </w:pPr>
            <w:r>
              <w:rPr>
                <w:rFonts w:ascii="Times New Roman" w:eastAsia="Arial-BoldMT" w:hAnsi="Times New Roman" w:cs="Times New Roman"/>
                <w:bCs/>
                <w:color w:val="000000" w:themeColor="text1"/>
                <w:sz w:val="24"/>
                <w:szCs w:val="24"/>
              </w:rPr>
              <w:t xml:space="preserve">Introduction to safety; Safety and health programmes, safety provisions; construction hazards, accidents and safety guidelines; </w:t>
            </w:r>
            <w:r w:rsidR="00B45A25">
              <w:rPr>
                <w:rFonts w:ascii="Times New Roman" w:eastAsia="Arial-BoldMT" w:hAnsi="Times New Roman" w:cs="Times New Roman"/>
                <w:bCs/>
                <w:color w:val="000000" w:themeColor="text1"/>
                <w:sz w:val="24"/>
                <w:szCs w:val="24"/>
              </w:rPr>
              <w:t xml:space="preserve">Accidents prevention </w:t>
            </w:r>
            <w:r>
              <w:rPr>
                <w:rFonts w:ascii="Times New Roman" w:eastAsia="Arial-BoldMT" w:hAnsi="Times New Roman" w:cs="Times New Roman"/>
                <w:bCs/>
                <w:color w:val="000000" w:themeColor="text1"/>
                <w:sz w:val="24"/>
                <w:szCs w:val="24"/>
              </w:rPr>
              <w:t xml:space="preserve">techniques - </w:t>
            </w:r>
            <w:proofErr w:type="gramStart"/>
            <w:r>
              <w:rPr>
                <w:rFonts w:ascii="Times New Roman" w:eastAsia="Arial-BoldMT" w:hAnsi="Times New Roman" w:cs="Times New Roman"/>
                <w:bCs/>
                <w:color w:val="000000" w:themeColor="text1"/>
                <w:sz w:val="24"/>
                <w:szCs w:val="24"/>
              </w:rPr>
              <w:t>Site  management</w:t>
            </w:r>
            <w:proofErr w:type="gramEnd"/>
            <w:r>
              <w:rPr>
                <w:rFonts w:ascii="Times New Roman" w:eastAsia="Arial-BoldMT" w:hAnsi="Times New Roman" w:cs="Times New Roman"/>
                <w:bCs/>
                <w:color w:val="000000" w:themeColor="text1"/>
                <w:sz w:val="24"/>
                <w:szCs w:val="24"/>
              </w:rPr>
              <w:t xml:space="preserve"> with  regard  to safety recommendations – Safety awareness and implementation.</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Total</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b/>
                <w:color w:val="000000" w:themeColor="text1"/>
                <w:sz w:val="24"/>
                <w:szCs w:val="24"/>
              </w:rPr>
            </w:pP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completion of this course, students will;</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Program Outcomes</w:t>
            </w:r>
          </w:p>
        </w:tc>
      </w:tr>
      <w:tr w:rsidR="00F71D20" w:rsidTr="00F71D20">
        <w:trPr>
          <w:trHeight w:val="323"/>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CO1</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Manage the procurement process of the company.</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p>
          <w:p w:rsidR="00F71D20" w:rsidRDefault="00F71D20">
            <w:pPr>
              <w:ind w:right="249"/>
              <w:contextualSpacing/>
              <w:jc w:val="both"/>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CO2</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Initiate and close the contract for procurement.</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PO3, PO4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CO3</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Analyse and implement the quality aspects in construction industry.</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PO5</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CO4</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Initiate and execute the process of quality certification</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PO4, PO5, PO6, PO8</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CO5</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Demonstrate the safety and create awareness of the safety in an industry. Effectively use the ICT for the procurements process and quality assurance</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PO5, PO6, PO7</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Reading List</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shd w:val="clear" w:color="auto" w:fill="FFFFFF"/>
              <w:autoSpaceDE w:val="0"/>
              <w:autoSpaceDN w:val="0"/>
              <w:jc w:val="both"/>
              <w:outlineLvl w:val="0"/>
              <w:rPr>
                <w:rFonts w:ascii="Times New Roman" w:eastAsia="Noto Sans" w:hAnsi="Times New Roman" w:cs="Times New Roman"/>
                <w:color w:val="000000" w:themeColor="text1"/>
                <w:sz w:val="24"/>
                <w:szCs w:val="24"/>
              </w:rPr>
            </w:pPr>
            <w:r>
              <w:rPr>
                <w:rFonts w:ascii="Times New Roman" w:eastAsia="Noto Sans" w:hAnsi="Times New Roman" w:cs="Times New Roman"/>
                <w:bCs/>
                <w:color w:val="000000" w:themeColor="text1"/>
                <w:sz w:val="24"/>
                <w:szCs w:val="24"/>
              </w:rPr>
              <w:t xml:space="preserve">J. W. E. </w:t>
            </w:r>
            <w:proofErr w:type="spellStart"/>
            <w:r>
              <w:rPr>
                <w:rFonts w:ascii="Times New Roman" w:eastAsia="Noto Sans" w:hAnsi="Times New Roman" w:cs="Times New Roman"/>
                <w:bCs/>
                <w:color w:val="000000" w:themeColor="text1"/>
                <w:sz w:val="24"/>
                <w:szCs w:val="24"/>
              </w:rPr>
              <w:t>Masterman</w:t>
            </w:r>
            <w:proofErr w:type="spellEnd"/>
            <w:r>
              <w:rPr>
                <w:rFonts w:ascii="Times New Roman" w:eastAsia="Noto Sans" w:hAnsi="Times New Roman" w:cs="Times New Roman"/>
                <w:bCs/>
                <w:color w:val="000000" w:themeColor="text1"/>
                <w:sz w:val="24"/>
                <w:szCs w:val="24"/>
              </w:rPr>
              <w:t>, An introduction to building procurement systems, Taylor &amp; Francis, London, 2002.</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 G. Dale, Managing quality, 4th ed., Blackwell Publishing, Oxford, 2003.</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 Books</w:t>
            </w:r>
          </w:p>
        </w:tc>
      </w:tr>
      <w:tr w:rsidR="00F71D20" w:rsidTr="00F71D20">
        <w:trPr>
          <w:trHeight w:val="13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autoSpaceDE w:val="0"/>
              <w:autoSpaceDN w:val="0"/>
              <w:ind w:right="249"/>
              <w:jc w:val="both"/>
              <w:rPr>
                <w:rFonts w:ascii="Times New Roman" w:eastAsia="Noto Sans" w:hAnsi="Times New Roman" w:cs="Times New Roman"/>
                <w:color w:val="000000" w:themeColor="text1"/>
                <w:sz w:val="24"/>
                <w:szCs w:val="24"/>
              </w:rPr>
            </w:pPr>
            <w:r>
              <w:rPr>
                <w:rFonts w:ascii="Times New Roman" w:eastAsia="Noto Sans" w:hAnsi="Times New Roman" w:cs="Times New Roman"/>
                <w:color w:val="000000" w:themeColor="text1"/>
                <w:sz w:val="24"/>
                <w:szCs w:val="24"/>
              </w:rPr>
              <w:t xml:space="preserve">F. Harris, R. </w:t>
            </w:r>
            <w:proofErr w:type="spellStart"/>
            <w:r>
              <w:rPr>
                <w:rFonts w:ascii="Times New Roman" w:eastAsia="Noto Sans" w:hAnsi="Times New Roman" w:cs="Times New Roman"/>
                <w:color w:val="000000" w:themeColor="text1"/>
                <w:sz w:val="24"/>
                <w:szCs w:val="24"/>
              </w:rPr>
              <w:t>McCaffer</w:t>
            </w:r>
            <w:proofErr w:type="spellEnd"/>
            <w:r>
              <w:rPr>
                <w:rFonts w:ascii="Times New Roman" w:eastAsia="Noto Sans" w:hAnsi="Times New Roman" w:cs="Times New Roman"/>
                <w:color w:val="000000" w:themeColor="text1"/>
                <w:sz w:val="24"/>
                <w:szCs w:val="24"/>
              </w:rPr>
              <w:t xml:space="preserve"> and F. </w:t>
            </w:r>
            <w:proofErr w:type="spellStart"/>
            <w:r>
              <w:rPr>
                <w:rFonts w:ascii="Times New Roman" w:eastAsia="Noto Sans" w:hAnsi="Times New Roman" w:cs="Times New Roman"/>
                <w:color w:val="000000" w:themeColor="text1"/>
                <w:sz w:val="24"/>
                <w:szCs w:val="24"/>
              </w:rPr>
              <w:t>Edum-Fotwe</w:t>
            </w:r>
            <w:proofErr w:type="spellEnd"/>
            <w:r>
              <w:rPr>
                <w:rFonts w:ascii="Times New Roman" w:eastAsia="Noto Sans" w:hAnsi="Times New Roman" w:cs="Times New Roman"/>
                <w:color w:val="000000" w:themeColor="text1"/>
                <w:sz w:val="24"/>
                <w:szCs w:val="24"/>
              </w:rPr>
              <w:t>, Modern construction management, 6th ed., Blackwell Publishing, Oxford, 2006.</w:t>
            </w:r>
          </w:p>
          <w:p w:rsidR="00F71D20" w:rsidRDefault="00F71D20">
            <w:pPr>
              <w:widowControl w:val="0"/>
              <w:autoSpaceDE w:val="0"/>
              <w:autoSpaceDN w:val="0"/>
              <w:ind w:right="249"/>
              <w:rPr>
                <w:rFonts w:ascii="Times New Roman" w:eastAsia="Noto Sans" w:hAnsi="Times New Roman" w:cs="Times New Roman"/>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widowControl w:val="0"/>
              <w:autoSpaceDE w:val="0"/>
              <w:autoSpaceDN w:val="0"/>
              <w:ind w:right="249"/>
              <w:jc w:val="both"/>
              <w:rPr>
                <w:rFonts w:ascii="Times New Roman" w:eastAsia="Noto Sans" w:hAnsi="Times New Roman" w:cs="Times New Roman"/>
                <w:color w:val="000000" w:themeColor="text1"/>
                <w:sz w:val="24"/>
                <w:szCs w:val="24"/>
              </w:rPr>
            </w:pPr>
            <w:r>
              <w:rPr>
                <w:rFonts w:ascii="Times New Roman" w:eastAsia="Noto Sans" w:hAnsi="Times New Roman" w:cs="Times New Roman"/>
                <w:color w:val="000000" w:themeColor="text1"/>
                <w:sz w:val="24"/>
                <w:szCs w:val="24"/>
              </w:rPr>
              <w:t xml:space="preserve">Abdul </w:t>
            </w:r>
            <w:proofErr w:type="spellStart"/>
            <w:r>
              <w:rPr>
                <w:rFonts w:ascii="Times New Roman" w:eastAsia="Noto Sans" w:hAnsi="Times New Roman" w:cs="Times New Roman"/>
                <w:color w:val="000000" w:themeColor="text1"/>
                <w:sz w:val="24"/>
                <w:szCs w:val="24"/>
              </w:rPr>
              <w:t>Razzak</w:t>
            </w:r>
            <w:proofErr w:type="spellEnd"/>
            <w:r>
              <w:rPr>
                <w:rFonts w:ascii="Times New Roman" w:eastAsia="Noto Sans" w:hAnsi="Times New Roman" w:cs="Times New Roman"/>
                <w:color w:val="000000" w:themeColor="text1"/>
                <w:sz w:val="24"/>
                <w:szCs w:val="24"/>
              </w:rPr>
              <w:t xml:space="preserve"> </w:t>
            </w:r>
            <w:proofErr w:type="spellStart"/>
            <w:r>
              <w:rPr>
                <w:rFonts w:ascii="Times New Roman" w:eastAsia="Noto Sans" w:hAnsi="Times New Roman" w:cs="Times New Roman"/>
                <w:color w:val="000000" w:themeColor="text1"/>
                <w:sz w:val="24"/>
                <w:szCs w:val="24"/>
              </w:rPr>
              <w:t>Rumane</w:t>
            </w:r>
            <w:proofErr w:type="spellEnd"/>
            <w:r>
              <w:rPr>
                <w:rFonts w:ascii="Times New Roman" w:eastAsia="Noto Sans" w:hAnsi="Times New Roman" w:cs="Times New Roman"/>
                <w:color w:val="000000" w:themeColor="text1"/>
                <w:sz w:val="24"/>
                <w:szCs w:val="24"/>
              </w:rPr>
              <w:t xml:space="preserve">, “Quality management in Construction Projects”, CRC Press, </w:t>
            </w:r>
            <w:proofErr w:type="spellStart"/>
            <w:r>
              <w:rPr>
                <w:rFonts w:ascii="Times New Roman" w:eastAsia="Noto Sans" w:hAnsi="Times New Roman" w:cs="Times New Roman"/>
                <w:color w:val="000000" w:themeColor="text1"/>
                <w:sz w:val="24"/>
                <w:szCs w:val="24"/>
              </w:rPr>
              <w:t>Newyork</w:t>
            </w:r>
            <w:proofErr w:type="spellEnd"/>
            <w:r>
              <w:rPr>
                <w:rFonts w:ascii="Times New Roman" w:eastAsia="Noto Sans" w:hAnsi="Times New Roman" w:cs="Times New Roman"/>
                <w:color w:val="000000" w:themeColor="text1"/>
                <w:sz w:val="24"/>
                <w:szCs w:val="24"/>
              </w:rPr>
              <w:t>, 2016.</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Noto Sans" w:hAnsi="Times New Roman" w:cs="Times New Roman"/>
                <w:bCs/>
                <w:color w:val="000000" w:themeColor="text1"/>
                <w:sz w:val="24"/>
                <w:szCs w:val="24"/>
              </w:rPr>
              <w:t xml:space="preserve">D. Walker and S. </w:t>
            </w:r>
            <w:proofErr w:type="spellStart"/>
            <w:r>
              <w:rPr>
                <w:rFonts w:ascii="Times New Roman" w:eastAsia="Noto Sans" w:hAnsi="Times New Roman" w:cs="Times New Roman"/>
                <w:bCs/>
                <w:color w:val="000000" w:themeColor="text1"/>
                <w:sz w:val="24"/>
                <w:szCs w:val="24"/>
              </w:rPr>
              <w:t>Rowlinson</w:t>
            </w:r>
            <w:proofErr w:type="spellEnd"/>
            <w:r>
              <w:rPr>
                <w:rFonts w:ascii="Times New Roman" w:eastAsia="Noto Sans" w:hAnsi="Times New Roman" w:cs="Times New Roman"/>
                <w:bCs/>
                <w:color w:val="000000" w:themeColor="text1"/>
                <w:sz w:val="24"/>
                <w:szCs w:val="24"/>
              </w:rPr>
              <w:t xml:space="preserve">, Procurement systems - A cross-industry project management perspective, </w:t>
            </w:r>
            <w:proofErr w:type="spellStart"/>
            <w:r>
              <w:rPr>
                <w:rFonts w:ascii="Times New Roman" w:eastAsia="Noto Sans" w:hAnsi="Times New Roman" w:cs="Times New Roman"/>
                <w:bCs/>
                <w:color w:val="000000" w:themeColor="text1"/>
                <w:sz w:val="24"/>
                <w:szCs w:val="24"/>
              </w:rPr>
              <w:t>Spon</w:t>
            </w:r>
            <w:proofErr w:type="spellEnd"/>
            <w:r>
              <w:rPr>
                <w:rFonts w:ascii="Times New Roman" w:eastAsia="Noto Sans" w:hAnsi="Times New Roman" w:cs="Times New Roman"/>
                <w:bCs/>
                <w:color w:val="000000" w:themeColor="text1"/>
                <w:sz w:val="24"/>
                <w:szCs w:val="24"/>
              </w:rPr>
              <w:t>, London, 2008.</w:t>
            </w:r>
          </w:p>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Noto Sans" w:hAnsi="Times New Roman" w:cs="Times New Roman"/>
                <w:bCs/>
                <w:color w:val="000000" w:themeColor="text1"/>
                <w:sz w:val="24"/>
                <w:szCs w:val="24"/>
              </w:rPr>
              <w:t xml:space="preserve">C. D. Reese and J. V. </w:t>
            </w:r>
            <w:proofErr w:type="spellStart"/>
            <w:r>
              <w:rPr>
                <w:rFonts w:ascii="Times New Roman" w:eastAsia="Noto Sans" w:hAnsi="Times New Roman" w:cs="Times New Roman"/>
                <w:bCs/>
                <w:color w:val="000000" w:themeColor="text1"/>
                <w:sz w:val="24"/>
                <w:szCs w:val="24"/>
              </w:rPr>
              <w:t>Eidson</w:t>
            </w:r>
            <w:proofErr w:type="spellEnd"/>
            <w:r>
              <w:rPr>
                <w:rFonts w:ascii="Times New Roman" w:eastAsia="Noto Sans" w:hAnsi="Times New Roman" w:cs="Times New Roman"/>
                <w:bCs/>
                <w:color w:val="000000" w:themeColor="text1"/>
                <w:sz w:val="24"/>
                <w:szCs w:val="24"/>
              </w:rPr>
              <w:t>, Handbook of OSHA construction safety and health, 2nd ed. CRC Press, Boca Raton, 2006.</w:t>
            </w:r>
          </w:p>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Noto Sans" w:hAnsi="Times New Roman" w:cs="Times New Roman"/>
                <w:bCs/>
                <w:color w:val="000000" w:themeColor="text1"/>
                <w:sz w:val="24"/>
                <w:szCs w:val="24"/>
              </w:rPr>
              <w:t xml:space="preserve">D. Walker and K. </w:t>
            </w:r>
            <w:proofErr w:type="spellStart"/>
            <w:r>
              <w:rPr>
                <w:rFonts w:ascii="Times New Roman" w:eastAsia="Noto Sans" w:hAnsi="Times New Roman" w:cs="Times New Roman"/>
                <w:bCs/>
                <w:color w:val="000000" w:themeColor="text1"/>
                <w:sz w:val="24"/>
                <w:szCs w:val="24"/>
              </w:rPr>
              <w:t>Hampson</w:t>
            </w:r>
            <w:proofErr w:type="spellEnd"/>
            <w:r>
              <w:rPr>
                <w:rFonts w:ascii="Times New Roman" w:eastAsia="Noto Sans" w:hAnsi="Times New Roman" w:cs="Times New Roman"/>
                <w:bCs/>
                <w:color w:val="000000" w:themeColor="text1"/>
                <w:sz w:val="24"/>
                <w:szCs w:val="24"/>
              </w:rPr>
              <w:t>, Procurement strategies - A relationship-based approach, Blackwell Publishing, Oxford, 2003.</w:t>
            </w:r>
          </w:p>
          <w:p w:rsidR="00F71D20" w:rsidRDefault="00F71D20">
            <w:pPr>
              <w:widowControl w:val="0"/>
              <w:shd w:val="clear" w:color="auto" w:fill="FFFFFF"/>
              <w:autoSpaceDE w:val="0"/>
              <w:autoSpaceDN w:val="0"/>
              <w:jc w:val="both"/>
              <w:outlineLvl w:val="0"/>
              <w:rPr>
                <w:rFonts w:ascii="Times New Roman" w:eastAsia="Noto Sans" w:hAnsi="Times New Roman" w:cs="Times New Roman"/>
                <w:b/>
                <w:color w:val="000000" w:themeColor="text1"/>
                <w:sz w:val="24"/>
                <w:szCs w:val="24"/>
              </w:rPr>
            </w:pPr>
          </w:p>
        </w:tc>
      </w:tr>
    </w:tbl>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71D20" w:rsidTr="00F71D2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8</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r>
      <w:tr w:rsidR="00F71D20" w:rsidTr="00F71D2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475873">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3-Strong</w:t>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t>1-Low</w:t>
      </w:r>
    </w:p>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Style w:val="TableGrid"/>
        <w:tblW w:w="9795" w:type="dxa"/>
        <w:tblLayout w:type="fixed"/>
        <w:tblLook w:val="04A0"/>
      </w:tblPr>
      <w:tblGrid>
        <w:gridCol w:w="1613"/>
        <w:gridCol w:w="3169"/>
        <w:gridCol w:w="1141"/>
        <w:gridCol w:w="344"/>
        <w:gridCol w:w="344"/>
        <w:gridCol w:w="344"/>
        <w:gridCol w:w="344"/>
        <w:gridCol w:w="202"/>
        <w:gridCol w:w="228"/>
        <w:gridCol w:w="430"/>
        <w:gridCol w:w="289"/>
        <w:gridCol w:w="180"/>
        <w:gridCol w:w="564"/>
        <w:gridCol w:w="603"/>
      </w:tblGrid>
      <w:tr w:rsidR="00F71D20" w:rsidTr="00D45AFA">
        <w:trPr>
          <w:trHeight w:val="333"/>
        </w:trPr>
        <w:tc>
          <w:tcPr>
            <w:tcW w:w="16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br w:type="page"/>
            </w:r>
            <w:r>
              <w:rPr>
                <w:rFonts w:ascii="Times New Roman" w:eastAsia="Times New Roman" w:hAnsi="Times New Roman" w:cs="Times New Roman"/>
                <w:b/>
                <w:color w:val="000000" w:themeColor="text1"/>
                <w:sz w:val="24"/>
                <w:szCs w:val="24"/>
              </w:rPr>
              <w:t>Subject Code</w:t>
            </w:r>
          </w:p>
        </w:tc>
        <w:tc>
          <w:tcPr>
            <w:tcW w:w="31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Subject Name</w:t>
            </w:r>
          </w:p>
        </w:tc>
        <w:tc>
          <w:tcPr>
            <w:tcW w:w="11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P</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Inst. Hours</w:t>
            </w:r>
          </w:p>
        </w:tc>
        <w:tc>
          <w:tcPr>
            <w:tcW w:w="1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Marks</w:t>
            </w:r>
          </w:p>
        </w:tc>
      </w:tr>
      <w:tr w:rsidR="00F71D20" w:rsidTr="00D45AFA">
        <w:trPr>
          <w:cantSplit/>
          <w:trHeight w:val="1235"/>
        </w:trPr>
        <w:tc>
          <w:tcPr>
            <w:tcW w:w="1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1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1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3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F71D20" w:rsidTr="00D45AFA">
        <w:trPr>
          <w:trHeight w:val="11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Calibri" w:hAnsi="Times New Roman" w:cs="Times New Roman"/>
                <w:b/>
                <w:color w:val="000000" w:themeColor="text1"/>
                <w:sz w:val="24"/>
                <w:szCs w:val="24"/>
              </w:rPr>
            </w:pP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widowControl w:val="0"/>
              <w:autoSpaceDE w:val="0"/>
              <w:autoSpaceDN w:val="0"/>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IT Infrastructure Management</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Elective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45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75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100</w:t>
            </w:r>
          </w:p>
        </w:tc>
      </w:tr>
      <w:tr w:rsidR="00F71D20" w:rsidTr="00D45AFA">
        <w:trPr>
          <w:trHeight w:val="55"/>
        </w:trPr>
        <w:tc>
          <w:tcPr>
            <w:tcW w:w="979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Objectives</w:t>
            </w:r>
          </w:p>
        </w:tc>
      </w:tr>
      <w:tr w:rsidR="00F71D20" w:rsidTr="00D45AFA">
        <w:trPr>
          <w:trHeight w:val="167"/>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 identify and estimate and develop the ICT requirements for infrastructure </w:t>
            </w:r>
            <w:r>
              <w:rPr>
                <w:rFonts w:ascii="Times New Roman" w:eastAsia="Times New Roman" w:hAnsi="Times New Roman" w:cs="Times New Roman"/>
                <w:color w:val="000000" w:themeColor="text1"/>
                <w:sz w:val="24"/>
                <w:szCs w:val="24"/>
              </w:rPr>
              <w:lastRenderedPageBreak/>
              <w:t>management.</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p>
        </w:tc>
      </w:tr>
      <w:tr w:rsidR="00F71D20" w:rsidTr="00D45AFA">
        <w:trPr>
          <w:trHeight w:val="167"/>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C2</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describe the business value and processes of ICT services in an organisation and apply that knowledge and skill with initiative to a workplace scenario.</w:t>
            </w:r>
          </w:p>
        </w:tc>
      </w:tr>
      <w:tr w:rsidR="00F71D20" w:rsidTr="00D45AFA">
        <w:trPr>
          <w:trHeight w:val="167"/>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Evaluate how effective IT Infrastructure Management requires strategic planning with alignment from both the IT and business perspectives in an organization</w:t>
            </w:r>
          </w:p>
        </w:tc>
      </w:tr>
      <w:tr w:rsidR="00F71D20" w:rsidTr="00D45AFA">
        <w:trPr>
          <w:trHeight w:val="167"/>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C4</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To create insights and to demonstrate the technical and communications skills that contribute to the operation of ICT services in an organisation</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r>
      <w:tr w:rsidR="00F71D20" w:rsidTr="00D45AFA">
        <w:trPr>
          <w:trHeight w:val="167"/>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C5</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Improve the effective methods for storage, recovery and managing the data for an organization and Understand and develop security, firewall and intellectual property</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pacing w:after="200"/>
              <w:jc w:val="center"/>
            </w:pP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pPr>
            <w:r>
              <w:rPr>
                <w:rFonts w:ascii="Times New Roman" w:eastAsia="SimSun" w:hAnsi="Times New Roman" w:cs="Times New Roman"/>
                <w:b/>
                <w:bCs/>
                <w:color w:val="000000"/>
                <w:sz w:val="24"/>
                <w:szCs w:val="24"/>
              </w:rPr>
              <w:t xml:space="preserve">                                      SYLLABUS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UNIT</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Details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No. of Hours</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Course Objectives</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Introduction: Definition - Infrastructure Management Activities - Evolutions of Systems (Mainframes-to- Midrange-to-PCs-to-Client-Server Computing-to-New Age Systems) - Growth of Internet - Current Business Demands and IT System Issues - Complexity of Today's Computing Environment - Value of Systems Management for Business.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ind w:right="210"/>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color w:val="000000" w:themeColor="text1"/>
                <w:sz w:val="24"/>
                <w:szCs w:val="24"/>
              </w:rPr>
              <w:t>Designing:</w:t>
            </w:r>
            <w:r>
              <w:rPr>
                <w:rFonts w:ascii="Times New Roman" w:eastAsia="Times New Roman" w:hAnsi="Times New Roman" w:cs="Times New Roman"/>
                <w:color w:val="000000" w:themeColor="text1"/>
                <w:sz w:val="24"/>
                <w:szCs w:val="24"/>
              </w:rPr>
              <w:t>Factors</w:t>
            </w:r>
            <w:proofErr w:type="spellEnd"/>
            <w:r>
              <w:rPr>
                <w:rFonts w:ascii="Times New Roman" w:eastAsia="Times New Roman" w:hAnsi="Times New Roman" w:cs="Times New Roman"/>
                <w:color w:val="000000" w:themeColor="text1"/>
                <w:sz w:val="24"/>
                <w:szCs w:val="24"/>
              </w:rPr>
              <w:t xml:space="preserve"> to Consider in Designing IT Organizations And IT Infrastructure - Determining Customer's Requirements - Identifying System Components to Manage - Exist Processes - Data - Applications - Tools and Their Integration - Patterns for IT Systems Management - Introduction To The  Design Process For Information Systems – Models - Information Technology Infrastructure Library (ITIL).</w:t>
            </w:r>
          </w:p>
          <w:p w:rsidR="00F71D20" w:rsidRDefault="00F71D20">
            <w:pPr>
              <w:autoSpaceDE w:val="0"/>
              <w:autoSpaceDN w:val="0"/>
              <w:adjustRightInd w:val="0"/>
              <w:jc w:val="both"/>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III</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ind w:right="2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System Management and Computing Environment:</w:t>
            </w:r>
            <w:r>
              <w:rPr>
                <w:rFonts w:ascii="Times New Roman" w:eastAsia="Times New Roman" w:hAnsi="Times New Roman" w:cs="Times New Roman"/>
                <w:color w:val="000000" w:themeColor="text1"/>
                <w:sz w:val="24"/>
                <w:szCs w:val="24"/>
              </w:rPr>
              <w:t xml:space="preserve"> Common Tasks in IT System Management - Approaches for Organization Management - Models in IT System Design - IT Management Systems Context Diagram - Patterns For IT System Management; Complexity of Current Computing - Multiple Technologies - Multiple Vendors - Multiple Users - e-Waste Disposal - Total Cost of Ownership.</w:t>
            </w:r>
          </w:p>
          <w:p w:rsidR="00F71D20" w:rsidRDefault="00F71D20">
            <w:pPr>
              <w:autoSpaceDE w:val="0"/>
              <w:autoSpaceDN w:val="0"/>
              <w:adjustRightInd w:val="0"/>
              <w:jc w:val="both"/>
              <w:rPr>
                <w:rFonts w:ascii="Times New Roman" w:eastAsia="Arial-BoldMT" w:hAnsi="Times New Roman" w:cs="Times New Roman"/>
                <w:b/>
                <w:bCs/>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IV</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ind w:right="21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Storage Management:</w:t>
            </w:r>
          </w:p>
          <w:p w:rsidR="00F71D20" w:rsidRDefault="00F71D20">
            <w:pPr>
              <w:ind w:right="2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Introduction - Types - Benefits - Backups - Archive - Recovery - Disaster Recovery - Space Management - Hierarchical Storage Management - Network Attached Storage  -  Storage Area Network - Bare Machine </w:t>
            </w:r>
            <w:r>
              <w:rPr>
                <w:rFonts w:ascii="Times New Roman" w:eastAsia="Times New Roman" w:hAnsi="Times New Roman" w:cs="Times New Roman"/>
                <w:color w:val="000000" w:themeColor="text1"/>
                <w:sz w:val="24"/>
                <w:szCs w:val="24"/>
              </w:rPr>
              <w:lastRenderedPageBreak/>
              <w:t>Recovery - Data Retention - Database Protection</w:t>
            </w:r>
          </w:p>
          <w:p w:rsidR="00F71D20" w:rsidRDefault="00F71D20">
            <w:pPr>
              <w:autoSpaceDE w:val="0"/>
              <w:autoSpaceDN w:val="0"/>
              <w:adjustRightInd w:val="0"/>
              <w:jc w:val="both"/>
              <w:rPr>
                <w:rFonts w:ascii="Times New Roman" w:eastAsia="ArialMT" w:hAnsi="Times New Roman" w:cs="Times New Roman"/>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V</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Security</w:t>
            </w:r>
            <w:r>
              <w:rPr>
                <w:rFonts w:ascii="Times New Roman" w:eastAsia="Times New Roman" w:hAnsi="Times New Roman" w:cs="Times New Roman"/>
                <w:color w:val="000000" w:themeColor="text1"/>
                <w:sz w:val="24"/>
                <w:szCs w:val="24"/>
              </w:rPr>
              <w:t>: Introduction Security - Identity Management - Single Sign-On - Access Management. Basics Of Network Security - LDAP Fundamentals - Intrusion Detection - Firewall - Security Information Management - Introduction To Cyber Ethics - Intellectual Property - Privacy and Law - Computer Forensics - Ethics And Internet - Cyber Crimes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Total</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b/>
                <w:color w:val="000000" w:themeColor="text1"/>
                <w:sz w:val="24"/>
                <w:szCs w:val="24"/>
              </w:rPr>
            </w:pPr>
          </w:p>
        </w:tc>
      </w:tr>
      <w:tr w:rsidR="00F71D20" w:rsidTr="00D45AFA">
        <w:trPr>
          <w:trHeight w:val="164"/>
        </w:trPr>
        <w:tc>
          <w:tcPr>
            <w:tcW w:w="979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completion of this course, students will;</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Program Outcomes</w:t>
            </w:r>
          </w:p>
        </w:tc>
      </w:tr>
      <w:tr w:rsidR="00F71D20" w:rsidTr="00D45AFA">
        <w:trPr>
          <w:trHeight w:val="323"/>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CO1</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Estimate and develop the ICT requirements for infrastructure management.</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PO6, PO7</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CO2</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Describe the business value and processes of ICT services in an organisation and apply that knowledge and skill with initiative to a workplace scenario.</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PO4, PO6</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CO3</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Evaluate how effective IT Infrastructure Management requires strategic planning with alignment from both the IT and business perspectives in an organization</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PO4, PO6</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CO4</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Demonstrate the technical and communications skills that contribute to the operation of ICT services in an organisation</w:t>
            </w:r>
          </w:p>
          <w:p w:rsidR="00F71D20" w:rsidRDefault="00F71D20">
            <w:pPr>
              <w:ind w:right="249"/>
              <w:contextualSpacing/>
              <w:jc w:val="both"/>
              <w:rPr>
                <w:rFonts w:ascii="Times New Roman" w:eastAsia="Times New Roman" w:hAnsi="Times New Roman" w:cs="Times New Roman"/>
                <w:color w:val="000000" w:themeColor="text1"/>
                <w:sz w:val="24"/>
                <w:szCs w:val="24"/>
              </w:rPr>
            </w:pP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PO4, PO6</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CO5</w:t>
            </w:r>
          </w:p>
        </w:tc>
        <w:tc>
          <w:tcPr>
            <w:tcW w:w="588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Improve the effective methods for storage, recovery and managing the data for an organization and Understand and develop security, firewall and intellectual property</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PO4, PO6</w:t>
            </w:r>
          </w:p>
        </w:tc>
      </w:tr>
      <w:tr w:rsidR="00F71D20" w:rsidTr="00D45AFA">
        <w:trPr>
          <w:trHeight w:val="164"/>
        </w:trPr>
        <w:tc>
          <w:tcPr>
            <w:tcW w:w="979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Reading List</w:t>
            </w: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Kenneth C </w:t>
            </w:r>
            <w:proofErr w:type="spellStart"/>
            <w:r>
              <w:rPr>
                <w:rFonts w:ascii="Times New Roman" w:eastAsia="Times New Roman" w:hAnsi="Times New Roman" w:cs="Times New Roman"/>
                <w:color w:val="000000" w:themeColor="text1"/>
                <w:sz w:val="24"/>
                <w:szCs w:val="24"/>
              </w:rPr>
              <w:t>Laudon</w:t>
            </w:r>
            <w:proofErr w:type="spellEnd"/>
            <w:r>
              <w:rPr>
                <w:rFonts w:ascii="Times New Roman" w:eastAsia="Times New Roman" w:hAnsi="Times New Roman" w:cs="Times New Roman"/>
                <w:color w:val="000000" w:themeColor="text1"/>
                <w:sz w:val="24"/>
                <w:szCs w:val="24"/>
              </w:rPr>
              <w:t xml:space="preserve">, Jane P </w:t>
            </w:r>
            <w:proofErr w:type="spellStart"/>
            <w:r>
              <w:rPr>
                <w:rFonts w:ascii="Times New Roman" w:eastAsia="Times New Roman" w:hAnsi="Times New Roman" w:cs="Times New Roman"/>
                <w:color w:val="000000" w:themeColor="text1"/>
                <w:sz w:val="24"/>
                <w:szCs w:val="24"/>
              </w:rPr>
              <w:t>Laudon</w:t>
            </w:r>
            <w:proofErr w:type="spellEnd"/>
            <w:r>
              <w:rPr>
                <w:rFonts w:ascii="Times New Roman" w:eastAsia="Times New Roman" w:hAnsi="Times New Roman" w:cs="Times New Roman"/>
                <w:color w:val="000000" w:themeColor="text1"/>
                <w:sz w:val="24"/>
                <w:szCs w:val="24"/>
              </w:rPr>
              <w:t>, ―Management Information Systems. Managing the digital firm, 13th edition, Pearson education ltd., Delhi, 2017.</w:t>
            </w:r>
          </w:p>
          <w:p w:rsidR="00F71D20" w:rsidRDefault="00F71D20">
            <w:pPr>
              <w:jc w:val="both"/>
              <w:rPr>
                <w:rFonts w:ascii="Times New Roman" w:eastAsia="Times New Roman" w:hAnsi="Times New Roman" w:cs="Times New Roman"/>
                <w:color w:val="000000" w:themeColor="text1"/>
                <w:sz w:val="24"/>
                <w:szCs w:val="24"/>
              </w:rPr>
            </w:pPr>
          </w:p>
        </w:tc>
      </w:tr>
      <w:tr w:rsidR="00F71D20"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Information systems Journal – Wiley Online Library.</w:t>
            </w:r>
          </w:p>
        </w:tc>
      </w:tr>
      <w:tr w:rsidR="00F71D20" w:rsidTr="00D45AFA">
        <w:trPr>
          <w:trHeight w:val="164"/>
        </w:trPr>
        <w:tc>
          <w:tcPr>
            <w:tcW w:w="979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 Books</w:t>
            </w:r>
          </w:p>
        </w:tc>
      </w:tr>
      <w:tr w:rsidR="00D45AFA" w:rsidTr="00D45AFA">
        <w:trPr>
          <w:trHeight w:val="13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AFA" w:rsidRDefault="00D45AF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AFA" w:rsidRDefault="00D45AFA" w:rsidP="006E006E">
            <w:pPr>
              <w:shd w:val="clear" w:color="auto" w:fill="FFFFFF"/>
              <w:rPr>
                <w:rFonts w:ascii="Times New Roman" w:eastAsia="Times New Roman" w:hAnsi="Times New Roman" w:cs="Times New Roman"/>
                <w:color w:val="000000" w:themeColor="text1"/>
                <w:sz w:val="24"/>
                <w:szCs w:val="24"/>
              </w:rPr>
            </w:pPr>
            <w:proofErr w:type="spellStart"/>
            <w:r>
              <w:rPr>
                <w:rFonts w:ascii="Times New Roman" w:eastAsia="ArialMT" w:hAnsi="Times New Roman" w:cs="Times New Roman"/>
                <w:color w:val="000000" w:themeColor="text1"/>
                <w:sz w:val="24"/>
                <w:szCs w:val="24"/>
              </w:rPr>
              <w:t>Phalguni</w:t>
            </w:r>
            <w:proofErr w:type="spellEnd"/>
            <w:r>
              <w:rPr>
                <w:rFonts w:ascii="Times New Roman" w:eastAsia="ArialMT" w:hAnsi="Times New Roman" w:cs="Times New Roman"/>
                <w:color w:val="000000" w:themeColor="text1"/>
                <w:sz w:val="24"/>
                <w:szCs w:val="24"/>
              </w:rPr>
              <w:t xml:space="preserve"> Gupta, Surya </w:t>
            </w:r>
            <w:proofErr w:type="spellStart"/>
            <w:r>
              <w:rPr>
                <w:rFonts w:ascii="Times New Roman" w:eastAsia="ArialMT" w:hAnsi="Times New Roman" w:cs="Times New Roman"/>
                <w:color w:val="000000" w:themeColor="text1"/>
                <w:sz w:val="24"/>
                <w:szCs w:val="24"/>
              </w:rPr>
              <w:t>Prakash</w:t>
            </w:r>
            <w:proofErr w:type="spellEnd"/>
            <w:r>
              <w:rPr>
                <w:rFonts w:ascii="Times New Roman" w:eastAsia="ArialMT" w:hAnsi="Times New Roman" w:cs="Times New Roman"/>
                <w:color w:val="000000" w:themeColor="text1"/>
                <w:sz w:val="24"/>
                <w:szCs w:val="24"/>
              </w:rPr>
              <w:t xml:space="preserve"> and </w:t>
            </w:r>
            <w:proofErr w:type="spellStart"/>
            <w:r>
              <w:rPr>
                <w:rFonts w:ascii="Times New Roman" w:eastAsia="ArialMT" w:hAnsi="Times New Roman" w:cs="Times New Roman"/>
                <w:color w:val="000000" w:themeColor="text1"/>
                <w:sz w:val="24"/>
                <w:szCs w:val="24"/>
              </w:rPr>
              <w:t>Umarani</w:t>
            </w:r>
            <w:proofErr w:type="spellEnd"/>
            <w:r>
              <w:rPr>
                <w:rFonts w:ascii="Times New Roman" w:eastAsia="ArialMT" w:hAnsi="Times New Roman" w:cs="Times New Roman"/>
                <w:color w:val="000000" w:themeColor="text1"/>
                <w:sz w:val="24"/>
                <w:szCs w:val="24"/>
              </w:rPr>
              <w:t xml:space="preserve"> </w:t>
            </w:r>
            <w:proofErr w:type="spellStart"/>
            <w:r>
              <w:rPr>
                <w:rFonts w:ascii="Times New Roman" w:eastAsia="ArialMT" w:hAnsi="Times New Roman" w:cs="Times New Roman"/>
                <w:color w:val="000000" w:themeColor="text1"/>
                <w:sz w:val="24"/>
                <w:szCs w:val="24"/>
              </w:rPr>
              <w:t>Jayaraman</w:t>
            </w:r>
            <w:proofErr w:type="spellEnd"/>
            <w:r>
              <w:rPr>
                <w:rFonts w:ascii="Times New Roman" w:eastAsia="ArialMT" w:hAnsi="Times New Roman" w:cs="Times New Roman"/>
                <w:color w:val="000000" w:themeColor="text1"/>
                <w:sz w:val="24"/>
                <w:szCs w:val="24"/>
              </w:rPr>
              <w:t>, “IT Infrastructure and its Management”, Tata McGraw Hill Education Pvt. Ltd., New Delhi – 2009</w:t>
            </w:r>
          </w:p>
        </w:tc>
      </w:tr>
      <w:tr w:rsidR="00D45AFA"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AFA" w:rsidRDefault="00D45AF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AFA" w:rsidRDefault="00D45AFA">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ArialMT" w:hAnsi="Times New Roman" w:cs="Times New Roman"/>
                <w:bCs/>
                <w:color w:val="000000" w:themeColor="text1"/>
                <w:sz w:val="24"/>
                <w:szCs w:val="24"/>
              </w:rPr>
              <w:t xml:space="preserve">Rich </w:t>
            </w:r>
            <w:proofErr w:type="spellStart"/>
            <w:r>
              <w:rPr>
                <w:rFonts w:ascii="Times New Roman" w:eastAsia="ArialMT" w:hAnsi="Times New Roman" w:cs="Times New Roman"/>
                <w:bCs/>
                <w:color w:val="000000" w:themeColor="text1"/>
                <w:sz w:val="24"/>
                <w:szCs w:val="24"/>
              </w:rPr>
              <w:t>Schiesser</w:t>
            </w:r>
            <w:proofErr w:type="spellEnd"/>
            <w:r>
              <w:rPr>
                <w:rFonts w:ascii="Times New Roman" w:eastAsia="ArialMT" w:hAnsi="Times New Roman" w:cs="Times New Roman"/>
                <w:bCs/>
                <w:color w:val="000000" w:themeColor="text1"/>
                <w:sz w:val="24"/>
                <w:szCs w:val="24"/>
              </w:rPr>
              <w:t>, IT Systems Management, Prentice Hall Publication, 2nd edition, 2010.</w:t>
            </w:r>
          </w:p>
        </w:tc>
      </w:tr>
      <w:tr w:rsidR="00D45AFA"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AFA" w:rsidRDefault="00D45AF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E1424" w:rsidRPr="00C56E0A" w:rsidRDefault="007E1424" w:rsidP="007E1424">
            <w:pPr>
              <w:autoSpaceDE w:val="0"/>
              <w:autoSpaceDN w:val="0"/>
              <w:adjustRightInd w:val="0"/>
              <w:rPr>
                <w:rFonts w:ascii="Times New Roman" w:eastAsia="ArialMT" w:hAnsi="Times New Roman" w:cs="Times New Roman"/>
                <w:color w:val="000000" w:themeColor="text1"/>
                <w:sz w:val="24"/>
                <w:szCs w:val="24"/>
              </w:rPr>
            </w:pPr>
            <w:r w:rsidRPr="00C56E0A">
              <w:rPr>
                <w:rFonts w:ascii="Times New Roman" w:eastAsia="ArialMT" w:hAnsi="Times New Roman" w:cs="Times New Roman"/>
                <w:color w:val="000000" w:themeColor="text1"/>
                <w:sz w:val="24"/>
                <w:szCs w:val="24"/>
              </w:rPr>
              <w:t xml:space="preserve">James A O‘Brien, ―Management Information Systems, 10th edition, Tata Mc </w:t>
            </w:r>
            <w:proofErr w:type="spellStart"/>
            <w:proofErr w:type="gramStart"/>
            <w:r w:rsidRPr="00C56E0A">
              <w:rPr>
                <w:rFonts w:ascii="Times New Roman" w:eastAsia="ArialMT" w:hAnsi="Times New Roman" w:cs="Times New Roman"/>
                <w:color w:val="000000" w:themeColor="text1"/>
                <w:sz w:val="24"/>
                <w:szCs w:val="24"/>
              </w:rPr>
              <w:t>Graw</w:t>
            </w:r>
            <w:proofErr w:type="spellEnd"/>
            <w:r w:rsidRPr="00C56E0A">
              <w:rPr>
                <w:rFonts w:ascii="Times New Roman" w:eastAsia="ArialMT" w:hAnsi="Times New Roman" w:cs="Times New Roman"/>
                <w:color w:val="000000" w:themeColor="text1"/>
                <w:sz w:val="24"/>
                <w:szCs w:val="24"/>
              </w:rPr>
              <w:t xml:space="preserve">  Hill</w:t>
            </w:r>
            <w:proofErr w:type="gramEnd"/>
            <w:r w:rsidRPr="00C56E0A">
              <w:rPr>
                <w:rFonts w:ascii="Times New Roman" w:eastAsia="ArialMT" w:hAnsi="Times New Roman" w:cs="Times New Roman"/>
                <w:color w:val="000000" w:themeColor="text1"/>
                <w:sz w:val="24"/>
                <w:szCs w:val="24"/>
              </w:rPr>
              <w:t>, 2011.</w:t>
            </w:r>
          </w:p>
          <w:p w:rsidR="00D45AFA" w:rsidRDefault="007E1424" w:rsidP="007E1424">
            <w:pPr>
              <w:shd w:val="clear" w:color="auto" w:fill="FFFFFF"/>
              <w:rPr>
                <w:rFonts w:ascii="Times New Roman" w:eastAsia="Times New Roman" w:hAnsi="Times New Roman" w:cs="Times New Roman"/>
                <w:color w:val="000000" w:themeColor="text1"/>
                <w:sz w:val="24"/>
                <w:szCs w:val="24"/>
              </w:rPr>
            </w:pPr>
            <w:r w:rsidRPr="00C56E0A">
              <w:rPr>
                <w:rFonts w:ascii="Times New Roman" w:eastAsia="ArialMT" w:hAnsi="Times New Roman" w:cs="Times New Roman"/>
                <w:color w:val="000000" w:themeColor="text1"/>
                <w:sz w:val="24"/>
                <w:szCs w:val="24"/>
              </w:rPr>
              <w:tab/>
            </w:r>
          </w:p>
        </w:tc>
      </w:tr>
      <w:tr w:rsidR="00D45AFA" w:rsidTr="00D45AFA">
        <w:trPr>
          <w:trHeight w:val="164"/>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AFA" w:rsidRDefault="00D45AF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AFA" w:rsidRDefault="00D45AFA">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ArialMT" w:hAnsi="Times New Roman" w:cs="Times New Roman"/>
                <w:bCs/>
                <w:color w:val="000000" w:themeColor="text1"/>
                <w:sz w:val="24"/>
                <w:szCs w:val="24"/>
              </w:rPr>
              <w:t xml:space="preserve">E Turban, E Mclean and James C. </w:t>
            </w:r>
            <w:proofErr w:type="spellStart"/>
            <w:r>
              <w:rPr>
                <w:rFonts w:ascii="Times New Roman" w:eastAsia="ArialMT" w:hAnsi="Times New Roman" w:cs="Times New Roman"/>
                <w:bCs/>
                <w:color w:val="000000" w:themeColor="text1"/>
                <w:sz w:val="24"/>
                <w:szCs w:val="24"/>
              </w:rPr>
              <w:t>Wetherbe</w:t>
            </w:r>
            <w:proofErr w:type="spellEnd"/>
            <w:r>
              <w:rPr>
                <w:rFonts w:ascii="Times New Roman" w:eastAsia="ArialMT" w:hAnsi="Times New Roman" w:cs="Times New Roman"/>
                <w:bCs/>
                <w:color w:val="000000" w:themeColor="text1"/>
                <w:sz w:val="24"/>
                <w:szCs w:val="24"/>
              </w:rPr>
              <w:t xml:space="preserve">, ― Information Technology for Management: Transforming Organizations in the digital economy, 6th edition, John Wiley and sons Ltd., </w:t>
            </w:r>
            <w:proofErr w:type="spellStart"/>
            <w:r>
              <w:rPr>
                <w:rFonts w:ascii="Times New Roman" w:eastAsia="ArialMT" w:hAnsi="Times New Roman" w:cs="Times New Roman"/>
                <w:bCs/>
                <w:color w:val="000000" w:themeColor="text1"/>
                <w:sz w:val="24"/>
                <w:szCs w:val="24"/>
              </w:rPr>
              <w:t>Newyork</w:t>
            </w:r>
            <w:proofErr w:type="spellEnd"/>
            <w:r>
              <w:rPr>
                <w:rFonts w:ascii="Times New Roman" w:eastAsia="ArialMT" w:hAnsi="Times New Roman" w:cs="Times New Roman"/>
                <w:bCs/>
                <w:color w:val="000000" w:themeColor="text1"/>
                <w:sz w:val="24"/>
                <w:szCs w:val="24"/>
              </w:rPr>
              <w:t>, United States</w:t>
            </w:r>
          </w:p>
        </w:tc>
      </w:tr>
      <w:tr w:rsidR="00D45AFA" w:rsidTr="00D45AFA">
        <w:trPr>
          <w:trHeight w:val="620"/>
        </w:trPr>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AFA" w:rsidRDefault="00D45AF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w:t>
            </w:r>
          </w:p>
        </w:tc>
        <w:tc>
          <w:tcPr>
            <w:tcW w:w="818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5AFA" w:rsidRDefault="00D45AFA">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r>
              <w:rPr>
                <w:rFonts w:ascii="Times New Roman" w:eastAsia="Noto Sans" w:hAnsi="Times New Roman" w:cs="Times New Roman"/>
                <w:bCs/>
                <w:color w:val="000000" w:themeColor="text1"/>
                <w:sz w:val="24"/>
                <w:szCs w:val="24"/>
              </w:rPr>
              <w:t xml:space="preserve">Sharma S, “IT Infrastructure And Its Management”, </w:t>
            </w:r>
            <w:proofErr w:type="spellStart"/>
            <w:r>
              <w:rPr>
                <w:rFonts w:ascii="Times New Roman" w:eastAsia="Noto Sans" w:hAnsi="Times New Roman" w:cs="Times New Roman"/>
                <w:bCs/>
                <w:color w:val="000000" w:themeColor="text1"/>
                <w:sz w:val="24"/>
                <w:szCs w:val="24"/>
              </w:rPr>
              <w:t>Vayu</w:t>
            </w:r>
            <w:proofErr w:type="spellEnd"/>
            <w:r>
              <w:rPr>
                <w:rFonts w:ascii="Times New Roman" w:eastAsia="Noto Sans" w:hAnsi="Times New Roman" w:cs="Times New Roman"/>
                <w:bCs/>
                <w:color w:val="000000" w:themeColor="text1"/>
                <w:sz w:val="24"/>
                <w:szCs w:val="24"/>
              </w:rPr>
              <w:t xml:space="preserve"> Education Of India, 2012</w:t>
            </w:r>
          </w:p>
        </w:tc>
      </w:tr>
    </w:tbl>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71D20" w:rsidTr="00F71D2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8</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3-Strong</w:t>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t>1-Low</w:t>
      </w:r>
    </w:p>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Style w:val="TableGrid"/>
        <w:tblW w:w="9795" w:type="dxa"/>
        <w:tblLayout w:type="fixed"/>
        <w:tblLook w:val="04A0"/>
      </w:tblPr>
      <w:tblGrid>
        <w:gridCol w:w="1613"/>
        <w:gridCol w:w="3169"/>
        <w:gridCol w:w="1141"/>
        <w:gridCol w:w="344"/>
        <w:gridCol w:w="344"/>
        <w:gridCol w:w="344"/>
        <w:gridCol w:w="344"/>
        <w:gridCol w:w="202"/>
        <w:gridCol w:w="228"/>
        <w:gridCol w:w="430"/>
        <w:gridCol w:w="289"/>
        <w:gridCol w:w="180"/>
        <w:gridCol w:w="564"/>
        <w:gridCol w:w="603"/>
      </w:tblGrid>
      <w:tr w:rsidR="00F71D20" w:rsidTr="00F71D20">
        <w:trPr>
          <w:trHeight w:val="333"/>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br w:type="page"/>
            </w:r>
            <w:r>
              <w:rPr>
                <w:rFonts w:ascii="Times New Roman" w:eastAsia="Times New Roman" w:hAnsi="Times New Roman" w:cs="Times New Roman"/>
                <w:b/>
                <w:color w:val="000000" w:themeColor="text1"/>
                <w:sz w:val="24"/>
                <w:szCs w:val="24"/>
              </w:rPr>
              <w:t>Subject Code</w:t>
            </w:r>
          </w:p>
        </w:tc>
        <w:tc>
          <w:tcPr>
            <w:tcW w:w="3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Subject Name</w:t>
            </w:r>
          </w:p>
        </w:tc>
        <w:tc>
          <w:tcPr>
            <w:tcW w:w="1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Category</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L</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P</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Inst. Hours</w:t>
            </w:r>
          </w:p>
        </w:tc>
        <w:tc>
          <w:tcPr>
            <w:tcW w:w="1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Marks</w:t>
            </w:r>
          </w:p>
        </w:tc>
      </w:tr>
      <w:tr w:rsidR="00F71D20" w:rsidTr="00F71D20">
        <w:trPr>
          <w:cantSplit/>
          <w:trHeight w:val="1235"/>
        </w:trPr>
        <w:tc>
          <w:tcPr>
            <w:tcW w:w="9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8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11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272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F71D20" w:rsidTr="00F71D20">
        <w:trPr>
          <w:trHeight w:val="11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Calibri" w:hAnsi="Times New Roman" w:cs="Times New Roman"/>
                <w:b/>
                <w:color w:val="000000" w:themeColor="text1"/>
                <w:sz w:val="24"/>
                <w:szCs w:val="24"/>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Supply Chain Management For Infrastructure</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Elective</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45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75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100</w:t>
            </w:r>
          </w:p>
        </w:tc>
      </w:tr>
      <w:tr w:rsidR="00F71D20" w:rsidTr="00F71D20">
        <w:trPr>
          <w:trHeight w:val="55"/>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Objectives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create knowledge on complex qualitative and quantitative data to support strategic and operational decisions of supply chain.</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develop comprehensive strategic and tactical plans for supply chain management</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generate creative, critical and reflective thinking to address organizational opportunities and challenges in supply chain.</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Improve appropriate technologies in developing solutions to business opportunities and challenges in supply chain.</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Analyze, forecast the demand and serve the customer accordingly and Identify and develop ICT for effective implementation of supply chain</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pacing w:after="200"/>
              <w:jc w:val="cente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pPr>
            <w:r>
              <w:rPr>
                <w:rFonts w:ascii="Times New Roman" w:eastAsia="SimSun" w:hAnsi="Times New Roman" w:cs="Times New Roman"/>
                <w:b/>
                <w:bCs/>
                <w:color w:val="000000"/>
                <w:sz w:val="24"/>
                <w:szCs w:val="24"/>
              </w:rPr>
              <w:t xml:space="preserve">                                      SYLLABUS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UNIT</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Details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No. of Hours</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Course Objectives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ind w:right="2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to Supply Chain Management</w:t>
            </w:r>
            <w:r>
              <w:rPr>
                <w:rFonts w:ascii="Times New Roman" w:eastAsia="Times New Roman" w:hAnsi="Times New Roman" w:cs="Times New Roman"/>
                <w:sz w:val="24"/>
                <w:szCs w:val="24"/>
              </w:rPr>
              <w:t xml:space="preserve">. </w:t>
            </w:r>
          </w:p>
          <w:p w:rsidR="00F71D20" w:rsidRDefault="00F71D20">
            <w:pPr>
              <w:ind w:right="2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Supply chain – objectives – importance – decision phases –  process  view  –  competitive  and supply chain strategies – achieving strategic fit – supply chain drivers – obstacles – framework – facilities – inventory – transportation – information – sourcing – pricing, pricing, Key issues and benefits of SCM.</w:t>
            </w:r>
          </w:p>
          <w:p w:rsidR="00F71D20" w:rsidRDefault="00F71D20">
            <w:pPr>
              <w:ind w:right="210"/>
              <w:jc w:val="both"/>
              <w:rPr>
                <w:rFonts w:ascii="Times New Roman" w:eastAsia="Times New Roman" w:hAnsi="Times New Roman" w:cs="Times New Roman"/>
                <w:sz w:val="24"/>
                <w:szCs w:val="24"/>
              </w:rPr>
            </w:pPr>
          </w:p>
          <w:p w:rsidR="00F71D20" w:rsidRDefault="00F71D20">
            <w:pPr>
              <w:ind w:right="210"/>
              <w:jc w:val="both"/>
              <w:rPr>
                <w:rFonts w:ascii="Times New Roman" w:eastAsia="Times New Roman" w:hAnsi="Times New Roman" w:cs="Times New Roman"/>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1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Designing the Supply Chain Network. </w:t>
            </w:r>
          </w:p>
          <w:p w:rsidR="00F71D20" w:rsidRDefault="00F71D20">
            <w:pPr>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Designing the distribution network, role of dis</w:t>
            </w:r>
            <w:r w:rsidR="00B45A25">
              <w:rPr>
                <w:rFonts w:ascii="Times New Roman" w:eastAsia="Times New Roman" w:hAnsi="Times New Roman" w:cs="Times New Roman"/>
                <w:color w:val="000000" w:themeColor="text1"/>
                <w:sz w:val="24"/>
                <w:szCs w:val="24"/>
              </w:rPr>
              <w:t xml:space="preserve">tribution, factors influencing distribution, design </w:t>
            </w:r>
            <w:r>
              <w:rPr>
                <w:rFonts w:ascii="Times New Roman" w:eastAsia="Times New Roman" w:hAnsi="Times New Roman" w:cs="Times New Roman"/>
                <w:color w:val="000000" w:themeColor="text1"/>
                <w:sz w:val="24"/>
                <w:szCs w:val="24"/>
              </w:rPr>
              <w:t>options, distribution networks in practice, network design in the supply chain, factors affecting the network design decisions. Designing and Planning Transportation Networks, role of transportation, modes and their performance, transportation Infrastructure and policies, design options and their trade-offs, tailored transportation</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1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Designing the Supply Chain Network. </w:t>
            </w:r>
          </w:p>
          <w:p w:rsidR="00F71D20" w:rsidRDefault="00F71D20">
            <w:pPr>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Designing the distribution network, role of dis</w:t>
            </w:r>
            <w:r w:rsidR="00B45A25">
              <w:rPr>
                <w:rFonts w:ascii="Times New Roman" w:eastAsia="Times New Roman" w:hAnsi="Times New Roman" w:cs="Times New Roman"/>
                <w:color w:val="000000" w:themeColor="text1"/>
                <w:sz w:val="24"/>
                <w:szCs w:val="24"/>
              </w:rPr>
              <w:t xml:space="preserve">tribution, factors influencing distribution, design </w:t>
            </w:r>
            <w:r>
              <w:rPr>
                <w:rFonts w:ascii="Times New Roman" w:eastAsia="Times New Roman" w:hAnsi="Times New Roman" w:cs="Times New Roman"/>
                <w:color w:val="000000" w:themeColor="text1"/>
                <w:sz w:val="24"/>
                <w:szCs w:val="24"/>
              </w:rPr>
              <w:t>options, distribution networks in practice, network design in the supply chain, factors affecting the network design decisions. Designing and Planning Transportation Networks, role of transportation, modes and their performance, transportation Infrastructure and policies, design options and their trade-offs, tailored transportation</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C3</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1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Information Technology in the supply chain. </w:t>
            </w:r>
          </w:p>
          <w:p w:rsidR="00F71D20" w:rsidRDefault="00F71D20">
            <w:pPr>
              <w:ind w:right="2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IT Framework – customer rela</w:t>
            </w:r>
            <w:r w:rsidR="00B45A25">
              <w:rPr>
                <w:rFonts w:ascii="Times New Roman" w:eastAsia="Times New Roman" w:hAnsi="Times New Roman" w:cs="Times New Roman"/>
                <w:color w:val="000000" w:themeColor="text1"/>
                <w:sz w:val="24"/>
                <w:szCs w:val="24"/>
              </w:rPr>
              <w:t xml:space="preserve">tionship management – internal supply chain management </w:t>
            </w:r>
            <w:r>
              <w:rPr>
                <w:rFonts w:ascii="Times New Roman" w:eastAsia="Times New Roman" w:hAnsi="Times New Roman" w:cs="Times New Roman"/>
                <w:color w:val="000000" w:themeColor="text1"/>
                <w:sz w:val="24"/>
                <w:szCs w:val="24"/>
              </w:rPr>
              <w:t>–  supplier relationship management –transaction management, RFID, EDI – future of IT. –collaborative planning, forecasting and replenishment, Role of computer/ IT in supply chain management.</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1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Coordination in a Supply Chain: </w:t>
            </w:r>
          </w:p>
          <w:p w:rsidR="00F71D20" w:rsidRDefault="00F71D20">
            <w:pPr>
              <w:ind w:right="2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Lack of supply chain coordination and the Bullwhip effect – obstacle to coordination – managerial levers – building partnerships and tr</w:t>
            </w:r>
            <w:r w:rsidR="00B45A25">
              <w:rPr>
                <w:rFonts w:ascii="Times New Roman" w:eastAsia="Times New Roman" w:hAnsi="Times New Roman" w:cs="Times New Roman"/>
                <w:color w:val="000000" w:themeColor="text1"/>
                <w:sz w:val="24"/>
                <w:szCs w:val="24"/>
              </w:rPr>
              <w:t xml:space="preserve">ust – continuous replenishment and </w:t>
            </w:r>
            <w:r>
              <w:rPr>
                <w:rFonts w:ascii="Times New Roman" w:eastAsia="Times New Roman" w:hAnsi="Times New Roman" w:cs="Times New Roman"/>
                <w:color w:val="000000" w:themeColor="text1"/>
                <w:sz w:val="24"/>
                <w:szCs w:val="24"/>
              </w:rPr>
              <w:t>vendor-managed inventories (VMI).</w:t>
            </w:r>
          </w:p>
          <w:p w:rsidR="00F71D20" w:rsidRDefault="00F71D20">
            <w:pPr>
              <w:autoSpaceDE w:val="0"/>
              <w:autoSpaceDN w:val="0"/>
              <w:adjustRightInd w:val="0"/>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4"/>
                <w:szCs w:val="24"/>
              </w:rPr>
              <w:t>Demand Management and Customer Service: Logistics costs, Logistics activities and elements, Outbound to customer logistics systems – Demand Management – Traditional Forecasting – Collaborative Planning Forecasting Replenishme</w:t>
            </w:r>
            <w:r w:rsidR="00B45A25">
              <w:rPr>
                <w:rFonts w:ascii="Times New Roman" w:eastAsia="Times New Roman" w:hAnsi="Times New Roman" w:cs="Times New Roman"/>
                <w:color w:val="000000" w:themeColor="text1"/>
                <w:sz w:val="24"/>
                <w:szCs w:val="24"/>
              </w:rPr>
              <w:t xml:space="preserve">nt Planning (CPFRP) – customer service </w:t>
            </w:r>
            <w:r>
              <w:rPr>
                <w:rFonts w:ascii="Times New Roman" w:eastAsia="Times New Roman" w:hAnsi="Times New Roman" w:cs="Times New Roman"/>
                <w:color w:val="000000" w:themeColor="text1"/>
                <w:sz w:val="24"/>
                <w:szCs w:val="24"/>
              </w:rPr>
              <w:t>– expected cost of stock outs – channels of distribution.</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Total</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hAnsi="Times New Roman" w:cs="Times New Roman"/>
                <w:b/>
                <w:color w:val="000000" w:themeColor="text1"/>
                <w:sz w:val="24"/>
                <w:szCs w:val="24"/>
              </w:rPr>
            </w:pP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completion of this course, students will;</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Program Outcomes</w:t>
            </w:r>
          </w:p>
        </w:tc>
      </w:tr>
      <w:tr w:rsidR="00F71D20" w:rsidTr="00F71D20">
        <w:trPr>
          <w:trHeight w:val="323"/>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CO1</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Evaluate complex qualitative and quantitative data to support strategic and operational decisions of supply chain.</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CO2</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Develop comprehensive strategic and tactical plans for </w:t>
            </w:r>
            <w:r>
              <w:rPr>
                <w:rFonts w:ascii="Times New Roman" w:eastAsia="Times New Roman" w:hAnsi="Times New Roman" w:cs="Times New Roman"/>
                <w:color w:val="000000" w:themeColor="text1"/>
                <w:sz w:val="24"/>
                <w:szCs w:val="24"/>
              </w:rPr>
              <w:lastRenderedPageBreak/>
              <w:t>supply chain management</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PO1, PO2, PO4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CO3</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Generate creative, critical and reflective thinking to address</w:t>
            </w:r>
            <w:r w:rsidR="00B45A25">
              <w:rPr>
                <w:rFonts w:ascii="Times New Roman" w:eastAsia="Times New Roman" w:hAnsi="Times New Roman" w:cs="Times New Roman"/>
                <w:color w:val="000000" w:themeColor="text1"/>
                <w:sz w:val="24"/>
                <w:szCs w:val="24"/>
              </w:rPr>
              <w:t xml:space="preserve"> organizational </w:t>
            </w:r>
            <w:r>
              <w:rPr>
                <w:rFonts w:ascii="Times New Roman" w:eastAsia="Times New Roman" w:hAnsi="Times New Roman" w:cs="Times New Roman"/>
                <w:color w:val="000000" w:themeColor="text1"/>
                <w:sz w:val="24"/>
                <w:szCs w:val="24"/>
              </w:rPr>
              <w:t>opportunities and challenges in supply chain.</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CO4</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D20" w:rsidRDefault="00F71D20" w:rsidP="00B45A25">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Improve appropriate technologies in developing solutions to business opportunities and challenges in supply chain.</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PO6</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CO5</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right="24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Analyze, forecast the demand and serve the customer accordingly and Identify and develop ICT for effective implementation of supply chain</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PO1, PO2, PO4, PO6</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Reading List</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1A319E">
            <w:pPr>
              <w:ind w:left="5"/>
              <w:jc w:val="both"/>
              <w:rPr>
                <w:rFonts w:ascii="Times New Roman" w:eastAsia="Times New Roman" w:hAnsi="Times New Roman" w:cs="Times New Roman"/>
                <w:color w:val="000000" w:themeColor="text1"/>
                <w:sz w:val="24"/>
                <w:szCs w:val="24"/>
              </w:rPr>
            </w:pPr>
            <w:hyperlink r:id="rId62" w:history="1">
              <w:r w:rsidR="00F71D20">
                <w:rPr>
                  <w:rStyle w:val="Hyperlink"/>
                  <w:rFonts w:ascii="Times New Roman" w:eastAsia="Times New Roman" w:hAnsi="Times New Roman" w:cs="Times New Roman"/>
                  <w:color w:val="000000" w:themeColor="text1"/>
                  <w:u w:val="none"/>
                </w:rPr>
                <w:t xml:space="preserve">Gordon S. </w:t>
              </w:r>
              <w:proofErr w:type="spellStart"/>
              <w:r w:rsidR="00F71D20">
                <w:rPr>
                  <w:rStyle w:val="Hyperlink"/>
                  <w:rFonts w:ascii="Times New Roman" w:eastAsia="Times New Roman" w:hAnsi="Times New Roman" w:cs="Times New Roman"/>
                  <w:color w:val="000000" w:themeColor="text1"/>
                  <w:u w:val="none"/>
                </w:rPr>
                <w:t>Linoff</w:t>
              </w:r>
              <w:proofErr w:type="spellEnd"/>
            </w:hyperlink>
            <w:r w:rsidR="00F71D20">
              <w:rPr>
                <w:rFonts w:ascii="Times New Roman" w:eastAsia="Times New Roman" w:hAnsi="Times New Roman" w:cs="Times New Roman"/>
                <w:color w:val="000000" w:themeColor="text1"/>
                <w:sz w:val="24"/>
                <w:szCs w:val="24"/>
              </w:rPr>
              <w:t> , </w:t>
            </w:r>
            <w:hyperlink r:id="rId63" w:history="1">
              <w:r w:rsidR="00F71D20">
                <w:rPr>
                  <w:rStyle w:val="Hyperlink"/>
                  <w:rFonts w:ascii="Times New Roman" w:eastAsia="Times New Roman" w:hAnsi="Times New Roman" w:cs="Times New Roman"/>
                  <w:color w:val="000000" w:themeColor="text1"/>
                  <w:u w:val="none"/>
                </w:rPr>
                <w:t xml:space="preserve">Michael J. A. </w:t>
              </w:r>
              <w:proofErr w:type="spellStart"/>
              <w:r w:rsidR="00F71D20">
                <w:rPr>
                  <w:rStyle w:val="Hyperlink"/>
                  <w:rFonts w:ascii="Times New Roman" w:eastAsia="Times New Roman" w:hAnsi="Times New Roman" w:cs="Times New Roman"/>
                  <w:color w:val="000000" w:themeColor="text1"/>
                  <w:u w:val="none"/>
                </w:rPr>
                <w:t>Berry</w:t>
              </w:r>
            </w:hyperlink>
            <w:r w:rsidR="00F71D20">
              <w:rPr>
                <w:rFonts w:ascii="Times New Roman" w:eastAsia="Times New Roman" w:hAnsi="Times New Roman" w:cs="Times New Roman"/>
                <w:color w:val="000000" w:themeColor="text1"/>
                <w:sz w:val="24"/>
                <w:szCs w:val="24"/>
              </w:rPr>
              <w:t>,Data</w:t>
            </w:r>
            <w:proofErr w:type="spellEnd"/>
            <w:r w:rsidR="00F71D20">
              <w:rPr>
                <w:rFonts w:ascii="Times New Roman" w:eastAsia="Times New Roman" w:hAnsi="Times New Roman" w:cs="Times New Roman"/>
                <w:color w:val="000000" w:themeColor="text1"/>
                <w:sz w:val="24"/>
                <w:szCs w:val="24"/>
              </w:rPr>
              <w:t xml:space="preserve"> Mining Techniques: For Marketing, Sales, and Customer Relationship Management , Wiley,2011</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ind w:left="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Journal of Supply Chain Management, Wily Publications</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 Books</w:t>
            </w:r>
          </w:p>
        </w:tc>
      </w:tr>
      <w:tr w:rsidR="00F71D20" w:rsidTr="00F71D20">
        <w:trPr>
          <w:trHeight w:val="13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autoSpaceDE w:val="0"/>
              <w:autoSpaceDN w:val="0"/>
              <w:adjustRightInd w:val="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Agarwal</w:t>
            </w:r>
            <w:proofErr w:type="spellEnd"/>
            <w:r>
              <w:rPr>
                <w:rFonts w:ascii="Times New Roman" w:eastAsia="Times New Roman" w:hAnsi="Times New Roman" w:cs="Times New Roman"/>
                <w:color w:val="000000" w:themeColor="text1"/>
                <w:sz w:val="24"/>
                <w:szCs w:val="24"/>
              </w:rPr>
              <w:t xml:space="preserve"> DK, A text book of logistics and supply chain management, - 1st edition, </w:t>
            </w:r>
            <w:proofErr w:type="spellStart"/>
            <w:r>
              <w:rPr>
                <w:rFonts w:ascii="Times New Roman" w:eastAsia="Times New Roman" w:hAnsi="Times New Roman" w:cs="Times New Roman"/>
                <w:color w:val="000000" w:themeColor="text1"/>
                <w:sz w:val="24"/>
                <w:szCs w:val="24"/>
              </w:rPr>
              <w:t>macmillan</w:t>
            </w:r>
            <w:proofErr w:type="spellEnd"/>
            <w:r>
              <w:rPr>
                <w:rFonts w:ascii="Times New Roman" w:eastAsia="Times New Roman" w:hAnsi="Times New Roman" w:cs="Times New Roman"/>
                <w:color w:val="000000" w:themeColor="text1"/>
                <w:sz w:val="24"/>
                <w:szCs w:val="24"/>
              </w:rPr>
              <w:t>, 2008.</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Donald J </w:t>
            </w:r>
            <w:proofErr w:type="spellStart"/>
            <w:r>
              <w:rPr>
                <w:rFonts w:ascii="Times New Roman" w:eastAsia="Times New Roman" w:hAnsi="Times New Roman" w:cs="Times New Roman"/>
                <w:color w:val="000000" w:themeColor="text1"/>
                <w:sz w:val="24"/>
                <w:szCs w:val="24"/>
              </w:rPr>
              <w:t>Bowersox</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Dand</w:t>
            </w:r>
            <w:proofErr w:type="spellEnd"/>
            <w:r>
              <w:rPr>
                <w:rFonts w:ascii="Times New Roman" w:eastAsia="Times New Roman" w:hAnsi="Times New Roman" w:cs="Times New Roman"/>
                <w:color w:val="000000" w:themeColor="text1"/>
                <w:sz w:val="24"/>
                <w:szCs w:val="24"/>
              </w:rPr>
              <w:t xml:space="preserve"> J </w:t>
            </w:r>
            <w:proofErr w:type="spellStart"/>
            <w:r>
              <w:rPr>
                <w:rFonts w:ascii="Times New Roman" w:eastAsia="Times New Roman" w:hAnsi="Times New Roman" w:cs="Times New Roman"/>
                <w:color w:val="000000" w:themeColor="text1"/>
                <w:sz w:val="24"/>
                <w:szCs w:val="24"/>
              </w:rPr>
              <w:t>Closs</w:t>
            </w:r>
            <w:proofErr w:type="spellEnd"/>
            <w:r>
              <w:rPr>
                <w:rFonts w:ascii="Times New Roman" w:eastAsia="Times New Roman" w:hAnsi="Times New Roman" w:cs="Times New Roman"/>
                <w:color w:val="000000" w:themeColor="text1"/>
                <w:sz w:val="24"/>
                <w:szCs w:val="24"/>
              </w:rPr>
              <w:t xml:space="preserve">, M Bixby </w:t>
            </w:r>
            <w:proofErr w:type="spellStart"/>
            <w:r>
              <w:rPr>
                <w:rFonts w:ascii="Times New Roman" w:eastAsia="Times New Roman" w:hAnsi="Times New Roman" w:cs="Times New Roman"/>
                <w:color w:val="000000" w:themeColor="text1"/>
                <w:sz w:val="24"/>
                <w:szCs w:val="24"/>
              </w:rPr>
              <w:t>Coluper</w:t>
            </w:r>
            <w:proofErr w:type="spellEnd"/>
            <w:r>
              <w:rPr>
                <w:rFonts w:ascii="Times New Roman" w:eastAsia="Times New Roman" w:hAnsi="Times New Roman" w:cs="Times New Roman"/>
                <w:color w:val="000000" w:themeColor="text1"/>
                <w:sz w:val="24"/>
                <w:szCs w:val="24"/>
              </w:rPr>
              <w:t>, Supply Chain Logistics Management</w:t>
            </w:r>
            <w:proofErr w:type="gramStart"/>
            <w:r>
              <w:rPr>
                <w:rFonts w:ascii="Times New Roman" w:eastAsia="Times New Roman" w:hAnsi="Times New Roman" w:cs="Times New Roman"/>
                <w:color w:val="000000" w:themeColor="text1"/>
                <w:sz w:val="24"/>
                <w:szCs w:val="24"/>
              </w:rPr>
              <w:t>,  2nd</w:t>
            </w:r>
            <w:proofErr w:type="gramEnd"/>
            <w:r>
              <w:rPr>
                <w:rFonts w:ascii="Times New Roman" w:eastAsia="Times New Roman" w:hAnsi="Times New Roman" w:cs="Times New Roman"/>
                <w:color w:val="000000" w:themeColor="text1"/>
                <w:sz w:val="24"/>
                <w:szCs w:val="24"/>
              </w:rPr>
              <w:t xml:space="preserve"> Edition, TMH, 2008.</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Chopra Sunil and Peter </w:t>
            </w:r>
            <w:proofErr w:type="spellStart"/>
            <w:r>
              <w:rPr>
                <w:rFonts w:ascii="Times New Roman" w:eastAsia="Times New Roman" w:hAnsi="Times New Roman" w:cs="Times New Roman"/>
                <w:color w:val="000000" w:themeColor="text1"/>
                <w:sz w:val="24"/>
                <w:szCs w:val="24"/>
              </w:rPr>
              <w:t>Meindl</w:t>
            </w:r>
            <w:proofErr w:type="spellEnd"/>
            <w:r>
              <w:rPr>
                <w:rFonts w:ascii="Times New Roman" w:eastAsia="Times New Roman" w:hAnsi="Times New Roman" w:cs="Times New Roman"/>
                <w:color w:val="000000" w:themeColor="text1"/>
                <w:sz w:val="24"/>
                <w:szCs w:val="24"/>
              </w:rPr>
              <w:t xml:space="preserve"> Supply chain management, - 3rd </w:t>
            </w:r>
            <w:proofErr w:type="gramStart"/>
            <w:r>
              <w:rPr>
                <w:rFonts w:ascii="Times New Roman" w:eastAsia="Times New Roman" w:hAnsi="Times New Roman" w:cs="Times New Roman"/>
                <w:color w:val="000000" w:themeColor="text1"/>
                <w:sz w:val="24"/>
                <w:szCs w:val="24"/>
              </w:rPr>
              <w:t>edition</w:t>
            </w:r>
            <w:proofErr w:type="gramEnd"/>
            <w:r>
              <w:rPr>
                <w:rFonts w:ascii="Times New Roman" w:eastAsia="Times New Roman" w:hAnsi="Times New Roman" w:cs="Times New Roman"/>
                <w:color w:val="000000" w:themeColor="text1"/>
                <w:sz w:val="24"/>
                <w:szCs w:val="24"/>
              </w:rPr>
              <w:t>, Pearson, 2007.</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Coyle, </w:t>
            </w:r>
            <w:proofErr w:type="spellStart"/>
            <w:r>
              <w:rPr>
                <w:rFonts w:ascii="Times New Roman" w:eastAsia="Times New Roman" w:hAnsi="Times New Roman" w:cs="Times New Roman"/>
                <w:color w:val="000000" w:themeColor="text1"/>
                <w:sz w:val="24"/>
                <w:szCs w:val="24"/>
              </w:rPr>
              <w:t>Bardi</w:t>
            </w:r>
            <w:proofErr w:type="spellEnd"/>
            <w:r>
              <w:rPr>
                <w:rFonts w:ascii="Times New Roman" w:eastAsia="Times New Roman" w:hAnsi="Times New Roman" w:cs="Times New Roman"/>
                <w:color w:val="000000" w:themeColor="text1"/>
                <w:sz w:val="24"/>
                <w:szCs w:val="24"/>
              </w:rPr>
              <w:t xml:space="preserve">, Longley The Management of Business Logistics – </w:t>
            </w:r>
            <w:proofErr w:type="gramStart"/>
            <w:r>
              <w:rPr>
                <w:rFonts w:ascii="Times New Roman" w:eastAsia="Times New Roman" w:hAnsi="Times New Roman" w:cs="Times New Roman"/>
                <w:color w:val="000000" w:themeColor="text1"/>
                <w:sz w:val="24"/>
                <w:szCs w:val="24"/>
              </w:rPr>
              <w:t>A  supply</w:t>
            </w:r>
            <w:proofErr w:type="gramEnd"/>
            <w:r>
              <w:rPr>
                <w:rFonts w:ascii="Times New Roman" w:eastAsia="Times New Roman" w:hAnsi="Times New Roman" w:cs="Times New Roman"/>
                <w:color w:val="000000" w:themeColor="text1"/>
                <w:sz w:val="24"/>
                <w:szCs w:val="24"/>
              </w:rPr>
              <w:t xml:space="preserve">  Chain  Perspective:, Thomson Press, 2006.</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hd w:val="clear" w:color="auto" w:fill="FFFFFF"/>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B.S. </w:t>
            </w:r>
            <w:proofErr w:type="spellStart"/>
            <w:r>
              <w:rPr>
                <w:rFonts w:ascii="Times New Roman" w:eastAsia="Times New Roman" w:hAnsi="Times New Roman" w:cs="Times New Roman"/>
                <w:color w:val="000000" w:themeColor="text1"/>
                <w:sz w:val="24"/>
                <w:szCs w:val="24"/>
              </w:rPr>
              <w:t>Sahay</w:t>
            </w:r>
            <w:proofErr w:type="spellEnd"/>
            <w:r>
              <w:rPr>
                <w:rFonts w:ascii="Times New Roman" w:eastAsia="Times New Roman" w:hAnsi="Times New Roman" w:cs="Times New Roman"/>
                <w:color w:val="000000" w:themeColor="text1"/>
                <w:sz w:val="24"/>
                <w:szCs w:val="24"/>
              </w:rPr>
              <w:t>, Supply Chain Management, Macmillan, Pearson Education, 2004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widowControl w:val="0"/>
              <w:shd w:val="clear" w:color="auto" w:fill="FFFFFF"/>
              <w:autoSpaceDE w:val="0"/>
              <w:autoSpaceDN w:val="0"/>
              <w:jc w:val="both"/>
              <w:outlineLvl w:val="0"/>
              <w:rPr>
                <w:rFonts w:ascii="Times New Roman" w:eastAsia="Noto Sans" w:hAnsi="Times New Roman" w:cs="Times New Roman"/>
                <w:bCs/>
                <w:color w:val="000000" w:themeColor="text1"/>
                <w:sz w:val="24"/>
                <w:szCs w:val="24"/>
              </w:rPr>
            </w:pPr>
          </w:p>
        </w:tc>
      </w:tr>
    </w:tbl>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71D20" w:rsidTr="00F71D2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8</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3-Strong</w:t>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t>1-Low</w:t>
      </w:r>
    </w:p>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Style w:val="TableGrid"/>
        <w:tblW w:w="9795" w:type="dxa"/>
        <w:tblLayout w:type="fixed"/>
        <w:tblLook w:val="04A0"/>
      </w:tblPr>
      <w:tblGrid>
        <w:gridCol w:w="1613"/>
        <w:gridCol w:w="3259"/>
        <w:gridCol w:w="1051"/>
        <w:gridCol w:w="365"/>
        <w:gridCol w:w="323"/>
        <w:gridCol w:w="344"/>
        <w:gridCol w:w="344"/>
        <w:gridCol w:w="202"/>
        <w:gridCol w:w="228"/>
        <w:gridCol w:w="430"/>
        <w:gridCol w:w="289"/>
        <w:gridCol w:w="180"/>
        <w:gridCol w:w="564"/>
        <w:gridCol w:w="603"/>
      </w:tblGrid>
      <w:tr w:rsidR="00F71D20" w:rsidTr="00F71D20">
        <w:trPr>
          <w:trHeight w:val="333"/>
        </w:trPr>
        <w:tc>
          <w:tcPr>
            <w:tcW w:w="1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br w:type="page"/>
            </w:r>
            <w:r>
              <w:rPr>
                <w:rFonts w:ascii="Times New Roman" w:eastAsia="Times New Roman" w:hAnsi="Times New Roman" w:cs="Times New Roman"/>
                <w:b/>
                <w:color w:val="000000" w:themeColor="text1"/>
                <w:sz w:val="24"/>
                <w:szCs w:val="24"/>
              </w:rPr>
              <w:t>Subject Code</w:t>
            </w:r>
          </w:p>
        </w:tc>
        <w:tc>
          <w:tcPr>
            <w:tcW w:w="32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Subject Name</w:t>
            </w:r>
          </w:p>
        </w:tc>
        <w:tc>
          <w:tcPr>
            <w:tcW w:w="10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Category</w:t>
            </w:r>
          </w:p>
        </w:tc>
        <w:tc>
          <w:tcPr>
            <w:tcW w:w="3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L</w:t>
            </w:r>
          </w:p>
        </w:tc>
        <w:tc>
          <w:tcPr>
            <w:tcW w:w="3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T</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P</w:t>
            </w:r>
          </w:p>
        </w:tc>
        <w:tc>
          <w:tcPr>
            <w:tcW w:w="3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O</w:t>
            </w:r>
          </w:p>
        </w:tc>
        <w:tc>
          <w:tcPr>
            <w:tcW w:w="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Credits</w:t>
            </w:r>
          </w:p>
        </w:tc>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spacing w:after="200"/>
              <w:ind w:left="113" w:right="113"/>
              <w:jc w:val="center"/>
            </w:pPr>
            <w:r>
              <w:rPr>
                <w:rFonts w:ascii="Times New Roman" w:eastAsia="SimSun" w:hAnsi="Times New Roman" w:cs="Times New Roman"/>
                <w:b/>
                <w:bCs/>
                <w:color w:val="000000"/>
                <w:sz w:val="24"/>
                <w:szCs w:val="24"/>
              </w:rPr>
              <w:t>Inst. Hours</w:t>
            </w:r>
          </w:p>
        </w:tc>
        <w:tc>
          <w:tcPr>
            <w:tcW w:w="1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Marks</w:t>
            </w:r>
          </w:p>
        </w:tc>
      </w:tr>
      <w:tr w:rsidR="00F71D20" w:rsidTr="00F71D20">
        <w:trPr>
          <w:cantSplit/>
          <w:trHeight w:val="1235"/>
        </w:trPr>
        <w:tc>
          <w:tcPr>
            <w:tcW w:w="9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8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10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Times New Roman" w:hAnsi="Times New Roman" w:cs="Times New Roman"/>
                <w:b/>
                <w:color w:val="000000" w:themeColor="text1"/>
                <w:sz w:val="24"/>
                <w:szCs w:val="24"/>
              </w:rPr>
            </w:pPr>
          </w:p>
        </w:tc>
        <w:tc>
          <w:tcPr>
            <w:tcW w:w="36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3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272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F71D20" w:rsidRDefault="00F71D20">
            <w:pPr>
              <w:ind w:left="113" w:right="113"/>
              <w:jc w:val="center"/>
              <w:rPr>
                <w:rFonts w:ascii="Times New Roman" w:eastAsia="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F71D20" w:rsidTr="00F71D20">
        <w:trPr>
          <w:trHeight w:val="11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Calibri" w:hAnsi="Times New Roman" w:cs="Times New Roman"/>
                <w:b/>
                <w:color w:val="000000" w:themeColor="text1"/>
                <w:sz w:val="24"/>
                <w:szCs w:val="24"/>
              </w:rPr>
            </w:pPr>
          </w:p>
        </w:tc>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widowControl w:val="0"/>
              <w:autoSpaceDE w:val="0"/>
              <w:autoSpaceDN w:val="0"/>
              <w:rPr>
                <w:rFonts w:ascii="Times New Roman" w:eastAsia="Calibri" w:hAnsi="Times New Roman" w:cs="Times New Roman"/>
                <w:b/>
                <w:color w:val="000000" w:themeColor="text1"/>
                <w:sz w:val="24"/>
                <w:szCs w:val="24"/>
              </w:rPr>
            </w:pPr>
            <w:r>
              <w:rPr>
                <w:rFonts w:ascii="Times New Roman" w:eastAsia="Times New Roman" w:hAnsi="Times New Roman" w:cs="Times New Roman"/>
                <w:b/>
                <w:color w:val="000000" w:themeColor="text1"/>
              </w:rPr>
              <w:t>International</w:t>
            </w:r>
            <w:r>
              <w:rPr>
                <w:rFonts w:ascii="Times New Roman" w:eastAsia="Times New Roman" w:hAnsi="Times New Roman" w:cs="Times New Roman"/>
                <w:b/>
                <w:color w:val="000000" w:themeColor="text1"/>
                <w:spacing w:val="35"/>
              </w:rPr>
              <w:t xml:space="preserve"> </w:t>
            </w:r>
            <w:r>
              <w:rPr>
                <w:rFonts w:ascii="Times New Roman" w:eastAsia="Times New Roman" w:hAnsi="Times New Roman" w:cs="Times New Roman"/>
                <w:b/>
                <w:color w:val="000000" w:themeColor="text1"/>
              </w:rPr>
              <w:t>Infrastructure</w:t>
            </w:r>
            <w:r>
              <w:rPr>
                <w:rFonts w:ascii="Times New Roman" w:eastAsia="Times New Roman" w:hAnsi="Times New Roman" w:cs="Times New Roman"/>
                <w:b/>
                <w:color w:val="000000" w:themeColor="text1"/>
                <w:spacing w:val="19"/>
              </w:rPr>
              <w:t xml:space="preserve"> </w:t>
            </w:r>
            <w:r>
              <w:rPr>
                <w:rFonts w:ascii="Times New Roman" w:eastAsia="Times New Roman" w:hAnsi="Times New Roman" w:cs="Times New Roman"/>
                <w:b/>
                <w:color w:val="000000" w:themeColor="text1"/>
              </w:rPr>
              <w:t>Management</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w:t>
            </w:r>
          </w:p>
        </w:tc>
        <w:tc>
          <w:tcPr>
            <w:tcW w:w="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3</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center"/>
            </w:pPr>
            <w:r>
              <w:rPr>
                <w:rFonts w:ascii="Times New Roman" w:eastAsia="SimSun" w:hAnsi="Times New Roman" w:cs="Times New Roman"/>
                <w:color w:val="000000"/>
                <w:sz w:val="24"/>
                <w:szCs w:val="24"/>
              </w:rPr>
              <w:t>45</w:t>
            </w:r>
          </w:p>
        </w:tc>
        <w:tc>
          <w:tcPr>
            <w:tcW w:w="4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75</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jc w:val="both"/>
            </w:pPr>
            <w:r>
              <w:rPr>
                <w:rFonts w:ascii="Times New Roman" w:eastAsia="SimSun" w:hAnsi="Times New Roman" w:cs="Times New Roman"/>
                <w:color w:val="000000"/>
                <w:sz w:val="24"/>
                <w:szCs w:val="24"/>
              </w:rPr>
              <w:t>100</w:t>
            </w:r>
          </w:p>
        </w:tc>
      </w:tr>
      <w:tr w:rsidR="00F71D20" w:rsidTr="00F71D20">
        <w:trPr>
          <w:trHeight w:val="55"/>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Course Objectives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autoSpaceDE w:val="0"/>
              <w:autoSpaceDN w:val="0"/>
              <w:ind w:left="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Evaluate the international environment and related issues of infrastructure management.</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autoSpaceDE w:val="0"/>
              <w:autoSpaceDN w:val="0"/>
              <w:ind w:left="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analyse the impact of LPG in infrastructure management</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autoSpaceDE w:val="0"/>
              <w:autoSpaceDN w:val="0"/>
              <w:ind w:left="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analyse the international quality standards of infrastructure projects and implement them.</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autoSpaceDE w:val="0"/>
              <w:autoSpaceDN w:val="0"/>
              <w:ind w:left="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Design infrastructure for international business. Understand various world class manufacturing techniques and use it effectively in their projects</w:t>
            </w:r>
          </w:p>
        </w:tc>
      </w:tr>
      <w:tr w:rsidR="00F71D20" w:rsidTr="00F71D20">
        <w:trPr>
          <w:trHeight w:val="167"/>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autoSpaceDE w:val="0"/>
              <w:autoSpaceDN w:val="0"/>
              <w:ind w:left="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To Create strategies for competitive advantage and effective use of ICT. </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spacing w:after="200"/>
              <w:jc w:val="cente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spacing w:after="200"/>
            </w:pPr>
            <w:r>
              <w:rPr>
                <w:rFonts w:ascii="Times New Roman" w:eastAsia="SimSun" w:hAnsi="Times New Roman" w:cs="Times New Roman"/>
                <w:b/>
                <w:bCs/>
                <w:color w:val="000000"/>
                <w:sz w:val="24"/>
                <w:szCs w:val="24"/>
              </w:rPr>
              <w:t xml:space="preserve">                                      SYLLABUS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UNIT</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Details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No. of Hours</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spacing w:after="200"/>
              <w:jc w:val="center"/>
            </w:pPr>
            <w:r>
              <w:rPr>
                <w:rFonts w:ascii="Times New Roman" w:eastAsia="SimSun" w:hAnsi="Times New Roman" w:cs="Times New Roman"/>
                <w:b/>
                <w:bCs/>
                <w:color w:val="000000"/>
                <w:sz w:val="24"/>
                <w:szCs w:val="24"/>
              </w:rPr>
              <w:t>Course Objectives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rsidR="00F71D20" w:rsidRDefault="00F71D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Evolution of International Business (IB)-Nature of IB- Drivers of globalization- </w:t>
            </w:r>
            <w:r w:rsidR="008960B8">
              <w:rPr>
                <w:rFonts w:ascii="Times New Roman" w:eastAsia="Times New Roman" w:hAnsi="Times New Roman" w:cs="Times New Roman"/>
                <w:spacing w:val="2"/>
                <w:sz w:val="24"/>
                <w:szCs w:val="24"/>
              </w:rPr>
              <w:t xml:space="preserve">Routes </w:t>
            </w:r>
            <w:r w:rsidR="008960B8">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globalization. Globalization: </w:t>
            </w:r>
            <w:r>
              <w:rPr>
                <w:rFonts w:ascii="Times New Roman" w:eastAsia="Times New Roman" w:hAnsi="Times New Roman" w:cs="Times New Roman"/>
                <w:spacing w:val="2"/>
                <w:sz w:val="24"/>
                <w:szCs w:val="24"/>
              </w:rPr>
              <w:t xml:space="preserve">Boon </w:t>
            </w:r>
            <w:r w:rsidR="008960B8">
              <w:rPr>
                <w:rFonts w:ascii="Times New Roman" w:eastAsia="Times New Roman" w:hAnsi="Times New Roman" w:cs="Times New Roman"/>
                <w:sz w:val="24"/>
                <w:szCs w:val="24"/>
              </w:rPr>
              <w:t xml:space="preserve">or Bane?-Goals of IB-Differences between domestic </w:t>
            </w:r>
            <w:r>
              <w:rPr>
                <w:rFonts w:ascii="Times New Roman" w:eastAsia="Times New Roman" w:hAnsi="Times New Roman" w:cs="Times New Roman"/>
                <w:sz w:val="24"/>
                <w:szCs w:val="24"/>
              </w:rPr>
              <w:t xml:space="preserve">business and IB-stages of internationalization –Advantages </w:t>
            </w:r>
            <w:r>
              <w:rPr>
                <w:rFonts w:ascii="Times New Roman" w:eastAsia="Times New Roman" w:hAnsi="Times New Roman" w:cs="Times New Roman"/>
                <w:spacing w:val="2"/>
                <w:sz w:val="24"/>
                <w:szCs w:val="24"/>
              </w:rPr>
              <w:t xml:space="preserve">and </w:t>
            </w:r>
            <w:r>
              <w:rPr>
                <w:rFonts w:ascii="Times New Roman" w:eastAsia="Times New Roman" w:hAnsi="Times New Roman" w:cs="Times New Roman"/>
                <w:sz w:val="24"/>
                <w:szCs w:val="24"/>
              </w:rPr>
              <w:t xml:space="preserve">limitations </w:t>
            </w:r>
            <w:r>
              <w:rPr>
                <w:rFonts w:ascii="Times New Roman" w:eastAsia="Times New Roman" w:hAnsi="Times New Roman" w:cs="Times New Roman"/>
                <w:spacing w:val="2"/>
                <w:sz w:val="24"/>
                <w:szCs w:val="24"/>
              </w:rPr>
              <w:t xml:space="preserve">and challenges </w:t>
            </w:r>
            <w:r>
              <w:rPr>
                <w:rFonts w:ascii="Times New Roman" w:eastAsia="Times New Roman" w:hAnsi="Times New Roman" w:cs="Times New Roman"/>
                <w:sz w:val="24"/>
                <w:szCs w:val="24"/>
              </w:rPr>
              <w:t>of entering IB- Players 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IB.</w:t>
            </w:r>
          </w:p>
          <w:p w:rsidR="00F71D20" w:rsidRDefault="00F71D20">
            <w:pPr>
              <w:widowControl w:val="0"/>
              <w:autoSpaceDE w:val="0"/>
              <w:autoSpaceDN w:val="0"/>
              <w:ind w:right="483"/>
              <w:jc w:val="both"/>
              <w:rPr>
                <w:rFonts w:ascii="Times New Roman" w:eastAsia="Noto Sans" w:hAnsi="Times New Roman" w:cs="Times New Roman"/>
                <w:b/>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widowControl w:val="0"/>
              <w:autoSpaceDE w:val="0"/>
              <w:autoSpaceDN w:val="0"/>
              <w:ind w:right="483"/>
              <w:jc w:val="both"/>
              <w:rPr>
                <w:rFonts w:ascii="Noto Sans" w:eastAsia="Noto Sans" w:hAnsi="Noto Sans" w:cs="Noto Sans"/>
                <w:b/>
                <w:color w:val="000000" w:themeColor="text1"/>
                <w:sz w:val="24"/>
                <w:szCs w:val="24"/>
              </w:rPr>
            </w:pPr>
            <w:r>
              <w:rPr>
                <w:rFonts w:ascii="Times New Roman" w:eastAsia="Noto Sans" w:hAnsi="Times New Roman" w:cs="Times New Roman"/>
                <w:b/>
                <w:color w:val="000000" w:themeColor="text1"/>
                <w:sz w:val="24"/>
                <w:szCs w:val="24"/>
              </w:rPr>
              <w:t>International Business Environment</w:t>
            </w:r>
            <w:r>
              <w:rPr>
                <w:rFonts w:ascii="Noto Sans" w:eastAsia="Noto Sans" w:hAnsi="Noto Sans" w:cs="Noto Sans"/>
                <w:b/>
                <w:color w:val="000000" w:themeColor="text1"/>
                <w:sz w:val="24"/>
                <w:szCs w:val="24"/>
              </w:rPr>
              <w:t>-</w:t>
            </w:r>
          </w:p>
          <w:p w:rsidR="00F71D20" w:rsidRDefault="00F71D20" w:rsidP="008960B8">
            <w:pPr>
              <w:rPr>
                <w:rFonts w:ascii="Calibri" w:eastAsia="Times New Roman" w:hAnsi="Calibri" w:cs="Times New Roman"/>
                <w:color w:val="000000" w:themeColor="text1"/>
              </w:rPr>
            </w:pPr>
            <w:r>
              <w:rPr>
                <w:rFonts w:ascii="Calibri" w:eastAsia="Times New Roman" w:hAnsi="Calibri" w:cs="Times New Roman"/>
                <w:color w:val="000000" w:themeColor="text1"/>
              </w:rPr>
              <w:t xml:space="preserve"> </w:t>
            </w:r>
            <w:r>
              <w:rPr>
                <w:rFonts w:ascii="Times New Roman" w:eastAsia="Times New Roman" w:hAnsi="Times New Roman" w:cs="Times New Roman"/>
                <w:color w:val="000000" w:themeColor="text1"/>
                <w:sz w:val="24"/>
                <w:szCs w:val="24"/>
              </w:rPr>
              <w:t>Socio-Cultural environment, Political environment, Legal environment and dispute settlement mechani</w:t>
            </w:r>
            <w:r w:rsidR="008960B8">
              <w:rPr>
                <w:rFonts w:ascii="Times New Roman" w:eastAsia="Times New Roman" w:hAnsi="Times New Roman" w:cs="Times New Roman"/>
                <w:color w:val="000000" w:themeColor="text1"/>
                <w:sz w:val="24"/>
                <w:szCs w:val="24"/>
              </w:rPr>
              <w:t xml:space="preserve">sm, Technological Environment, </w:t>
            </w:r>
            <w:r>
              <w:rPr>
                <w:rFonts w:ascii="Times New Roman" w:eastAsia="Times New Roman" w:hAnsi="Times New Roman" w:cs="Times New Roman"/>
                <w:color w:val="000000" w:themeColor="text1"/>
                <w:sz w:val="24"/>
                <w:szCs w:val="24"/>
              </w:rPr>
              <w:t>Economic</w:t>
            </w:r>
            <w:r w:rsidR="008960B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environment, natural environment. </w:t>
            </w:r>
            <w:r w:rsidR="008960B8">
              <w:rPr>
                <w:rFonts w:ascii="Times New Roman" w:eastAsia="Times New Roman" w:hAnsi="Times New Roman" w:cs="Times New Roman"/>
                <w:color w:val="000000" w:themeColor="text1"/>
                <w:sz w:val="24"/>
                <w:szCs w:val="24"/>
              </w:rPr>
              <w:t xml:space="preserve">Global Strategic </w:t>
            </w:r>
            <w:proofErr w:type="gramStart"/>
            <w:r w:rsidR="008960B8">
              <w:rPr>
                <w:rFonts w:ascii="Times New Roman" w:eastAsia="Times New Roman" w:hAnsi="Times New Roman" w:cs="Times New Roman"/>
                <w:color w:val="000000" w:themeColor="text1"/>
                <w:sz w:val="24"/>
                <w:szCs w:val="24"/>
              </w:rPr>
              <w:t>Management  and</w:t>
            </w:r>
            <w:proofErr w:type="gramEnd"/>
            <w:r w:rsidR="008960B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Multinational  Enterprises-  Role of strategy- choice of strategy-Global Market Entry Strategies- Justin’s Globe-Hex Model: Strategies for success</w:t>
            </w:r>
            <w:r>
              <w:rPr>
                <w:rFonts w:ascii="Calibri" w:eastAsia="Times New Roman" w:hAnsi="Calibri" w:cs="Times New Roman"/>
                <w:color w:val="000000" w:themeColor="text1"/>
              </w:rPr>
              <w:t>.</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C2</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III</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Arial-BoldMT" w:hAnsi="Times New Roman" w:cs="Times New Roman"/>
                <w:b/>
                <w:bCs/>
                <w:color w:val="000000" w:themeColor="text1"/>
                <w:sz w:val="24"/>
                <w:szCs w:val="24"/>
              </w:rPr>
            </w:pPr>
            <w:r>
              <w:rPr>
                <w:rFonts w:ascii="Times New Roman" w:eastAsia="Times New Roman" w:hAnsi="Times New Roman" w:cs="Times New Roman"/>
                <w:b/>
                <w:color w:val="000000" w:themeColor="text1"/>
                <w:sz w:val="24"/>
                <w:szCs w:val="24"/>
              </w:rPr>
              <w:t>Organizational Design for IB :</w:t>
            </w:r>
            <w:r>
              <w:rPr>
                <w:rFonts w:ascii="Times New Roman" w:eastAsia="Times New Roman" w:hAnsi="Times New Roman" w:cs="Times New Roman"/>
                <w:color w:val="000000" w:themeColor="text1"/>
                <w:spacing w:val="2"/>
                <w:sz w:val="24"/>
                <w:szCs w:val="24"/>
              </w:rPr>
              <w:t xml:space="preserve">Factors </w:t>
            </w:r>
            <w:r>
              <w:rPr>
                <w:rFonts w:ascii="Times New Roman" w:eastAsia="Times New Roman" w:hAnsi="Times New Roman" w:cs="Times New Roman"/>
                <w:color w:val="000000" w:themeColor="text1"/>
                <w:sz w:val="24"/>
                <w:szCs w:val="24"/>
              </w:rPr>
              <w:t xml:space="preserve">affecting global design – </w:t>
            </w:r>
            <w:r>
              <w:rPr>
                <w:rFonts w:ascii="Times New Roman" w:eastAsia="Times New Roman" w:hAnsi="Times New Roman" w:cs="Times New Roman"/>
                <w:color w:val="000000" w:themeColor="text1"/>
                <w:spacing w:val="2"/>
                <w:sz w:val="24"/>
                <w:szCs w:val="24"/>
              </w:rPr>
              <w:t xml:space="preserve">product design –area </w:t>
            </w:r>
            <w:r>
              <w:rPr>
                <w:rFonts w:ascii="Times New Roman" w:eastAsia="Times New Roman" w:hAnsi="Times New Roman" w:cs="Times New Roman"/>
                <w:color w:val="000000" w:themeColor="text1"/>
                <w:sz w:val="24"/>
                <w:szCs w:val="24"/>
              </w:rPr>
              <w:t xml:space="preserve">design –functional </w:t>
            </w:r>
            <w:r>
              <w:rPr>
                <w:rFonts w:ascii="Times New Roman" w:eastAsia="Times New Roman" w:hAnsi="Times New Roman" w:cs="Times New Roman"/>
                <w:color w:val="000000" w:themeColor="text1"/>
                <w:spacing w:val="2"/>
                <w:sz w:val="24"/>
                <w:szCs w:val="24"/>
              </w:rPr>
              <w:t xml:space="preserve">design </w:t>
            </w:r>
            <w:r>
              <w:rPr>
                <w:rFonts w:ascii="Times New Roman" w:eastAsia="Times New Roman" w:hAnsi="Times New Roman" w:cs="Times New Roman"/>
                <w:color w:val="000000" w:themeColor="text1"/>
                <w:sz w:val="24"/>
                <w:szCs w:val="24"/>
              </w:rPr>
              <w:t>–  division  structure</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C3</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rPr>
                <w:rFonts w:ascii="Times New Roman" w:eastAsia="Arial-BoldMT" w:hAnsi="Times New Roman" w:cs="Times New Roman"/>
                <w:b/>
                <w:bCs/>
                <w:color w:val="000000" w:themeColor="text1"/>
                <w:sz w:val="24"/>
                <w:szCs w:val="24"/>
              </w:rPr>
            </w:pPr>
            <w:r>
              <w:rPr>
                <w:rFonts w:ascii="Times New Roman" w:eastAsia="Times New Roman" w:hAnsi="Times New Roman" w:cs="Times New Roman"/>
                <w:b/>
                <w:color w:val="000000" w:themeColor="text1"/>
                <w:sz w:val="24"/>
                <w:szCs w:val="24"/>
              </w:rPr>
              <w:t>International operations management:</w:t>
            </w:r>
            <w:r>
              <w:rPr>
                <w:rFonts w:ascii="Times New Roman" w:eastAsia="Times New Roman" w:hAnsi="Times New Roman" w:cs="Times New Roman"/>
                <w:color w:val="000000" w:themeColor="text1"/>
                <w:sz w:val="24"/>
                <w:szCs w:val="24"/>
              </w:rPr>
              <w:t xml:space="preserve"> Operations management and competitive advantages – strategic issues – strategic role of foreign plants – international logistics – managing service operations - International R&amp;D- Managing Technology Transfers</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International Contributions to World class manufacturing </w:t>
            </w:r>
          </w:p>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pacing w:val="2"/>
                <w:sz w:val="24"/>
                <w:szCs w:val="24"/>
              </w:rPr>
              <w:t xml:space="preserve">Japanese management </w:t>
            </w:r>
            <w:r>
              <w:rPr>
                <w:rFonts w:ascii="Times New Roman" w:eastAsia="Times New Roman" w:hAnsi="Times New Roman" w:cs="Times New Roman"/>
                <w:color w:val="000000" w:themeColor="text1"/>
                <w:sz w:val="24"/>
                <w:szCs w:val="24"/>
              </w:rPr>
              <w:t xml:space="preserve">overview- </w:t>
            </w:r>
            <w:r>
              <w:rPr>
                <w:rFonts w:ascii="Times New Roman" w:eastAsia="Times New Roman" w:hAnsi="Times New Roman" w:cs="Times New Roman"/>
                <w:color w:val="000000" w:themeColor="text1"/>
                <w:spacing w:val="2"/>
                <w:sz w:val="24"/>
                <w:szCs w:val="24"/>
              </w:rPr>
              <w:t xml:space="preserve">management </w:t>
            </w:r>
            <w:r>
              <w:rPr>
                <w:rFonts w:ascii="Times New Roman" w:eastAsia="Times New Roman" w:hAnsi="Times New Roman" w:cs="Times New Roman"/>
                <w:color w:val="000000" w:themeColor="text1"/>
                <w:sz w:val="24"/>
                <w:szCs w:val="24"/>
              </w:rPr>
              <w:t xml:space="preserve">style - </w:t>
            </w:r>
            <w:r>
              <w:rPr>
                <w:rFonts w:ascii="Times New Roman" w:eastAsia="Times New Roman" w:hAnsi="Times New Roman" w:cs="Times New Roman"/>
                <w:color w:val="000000" w:themeColor="text1"/>
                <w:spacing w:val="2"/>
                <w:sz w:val="24"/>
                <w:szCs w:val="24"/>
              </w:rPr>
              <w:t xml:space="preserve">employee </w:t>
            </w:r>
            <w:r>
              <w:rPr>
                <w:rFonts w:ascii="Times New Roman" w:eastAsia="Times New Roman" w:hAnsi="Times New Roman" w:cs="Times New Roman"/>
                <w:color w:val="000000" w:themeColor="text1"/>
                <w:sz w:val="24"/>
                <w:szCs w:val="24"/>
              </w:rPr>
              <w:t xml:space="preserve">involvement - drawbacks of </w:t>
            </w:r>
            <w:r>
              <w:rPr>
                <w:rFonts w:ascii="Times New Roman" w:eastAsia="Times New Roman" w:hAnsi="Times New Roman" w:cs="Times New Roman"/>
                <w:color w:val="000000" w:themeColor="text1"/>
                <w:spacing w:val="2"/>
                <w:sz w:val="24"/>
                <w:szCs w:val="24"/>
              </w:rPr>
              <w:t xml:space="preserve">Japanese </w:t>
            </w:r>
            <w:r>
              <w:rPr>
                <w:rFonts w:ascii="Times New Roman" w:eastAsia="Times New Roman" w:hAnsi="Times New Roman" w:cs="Times New Roman"/>
                <w:color w:val="000000" w:themeColor="text1"/>
                <w:sz w:val="24"/>
                <w:szCs w:val="24"/>
              </w:rPr>
              <w:t xml:space="preserve">management. Japanese manufacturing techniques- JIT- eliminating waste </w:t>
            </w:r>
            <w:r>
              <w:rPr>
                <w:rFonts w:ascii="Times New Roman" w:eastAsia="Times New Roman" w:hAnsi="Times New Roman" w:cs="Times New Roman"/>
                <w:color w:val="000000" w:themeColor="text1"/>
                <w:spacing w:val="2"/>
                <w:sz w:val="24"/>
                <w:szCs w:val="24"/>
              </w:rPr>
              <w:t xml:space="preserve">and adding value- </w:t>
            </w:r>
            <w:r>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pacing w:val="2"/>
                <w:sz w:val="24"/>
                <w:szCs w:val="24"/>
              </w:rPr>
              <w:t xml:space="preserve">seven </w:t>
            </w:r>
            <w:r>
              <w:rPr>
                <w:rFonts w:ascii="Times New Roman" w:eastAsia="Times New Roman" w:hAnsi="Times New Roman" w:cs="Times New Roman"/>
                <w:color w:val="000000" w:themeColor="text1"/>
                <w:sz w:val="24"/>
                <w:szCs w:val="24"/>
              </w:rPr>
              <w:t xml:space="preserve">wastes- </w:t>
            </w:r>
            <w:r>
              <w:rPr>
                <w:rFonts w:ascii="Times New Roman" w:eastAsia="Times New Roman" w:hAnsi="Times New Roman" w:cs="Times New Roman"/>
                <w:color w:val="000000" w:themeColor="text1"/>
                <w:spacing w:val="2"/>
                <w:sz w:val="24"/>
                <w:szCs w:val="24"/>
              </w:rPr>
              <w:t xml:space="preserve">value added </w:t>
            </w:r>
            <w:r>
              <w:rPr>
                <w:rFonts w:ascii="Times New Roman" w:eastAsia="Times New Roman" w:hAnsi="Times New Roman" w:cs="Times New Roman"/>
                <w:color w:val="000000" w:themeColor="text1"/>
                <w:sz w:val="24"/>
                <w:szCs w:val="24"/>
              </w:rPr>
              <w:t xml:space="preserve">manufacturing. Total quality </w:t>
            </w:r>
            <w:r>
              <w:rPr>
                <w:rFonts w:ascii="Times New Roman" w:eastAsia="Times New Roman" w:hAnsi="Times New Roman" w:cs="Times New Roman"/>
                <w:color w:val="000000" w:themeColor="text1"/>
                <w:spacing w:val="2"/>
                <w:sz w:val="24"/>
                <w:szCs w:val="24"/>
              </w:rPr>
              <w:t xml:space="preserve">control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2"/>
                <w:sz w:val="24"/>
                <w:szCs w:val="24"/>
              </w:rPr>
              <w:t xml:space="preserve">Deming’s </w:t>
            </w:r>
            <w:r>
              <w:rPr>
                <w:rFonts w:ascii="Times New Roman" w:eastAsia="Times New Roman" w:hAnsi="Times New Roman" w:cs="Times New Roman"/>
                <w:color w:val="000000" w:themeColor="text1"/>
                <w:sz w:val="24"/>
                <w:szCs w:val="24"/>
              </w:rPr>
              <w:t xml:space="preserve">contributions to TQC. Application of Japanese </w:t>
            </w:r>
            <w:r>
              <w:rPr>
                <w:rFonts w:ascii="Times New Roman" w:eastAsia="Times New Roman" w:hAnsi="Times New Roman" w:cs="Times New Roman"/>
                <w:color w:val="000000" w:themeColor="text1"/>
                <w:sz w:val="24"/>
                <w:szCs w:val="24"/>
              </w:rPr>
              <w:lastRenderedPageBreak/>
              <w:t>manufacturing in the</w:t>
            </w:r>
            <w:r>
              <w:rPr>
                <w:rFonts w:ascii="Times New Roman" w:eastAsia="Times New Roman" w:hAnsi="Times New Roman" w:cs="Times New Roman"/>
                <w:color w:val="000000" w:themeColor="text1"/>
                <w:spacing w:val="55"/>
                <w:sz w:val="24"/>
                <w:szCs w:val="24"/>
              </w:rPr>
              <w:t xml:space="preserve"> </w:t>
            </w:r>
            <w:r>
              <w:rPr>
                <w:rFonts w:ascii="Times New Roman" w:eastAsia="Times New Roman" w:hAnsi="Times New Roman" w:cs="Times New Roman"/>
                <w:color w:val="000000" w:themeColor="text1"/>
                <w:sz w:val="24"/>
                <w:szCs w:val="24"/>
              </w:rPr>
              <w:t>US.</w:t>
            </w:r>
          </w:p>
          <w:p w:rsidR="00F71D20" w:rsidRDefault="00F71D20">
            <w:pPr>
              <w:ind w:right="210"/>
              <w:jc w:val="both"/>
              <w:rPr>
                <w:rFonts w:ascii="Times New Roman" w:eastAsia="Times New Roman" w:hAnsi="Times New Roman" w:cs="Times New Roman"/>
                <w:color w:val="000000" w:themeColor="text1"/>
                <w:sz w:val="24"/>
                <w:szCs w:val="24"/>
              </w:rPr>
            </w:pP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C5</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color w:val="000000" w:themeColor="text1"/>
                <w:sz w:val="24"/>
                <w:szCs w:val="24"/>
              </w:rPr>
            </w:pP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Total</w:t>
            </w:r>
          </w:p>
        </w:tc>
        <w:tc>
          <w:tcPr>
            <w:tcW w:w="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1D20" w:rsidRDefault="00F71D20">
            <w:pPr>
              <w:jc w:val="center"/>
              <w:rPr>
                <w:rFonts w:ascii="Times New Roman" w:eastAsia="Times New Roman" w:hAnsi="Times New Roman" w:cs="Times New Roman"/>
                <w:b/>
                <w:color w:val="000000" w:themeColor="text1"/>
                <w:sz w:val="24"/>
                <w:szCs w:val="24"/>
              </w:rPr>
            </w:pP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Course Outcomes</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24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 completion of this course, students will;</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right="67"/>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Program Outcomes</w:t>
            </w:r>
          </w:p>
        </w:tc>
      </w:tr>
      <w:tr w:rsidR="00F71D20" w:rsidTr="00F71D20">
        <w:trPr>
          <w:trHeight w:val="323"/>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CO1</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Evaluate the international environment and related issues of infrastructure management.</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PO3, PO4</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CO2</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Critically analyse the impact of LPG in infrastructure management</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PO3, PO7</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CO3</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Analyse the international quality standards of infrastructure projects and implement them.</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ind w:left="-108" w:right="69" w:firstLine="10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PO3, PO4, PO7, PO8</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CO4</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Design infrastructure organization for international business</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PO3, PO4, PO7, PO8</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CO5</w:t>
            </w:r>
          </w:p>
        </w:tc>
        <w:tc>
          <w:tcPr>
            <w:tcW w:w="589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Create strategies for competitive advantage and effective use of ICT. Understand various world class manufacturing techniques and use it effectively in their projects</w:t>
            </w:r>
          </w:p>
        </w:tc>
        <w:tc>
          <w:tcPr>
            <w:tcW w:w="22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PO2, PO3, PO4, PO7, PO8</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Reading List</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tabs>
                <w:tab w:val="left" w:pos="1169"/>
              </w:tabs>
              <w:autoSpaceDE w:val="0"/>
              <w:autoSpaceDN w:val="0"/>
              <w:rPr>
                <w:rFonts w:ascii="Times New Roman" w:eastAsia="Times New Roman" w:hAnsi="Times New Roman" w:cs="Times New Roman"/>
                <w:color w:val="000000" w:themeColor="text1"/>
                <w:sz w:val="20"/>
                <w:szCs w:val="24"/>
              </w:rPr>
            </w:pPr>
            <w:r>
              <w:rPr>
                <w:rFonts w:ascii="Times New Roman" w:eastAsia="Times New Roman" w:hAnsi="Times New Roman" w:cs="Times New Roman"/>
                <w:color w:val="000000" w:themeColor="text1"/>
                <w:sz w:val="20"/>
                <w:szCs w:val="24"/>
              </w:rPr>
              <w:t xml:space="preserve">Production </w:t>
            </w:r>
            <w:r>
              <w:rPr>
                <w:rFonts w:ascii="Times New Roman" w:eastAsia="Times New Roman" w:hAnsi="Times New Roman" w:cs="Times New Roman"/>
                <w:color w:val="000000" w:themeColor="text1"/>
                <w:spacing w:val="2"/>
                <w:sz w:val="20"/>
                <w:szCs w:val="24"/>
              </w:rPr>
              <w:t xml:space="preserve">and Operations </w:t>
            </w:r>
            <w:r>
              <w:rPr>
                <w:rFonts w:ascii="Times New Roman" w:eastAsia="Times New Roman" w:hAnsi="Times New Roman" w:cs="Times New Roman"/>
                <w:color w:val="000000" w:themeColor="text1"/>
                <w:sz w:val="20"/>
                <w:szCs w:val="24"/>
              </w:rPr>
              <w:t xml:space="preserve">Management, </w:t>
            </w:r>
            <w:r>
              <w:rPr>
                <w:rFonts w:ascii="Times New Roman" w:eastAsia="Times New Roman" w:hAnsi="Times New Roman" w:cs="Times New Roman"/>
                <w:color w:val="000000" w:themeColor="text1"/>
                <w:spacing w:val="2"/>
                <w:sz w:val="20"/>
                <w:szCs w:val="24"/>
              </w:rPr>
              <w:t xml:space="preserve">Concepts, models </w:t>
            </w:r>
            <w:r>
              <w:rPr>
                <w:rFonts w:ascii="Times New Roman" w:eastAsia="Times New Roman" w:hAnsi="Times New Roman" w:cs="Times New Roman"/>
                <w:color w:val="000000" w:themeColor="text1"/>
                <w:sz w:val="20"/>
                <w:szCs w:val="24"/>
              </w:rPr>
              <w:t xml:space="preserve">and </w:t>
            </w:r>
            <w:r>
              <w:rPr>
                <w:rFonts w:ascii="Times New Roman" w:eastAsia="Times New Roman" w:hAnsi="Times New Roman" w:cs="Times New Roman"/>
                <w:color w:val="000000" w:themeColor="text1"/>
                <w:spacing w:val="2"/>
                <w:sz w:val="20"/>
                <w:szCs w:val="24"/>
              </w:rPr>
              <w:t xml:space="preserve">Behaviour, </w:t>
            </w:r>
            <w:r>
              <w:rPr>
                <w:rFonts w:ascii="Times New Roman" w:eastAsia="Times New Roman" w:hAnsi="Times New Roman" w:cs="Times New Roman"/>
                <w:color w:val="000000" w:themeColor="text1"/>
                <w:sz w:val="20"/>
                <w:szCs w:val="24"/>
              </w:rPr>
              <w:t xml:space="preserve">Everett E. </w:t>
            </w:r>
            <w:r>
              <w:rPr>
                <w:rFonts w:ascii="Times New Roman" w:eastAsia="Times New Roman" w:hAnsi="Times New Roman" w:cs="Times New Roman"/>
                <w:color w:val="000000" w:themeColor="text1"/>
                <w:spacing w:val="2"/>
                <w:sz w:val="20"/>
                <w:szCs w:val="24"/>
              </w:rPr>
              <w:t xml:space="preserve">Adam, </w:t>
            </w:r>
            <w:r>
              <w:rPr>
                <w:rFonts w:ascii="Times New Roman" w:eastAsia="Times New Roman" w:hAnsi="Times New Roman" w:cs="Times New Roman"/>
                <w:color w:val="000000" w:themeColor="text1"/>
                <w:sz w:val="20"/>
                <w:szCs w:val="24"/>
              </w:rPr>
              <w:t xml:space="preserve">Jr. &amp; Ronald J. Ebert, </w:t>
            </w:r>
            <w:r>
              <w:rPr>
                <w:rFonts w:ascii="Times New Roman" w:eastAsia="Times New Roman" w:hAnsi="Times New Roman" w:cs="Times New Roman"/>
                <w:color w:val="000000" w:themeColor="text1"/>
                <w:spacing w:val="2"/>
                <w:sz w:val="20"/>
                <w:szCs w:val="24"/>
              </w:rPr>
              <w:t xml:space="preserve">PHI </w:t>
            </w:r>
            <w:r>
              <w:rPr>
                <w:rFonts w:ascii="Times New Roman" w:eastAsia="Times New Roman" w:hAnsi="Times New Roman" w:cs="Times New Roman"/>
                <w:color w:val="000000" w:themeColor="text1"/>
                <w:sz w:val="20"/>
                <w:szCs w:val="24"/>
              </w:rPr>
              <w:t>Learning, 5</w:t>
            </w:r>
            <w:r>
              <w:rPr>
                <w:rFonts w:ascii="Times New Roman" w:eastAsia="Times New Roman" w:hAnsi="Times New Roman" w:cs="Times New Roman"/>
                <w:color w:val="000000" w:themeColor="text1"/>
                <w:sz w:val="20"/>
                <w:szCs w:val="24"/>
                <w:vertAlign w:val="superscript"/>
              </w:rPr>
              <w:t>th</w:t>
            </w:r>
            <w:r>
              <w:rPr>
                <w:rFonts w:ascii="Times New Roman" w:eastAsia="Times New Roman" w:hAnsi="Times New Roman" w:cs="Times New Roman"/>
                <w:color w:val="000000" w:themeColor="text1"/>
                <w:sz w:val="20"/>
                <w:szCs w:val="24"/>
              </w:rPr>
              <w:t xml:space="preserve"> Edition,</w:t>
            </w:r>
            <w:r>
              <w:rPr>
                <w:rFonts w:ascii="Times New Roman" w:eastAsia="Times New Roman" w:hAnsi="Times New Roman" w:cs="Times New Roman"/>
                <w:color w:val="000000" w:themeColor="text1"/>
                <w:spacing w:val="50"/>
                <w:sz w:val="20"/>
                <w:szCs w:val="24"/>
              </w:rPr>
              <w:t xml:space="preserve"> </w:t>
            </w:r>
            <w:r>
              <w:rPr>
                <w:rFonts w:ascii="Times New Roman" w:eastAsia="Times New Roman" w:hAnsi="Times New Roman" w:cs="Times New Roman"/>
                <w:color w:val="000000" w:themeColor="text1"/>
                <w:spacing w:val="3"/>
                <w:sz w:val="20"/>
                <w:szCs w:val="24"/>
              </w:rPr>
              <w:t>2010.</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0"/>
                <w:szCs w:val="24"/>
              </w:rPr>
              <w:t xml:space="preserve">Global Business, </w:t>
            </w:r>
            <w:proofErr w:type="spellStart"/>
            <w:r>
              <w:rPr>
                <w:rFonts w:ascii="Times New Roman" w:eastAsia="Times New Roman" w:hAnsi="Times New Roman" w:cs="Times New Roman"/>
                <w:color w:val="000000" w:themeColor="text1"/>
                <w:sz w:val="20"/>
                <w:szCs w:val="24"/>
              </w:rPr>
              <w:t>Czinkota</w:t>
            </w:r>
            <w:proofErr w:type="spellEnd"/>
            <w:r>
              <w:rPr>
                <w:rFonts w:ascii="Times New Roman" w:eastAsia="Times New Roman" w:hAnsi="Times New Roman" w:cs="Times New Roman"/>
                <w:color w:val="000000" w:themeColor="text1"/>
                <w:sz w:val="20"/>
                <w:szCs w:val="24"/>
              </w:rPr>
              <w:t xml:space="preserve">, </w:t>
            </w:r>
            <w:proofErr w:type="spellStart"/>
            <w:r>
              <w:rPr>
                <w:rFonts w:ascii="Times New Roman" w:eastAsia="Times New Roman" w:hAnsi="Times New Roman" w:cs="Times New Roman"/>
                <w:color w:val="000000" w:themeColor="text1"/>
                <w:sz w:val="20"/>
                <w:szCs w:val="24"/>
              </w:rPr>
              <w:t>etal</w:t>
            </w:r>
            <w:proofErr w:type="spellEnd"/>
            <w:r>
              <w:rPr>
                <w:rFonts w:ascii="Times New Roman" w:eastAsia="Times New Roman" w:hAnsi="Times New Roman" w:cs="Times New Roman"/>
                <w:color w:val="000000" w:themeColor="text1"/>
                <w:sz w:val="20"/>
                <w:szCs w:val="24"/>
              </w:rPr>
              <w:t>, Dryden Press, 8</w:t>
            </w:r>
            <w:r>
              <w:rPr>
                <w:rFonts w:ascii="Times New Roman" w:eastAsia="Times New Roman" w:hAnsi="Times New Roman" w:cs="Times New Roman"/>
                <w:color w:val="000000" w:themeColor="text1"/>
                <w:sz w:val="20"/>
                <w:szCs w:val="24"/>
                <w:vertAlign w:val="superscript"/>
              </w:rPr>
              <w:t>th</w:t>
            </w:r>
            <w:r>
              <w:rPr>
                <w:rFonts w:ascii="Times New Roman" w:eastAsia="Times New Roman" w:hAnsi="Times New Roman" w:cs="Times New Roman"/>
                <w:color w:val="000000" w:themeColor="text1"/>
                <w:sz w:val="20"/>
                <w:szCs w:val="24"/>
              </w:rPr>
              <w:t xml:space="preserve"> </w:t>
            </w:r>
            <w:r>
              <w:rPr>
                <w:rFonts w:ascii="Times New Roman" w:eastAsia="Times New Roman" w:hAnsi="Times New Roman" w:cs="Times New Roman"/>
                <w:color w:val="000000" w:themeColor="text1"/>
                <w:spacing w:val="2"/>
                <w:sz w:val="20"/>
                <w:szCs w:val="24"/>
              </w:rPr>
              <w:t>Edition,</w:t>
            </w:r>
            <w:r>
              <w:rPr>
                <w:rFonts w:ascii="Times New Roman" w:eastAsia="Times New Roman" w:hAnsi="Times New Roman" w:cs="Times New Roman"/>
                <w:color w:val="000000" w:themeColor="text1"/>
                <w:spacing w:val="38"/>
                <w:sz w:val="20"/>
                <w:szCs w:val="24"/>
              </w:rPr>
              <w:t xml:space="preserve"> </w:t>
            </w:r>
            <w:r>
              <w:rPr>
                <w:rFonts w:ascii="Times New Roman" w:eastAsia="Times New Roman" w:hAnsi="Times New Roman" w:cs="Times New Roman"/>
                <w:color w:val="000000" w:themeColor="text1"/>
                <w:spacing w:val="3"/>
                <w:sz w:val="20"/>
                <w:szCs w:val="24"/>
              </w:rPr>
              <w:t>2009</w:t>
            </w:r>
          </w:p>
        </w:tc>
      </w:tr>
      <w:tr w:rsidR="00F71D20" w:rsidTr="00F71D20">
        <w:trPr>
          <w:trHeight w:val="164"/>
        </w:trPr>
        <w:tc>
          <w:tcPr>
            <w:tcW w:w="980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 Books</w:t>
            </w:r>
          </w:p>
        </w:tc>
      </w:tr>
      <w:tr w:rsidR="00F71D20" w:rsidTr="00F71D20">
        <w:trPr>
          <w:trHeight w:val="13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tabs>
                <w:tab w:val="left" w:pos="1169"/>
              </w:tabs>
              <w:autoSpaceDE w:val="0"/>
              <w:autoSpaceDN w:val="0"/>
              <w:jc w:val="both"/>
              <w:rPr>
                <w:rFonts w:ascii="Times New Roman" w:eastAsia="Times New Roman" w:hAnsi="Times New Roman" w:cs="Times New Roman"/>
                <w:color w:val="000000" w:themeColor="text1"/>
                <w:sz w:val="20"/>
                <w:szCs w:val="24"/>
              </w:rPr>
            </w:pPr>
            <w:r>
              <w:rPr>
                <w:rFonts w:ascii="Times New Roman" w:eastAsia="Times New Roman" w:hAnsi="Times New Roman" w:cs="Times New Roman"/>
                <w:color w:val="000000" w:themeColor="text1"/>
                <w:sz w:val="24"/>
                <w:szCs w:val="24"/>
              </w:rPr>
              <w:t xml:space="preserve">International Business, Charles </w:t>
            </w:r>
            <w:r>
              <w:rPr>
                <w:rFonts w:ascii="Times New Roman" w:eastAsia="Times New Roman" w:hAnsi="Times New Roman" w:cs="Times New Roman"/>
                <w:color w:val="000000" w:themeColor="text1"/>
                <w:spacing w:val="2"/>
                <w:sz w:val="24"/>
                <w:szCs w:val="24"/>
              </w:rPr>
              <w:t xml:space="preserve">W.L. </w:t>
            </w:r>
            <w:r>
              <w:rPr>
                <w:rFonts w:ascii="Times New Roman" w:eastAsia="Times New Roman" w:hAnsi="Times New Roman" w:cs="Times New Roman"/>
                <w:color w:val="000000" w:themeColor="text1"/>
                <w:sz w:val="24"/>
                <w:szCs w:val="24"/>
              </w:rPr>
              <w:t>Hill, McGraw-Hill, 10</w:t>
            </w:r>
            <w:r>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Edition, New </w:t>
            </w:r>
            <w:r>
              <w:rPr>
                <w:rFonts w:ascii="Times New Roman" w:eastAsia="Times New Roman" w:hAnsi="Times New Roman" w:cs="Times New Roman"/>
                <w:color w:val="000000" w:themeColor="text1"/>
                <w:spacing w:val="3"/>
                <w:sz w:val="24"/>
                <w:szCs w:val="24"/>
              </w:rPr>
              <w:t>Delhi,</w:t>
            </w:r>
            <w:r>
              <w:rPr>
                <w:rFonts w:ascii="Times New Roman" w:eastAsia="Times New Roman" w:hAnsi="Times New Roman" w:cs="Times New Roman"/>
                <w:color w:val="000000" w:themeColor="text1"/>
                <w:spacing w:val="32"/>
                <w:sz w:val="24"/>
                <w:szCs w:val="24"/>
              </w:rPr>
              <w:t xml:space="preserve"> </w:t>
            </w:r>
            <w:r>
              <w:rPr>
                <w:rFonts w:ascii="Times New Roman" w:eastAsia="Times New Roman" w:hAnsi="Times New Roman" w:cs="Times New Roman"/>
                <w:color w:val="000000" w:themeColor="text1"/>
                <w:spacing w:val="3"/>
                <w:sz w:val="24"/>
                <w:szCs w:val="24"/>
              </w:rPr>
              <w:t>2013</w:t>
            </w:r>
            <w:proofErr w:type="gramStart"/>
            <w:r>
              <w:rPr>
                <w:rFonts w:ascii="Times New Roman" w:eastAsia="Times New Roman" w:hAnsi="Times New Roman" w:cs="Times New Roman"/>
                <w:color w:val="000000" w:themeColor="text1"/>
                <w:spacing w:val="3"/>
                <w:sz w:val="24"/>
                <w:szCs w:val="24"/>
              </w:rPr>
              <w:t>.</w:t>
            </w:r>
            <w:r>
              <w:rPr>
                <w:rFonts w:ascii="Times New Roman" w:eastAsia="Times New Roman" w:hAnsi="Times New Roman" w:cs="Times New Roman"/>
                <w:color w:val="000000" w:themeColor="text1"/>
                <w:spacing w:val="3"/>
                <w:sz w:val="20"/>
                <w:szCs w:val="24"/>
              </w:rPr>
              <w:t>.</w:t>
            </w:r>
            <w:proofErr w:type="gramEnd"/>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0"/>
                <w:szCs w:val="24"/>
              </w:rPr>
              <w:t xml:space="preserve">International Business, Darrell </w:t>
            </w:r>
            <w:proofErr w:type="spellStart"/>
            <w:r>
              <w:rPr>
                <w:rFonts w:ascii="Times New Roman" w:eastAsia="Times New Roman" w:hAnsi="Times New Roman" w:cs="Times New Roman"/>
                <w:color w:val="000000" w:themeColor="text1"/>
                <w:sz w:val="20"/>
                <w:szCs w:val="24"/>
              </w:rPr>
              <w:t>Mahoriy</w:t>
            </w:r>
            <w:proofErr w:type="spellEnd"/>
            <w:r>
              <w:rPr>
                <w:rFonts w:ascii="Times New Roman" w:eastAsia="Times New Roman" w:hAnsi="Times New Roman" w:cs="Times New Roman"/>
                <w:color w:val="000000" w:themeColor="text1"/>
                <w:sz w:val="20"/>
                <w:szCs w:val="24"/>
              </w:rPr>
              <w:t xml:space="preserve">, </w:t>
            </w:r>
            <w:proofErr w:type="spellStart"/>
            <w:r>
              <w:rPr>
                <w:rFonts w:ascii="Times New Roman" w:eastAsia="Times New Roman" w:hAnsi="Times New Roman" w:cs="Times New Roman"/>
                <w:color w:val="000000" w:themeColor="text1"/>
                <w:sz w:val="20"/>
                <w:szCs w:val="24"/>
              </w:rPr>
              <w:t>etal</w:t>
            </w:r>
            <w:proofErr w:type="spellEnd"/>
            <w:r>
              <w:rPr>
                <w:rFonts w:ascii="Times New Roman" w:eastAsia="Times New Roman" w:hAnsi="Times New Roman" w:cs="Times New Roman"/>
                <w:color w:val="000000" w:themeColor="text1"/>
                <w:sz w:val="20"/>
                <w:szCs w:val="24"/>
              </w:rPr>
              <w:t xml:space="preserve">, </w:t>
            </w:r>
            <w:r>
              <w:rPr>
                <w:rFonts w:ascii="Times New Roman" w:eastAsia="Times New Roman" w:hAnsi="Times New Roman" w:cs="Times New Roman"/>
                <w:color w:val="000000" w:themeColor="text1"/>
                <w:spacing w:val="2"/>
                <w:sz w:val="20"/>
                <w:szCs w:val="24"/>
              </w:rPr>
              <w:t xml:space="preserve">Longman, </w:t>
            </w:r>
            <w:r>
              <w:rPr>
                <w:rFonts w:ascii="Times New Roman" w:eastAsia="Times New Roman" w:hAnsi="Times New Roman" w:cs="Times New Roman"/>
                <w:color w:val="000000" w:themeColor="text1"/>
                <w:sz w:val="20"/>
                <w:szCs w:val="24"/>
              </w:rPr>
              <w:t>PHI, 11</w:t>
            </w:r>
            <w:r>
              <w:rPr>
                <w:rFonts w:ascii="Times New Roman" w:eastAsia="Times New Roman" w:hAnsi="Times New Roman" w:cs="Times New Roman"/>
                <w:color w:val="000000" w:themeColor="text1"/>
                <w:sz w:val="20"/>
                <w:szCs w:val="24"/>
                <w:vertAlign w:val="superscript"/>
              </w:rPr>
              <w:t>th</w:t>
            </w:r>
            <w:r>
              <w:rPr>
                <w:rFonts w:ascii="Times New Roman" w:eastAsia="Times New Roman" w:hAnsi="Times New Roman" w:cs="Times New Roman"/>
                <w:color w:val="000000" w:themeColor="text1"/>
                <w:sz w:val="20"/>
                <w:szCs w:val="24"/>
              </w:rPr>
              <w:t xml:space="preserve"> Edition,</w:t>
            </w:r>
            <w:r>
              <w:rPr>
                <w:rFonts w:ascii="Times New Roman" w:eastAsia="Times New Roman" w:hAnsi="Times New Roman" w:cs="Times New Roman"/>
                <w:color w:val="000000" w:themeColor="text1"/>
                <w:spacing w:val="11"/>
                <w:sz w:val="20"/>
                <w:szCs w:val="24"/>
              </w:rPr>
              <w:t xml:space="preserve"> </w:t>
            </w:r>
            <w:r>
              <w:rPr>
                <w:rFonts w:ascii="Times New Roman" w:eastAsia="Times New Roman" w:hAnsi="Times New Roman" w:cs="Times New Roman"/>
                <w:color w:val="000000" w:themeColor="text1"/>
                <w:spacing w:val="3"/>
                <w:sz w:val="20"/>
                <w:szCs w:val="24"/>
              </w:rPr>
              <w:t>2015</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tabs>
                <w:tab w:val="left" w:pos="1169"/>
              </w:tabs>
              <w:autoSpaceDE w:val="0"/>
              <w:autoSpaceDN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0"/>
                <w:szCs w:val="24"/>
              </w:rPr>
              <w:t xml:space="preserve">International Business Environments and Operations, John D. Daniels, </w:t>
            </w:r>
            <w:proofErr w:type="spellStart"/>
            <w:r>
              <w:rPr>
                <w:rFonts w:ascii="Times New Roman" w:eastAsia="Times New Roman" w:hAnsi="Times New Roman" w:cs="Times New Roman"/>
                <w:color w:val="000000" w:themeColor="text1"/>
                <w:sz w:val="20"/>
                <w:szCs w:val="24"/>
              </w:rPr>
              <w:t>etal</w:t>
            </w:r>
            <w:proofErr w:type="spellEnd"/>
            <w:r>
              <w:rPr>
                <w:rFonts w:ascii="Times New Roman" w:eastAsia="Times New Roman" w:hAnsi="Times New Roman" w:cs="Times New Roman"/>
                <w:color w:val="000000" w:themeColor="text1"/>
                <w:sz w:val="20"/>
                <w:szCs w:val="24"/>
              </w:rPr>
              <w:t>, Pearson Education, 11</w:t>
            </w:r>
            <w:r>
              <w:rPr>
                <w:rFonts w:ascii="Times New Roman" w:eastAsia="Times New Roman" w:hAnsi="Times New Roman" w:cs="Times New Roman"/>
                <w:color w:val="000000" w:themeColor="text1"/>
                <w:sz w:val="20"/>
                <w:szCs w:val="24"/>
                <w:vertAlign w:val="superscript"/>
              </w:rPr>
              <w:t>th</w:t>
            </w:r>
            <w:r>
              <w:rPr>
                <w:rFonts w:ascii="Times New Roman" w:eastAsia="Times New Roman" w:hAnsi="Times New Roman" w:cs="Times New Roman"/>
                <w:color w:val="000000" w:themeColor="text1"/>
                <w:sz w:val="20"/>
                <w:szCs w:val="24"/>
              </w:rPr>
              <w:t xml:space="preserve"> Edition,</w:t>
            </w:r>
            <w:r>
              <w:rPr>
                <w:rFonts w:ascii="Times New Roman" w:eastAsia="Times New Roman" w:hAnsi="Times New Roman" w:cs="Times New Roman"/>
                <w:color w:val="000000" w:themeColor="text1"/>
                <w:spacing w:val="7"/>
                <w:sz w:val="20"/>
                <w:szCs w:val="24"/>
              </w:rPr>
              <w:t xml:space="preserve"> </w:t>
            </w:r>
            <w:r>
              <w:rPr>
                <w:rFonts w:ascii="Times New Roman" w:eastAsia="Times New Roman" w:hAnsi="Times New Roman" w:cs="Times New Roman"/>
                <w:color w:val="000000" w:themeColor="text1"/>
                <w:spacing w:val="3"/>
                <w:sz w:val="20"/>
                <w:szCs w:val="24"/>
              </w:rPr>
              <w:t>2015</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tabs>
                <w:tab w:val="left" w:pos="1169"/>
              </w:tabs>
              <w:autoSpaceDE w:val="0"/>
              <w:autoSpaceDN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International Business, Justin </w:t>
            </w:r>
            <w:r>
              <w:rPr>
                <w:rFonts w:ascii="Times New Roman" w:eastAsia="Times New Roman" w:hAnsi="Times New Roman" w:cs="Times New Roman"/>
                <w:color w:val="000000" w:themeColor="text1"/>
                <w:spacing w:val="2"/>
                <w:sz w:val="24"/>
                <w:szCs w:val="24"/>
              </w:rPr>
              <w:t xml:space="preserve">Paul, </w:t>
            </w:r>
            <w:r>
              <w:rPr>
                <w:rFonts w:ascii="Times New Roman" w:eastAsia="Times New Roman" w:hAnsi="Times New Roman" w:cs="Times New Roman"/>
                <w:color w:val="000000" w:themeColor="text1"/>
                <w:sz w:val="24"/>
                <w:szCs w:val="24"/>
              </w:rPr>
              <w:t>PHI Learning, 6</w:t>
            </w:r>
            <w:r>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Edition, New </w:t>
            </w:r>
            <w:r>
              <w:rPr>
                <w:rFonts w:ascii="Times New Roman" w:eastAsia="Times New Roman" w:hAnsi="Times New Roman" w:cs="Times New Roman"/>
                <w:color w:val="000000" w:themeColor="text1"/>
                <w:spacing w:val="2"/>
                <w:sz w:val="24"/>
                <w:szCs w:val="24"/>
              </w:rPr>
              <w:t>Delhi,</w:t>
            </w:r>
            <w:r>
              <w:rPr>
                <w:rFonts w:ascii="Times New Roman" w:eastAsia="Times New Roman" w:hAnsi="Times New Roman" w:cs="Times New Roman"/>
                <w:color w:val="000000" w:themeColor="text1"/>
                <w:spacing w:val="8"/>
                <w:sz w:val="24"/>
                <w:szCs w:val="24"/>
              </w:rPr>
              <w:t xml:space="preserve"> </w:t>
            </w:r>
            <w:r>
              <w:rPr>
                <w:rFonts w:ascii="Times New Roman" w:eastAsia="Times New Roman" w:hAnsi="Times New Roman" w:cs="Times New Roman"/>
                <w:color w:val="000000" w:themeColor="text1"/>
                <w:spacing w:val="3"/>
                <w:sz w:val="24"/>
                <w:szCs w:val="24"/>
              </w:rPr>
              <w:t>2013.</w:t>
            </w:r>
          </w:p>
        </w:tc>
      </w:tr>
      <w:tr w:rsidR="00F71D20" w:rsidTr="00F71D20">
        <w:trPr>
          <w:trHeight w:val="164"/>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D20" w:rsidRDefault="00F71D2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18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D20" w:rsidRDefault="00F71D20">
            <w:pPr>
              <w:widowControl w:val="0"/>
              <w:tabs>
                <w:tab w:val="left" w:pos="1169"/>
              </w:tabs>
              <w:autoSpaceDE w:val="0"/>
              <w:autoSpaceDN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International Business, </w:t>
            </w:r>
            <w:proofErr w:type="spellStart"/>
            <w:r>
              <w:rPr>
                <w:rFonts w:ascii="Times New Roman" w:eastAsia="Times New Roman" w:hAnsi="Times New Roman" w:cs="Times New Roman"/>
                <w:color w:val="000000" w:themeColor="text1"/>
                <w:sz w:val="24"/>
                <w:szCs w:val="24"/>
              </w:rPr>
              <w:t>Aswathappa</w:t>
            </w:r>
            <w:proofErr w:type="spellEnd"/>
            <w:r>
              <w:rPr>
                <w:rFonts w:ascii="Times New Roman" w:eastAsia="Times New Roman" w:hAnsi="Times New Roman" w:cs="Times New Roman"/>
                <w:color w:val="000000" w:themeColor="text1"/>
                <w:sz w:val="24"/>
                <w:szCs w:val="24"/>
              </w:rPr>
              <w:t xml:space="preserve"> K, Tata McGraw Hill, 4</w:t>
            </w:r>
            <w:r>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Edition, New </w:t>
            </w:r>
            <w:r>
              <w:rPr>
                <w:rFonts w:ascii="Times New Roman" w:eastAsia="Times New Roman" w:hAnsi="Times New Roman" w:cs="Times New Roman"/>
                <w:color w:val="000000" w:themeColor="text1"/>
                <w:spacing w:val="2"/>
                <w:sz w:val="24"/>
                <w:szCs w:val="24"/>
              </w:rPr>
              <w:t>Delhi,</w:t>
            </w:r>
            <w:r>
              <w:rPr>
                <w:rFonts w:ascii="Times New Roman" w:eastAsia="Times New Roman" w:hAnsi="Times New Roman" w:cs="Times New Roman"/>
                <w:color w:val="000000" w:themeColor="text1"/>
                <w:spacing w:val="50"/>
                <w:sz w:val="24"/>
                <w:szCs w:val="24"/>
              </w:rPr>
              <w:t xml:space="preserve"> </w:t>
            </w:r>
            <w:r>
              <w:rPr>
                <w:rFonts w:ascii="Times New Roman" w:eastAsia="Times New Roman" w:hAnsi="Times New Roman" w:cs="Times New Roman"/>
                <w:color w:val="000000" w:themeColor="text1"/>
                <w:spacing w:val="4"/>
                <w:sz w:val="24"/>
                <w:szCs w:val="24"/>
              </w:rPr>
              <w:t>2010.</w:t>
            </w:r>
          </w:p>
        </w:tc>
      </w:tr>
    </w:tbl>
    <w:p w:rsidR="00F71D20" w:rsidRDefault="00F71D20" w:rsidP="00F71D20">
      <w:pPr>
        <w:spacing w:after="0" w:line="240" w:lineRule="auto"/>
        <w:rPr>
          <w:rFonts w:ascii="Times New Roman" w:eastAsia="Times New Roman" w:hAnsi="Times New Roman" w:cs="Times New Roman"/>
          <w:color w:val="000000" w:themeColor="text1"/>
          <w:sz w:val="24"/>
          <w:szCs w:val="24"/>
        </w:rPr>
      </w:pPr>
    </w:p>
    <w:p w:rsidR="00F71D20" w:rsidRDefault="00F71D20" w:rsidP="00F71D2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F71D20" w:rsidTr="00F71D2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PO 8</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r>
      <w:tr w:rsidR="00F71D20" w:rsidTr="00F71D2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r>
      <w:tr w:rsidR="00F71D20" w:rsidTr="00F71D2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rPr>
                <w:rFonts w:ascii="Times New Roman" w:eastAsia="Times New Roman" w:hAnsi="Times New Roman" w:cs="Times New Roman"/>
                <w:b/>
                <w:color w:val="000000" w:themeColor="text1"/>
                <w:sz w:val="24"/>
                <w:szCs w:val="24"/>
                <w:lang w:val="en-IN"/>
              </w:rPr>
            </w:pPr>
            <w:r>
              <w:rPr>
                <w:rFonts w:ascii="Times New Roman" w:eastAsia="Times New Roman" w:hAnsi="Times New Roman" w:cs="Times New Roman"/>
                <w:b/>
                <w:color w:val="000000" w:themeColor="text1"/>
                <w:sz w:val="24"/>
                <w:szCs w:val="24"/>
                <w:lang w:val="en-IN"/>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71D20" w:rsidRDefault="00F71D20">
            <w:pPr>
              <w:spacing w:after="0" w:line="240" w:lineRule="auto"/>
              <w:jc w:val="center"/>
              <w:rPr>
                <w:rFonts w:ascii="Times New Roman" w:eastAsia="Times New Roman" w:hAnsi="Times New Roman" w:cs="Times New Roman"/>
                <w:color w:val="000000" w:themeColor="text1"/>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1D20" w:rsidRDefault="00B4691B">
            <w:pPr>
              <w:spacing w:after="0" w:line="240" w:lineRule="auto"/>
              <w:jc w:val="center"/>
              <w:rPr>
                <w:rFonts w:ascii="Times New Roman" w:eastAsia="Times New Roman" w:hAnsi="Times New Roman" w:cs="Times New Roman"/>
                <w:color w:val="000000" w:themeColor="text1"/>
                <w:sz w:val="24"/>
                <w:szCs w:val="24"/>
                <w:lang w:val="en-IN"/>
              </w:rPr>
            </w:pPr>
            <w:r>
              <w:rPr>
                <w:rFonts w:ascii="Times New Roman" w:eastAsia="Times New Roman" w:hAnsi="Times New Roman" w:cs="Times New Roman"/>
                <w:color w:val="000000" w:themeColor="text1"/>
                <w:sz w:val="24"/>
                <w:szCs w:val="24"/>
                <w:lang w:val="en-IN"/>
              </w:rPr>
              <w:t>3</w:t>
            </w:r>
          </w:p>
        </w:tc>
      </w:tr>
    </w:tbl>
    <w:p w:rsidR="00F71D20" w:rsidRDefault="00F71D20" w:rsidP="00F71D2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3-Strong</w:t>
      </w:r>
      <w:r>
        <w:rPr>
          <w:rFonts w:ascii="Times New Roman" w:eastAsia="Times New Roman" w:hAnsi="Times New Roman" w:cs="Times New Roman"/>
          <w:b/>
          <w:color w:val="000000" w:themeColor="text1"/>
          <w:sz w:val="24"/>
          <w:szCs w:val="24"/>
        </w:rPr>
        <w:tab/>
        <w:t>2-medium</w:t>
      </w:r>
      <w:r>
        <w:rPr>
          <w:rFonts w:ascii="Times New Roman" w:eastAsia="Times New Roman" w:hAnsi="Times New Roman" w:cs="Times New Roman"/>
          <w:b/>
          <w:color w:val="000000" w:themeColor="text1"/>
          <w:sz w:val="24"/>
          <w:szCs w:val="24"/>
        </w:rPr>
        <w:tab/>
        <w:t>1-Low</w:t>
      </w:r>
    </w:p>
    <w:p w:rsidR="00E502CD" w:rsidRDefault="00E502CD"/>
    <w:p w:rsidR="00A5520A" w:rsidRDefault="00A5520A" w:rsidP="00A5520A">
      <w:pPr>
        <w:rPr>
          <w:rFonts w:ascii="Times New Roman" w:hAnsi="Times New Roman" w:cs="Times New Roman"/>
          <w:b/>
          <w:sz w:val="24"/>
        </w:rPr>
      </w:pPr>
    </w:p>
    <w:p w:rsidR="00A5520A" w:rsidRDefault="00A5520A" w:rsidP="00A5520A">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A5520A" w:rsidRPr="003B486C" w:rsidRDefault="00A5520A" w:rsidP="00A5520A">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A5520A" w:rsidRPr="003B486C" w:rsidRDefault="00A5520A" w:rsidP="00A5520A">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A5520A" w:rsidRPr="00E032DD" w:rsidTr="006D26C3">
        <w:trPr>
          <w:trHeight w:val="164"/>
        </w:trPr>
        <w:tc>
          <w:tcPr>
            <w:tcW w:w="9895" w:type="dxa"/>
            <w:gridSpan w:val="3"/>
            <w:vAlign w:val="center"/>
          </w:tcPr>
          <w:p w:rsidR="00A5520A" w:rsidRPr="00E032DD" w:rsidRDefault="00A5520A" w:rsidP="006D26C3">
            <w:pPr>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lastRenderedPageBreak/>
              <w:t>Methods of Evaluation</w:t>
            </w:r>
          </w:p>
        </w:tc>
      </w:tr>
      <w:tr w:rsidR="00A5520A" w:rsidRPr="00E032DD" w:rsidTr="006D26C3">
        <w:trPr>
          <w:trHeight w:val="164"/>
        </w:trPr>
        <w:tc>
          <w:tcPr>
            <w:tcW w:w="2245" w:type="dxa"/>
            <w:vMerge w:val="restart"/>
            <w:vAlign w:val="center"/>
          </w:tcPr>
          <w:p w:rsidR="00A5520A" w:rsidRPr="00E032DD" w:rsidRDefault="00A5520A" w:rsidP="006D26C3">
            <w:pPr>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A5520A" w:rsidRPr="00E032DD" w:rsidTr="006D26C3">
        <w:trPr>
          <w:trHeight w:val="164"/>
        </w:trPr>
        <w:tc>
          <w:tcPr>
            <w:tcW w:w="2245" w:type="dxa"/>
            <w:vMerge/>
            <w:vAlign w:val="center"/>
          </w:tcPr>
          <w:p w:rsidR="00A5520A" w:rsidRPr="00E032DD" w:rsidRDefault="00A5520A" w:rsidP="006D26C3">
            <w:pPr>
              <w:jc w:val="center"/>
              <w:rPr>
                <w:rFonts w:ascii="Times New Roman" w:hAnsi="Times New Roman" w:cs="Times New Roman"/>
                <w:color w:val="000000" w:themeColor="text1"/>
                <w:sz w:val="24"/>
                <w:szCs w:val="24"/>
              </w:rPr>
            </w:pPr>
          </w:p>
        </w:tc>
        <w:tc>
          <w:tcPr>
            <w:tcW w:w="4860" w:type="dxa"/>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p>
        </w:tc>
      </w:tr>
      <w:tr w:rsidR="00A5520A" w:rsidRPr="00E032DD" w:rsidTr="006D26C3">
        <w:trPr>
          <w:trHeight w:val="164"/>
        </w:trPr>
        <w:tc>
          <w:tcPr>
            <w:tcW w:w="2245" w:type="dxa"/>
            <w:vMerge/>
            <w:vAlign w:val="center"/>
          </w:tcPr>
          <w:p w:rsidR="00A5520A" w:rsidRPr="00E032DD" w:rsidRDefault="00A5520A" w:rsidP="006D26C3">
            <w:pPr>
              <w:jc w:val="center"/>
              <w:rPr>
                <w:rFonts w:ascii="Times New Roman" w:hAnsi="Times New Roman" w:cs="Times New Roman"/>
                <w:color w:val="000000" w:themeColor="text1"/>
                <w:sz w:val="24"/>
                <w:szCs w:val="24"/>
              </w:rPr>
            </w:pPr>
          </w:p>
        </w:tc>
        <w:tc>
          <w:tcPr>
            <w:tcW w:w="4860" w:type="dxa"/>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p>
        </w:tc>
      </w:tr>
      <w:tr w:rsidR="00A5520A" w:rsidRPr="00E032DD" w:rsidTr="006D26C3">
        <w:trPr>
          <w:trHeight w:val="164"/>
        </w:trPr>
        <w:tc>
          <w:tcPr>
            <w:tcW w:w="2245" w:type="dxa"/>
            <w:vMerge/>
            <w:vAlign w:val="center"/>
          </w:tcPr>
          <w:p w:rsidR="00A5520A" w:rsidRPr="00E032DD" w:rsidRDefault="00A5520A" w:rsidP="006D26C3">
            <w:pPr>
              <w:jc w:val="center"/>
              <w:rPr>
                <w:rFonts w:ascii="Times New Roman" w:hAnsi="Times New Roman" w:cs="Times New Roman"/>
                <w:color w:val="000000" w:themeColor="text1"/>
                <w:sz w:val="24"/>
                <w:szCs w:val="24"/>
              </w:rPr>
            </w:pPr>
          </w:p>
        </w:tc>
        <w:tc>
          <w:tcPr>
            <w:tcW w:w="4860" w:type="dxa"/>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p>
        </w:tc>
      </w:tr>
      <w:tr w:rsidR="00A5520A" w:rsidRPr="00E032DD" w:rsidTr="006D26C3">
        <w:trPr>
          <w:trHeight w:val="164"/>
        </w:trPr>
        <w:tc>
          <w:tcPr>
            <w:tcW w:w="2245" w:type="dxa"/>
            <w:vAlign w:val="center"/>
          </w:tcPr>
          <w:p w:rsidR="00A5520A" w:rsidRPr="00E032DD" w:rsidRDefault="00A5520A" w:rsidP="006D26C3">
            <w:pPr>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A5520A" w:rsidRPr="00E032DD" w:rsidTr="006D26C3">
        <w:trPr>
          <w:trHeight w:val="164"/>
        </w:trPr>
        <w:tc>
          <w:tcPr>
            <w:tcW w:w="2245" w:type="dxa"/>
            <w:vAlign w:val="center"/>
          </w:tcPr>
          <w:p w:rsidR="00A5520A" w:rsidRPr="00E032DD" w:rsidRDefault="00A5520A" w:rsidP="006D26C3">
            <w:pPr>
              <w:jc w:val="center"/>
              <w:rPr>
                <w:rFonts w:ascii="Times New Roman" w:hAnsi="Times New Roman" w:cs="Times New Roman"/>
                <w:color w:val="000000" w:themeColor="text1"/>
                <w:sz w:val="24"/>
                <w:szCs w:val="24"/>
              </w:rPr>
            </w:pPr>
          </w:p>
        </w:tc>
        <w:tc>
          <w:tcPr>
            <w:tcW w:w="4860" w:type="dxa"/>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A5520A" w:rsidRPr="00E032DD" w:rsidTr="006D26C3">
        <w:trPr>
          <w:trHeight w:val="164"/>
        </w:trPr>
        <w:tc>
          <w:tcPr>
            <w:tcW w:w="9895" w:type="dxa"/>
            <w:gridSpan w:val="3"/>
            <w:vAlign w:val="center"/>
          </w:tcPr>
          <w:p w:rsidR="00A5520A" w:rsidRPr="00E032DD" w:rsidRDefault="00A5520A" w:rsidP="006D26C3">
            <w:pPr>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A5520A" w:rsidRPr="00E032DD" w:rsidTr="006D26C3">
        <w:trPr>
          <w:trHeight w:val="164"/>
        </w:trPr>
        <w:tc>
          <w:tcPr>
            <w:tcW w:w="2245" w:type="dxa"/>
            <w:vAlign w:val="center"/>
          </w:tcPr>
          <w:p w:rsidR="00A5520A" w:rsidRPr="00E032DD" w:rsidRDefault="00A5520A" w:rsidP="006D26C3">
            <w:pPr>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A5520A" w:rsidRPr="00E032DD" w:rsidTr="006D26C3">
        <w:trPr>
          <w:trHeight w:val="164"/>
        </w:trPr>
        <w:tc>
          <w:tcPr>
            <w:tcW w:w="2245" w:type="dxa"/>
            <w:vAlign w:val="center"/>
          </w:tcPr>
          <w:p w:rsidR="00A5520A" w:rsidRPr="00E032DD" w:rsidRDefault="00A5520A" w:rsidP="006D26C3">
            <w:pPr>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A5520A" w:rsidRPr="00E032DD" w:rsidTr="006D26C3">
        <w:trPr>
          <w:trHeight w:val="164"/>
        </w:trPr>
        <w:tc>
          <w:tcPr>
            <w:tcW w:w="2245" w:type="dxa"/>
            <w:vAlign w:val="center"/>
          </w:tcPr>
          <w:p w:rsidR="00A5520A" w:rsidRPr="00E032DD" w:rsidRDefault="00A5520A" w:rsidP="006D26C3">
            <w:pPr>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A5520A" w:rsidRPr="00E032DD" w:rsidTr="006D26C3">
        <w:trPr>
          <w:trHeight w:val="164"/>
        </w:trPr>
        <w:tc>
          <w:tcPr>
            <w:tcW w:w="2245" w:type="dxa"/>
            <w:vAlign w:val="center"/>
          </w:tcPr>
          <w:p w:rsidR="00A5520A" w:rsidRPr="00E032DD" w:rsidRDefault="00A5520A" w:rsidP="006D26C3">
            <w:pPr>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A5520A" w:rsidRPr="00E032DD" w:rsidTr="006D26C3">
        <w:trPr>
          <w:trHeight w:val="164"/>
        </w:trPr>
        <w:tc>
          <w:tcPr>
            <w:tcW w:w="2245" w:type="dxa"/>
            <w:vAlign w:val="center"/>
          </w:tcPr>
          <w:p w:rsidR="00A5520A" w:rsidRPr="00E032DD" w:rsidRDefault="00A5520A" w:rsidP="006D26C3">
            <w:pPr>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A5520A" w:rsidRPr="00E032DD" w:rsidTr="006D26C3">
        <w:trPr>
          <w:trHeight w:val="164"/>
        </w:trPr>
        <w:tc>
          <w:tcPr>
            <w:tcW w:w="2245" w:type="dxa"/>
            <w:vAlign w:val="center"/>
          </w:tcPr>
          <w:p w:rsidR="00A5520A" w:rsidRPr="00E032DD" w:rsidRDefault="00A5520A" w:rsidP="006D26C3">
            <w:pPr>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A5520A" w:rsidRPr="00E032DD" w:rsidRDefault="00A5520A" w:rsidP="006D26C3">
            <w:pPr>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A5520A" w:rsidRDefault="00A5520A" w:rsidP="00A5520A"/>
    <w:p w:rsidR="00A5520A" w:rsidRDefault="00A5520A"/>
    <w:p w:rsidR="00A5520A" w:rsidRDefault="00A5520A"/>
    <w:sectPr w:rsidR="00A5520A" w:rsidSect="00EB742F">
      <w:footerReference w:type="default" r:id="rId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376" w:rsidRDefault="00F55376" w:rsidP="001E5844">
      <w:pPr>
        <w:spacing w:after="0" w:line="240" w:lineRule="auto"/>
      </w:pPr>
      <w:r>
        <w:separator/>
      </w:r>
    </w:p>
  </w:endnote>
  <w:endnote w:type="continuationSeparator" w:id="0">
    <w:p w:rsidR="00F55376" w:rsidRDefault="00F55376" w:rsidP="001E5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5438"/>
      <w:docPartObj>
        <w:docPartGallery w:val="Page Numbers (Bottom of Page)"/>
        <w:docPartUnique/>
      </w:docPartObj>
    </w:sdtPr>
    <w:sdtContent>
      <w:p w:rsidR="001E5844" w:rsidRDefault="001E5844">
        <w:pPr>
          <w:pStyle w:val="Footer"/>
          <w:jc w:val="center"/>
        </w:pPr>
        <w:fldSimple w:instr=" PAGE   \* MERGEFORMAT ">
          <w:r>
            <w:rPr>
              <w:noProof/>
            </w:rPr>
            <w:t>80</w:t>
          </w:r>
        </w:fldSimple>
      </w:p>
    </w:sdtContent>
  </w:sdt>
  <w:p w:rsidR="001E5844" w:rsidRDefault="001E58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376" w:rsidRDefault="00F55376" w:rsidP="001E5844">
      <w:pPr>
        <w:spacing w:after="0" w:line="240" w:lineRule="auto"/>
      </w:pPr>
      <w:r>
        <w:separator/>
      </w:r>
    </w:p>
  </w:footnote>
  <w:footnote w:type="continuationSeparator" w:id="0">
    <w:p w:rsidR="00F55376" w:rsidRDefault="00F55376" w:rsidP="001E58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9"/>
  </w:num>
  <w:num w:numId="4">
    <w:abstractNumId w:val="12"/>
  </w:num>
  <w:num w:numId="5">
    <w:abstractNumId w:val="21"/>
  </w:num>
  <w:num w:numId="6">
    <w:abstractNumId w:val="11"/>
  </w:num>
  <w:num w:numId="7">
    <w:abstractNumId w:val="8"/>
  </w:num>
  <w:num w:numId="8">
    <w:abstractNumId w:val="1"/>
  </w:num>
  <w:num w:numId="9">
    <w:abstractNumId w:val="24"/>
  </w:num>
  <w:num w:numId="10">
    <w:abstractNumId w:val="5"/>
  </w:num>
  <w:num w:numId="11">
    <w:abstractNumId w:val="14"/>
  </w:num>
  <w:num w:numId="12">
    <w:abstractNumId w:val="18"/>
  </w:num>
  <w:num w:numId="13">
    <w:abstractNumId w:val="20"/>
  </w:num>
  <w:num w:numId="14">
    <w:abstractNumId w:val="25"/>
  </w:num>
  <w:num w:numId="15">
    <w:abstractNumId w:val="6"/>
  </w:num>
  <w:num w:numId="16">
    <w:abstractNumId w:val="7"/>
  </w:num>
  <w:num w:numId="17">
    <w:abstractNumId w:val="23"/>
  </w:num>
  <w:num w:numId="18">
    <w:abstractNumId w:val="3"/>
  </w:num>
  <w:num w:numId="19">
    <w:abstractNumId w:val="4"/>
  </w:num>
  <w:num w:numId="20">
    <w:abstractNumId w:val="15"/>
  </w:num>
  <w:num w:numId="21">
    <w:abstractNumId w:val="16"/>
  </w:num>
  <w:num w:numId="22">
    <w:abstractNumId w:val="10"/>
  </w:num>
  <w:num w:numId="23">
    <w:abstractNumId w:val="17"/>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F71D20"/>
    <w:rsid w:val="000E4A95"/>
    <w:rsid w:val="001A319E"/>
    <w:rsid w:val="001E5844"/>
    <w:rsid w:val="001F0450"/>
    <w:rsid w:val="00475873"/>
    <w:rsid w:val="005A2442"/>
    <w:rsid w:val="00622871"/>
    <w:rsid w:val="007D643D"/>
    <w:rsid w:val="007E1424"/>
    <w:rsid w:val="008662A2"/>
    <w:rsid w:val="008960B8"/>
    <w:rsid w:val="00897397"/>
    <w:rsid w:val="008F1896"/>
    <w:rsid w:val="00A02F30"/>
    <w:rsid w:val="00A458DC"/>
    <w:rsid w:val="00A5520A"/>
    <w:rsid w:val="00B45A25"/>
    <w:rsid w:val="00B4691B"/>
    <w:rsid w:val="00CE4E3B"/>
    <w:rsid w:val="00D45AFA"/>
    <w:rsid w:val="00D81503"/>
    <w:rsid w:val="00DB65A5"/>
    <w:rsid w:val="00E502CD"/>
    <w:rsid w:val="00E933A7"/>
    <w:rsid w:val="00EB742F"/>
    <w:rsid w:val="00F55376"/>
    <w:rsid w:val="00F71D20"/>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D20"/>
    <w:rPr>
      <w:rFonts w:eastAsiaTheme="minorEastAsia"/>
    </w:rPr>
  </w:style>
  <w:style w:type="paragraph" w:styleId="Heading1">
    <w:name w:val="heading 1"/>
    <w:basedOn w:val="Normal"/>
    <w:link w:val="Heading1Char"/>
    <w:qFormat/>
    <w:rsid w:val="00F71D20"/>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F71D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1D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F71D20"/>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unhideWhenUsed/>
    <w:qFormat/>
    <w:rsid w:val="00F71D20"/>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unhideWhenUsed/>
    <w:qFormat/>
    <w:rsid w:val="00F71D20"/>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D20"/>
    <w:rPr>
      <w:rFonts w:ascii="Noto Sans" w:eastAsia="Noto Sans" w:hAnsi="Noto Sans" w:cs="Noto Sans"/>
      <w:b/>
      <w:bCs/>
      <w:sz w:val="24"/>
      <w:szCs w:val="24"/>
      <w:u w:val="single" w:color="000000"/>
    </w:rPr>
  </w:style>
  <w:style w:type="character" w:customStyle="1" w:styleId="Heading2Char">
    <w:name w:val="Heading 2 Char"/>
    <w:basedOn w:val="DefaultParagraphFont"/>
    <w:link w:val="Heading2"/>
    <w:rsid w:val="00F71D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1D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F71D20"/>
    <w:rPr>
      <w:rFonts w:ascii="Calibri" w:eastAsia="Calibri" w:hAnsi="Calibri" w:cs="Calibri"/>
      <w:b/>
      <w:sz w:val="24"/>
      <w:szCs w:val="24"/>
      <w:lang w:eastAsia="en-IN"/>
    </w:rPr>
  </w:style>
  <w:style w:type="character" w:customStyle="1" w:styleId="Heading5Char">
    <w:name w:val="Heading 5 Char"/>
    <w:basedOn w:val="DefaultParagraphFont"/>
    <w:link w:val="Heading5"/>
    <w:rsid w:val="00F71D20"/>
    <w:rPr>
      <w:rFonts w:ascii="Calibri" w:eastAsia="Calibri" w:hAnsi="Calibri" w:cs="Calibri"/>
      <w:b/>
      <w:lang w:eastAsia="en-IN"/>
    </w:rPr>
  </w:style>
  <w:style w:type="character" w:customStyle="1" w:styleId="Heading6Char">
    <w:name w:val="Heading 6 Char"/>
    <w:basedOn w:val="DefaultParagraphFont"/>
    <w:link w:val="Heading6"/>
    <w:rsid w:val="00F71D20"/>
    <w:rPr>
      <w:rFonts w:ascii="Calibri" w:eastAsia="Calibri" w:hAnsi="Calibri" w:cs="Calibri"/>
      <w:b/>
      <w:sz w:val="20"/>
      <w:szCs w:val="20"/>
      <w:lang w:eastAsia="en-IN"/>
    </w:rPr>
  </w:style>
  <w:style w:type="character" w:styleId="Hyperlink">
    <w:name w:val="Hyperlink"/>
    <w:basedOn w:val="DefaultParagraphFont"/>
    <w:uiPriority w:val="99"/>
    <w:unhideWhenUsed/>
    <w:rsid w:val="00F71D20"/>
    <w:rPr>
      <w:color w:val="0000FF" w:themeColor="hyperlink"/>
      <w:u w:val="single"/>
    </w:rPr>
  </w:style>
  <w:style w:type="character" w:styleId="FollowedHyperlink">
    <w:name w:val="FollowedHyperlink"/>
    <w:basedOn w:val="DefaultParagraphFont"/>
    <w:uiPriority w:val="99"/>
    <w:semiHidden/>
    <w:unhideWhenUsed/>
    <w:rsid w:val="00F71D20"/>
    <w:rPr>
      <w:color w:val="800080" w:themeColor="followedHyperlink"/>
      <w:u w:val="single"/>
    </w:rPr>
  </w:style>
  <w:style w:type="paragraph" w:styleId="NormalWeb">
    <w:name w:val="Normal (Web)"/>
    <w:basedOn w:val="Normal"/>
    <w:uiPriority w:val="99"/>
    <w:unhideWhenUsed/>
    <w:rsid w:val="00F71D20"/>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F71D20"/>
    <w:pPr>
      <w:spacing w:after="160" w:line="240" w:lineRule="auto"/>
    </w:pPr>
    <w:rPr>
      <w:rFonts w:eastAsiaTheme="minorHAnsi"/>
      <w:sz w:val="20"/>
      <w:szCs w:val="20"/>
      <w:lang w:val="en-IN"/>
    </w:rPr>
  </w:style>
  <w:style w:type="character" w:customStyle="1" w:styleId="CommentTextChar">
    <w:name w:val="Comment Text Char"/>
    <w:basedOn w:val="DefaultParagraphFont"/>
    <w:link w:val="CommentText"/>
    <w:uiPriority w:val="99"/>
    <w:semiHidden/>
    <w:rsid w:val="00F71D20"/>
    <w:rPr>
      <w:sz w:val="20"/>
      <w:szCs w:val="20"/>
      <w:lang w:val="en-IN"/>
    </w:rPr>
  </w:style>
  <w:style w:type="paragraph" w:styleId="Header">
    <w:name w:val="header"/>
    <w:basedOn w:val="Normal"/>
    <w:link w:val="HeaderChar"/>
    <w:uiPriority w:val="99"/>
    <w:unhideWhenUsed/>
    <w:rsid w:val="00F71D2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F71D20"/>
  </w:style>
  <w:style w:type="paragraph" w:styleId="Footer">
    <w:name w:val="footer"/>
    <w:basedOn w:val="Normal"/>
    <w:link w:val="FooterChar"/>
    <w:uiPriority w:val="99"/>
    <w:unhideWhenUsed/>
    <w:rsid w:val="00F71D2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F71D20"/>
  </w:style>
  <w:style w:type="paragraph" w:styleId="Title">
    <w:name w:val="Title"/>
    <w:basedOn w:val="Normal"/>
    <w:next w:val="Normal"/>
    <w:link w:val="TitleChar"/>
    <w:qFormat/>
    <w:rsid w:val="00F71D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D2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unhideWhenUsed/>
    <w:qFormat/>
    <w:rsid w:val="00F71D20"/>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F71D20"/>
    <w:rPr>
      <w:rFonts w:ascii="Noto Sans" w:eastAsia="Noto Sans" w:hAnsi="Noto Sans" w:cs="Noto Sans"/>
      <w:sz w:val="24"/>
      <w:szCs w:val="24"/>
    </w:rPr>
  </w:style>
  <w:style w:type="paragraph" w:styleId="Subtitle">
    <w:name w:val="Subtitle"/>
    <w:basedOn w:val="Normal"/>
    <w:next w:val="Normal"/>
    <w:link w:val="SubtitleChar"/>
    <w:qFormat/>
    <w:rsid w:val="00F71D20"/>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F71D20"/>
    <w:rPr>
      <w:rFonts w:ascii="Georgia" w:eastAsia="Georgia" w:hAnsi="Georgia" w:cs="Georgia"/>
      <w:i/>
      <w:color w:val="666666"/>
      <w:sz w:val="48"/>
      <w:szCs w:val="48"/>
      <w:lang w:eastAsia="en-IN"/>
    </w:rPr>
  </w:style>
  <w:style w:type="paragraph" w:styleId="BodyTextIndent2">
    <w:name w:val="Body Text Indent 2"/>
    <w:basedOn w:val="Normal"/>
    <w:link w:val="BodyTextIndent2Char"/>
    <w:uiPriority w:val="99"/>
    <w:unhideWhenUsed/>
    <w:rsid w:val="00F71D20"/>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F71D20"/>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F71D20"/>
    <w:rPr>
      <w:b/>
      <w:bCs/>
    </w:rPr>
  </w:style>
  <w:style w:type="character" w:customStyle="1" w:styleId="CommentSubjectChar">
    <w:name w:val="Comment Subject Char"/>
    <w:basedOn w:val="CommentTextChar"/>
    <w:link w:val="CommentSubject"/>
    <w:uiPriority w:val="99"/>
    <w:semiHidden/>
    <w:rsid w:val="00F71D20"/>
    <w:rPr>
      <w:b/>
      <w:bCs/>
      <w:sz w:val="20"/>
      <w:szCs w:val="20"/>
      <w:lang w:val="en-IN"/>
    </w:rPr>
  </w:style>
  <w:style w:type="paragraph" w:styleId="BalloonText">
    <w:name w:val="Balloon Text"/>
    <w:basedOn w:val="Normal"/>
    <w:link w:val="BalloonTextChar1"/>
    <w:uiPriority w:val="99"/>
    <w:semiHidden/>
    <w:unhideWhenUsed/>
    <w:rsid w:val="00F71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F71D20"/>
    <w:rPr>
      <w:rFonts w:ascii="Tahoma" w:eastAsiaTheme="minorEastAsia" w:hAnsi="Tahoma" w:cs="Tahoma"/>
      <w:sz w:val="16"/>
      <w:szCs w:val="16"/>
    </w:rPr>
  </w:style>
  <w:style w:type="paragraph" w:styleId="NoSpacing">
    <w:name w:val="No Spacing"/>
    <w:uiPriority w:val="1"/>
    <w:qFormat/>
    <w:rsid w:val="00F71D20"/>
    <w:pPr>
      <w:spacing w:after="0" w:line="240" w:lineRule="auto"/>
    </w:pPr>
    <w:rPr>
      <w:rFonts w:eastAsiaTheme="minorEastAsia"/>
    </w:rPr>
  </w:style>
  <w:style w:type="paragraph" w:styleId="ListParagraph">
    <w:name w:val="List Paragraph"/>
    <w:basedOn w:val="Normal"/>
    <w:uiPriority w:val="34"/>
    <w:qFormat/>
    <w:rsid w:val="00F71D20"/>
    <w:pPr>
      <w:spacing w:after="160" w:line="256" w:lineRule="auto"/>
      <w:ind w:left="720"/>
      <w:contextualSpacing/>
    </w:pPr>
    <w:rPr>
      <w:rFonts w:eastAsiaTheme="minorHAnsi"/>
    </w:rPr>
  </w:style>
  <w:style w:type="paragraph" w:customStyle="1" w:styleId="Default">
    <w:name w:val="Default"/>
    <w:rsid w:val="00F71D20"/>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trt0xe">
    <w:name w:val="trt0xe"/>
    <w:basedOn w:val="Normal"/>
    <w:rsid w:val="00F71D2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ableParagraph">
    <w:name w:val="Table Paragraph"/>
    <w:basedOn w:val="Normal"/>
    <w:uiPriority w:val="1"/>
    <w:qFormat/>
    <w:rsid w:val="00F71D20"/>
    <w:pPr>
      <w:widowControl w:val="0"/>
      <w:autoSpaceDE w:val="0"/>
      <w:autoSpaceDN w:val="0"/>
      <w:spacing w:after="0" w:line="240" w:lineRule="auto"/>
      <w:ind w:left="107"/>
      <w:jc w:val="center"/>
    </w:pPr>
    <w:rPr>
      <w:rFonts w:ascii="Times New Roman" w:eastAsia="Times New Roman" w:hAnsi="Times New Roman" w:cs="Times New Roman"/>
    </w:rPr>
  </w:style>
  <w:style w:type="paragraph" w:customStyle="1" w:styleId="Body">
    <w:name w:val="Body"/>
    <w:rsid w:val="00F71D20"/>
    <w:rPr>
      <w:rFonts w:ascii="Calibri" w:eastAsia="Calibri" w:hAnsi="Calibri" w:cs="Calibri"/>
      <w:color w:val="000000"/>
      <w:u w:color="000000"/>
    </w:rPr>
  </w:style>
  <w:style w:type="paragraph" w:customStyle="1" w:styleId="c-product-headersubtitle">
    <w:name w:val="c-product-header__subtitle"/>
    <w:basedOn w:val="Normal"/>
    <w:rsid w:val="00F71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journal-headersubtitle">
    <w:name w:val="c-journal-header__subtitle"/>
    <w:basedOn w:val="Normal"/>
    <w:rsid w:val="00F71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0">
    <w:name w:val="mt-0"/>
    <w:basedOn w:val="Normal"/>
    <w:rsid w:val="00F71D2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BalloonText1">
    <w:name w:val="Balloon Text1"/>
    <w:basedOn w:val="Normal"/>
    <w:next w:val="BalloonText"/>
    <w:link w:val="BalloonTextChar"/>
    <w:uiPriority w:val="99"/>
    <w:semiHidden/>
    <w:rsid w:val="00F71D20"/>
    <w:pPr>
      <w:spacing w:after="0" w:line="240" w:lineRule="auto"/>
    </w:pPr>
    <w:rPr>
      <w:rFonts w:ascii="Tahoma" w:hAnsi="Tahoma" w:cs="Tahoma"/>
      <w:sz w:val="16"/>
      <w:szCs w:val="16"/>
    </w:rPr>
  </w:style>
  <w:style w:type="paragraph" w:customStyle="1" w:styleId="heading10">
    <w:name w:val="heading1"/>
    <w:basedOn w:val="Normal"/>
    <w:rsid w:val="00F71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p-headersubtitle">
    <w:name w:val="c-app-header__subtitle"/>
    <w:basedOn w:val="Normal"/>
    <w:rsid w:val="00F71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rsid w:val="00F71D20"/>
    <w:rPr>
      <w:color w:val="605E5C"/>
      <w:shd w:val="clear" w:color="auto" w:fill="E1DFDD"/>
    </w:rPr>
  </w:style>
  <w:style w:type="character" w:customStyle="1" w:styleId="UnresolvedMention">
    <w:name w:val="Unresolved Mention"/>
    <w:basedOn w:val="DefaultParagraphFont"/>
    <w:uiPriority w:val="99"/>
    <w:semiHidden/>
    <w:rsid w:val="00F71D20"/>
    <w:rPr>
      <w:color w:val="605E5C"/>
      <w:shd w:val="clear" w:color="auto" w:fill="E1DFDD"/>
    </w:rPr>
  </w:style>
  <w:style w:type="character" w:customStyle="1" w:styleId="fn">
    <w:name w:val="fn"/>
    <w:basedOn w:val="DefaultParagraphFont"/>
    <w:rsid w:val="00F71D20"/>
  </w:style>
  <w:style w:type="character" w:customStyle="1" w:styleId="w8qarf">
    <w:name w:val="w8qarf"/>
    <w:basedOn w:val="DefaultParagraphFont"/>
    <w:rsid w:val="00F71D20"/>
  </w:style>
  <w:style w:type="character" w:customStyle="1" w:styleId="lrzxr">
    <w:name w:val="lrzxr"/>
    <w:basedOn w:val="DefaultParagraphFont"/>
    <w:rsid w:val="00F71D20"/>
  </w:style>
  <w:style w:type="character" w:customStyle="1" w:styleId="fontstyle01">
    <w:name w:val="fontstyle01"/>
    <w:basedOn w:val="DefaultParagraphFont"/>
    <w:rsid w:val="00F71D20"/>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71D20"/>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F71D20"/>
  </w:style>
  <w:style w:type="character" w:customStyle="1" w:styleId="author">
    <w:name w:val="author"/>
    <w:basedOn w:val="DefaultParagraphFont"/>
    <w:rsid w:val="00F71D20"/>
  </w:style>
  <w:style w:type="character" w:customStyle="1" w:styleId="delimiter">
    <w:name w:val="delimiter"/>
    <w:basedOn w:val="DefaultParagraphFont"/>
    <w:rsid w:val="00F71D20"/>
  </w:style>
  <w:style w:type="character" w:customStyle="1" w:styleId="a-size-large">
    <w:name w:val="a-size-large"/>
    <w:basedOn w:val="DefaultParagraphFont"/>
    <w:rsid w:val="00F71D20"/>
  </w:style>
  <w:style w:type="character" w:customStyle="1" w:styleId="a-color-secondary">
    <w:name w:val="a-color-secondary"/>
    <w:basedOn w:val="DefaultParagraphFont"/>
    <w:rsid w:val="00F71D20"/>
  </w:style>
  <w:style w:type="character" w:customStyle="1" w:styleId="a-size-medium">
    <w:name w:val="a-size-medium"/>
    <w:basedOn w:val="DefaultParagraphFont"/>
    <w:rsid w:val="00F71D20"/>
  </w:style>
  <w:style w:type="character" w:customStyle="1" w:styleId="a-size-base">
    <w:name w:val="a-size-base"/>
    <w:basedOn w:val="DefaultParagraphFont"/>
    <w:rsid w:val="00F71D20"/>
  </w:style>
  <w:style w:type="character" w:customStyle="1" w:styleId="a-declarative">
    <w:name w:val="a-declarative"/>
    <w:basedOn w:val="DefaultParagraphFont"/>
    <w:rsid w:val="00F71D20"/>
  </w:style>
  <w:style w:type="character" w:customStyle="1" w:styleId="a-text-bold">
    <w:name w:val="a-text-bold"/>
    <w:basedOn w:val="DefaultParagraphFont"/>
    <w:rsid w:val="00F71D20"/>
  </w:style>
  <w:style w:type="character" w:customStyle="1" w:styleId="a-list-item">
    <w:name w:val="a-list-item"/>
    <w:basedOn w:val="DefaultParagraphFont"/>
    <w:rsid w:val="00F71D20"/>
  </w:style>
  <w:style w:type="character" w:customStyle="1" w:styleId="CommentTextChar1">
    <w:name w:val="Comment Text Char1"/>
    <w:basedOn w:val="DefaultParagraphFont"/>
    <w:uiPriority w:val="99"/>
    <w:semiHidden/>
    <w:rsid w:val="00F71D20"/>
    <w:rPr>
      <w:rFonts w:ascii="Times New Roman" w:eastAsiaTheme="minorEastAsia" w:hAnsi="Times New Roman" w:cs="Times New Roman" w:hint="default"/>
      <w:sz w:val="20"/>
      <w:szCs w:val="20"/>
      <w:lang w:val="en-US"/>
    </w:rPr>
  </w:style>
  <w:style w:type="character" w:customStyle="1" w:styleId="CommentSubjectChar1">
    <w:name w:val="Comment Subject Char1"/>
    <w:basedOn w:val="CommentTextChar1"/>
    <w:uiPriority w:val="99"/>
    <w:semiHidden/>
    <w:rsid w:val="00F71D20"/>
    <w:rPr>
      <w:rFonts w:ascii="Times New Roman" w:eastAsiaTheme="minorEastAsia" w:hAnsi="Times New Roman" w:cs="Times New Roman" w:hint="default"/>
      <w:b/>
      <w:bCs/>
      <w:sz w:val="20"/>
      <w:szCs w:val="20"/>
      <w:lang w:val="en-US"/>
    </w:rPr>
  </w:style>
  <w:style w:type="character" w:customStyle="1" w:styleId="affiliationname">
    <w:name w:val="affiliation__name"/>
    <w:basedOn w:val="DefaultParagraphFont"/>
    <w:rsid w:val="00F71D20"/>
  </w:style>
  <w:style w:type="character" w:customStyle="1" w:styleId="affiliationcity">
    <w:name w:val="affiliation__city"/>
    <w:basedOn w:val="DefaultParagraphFont"/>
    <w:rsid w:val="00F71D20"/>
  </w:style>
  <w:style w:type="character" w:customStyle="1" w:styleId="affiliationcountry">
    <w:name w:val="affiliation__country"/>
    <w:basedOn w:val="DefaultParagraphFont"/>
    <w:rsid w:val="00F71D20"/>
  </w:style>
  <w:style w:type="character" w:customStyle="1" w:styleId="loaauthor-info">
    <w:name w:val="loa__author-info"/>
    <w:basedOn w:val="DefaultParagraphFont"/>
    <w:rsid w:val="00F71D20"/>
  </w:style>
  <w:style w:type="character" w:customStyle="1" w:styleId="loaauthor-name">
    <w:name w:val="loa__author-name"/>
    <w:basedOn w:val="DefaultParagraphFont"/>
    <w:rsid w:val="00F71D20"/>
  </w:style>
  <w:style w:type="character" w:customStyle="1" w:styleId="epub-sectiontitle">
    <w:name w:val="epub-section__title"/>
    <w:basedOn w:val="DefaultParagraphFont"/>
    <w:rsid w:val="00F71D20"/>
  </w:style>
  <w:style w:type="character" w:customStyle="1" w:styleId="epub-sectiondate">
    <w:name w:val="epub-section__date"/>
    <w:basedOn w:val="DefaultParagraphFont"/>
    <w:rsid w:val="00F71D20"/>
  </w:style>
  <w:style w:type="character" w:customStyle="1" w:styleId="epub-sectionpagerange">
    <w:name w:val="epub-section__pagerange"/>
    <w:basedOn w:val="DefaultParagraphFont"/>
    <w:rsid w:val="00F71D20"/>
  </w:style>
  <w:style w:type="character" w:customStyle="1" w:styleId="removedlink">
    <w:name w:val="removed_link"/>
    <w:basedOn w:val="DefaultParagraphFont"/>
    <w:rsid w:val="00F71D20"/>
  </w:style>
  <w:style w:type="character" w:customStyle="1" w:styleId="u-visually-hidden">
    <w:name w:val="u-visually-hidden"/>
    <w:basedOn w:val="DefaultParagraphFont"/>
    <w:rsid w:val="00F71D20"/>
  </w:style>
  <w:style w:type="character" w:customStyle="1" w:styleId="Title1">
    <w:name w:val="Title1"/>
    <w:basedOn w:val="DefaultParagraphFont"/>
    <w:rsid w:val="00F71D20"/>
  </w:style>
  <w:style w:type="character" w:customStyle="1" w:styleId="UnresolvedMention2">
    <w:name w:val="Unresolved Mention2"/>
    <w:basedOn w:val="DefaultParagraphFont"/>
    <w:uiPriority w:val="99"/>
    <w:semiHidden/>
    <w:rsid w:val="00F71D20"/>
    <w:rPr>
      <w:color w:val="605E5C"/>
      <w:shd w:val="clear" w:color="auto" w:fill="E1DFDD"/>
    </w:rPr>
  </w:style>
  <w:style w:type="character" w:customStyle="1" w:styleId="sbo-title">
    <w:name w:val="sbo-title"/>
    <w:basedOn w:val="DefaultParagraphFont"/>
    <w:rsid w:val="00F71D20"/>
  </w:style>
  <w:style w:type="character" w:customStyle="1" w:styleId="given-names">
    <w:name w:val="given-names"/>
    <w:basedOn w:val="DefaultParagraphFont"/>
    <w:rsid w:val="00F71D20"/>
  </w:style>
  <w:style w:type="character" w:customStyle="1" w:styleId="surname">
    <w:name w:val="surname"/>
    <w:basedOn w:val="DefaultParagraphFont"/>
    <w:rsid w:val="00F71D20"/>
  </w:style>
  <w:style w:type="character" w:customStyle="1" w:styleId="display-label">
    <w:name w:val="display-label"/>
    <w:basedOn w:val="DefaultParagraphFont"/>
    <w:rsid w:val="00F71D20"/>
  </w:style>
  <w:style w:type="character" w:customStyle="1" w:styleId="product-ryt-detail">
    <w:name w:val="product-ryt-detail"/>
    <w:basedOn w:val="DefaultParagraphFont"/>
    <w:rsid w:val="00F71D20"/>
  </w:style>
  <w:style w:type="character" w:customStyle="1" w:styleId="title-text">
    <w:name w:val="title-text"/>
    <w:basedOn w:val="DefaultParagraphFont"/>
    <w:rsid w:val="00F71D20"/>
  </w:style>
  <w:style w:type="character" w:customStyle="1" w:styleId="nlmarticle-title">
    <w:name w:val="nlm_article-title"/>
    <w:basedOn w:val="DefaultParagraphFont"/>
    <w:rsid w:val="00F71D20"/>
  </w:style>
  <w:style w:type="character" w:customStyle="1" w:styleId="contribdegrees">
    <w:name w:val="contribdegrees"/>
    <w:basedOn w:val="DefaultParagraphFont"/>
    <w:rsid w:val="00F71D20"/>
  </w:style>
  <w:style w:type="character" w:customStyle="1" w:styleId="addmd">
    <w:name w:val="addmd"/>
    <w:basedOn w:val="DefaultParagraphFont"/>
    <w:rsid w:val="00F71D20"/>
  </w:style>
  <w:style w:type="character" w:customStyle="1" w:styleId="sr-only">
    <w:name w:val="sr-only"/>
    <w:basedOn w:val="DefaultParagraphFont"/>
    <w:rsid w:val="00F71D20"/>
  </w:style>
  <w:style w:type="character" w:customStyle="1" w:styleId="text">
    <w:name w:val="text"/>
    <w:basedOn w:val="DefaultParagraphFont"/>
    <w:rsid w:val="00F71D20"/>
  </w:style>
  <w:style w:type="character" w:customStyle="1" w:styleId="publicationcontentepubdate">
    <w:name w:val="publicationcontentepubdate"/>
    <w:basedOn w:val="DefaultParagraphFont"/>
    <w:rsid w:val="00F71D20"/>
  </w:style>
  <w:style w:type="character" w:customStyle="1" w:styleId="articletype">
    <w:name w:val="articletype"/>
    <w:basedOn w:val="DefaultParagraphFont"/>
    <w:rsid w:val="00F71D20"/>
  </w:style>
  <w:style w:type="character" w:customStyle="1" w:styleId="overlay">
    <w:name w:val="overlay"/>
    <w:basedOn w:val="DefaultParagraphFont"/>
    <w:rsid w:val="00F71D20"/>
  </w:style>
  <w:style w:type="character" w:customStyle="1" w:styleId="issue-heading">
    <w:name w:val="issue-heading"/>
    <w:basedOn w:val="DefaultParagraphFont"/>
    <w:rsid w:val="00F71D20"/>
  </w:style>
  <w:style w:type="character" w:customStyle="1" w:styleId="intentjournaltitle">
    <w:name w:val="intent_journal_title"/>
    <w:basedOn w:val="DefaultParagraphFont"/>
    <w:rsid w:val="00F71D20"/>
  </w:style>
  <w:style w:type="character" w:customStyle="1" w:styleId="intentjournalissn">
    <w:name w:val="intent_journal_issn"/>
    <w:basedOn w:val="DefaultParagraphFont"/>
    <w:rsid w:val="00F71D20"/>
  </w:style>
  <w:style w:type="character" w:customStyle="1" w:styleId="intentjournalpublicationdate">
    <w:name w:val="intent_journal_publication_date"/>
    <w:basedOn w:val="DefaultParagraphFont"/>
    <w:rsid w:val="00F71D20"/>
  </w:style>
  <w:style w:type="character" w:customStyle="1" w:styleId="il">
    <w:name w:val="il"/>
    <w:basedOn w:val="DefaultParagraphFont"/>
    <w:rsid w:val="00F71D20"/>
  </w:style>
  <w:style w:type="character" w:customStyle="1" w:styleId="Subtitle1">
    <w:name w:val="Subtitle1"/>
    <w:basedOn w:val="DefaultParagraphFont"/>
    <w:rsid w:val="00F71D20"/>
  </w:style>
  <w:style w:type="character" w:customStyle="1" w:styleId="dyjrff">
    <w:name w:val="dyjrff"/>
    <w:basedOn w:val="DefaultParagraphFont"/>
    <w:rsid w:val="00F71D20"/>
  </w:style>
  <w:style w:type="character" w:customStyle="1" w:styleId="muxgbd">
    <w:name w:val="muxgbd"/>
    <w:basedOn w:val="DefaultParagraphFont"/>
    <w:rsid w:val="00F71D20"/>
  </w:style>
  <w:style w:type="character" w:customStyle="1" w:styleId="ykmvie">
    <w:name w:val="ykmvie"/>
    <w:basedOn w:val="DefaultParagraphFont"/>
    <w:rsid w:val="00F71D20"/>
  </w:style>
  <w:style w:type="character" w:customStyle="1" w:styleId="contribution">
    <w:name w:val="contribution"/>
    <w:basedOn w:val="DefaultParagraphFont"/>
    <w:rsid w:val="00F71D20"/>
  </w:style>
  <w:style w:type="character" w:customStyle="1" w:styleId="anchor-text">
    <w:name w:val="anchor-text"/>
    <w:basedOn w:val="DefaultParagraphFont"/>
    <w:rsid w:val="00F71D20"/>
  </w:style>
  <w:style w:type="character" w:customStyle="1" w:styleId="BalloonTextChar1">
    <w:name w:val="Balloon Text Char1"/>
    <w:basedOn w:val="DefaultParagraphFont"/>
    <w:link w:val="BalloonText"/>
    <w:uiPriority w:val="99"/>
    <w:semiHidden/>
    <w:locked/>
    <w:rsid w:val="00F71D20"/>
    <w:rPr>
      <w:rFonts w:ascii="Tahoma" w:eastAsiaTheme="minorEastAsia" w:hAnsi="Tahoma" w:cs="Tahoma"/>
      <w:sz w:val="16"/>
      <w:szCs w:val="16"/>
    </w:rPr>
  </w:style>
  <w:style w:type="table" w:styleId="TableGrid">
    <w:name w:val="Table Grid"/>
    <w:basedOn w:val="TableNormal"/>
    <w:uiPriority w:val="39"/>
    <w:rsid w:val="00F71D20"/>
    <w:pPr>
      <w:spacing w:after="0" w:line="240" w:lineRule="auto"/>
    </w:pPr>
    <w:rPr>
      <w:rFonts w:eastAsiaTheme="minorEastAsia"/>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1">
    <w:name w:val="Medium Grid 3 Accent 1"/>
    <w:basedOn w:val="TableNormal"/>
    <w:uiPriority w:val="69"/>
    <w:rsid w:val="00F71D20"/>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customStyle="1" w:styleId="TableGrid0">
    <w:name w:val="TableGrid"/>
    <w:rsid w:val="00F71D20"/>
    <w:pPr>
      <w:spacing w:after="0" w:line="240" w:lineRule="auto"/>
    </w:pPr>
    <w:rPr>
      <w:rFonts w:eastAsiaTheme="minorEastAsia"/>
      <w:lang w:val="en-IN"/>
    </w:rPr>
    <w:tblPr>
      <w:tblCellMar>
        <w:top w:w="0" w:type="dxa"/>
        <w:left w:w="0" w:type="dxa"/>
        <w:bottom w:w="0" w:type="dxa"/>
        <w:right w:w="0" w:type="dxa"/>
      </w:tblCellMar>
    </w:tblPr>
  </w:style>
  <w:style w:type="table" w:customStyle="1" w:styleId="TableGrid1">
    <w:name w:val="Table Grid1"/>
    <w:basedOn w:val="TableNormal"/>
    <w:uiPriority w:val="39"/>
    <w:rsid w:val="00F71D2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F71D20"/>
    <w:pPr>
      <w:spacing w:after="0" w:line="240" w:lineRule="auto"/>
    </w:pPr>
    <w:rPr>
      <w:rFonts w:eastAsia="Times New Roma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39"/>
    <w:rsid w:val="00F71D20"/>
    <w:pPr>
      <w:spacing w:after="0" w:line="240" w:lineRule="auto"/>
    </w:pPr>
    <w:rPr>
      <w:rFonts w:eastAsia="Times New Roma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39"/>
    <w:rsid w:val="00F71D20"/>
    <w:pPr>
      <w:spacing w:after="0" w:line="240" w:lineRule="auto"/>
    </w:pPr>
    <w:rPr>
      <w:rFonts w:eastAsia="Times New Roma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DB65A5"/>
    <w:rPr>
      <w:b/>
      <w:bCs/>
    </w:rPr>
  </w:style>
  <w:style w:type="character" w:styleId="Emphasis">
    <w:name w:val="Emphasis"/>
    <w:basedOn w:val="DefaultParagraphFont"/>
    <w:uiPriority w:val="20"/>
    <w:qFormat/>
    <w:rsid w:val="00DB65A5"/>
    <w:rPr>
      <w:i/>
      <w:iCs/>
    </w:rPr>
  </w:style>
  <w:style w:type="numbering" w:customStyle="1" w:styleId="NoList1">
    <w:name w:val="No List1"/>
    <w:next w:val="NoList"/>
    <w:uiPriority w:val="99"/>
    <w:semiHidden/>
    <w:unhideWhenUsed/>
    <w:rsid w:val="00DB65A5"/>
  </w:style>
  <w:style w:type="character" w:styleId="HTMLCite">
    <w:name w:val="HTML Cite"/>
    <w:basedOn w:val="DefaultParagraphFont"/>
    <w:uiPriority w:val="99"/>
    <w:semiHidden/>
    <w:unhideWhenUsed/>
    <w:rsid w:val="00DB65A5"/>
    <w:rPr>
      <w:i/>
      <w:iCs/>
    </w:rPr>
  </w:style>
  <w:style w:type="character" w:customStyle="1" w:styleId="UnresolvedMention3">
    <w:name w:val="Unresolved Mention3"/>
    <w:basedOn w:val="DefaultParagraphFont"/>
    <w:uiPriority w:val="99"/>
    <w:semiHidden/>
    <w:unhideWhenUsed/>
    <w:rsid w:val="00E933A7"/>
    <w:rPr>
      <w:color w:val="605E5C"/>
      <w:shd w:val="clear" w:color="auto" w:fill="E1DFDD"/>
    </w:rPr>
  </w:style>
  <w:style w:type="character" w:customStyle="1" w:styleId="a">
    <w:name w:val="_"/>
    <w:basedOn w:val="DefaultParagraphFont"/>
    <w:rsid w:val="00E933A7"/>
  </w:style>
  <w:style w:type="character" w:customStyle="1" w:styleId="ls3c">
    <w:name w:val="ls3c"/>
    <w:basedOn w:val="DefaultParagraphFont"/>
    <w:rsid w:val="00E933A7"/>
  </w:style>
  <w:style w:type="character" w:customStyle="1" w:styleId="lsd">
    <w:name w:val="lsd"/>
    <w:basedOn w:val="DefaultParagraphFont"/>
    <w:rsid w:val="00E933A7"/>
  </w:style>
  <w:style w:type="character" w:customStyle="1" w:styleId="lse">
    <w:name w:val="lse"/>
    <w:basedOn w:val="DefaultParagraphFont"/>
    <w:rsid w:val="00E933A7"/>
  </w:style>
  <w:style w:type="character" w:customStyle="1" w:styleId="lsf">
    <w:name w:val="lsf"/>
    <w:basedOn w:val="DefaultParagraphFont"/>
    <w:rsid w:val="00E933A7"/>
  </w:style>
  <w:style w:type="character" w:customStyle="1" w:styleId="ls3e">
    <w:name w:val="ls3e"/>
    <w:basedOn w:val="DefaultParagraphFont"/>
    <w:rsid w:val="00E933A7"/>
  </w:style>
  <w:style w:type="character" w:customStyle="1" w:styleId="fs9">
    <w:name w:val="fs9"/>
    <w:basedOn w:val="DefaultParagraphFont"/>
    <w:rsid w:val="00E933A7"/>
  </w:style>
  <w:style w:type="character" w:customStyle="1" w:styleId="ls12">
    <w:name w:val="ls12"/>
    <w:basedOn w:val="DefaultParagraphFont"/>
    <w:rsid w:val="00E933A7"/>
  </w:style>
  <w:style w:type="character" w:customStyle="1" w:styleId="ls13">
    <w:name w:val="ls13"/>
    <w:basedOn w:val="DefaultParagraphFont"/>
    <w:rsid w:val="00E933A7"/>
  </w:style>
  <w:style w:type="character" w:customStyle="1" w:styleId="ls14">
    <w:name w:val="ls14"/>
    <w:basedOn w:val="DefaultParagraphFont"/>
    <w:rsid w:val="00E933A7"/>
  </w:style>
  <w:style w:type="character" w:customStyle="1" w:styleId="ls45">
    <w:name w:val="ls45"/>
    <w:basedOn w:val="DefaultParagraphFont"/>
    <w:rsid w:val="00E933A7"/>
  </w:style>
  <w:style w:type="character" w:customStyle="1" w:styleId="ls34">
    <w:name w:val="ls34"/>
    <w:basedOn w:val="DefaultParagraphFont"/>
    <w:rsid w:val="00E933A7"/>
  </w:style>
</w:styles>
</file>

<file path=word/webSettings.xml><?xml version="1.0" encoding="utf-8"?>
<w:webSettings xmlns:r="http://schemas.openxmlformats.org/officeDocument/2006/relationships" xmlns:w="http://schemas.openxmlformats.org/wordprocessingml/2006/main">
  <w:divs>
    <w:div w:id="603000730">
      <w:bodyDiv w:val="1"/>
      <w:marLeft w:val="0"/>
      <w:marRight w:val="0"/>
      <w:marTop w:val="0"/>
      <w:marBottom w:val="0"/>
      <w:divBdr>
        <w:top w:val="none" w:sz="0" w:space="0" w:color="auto"/>
        <w:left w:val="none" w:sz="0" w:space="0" w:color="auto"/>
        <w:bottom w:val="none" w:sz="0" w:space="0" w:color="auto"/>
        <w:right w:val="none" w:sz="0" w:space="0" w:color="auto"/>
      </w:divBdr>
    </w:div>
    <w:div w:id="12464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63" Type="http://schemas.openxmlformats.org/officeDocument/2006/relationships/hyperlink" Target="https://www.amazon.in/Michael-J-A-Berry/e/B000AQ4SSE/ref=dp_byline_cont_ebooks_2" TargetMode="External"/><Relationship Id="rId7" Type="http://schemas.openxmlformats.org/officeDocument/2006/relationships/hyperlink" Target="https://www.dartmouth.edu/~chance/teaching_aids/books_articles/probability_book/amsbook.mac.pdf" TargetMode="Externa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0" Type="http://schemas.openxmlformats.org/officeDocument/2006/relationships/hyperlink" Target="https://www.slideshare.net/dvy92010/nature-and-scope-of-managerial-economics-76225857" TargetMode="External"/><Relationship Id="rId29" Type="http://schemas.openxmlformats.org/officeDocument/2006/relationships/hyperlink" Target="https://mtbt.fpg.unc.edu/more-baby-talk/10-ways-promote-language-and-communication-skills-infants-and-toddlers"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www.amazon.in/s/ref=dp_byline_sr_ebooks_1?ie=UTF8&amp;field-author=Gordon+S.+Linoff&amp;text=Gordon+S.+Linoff&amp;sort=relevancerank&amp;search-alias=digital-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61" Type="http://schemas.openxmlformats.org/officeDocument/2006/relationships/hyperlink" Target="https://www.indeed.com/career-advice/finding-a-job/employability-skills" TargetMode="External"/><Relationship Id="rId10" Type="http://schemas.openxmlformats.org/officeDocument/2006/relationships/hyperlink" Target="https://hbr.org/1964/07/decision-trees-for-decision-making" TargetMode="External"/><Relationship Id="rId19" Type="http://schemas.openxmlformats.org/officeDocument/2006/relationships/hyperlink" Target="http://www.onlinevideolecture.com/mba-programs/kmpetrov/managerial%20economics/?course_id=4207"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footer" Target="footer1.xm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22459</Words>
  <Characters>128018</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2023-05-28T03:07:00Z</dcterms:created>
  <dcterms:modified xsi:type="dcterms:W3CDTF">2023-05-29T06:37:00Z</dcterms:modified>
</cp:coreProperties>
</file>