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46"/>
      </w:tblGrid>
      <w:tr w:rsidR="00FB73FA" w:rsidTr="00FB73FA">
        <w:tc>
          <w:tcPr>
            <w:tcW w:w="9246" w:type="dxa"/>
          </w:tcPr>
          <w:p w:rsidR="00FB73FA" w:rsidRDefault="00FB73FA">
            <w:pPr>
              <w:widowControl w:val="0"/>
              <w:autoSpaceDE w:val="0"/>
              <w:autoSpaceDN w:val="0"/>
              <w:spacing w:after="0"/>
              <w:jc w:val="center"/>
              <w:rPr>
                <w:rFonts w:ascii="Arial Black" w:eastAsia="Times New Roman" w:hAnsi="Arial Black" w:cs="Times New Roman"/>
                <w:caps/>
                <w:sz w:val="60"/>
                <w:szCs w:val="52"/>
                <w:lang w:val="en-IN"/>
              </w:rPr>
            </w:pPr>
          </w:p>
          <w:p w:rsidR="00FB73FA" w:rsidRDefault="00FB73FA">
            <w:pPr>
              <w:widowControl w:val="0"/>
              <w:autoSpaceDE w:val="0"/>
              <w:autoSpaceDN w:val="0"/>
              <w:spacing w:after="0"/>
              <w:jc w:val="center"/>
              <w:rPr>
                <w:rFonts w:ascii="Arial Black" w:eastAsia="Times New Roman" w:hAnsi="Arial Black" w:cs="Calibri"/>
                <w:caps/>
                <w:sz w:val="60"/>
                <w:szCs w:val="52"/>
              </w:rPr>
            </w:pPr>
            <w:r>
              <w:rPr>
                <w:rFonts w:ascii="Arial Black" w:eastAsia="Times New Roman" w:hAnsi="Arial Black"/>
                <w:caps/>
                <w:sz w:val="60"/>
                <w:szCs w:val="52"/>
              </w:rPr>
              <w:t xml:space="preserve">M.B.A. </w:t>
            </w:r>
          </w:p>
          <w:p w:rsidR="00FB73FA" w:rsidRDefault="00FB73FA">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Shipping and Logistics Management</w:t>
            </w: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hideMark/>
          </w:tcPr>
          <w:p w:rsidR="00FB73FA" w:rsidRDefault="00FB73FA">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hideMark/>
          </w:tcPr>
          <w:p w:rsidR="00FB73FA" w:rsidRDefault="00FB73FA">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FB73FA" w:rsidRDefault="00FB73FA">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tcPr>
          <w:p w:rsidR="00FB73FA" w:rsidRDefault="00FB73FA">
            <w:pPr>
              <w:widowControl w:val="0"/>
              <w:autoSpaceDE w:val="0"/>
              <w:autoSpaceDN w:val="0"/>
              <w:spacing w:after="0" w:line="252" w:lineRule="auto"/>
              <w:ind w:left="113" w:right="113"/>
              <w:rPr>
                <w:rFonts w:ascii="Times New Roman" w:eastAsia="Times New Roman" w:hAnsi="Times New Roman" w:cs="Calibri"/>
                <w:lang w:val="en-IN"/>
              </w:rPr>
            </w:pPr>
          </w:p>
        </w:tc>
      </w:tr>
      <w:tr w:rsidR="00FB73FA" w:rsidTr="00FB73FA">
        <w:tc>
          <w:tcPr>
            <w:tcW w:w="9246" w:type="dxa"/>
            <w:hideMark/>
          </w:tcPr>
          <w:p w:rsidR="00FB73FA" w:rsidRDefault="00FB73FA">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Rockwell" w:eastAsia="Times New Roman" w:hAnsi="Rockwell"/>
                <w:b/>
                <w:sz w:val="30"/>
                <w:szCs w:val="28"/>
              </w:rPr>
              <w:t>TAMILNADU STATE COUNCIL FOR HIGHER EDUCATION,  CHENNAI – 600 005</w:t>
            </w:r>
          </w:p>
        </w:tc>
      </w:tr>
    </w:tbl>
    <w:p w:rsidR="00583BB7" w:rsidRDefault="00583BB7" w:rsidP="00583BB7">
      <w:pPr>
        <w:spacing w:after="0" w:line="240" w:lineRule="auto"/>
        <w:jc w:val="both"/>
        <w:rPr>
          <w:rFonts w:ascii="Times New Roman" w:hAnsi="Times New Roman" w:cs="Times New Roman"/>
          <w:b/>
          <w:color w:val="000000" w:themeColor="text1"/>
          <w:sz w:val="24"/>
          <w:szCs w:val="24"/>
        </w:rPr>
      </w:pPr>
    </w:p>
    <w:p w:rsidR="00583BB7" w:rsidRPr="008F5B7E" w:rsidRDefault="00583BB7" w:rsidP="00583BB7">
      <w:pPr>
        <w:spacing w:after="0" w:line="240" w:lineRule="auto"/>
        <w:ind w:right="30"/>
        <w:jc w:val="center"/>
        <w:rPr>
          <w:rFonts w:ascii="Times New Roman" w:hAnsi="Times New Roman" w:cs="Times New Roman"/>
          <w:b/>
          <w:color w:val="000000" w:themeColor="text1"/>
          <w:spacing w:val="-1"/>
          <w:sz w:val="28"/>
          <w:szCs w:val="24"/>
        </w:rPr>
      </w:pPr>
      <w:r w:rsidRPr="008F5B7E">
        <w:rPr>
          <w:rFonts w:ascii="Times New Roman" w:hAnsi="Times New Roman" w:cs="Times New Roman"/>
          <w:b/>
          <w:color w:val="000000" w:themeColor="text1"/>
          <w:sz w:val="28"/>
          <w:szCs w:val="24"/>
        </w:rPr>
        <w:t>MBA</w:t>
      </w:r>
      <w:r w:rsidR="0057515C" w:rsidRPr="008F5B7E">
        <w:rPr>
          <w:rFonts w:ascii="Times New Roman" w:hAnsi="Times New Roman" w:cs="Times New Roman"/>
          <w:b/>
          <w:color w:val="000000" w:themeColor="text1"/>
          <w:sz w:val="28"/>
          <w:szCs w:val="24"/>
        </w:rPr>
        <w:t xml:space="preserve"> </w:t>
      </w:r>
      <w:r w:rsidR="008F5B7E" w:rsidRPr="008F5B7E">
        <w:rPr>
          <w:rFonts w:ascii="Times New Roman" w:hAnsi="Times New Roman" w:cs="Times New Roman"/>
          <w:b/>
          <w:color w:val="000000" w:themeColor="text1"/>
          <w:sz w:val="28"/>
          <w:szCs w:val="24"/>
        </w:rPr>
        <w:t>–</w:t>
      </w:r>
      <w:r w:rsidR="0057515C" w:rsidRPr="008F5B7E">
        <w:rPr>
          <w:rFonts w:ascii="Times New Roman" w:hAnsi="Times New Roman" w:cs="Times New Roman"/>
          <w:b/>
          <w:color w:val="000000" w:themeColor="text1"/>
          <w:sz w:val="28"/>
          <w:szCs w:val="24"/>
        </w:rPr>
        <w:t xml:space="preserve"> </w:t>
      </w:r>
      <w:r w:rsidR="008F5B7E" w:rsidRPr="008F5B7E">
        <w:rPr>
          <w:rFonts w:ascii="Times New Roman" w:hAnsi="Times New Roman" w:cs="Times New Roman"/>
          <w:b/>
          <w:color w:val="000000" w:themeColor="text1"/>
          <w:sz w:val="28"/>
          <w:szCs w:val="24"/>
        </w:rPr>
        <w:t>SHIPPING AND LOGISTICS MANAGEMENT</w:t>
      </w:r>
    </w:p>
    <w:p w:rsidR="00583BB7" w:rsidRPr="00496069" w:rsidRDefault="00583BB7" w:rsidP="00583BB7">
      <w:pPr>
        <w:spacing w:after="0" w:line="240" w:lineRule="auto"/>
        <w:ind w:right="30"/>
        <w:jc w:val="center"/>
        <w:rPr>
          <w:rFonts w:ascii="Times New Roman" w:hAnsi="Times New Roman" w:cs="Times New Roman"/>
          <w:b/>
          <w:color w:val="000000" w:themeColor="text1"/>
          <w:spacing w:val="-1"/>
          <w:sz w:val="24"/>
          <w:szCs w:val="24"/>
        </w:rPr>
      </w:pP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583BB7"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focusses efforts towards inculcating and encouraging the students in the field research and development.</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583BB7" w:rsidRPr="00496069" w:rsidRDefault="00583BB7" w:rsidP="00583BB7">
      <w:pPr>
        <w:pStyle w:val="Heading1"/>
        <w:ind w:left="0" w:right="10"/>
        <w:jc w:val="both"/>
        <w:rPr>
          <w:rFonts w:ascii="Times New Roman" w:hAnsi="Times New Roman" w:cs="Times New Roman"/>
          <w:b w:val="0"/>
          <w:color w:val="000000" w:themeColor="text1"/>
          <w:u w:val="none"/>
        </w:rPr>
      </w:pPr>
    </w:p>
    <w:p w:rsidR="00583BB7" w:rsidRPr="00496069" w:rsidRDefault="00583BB7" w:rsidP="00583BB7">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583BB7" w:rsidRPr="00496069" w:rsidRDefault="00583BB7" w:rsidP="00583BB7">
      <w:pPr>
        <w:pStyle w:val="ListParagraph"/>
        <w:spacing w:after="0" w:line="240" w:lineRule="auto"/>
        <w:ind w:left="0"/>
        <w:jc w:val="both"/>
        <w:rPr>
          <w:rFonts w:ascii="Times New Roman" w:hAnsi="Times New Roman" w:cs="Times New Roman"/>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583BB7" w:rsidRPr="00496069" w:rsidRDefault="00583BB7" w:rsidP="00583BB7">
      <w:pPr>
        <w:pStyle w:val="ListParagraph"/>
        <w:spacing w:after="0" w:line="240" w:lineRule="auto"/>
        <w:ind w:left="0"/>
        <w:jc w:val="both"/>
        <w:rPr>
          <w:rFonts w:ascii="Times New Roman" w:hAnsi="Times New Roman" w:cs="Times New Roman"/>
          <w:b/>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583BB7" w:rsidRPr="00496069" w:rsidRDefault="00583BB7" w:rsidP="00583BB7">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tblGrid>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583BB7" w:rsidRPr="00496069" w:rsidTr="00A020FA">
        <w:trPr>
          <w:jc w:val="center"/>
        </w:trPr>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583BB7" w:rsidRPr="00496069" w:rsidRDefault="00583BB7" w:rsidP="00583BB7">
      <w:pPr>
        <w:pStyle w:val="Heading1"/>
        <w:ind w:left="0" w:right="10"/>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583BB7" w:rsidRPr="00496069" w:rsidRDefault="00583BB7" w:rsidP="00583BB7">
      <w:pPr>
        <w:pStyle w:val="Heading1"/>
        <w:ind w:left="0" w:right="10"/>
        <w:jc w:val="center"/>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83BB7" w:rsidRPr="00496069" w:rsidRDefault="00583BB7" w:rsidP="00583BB7">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firstRow="1" w:lastRow="0" w:firstColumn="1" w:lastColumn="0" w:noHBand="0" w:noVBand="1"/>
      </w:tblPr>
      <w:tblGrid>
        <w:gridCol w:w="1075"/>
        <w:gridCol w:w="3420"/>
        <w:gridCol w:w="1435"/>
        <w:gridCol w:w="344"/>
        <w:gridCol w:w="344"/>
        <w:gridCol w:w="344"/>
        <w:gridCol w:w="344"/>
        <w:gridCol w:w="430"/>
        <w:gridCol w:w="539"/>
        <w:gridCol w:w="540"/>
        <w:gridCol w:w="540"/>
        <w:gridCol w:w="630"/>
      </w:tblGrid>
      <w:tr w:rsidR="00583BB7" w:rsidRPr="00496069" w:rsidTr="00A020FA">
        <w:trPr>
          <w:trHeight w:val="333"/>
        </w:trPr>
        <w:tc>
          <w:tcPr>
            <w:tcW w:w="107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07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2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43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39"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70"/>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30"/>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83BB7" w:rsidRPr="00496069" w:rsidRDefault="00583BB7" w:rsidP="00583BB7">
      <w:pPr>
        <w:pStyle w:val="BodyText"/>
        <w:ind w:left="580"/>
        <w:rPr>
          <w:rFonts w:ascii="Times New Roman" w:hAnsi="Times New Roman" w:cs="Times New Roman"/>
          <w:b/>
          <w:color w:val="000000" w:themeColor="text1"/>
        </w:rPr>
      </w:pPr>
    </w:p>
    <w:p w:rsidR="00583BB7" w:rsidRDefault="00583BB7" w:rsidP="00583BB7">
      <w:pPr>
        <w:pStyle w:val="Heading1"/>
        <w:ind w:left="0" w:right="10"/>
        <w:jc w:val="center"/>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83BB7" w:rsidRPr="00496069" w:rsidRDefault="00583BB7" w:rsidP="00583BB7">
      <w:pPr>
        <w:pStyle w:val="BodyText"/>
        <w:rPr>
          <w:rFonts w:ascii="Times New Roman" w:hAnsi="Times New Roman" w:cs="Times New Roman"/>
          <w:b/>
          <w:color w:val="000000" w:themeColor="text1"/>
        </w:rPr>
      </w:pPr>
    </w:p>
    <w:tbl>
      <w:tblPr>
        <w:tblStyle w:val="TableGrid"/>
        <w:tblW w:w="9985" w:type="dxa"/>
        <w:tblLayout w:type="fixed"/>
        <w:tblLook w:val="04A0" w:firstRow="1" w:lastRow="0" w:firstColumn="1" w:lastColumn="0" w:noHBand="0" w:noVBand="1"/>
      </w:tblPr>
      <w:tblGrid>
        <w:gridCol w:w="1075"/>
        <w:gridCol w:w="3420"/>
        <w:gridCol w:w="1435"/>
        <w:gridCol w:w="344"/>
        <w:gridCol w:w="344"/>
        <w:gridCol w:w="344"/>
        <w:gridCol w:w="344"/>
        <w:gridCol w:w="430"/>
        <w:gridCol w:w="539"/>
        <w:gridCol w:w="540"/>
        <w:gridCol w:w="540"/>
        <w:gridCol w:w="630"/>
      </w:tblGrid>
      <w:tr w:rsidR="00583BB7" w:rsidRPr="00496069" w:rsidTr="00A020FA">
        <w:trPr>
          <w:trHeight w:val="333"/>
        </w:trPr>
        <w:tc>
          <w:tcPr>
            <w:tcW w:w="107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 xml:space="preserve">Subject </w:t>
            </w:r>
            <w:r w:rsidRPr="00496069">
              <w:rPr>
                <w:rFonts w:ascii="Times New Roman" w:hAnsi="Times New Roman" w:cs="Times New Roman"/>
                <w:b/>
                <w:color w:val="000000" w:themeColor="text1"/>
                <w:sz w:val="24"/>
                <w:szCs w:val="24"/>
              </w:rPr>
              <w:lastRenderedPageBreak/>
              <w:t>Code</w:t>
            </w:r>
          </w:p>
        </w:tc>
        <w:tc>
          <w:tcPr>
            <w:tcW w:w="342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Subject Name</w:t>
            </w:r>
          </w:p>
        </w:tc>
        <w:tc>
          <w:tcPr>
            <w:tcW w:w="143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07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2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43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39"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70"/>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83BB7" w:rsidRPr="00496069" w:rsidRDefault="00583BB7" w:rsidP="00583BB7">
      <w:pPr>
        <w:pStyle w:val="Heading1"/>
        <w:ind w:left="0" w:right="10"/>
        <w:jc w:val="both"/>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83BB7" w:rsidRPr="00496069" w:rsidRDefault="00583BB7" w:rsidP="00583BB7">
      <w:pPr>
        <w:pStyle w:val="BodyText"/>
        <w:rPr>
          <w:rFonts w:ascii="Times New Roman" w:hAnsi="Times New Roman" w:cs="Times New Roman"/>
          <w:b/>
          <w:color w:val="000000" w:themeColor="text1"/>
        </w:rPr>
      </w:pPr>
    </w:p>
    <w:tbl>
      <w:tblPr>
        <w:tblStyle w:val="TableGrid"/>
        <w:tblW w:w="10075" w:type="dxa"/>
        <w:tblLayout w:type="fixed"/>
        <w:tblLook w:val="04A0" w:firstRow="1" w:lastRow="0" w:firstColumn="1" w:lastColumn="0" w:noHBand="0" w:noVBand="1"/>
      </w:tblPr>
      <w:tblGrid>
        <w:gridCol w:w="1075"/>
        <w:gridCol w:w="3420"/>
        <w:gridCol w:w="1435"/>
        <w:gridCol w:w="344"/>
        <w:gridCol w:w="344"/>
        <w:gridCol w:w="344"/>
        <w:gridCol w:w="344"/>
        <w:gridCol w:w="430"/>
        <w:gridCol w:w="539"/>
        <w:gridCol w:w="630"/>
        <w:gridCol w:w="540"/>
        <w:gridCol w:w="630"/>
      </w:tblGrid>
      <w:tr w:rsidR="00583BB7" w:rsidRPr="00496069" w:rsidTr="00A020FA">
        <w:trPr>
          <w:trHeight w:val="333"/>
        </w:trPr>
        <w:tc>
          <w:tcPr>
            <w:tcW w:w="107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07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2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43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39"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242"/>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583BB7" w:rsidRPr="00496069" w:rsidRDefault="00583BB7" w:rsidP="00583BB7">
      <w:pPr>
        <w:pStyle w:val="BodyText"/>
        <w:rPr>
          <w:rFonts w:ascii="Times New Roman" w:eastAsia="Times New Roman" w:hAnsi="Times New Roman" w:cs="Times New Roman"/>
          <w:b/>
          <w:color w:val="000000" w:themeColor="text1"/>
        </w:rPr>
      </w:pPr>
    </w:p>
    <w:p w:rsidR="00583BB7" w:rsidRPr="00496069" w:rsidRDefault="00583BB7" w:rsidP="00583BB7">
      <w:pPr>
        <w:pStyle w:val="BodyText"/>
        <w:jc w:val="center"/>
        <w:rPr>
          <w:rFonts w:ascii="Times New Roman" w:hAnsi="Times New Roman" w:cs="Times New Roman"/>
          <w:b/>
          <w:color w:val="000000" w:themeColor="text1"/>
        </w:rPr>
      </w:pPr>
    </w:p>
    <w:p w:rsidR="00583BB7" w:rsidRPr="00496069" w:rsidRDefault="00583BB7" w:rsidP="00583BB7">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583BB7" w:rsidRPr="00496069" w:rsidRDefault="00583BB7" w:rsidP="00583BB7">
      <w:pPr>
        <w:pStyle w:val="BodyText"/>
        <w:rPr>
          <w:rFonts w:ascii="Times New Roman" w:hAnsi="Times New Roman" w:cs="Times New Roman"/>
          <w:b/>
          <w:color w:val="000000" w:themeColor="text1"/>
        </w:rPr>
      </w:pPr>
    </w:p>
    <w:p w:rsidR="00583BB7" w:rsidRDefault="00583BB7" w:rsidP="00583BB7">
      <w:pPr>
        <w:pStyle w:val="BodyText"/>
        <w:rPr>
          <w:rFonts w:ascii="Times New Roman" w:hAnsi="Times New Roman" w:cs="Times New Roman"/>
          <w:b/>
          <w:color w:val="000000" w:themeColor="text1"/>
        </w:rPr>
      </w:pPr>
      <w:r>
        <w:rPr>
          <w:rFonts w:ascii="Times New Roman" w:hAnsi="Times New Roman" w:cs="Times New Roman"/>
          <w:b/>
          <w:color w:val="000000" w:themeColor="text1"/>
        </w:rPr>
        <w:lastRenderedPageBreak/>
        <w:t>For the categorization of specialization students can either opt for either single or dual specialization.</w:t>
      </w:r>
    </w:p>
    <w:p w:rsidR="00583BB7" w:rsidRDefault="00583BB7" w:rsidP="00583BB7">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583BB7" w:rsidRDefault="00583BB7" w:rsidP="00583BB7">
      <w:pPr>
        <w:pStyle w:val="BodyText"/>
        <w:rPr>
          <w:rFonts w:ascii="Times New Roman" w:hAnsi="Times New Roman" w:cs="Times New Roman"/>
          <w:b/>
          <w:color w:val="000000" w:themeColor="text1"/>
        </w:rPr>
      </w:pPr>
    </w:p>
    <w:p w:rsidR="00583BB7" w:rsidRDefault="00583BB7" w:rsidP="00583BB7">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583BB7" w:rsidRDefault="00583BB7" w:rsidP="00583BB7">
      <w:pPr>
        <w:spacing w:after="0" w:line="240" w:lineRule="auto"/>
        <w:ind w:right="445"/>
        <w:jc w:val="both"/>
        <w:rPr>
          <w:rFonts w:ascii="Times New Roman" w:hAnsi="Times New Roman" w:cs="Times New Roman"/>
          <w:b/>
          <w:color w:val="000000" w:themeColor="text1"/>
          <w:sz w:val="24"/>
          <w:szCs w:val="24"/>
        </w:rPr>
      </w:pPr>
    </w:p>
    <w:p w:rsidR="00583BB7" w:rsidRPr="00496069" w:rsidRDefault="00583BB7" w:rsidP="00583BB7">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583BB7" w:rsidRPr="00496069" w:rsidRDefault="00583BB7" w:rsidP="00583BB7">
      <w:pPr>
        <w:pStyle w:val="Heading1"/>
        <w:ind w:left="0" w:right="10"/>
        <w:jc w:val="center"/>
        <w:rPr>
          <w:rFonts w:ascii="Times New Roman" w:hAnsi="Times New Roman" w:cs="Times New Roman"/>
          <w:color w:val="000000" w:themeColor="text1"/>
          <w:u w:val="none"/>
        </w:rPr>
      </w:pPr>
    </w:p>
    <w:p w:rsidR="00583BB7" w:rsidRPr="00496069" w:rsidRDefault="00583BB7" w:rsidP="00583BB7">
      <w:pPr>
        <w:pStyle w:val="Heading1"/>
        <w:ind w:left="0" w:right="10" w:firstLine="400"/>
        <w:jc w:val="both"/>
        <w:rPr>
          <w:rFonts w:ascii="Times New Roman" w:hAnsi="Times New Roman" w:cs="Times New Roman"/>
          <w:color w:val="000000" w:themeColor="text1"/>
          <w:u w:val="none"/>
        </w:rPr>
      </w:pPr>
    </w:p>
    <w:p w:rsidR="00583BB7" w:rsidRPr="00496069" w:rsidRDefault="00583BB7" w:rsidP="00583BB7">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583BB7" w:rsidRPr="00496069" w:rsidRDefault="00583BB7" w:rsidP="00583BB7">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firstRow="1" w:lastRow="0" w:firstColumn="1" w:lastColumn="0" w:noHBand="0" w:noVBand="1"/>
      </w:tblPr>
      <w:tblGrid>
        <w:gridCol w:w="1075"/>
        <w:gridCol w:w="3420"/>
        <w:gridCol w:w="1170"/>
        <w:gridCol w:w="360"/>
        <w:gridCol w:w="360"/>
        <w:gridCol w:w="360"/>
        <w:gridCol w:w="450"/>
        <w:gridCol w:w="541"/>
        <w:gridCol w:w="430"/>
        <w:gridCol w:w="469"/>
        <w:gridCol w:w="630"/>
        <w:gridCol w:w="630"/>
      </w:tblGrid>
      <w:tr w:rsidR="00583BB7" w:rsidRPr="00496069" w:rsidTr="00A020FA">
        <w:trPr>
          <w:trHeight w:val="333"/>
        </w:trPr>
        <w:tc>
          <w:tcPr>
            <w:tcW w:w="1075"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178"/>
        </w:trPr>
        <w:tc>
          <w:tcPr>
            <w:tcW w:w="1075"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2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17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5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41"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075"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3420" w:type="dxa"/>
          </w:tcPr>
          <w:p w:rsidR="00583BB7" w:rsidRPr="00496069" w:rsidRDefault="00583BB7" w:rsidP="00A020FA">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583BB7" w:rsidRPr="00496069" w:rsidRDefault="00583BB7" w:rsidP="00583BB7">
      <w:pPr>
        <w:spacing w:after="0" w:line="240" w:lineRule="auto"/>
        <w:ind w:left="400" w:right="86"/>
        <w:jc w:val="both"/>
        <w:rPr>
          <w:rFonts w:ascii="Times New Roman" w:eastAsia="Times New Roman" w:hAnsi="Times New Roman" w:cs="Times New Roman"/>
          <w:b/>
          <w:color w:val="000000" w:themeColor="text1"/>
        </w:rPr>
      </w:pPr>
    </w:p>
    <w:p w:rsidR="00583BB7" w:rsidRPr="00496069" w:rsidRDefault="00583BB7" w:rsidP="00583BB7">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583BB7" w:rsidRPr="00496069" w:rsidRDefault="00583BB7" w:rsidP="00583BB7">
      <w:pPr>
        <w:spacing w:after="0" w:line="240" w:lineRule="auto"/>
        <w:ind w:left="400" w:right="86"/>
        <w:jc w:val="both"/>
        <w:rPr>
          <w:rFonts w:ascii="Times New Roman" w:hAnsi="Times New Roman" w:cs="Times New Roman"/>
          <w:b/>
          <w:color w:val="000000" w:themeColor="text1"/>
          <w:sz w:val="24"/>
          <w:szCs w:val="24"/>
        </w:rPr>
      </w:pPr>
    </w:p>
    <w:p w:rsidR="00583BB7" w:rsidRDefault="00583BB7" w:rsidP="00583BB7">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583BB7" w:rsidRDefault="00583BB7" w:rsidP="00583BB7">
      <w:pPr>
        <w:spacing w:after="0" w:line="240" w:lineRule="auto"/>
        <w:ind w:left="400" w:right="86"/>
        <w:jc w:val="both"/>
        <w:rPr>
          <w:rFonts w:ascii="Times New Roman" w:hAnsi="Times New Roman" w:cs="Times New Roman"/>
          <w:b/>
          <w:color w:val="000000" w:themeColor="text1"/>
          <w:sz w:val="24"/>
          <w:szCs w:val="24"/>
        </w:rPr>
      </w:pPr>
    </w:p>
    <w:p w:rsidR="00583BB7" w:rsidRDefault="00583BB7" w:rsidP="00583BB7">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583BB7" w:rsidRDefault="00583BB7" w:rsidP="00583BB7">
      <w:pPr>
        <w:jc w:val="both"/>
        <w:rPr>
          <w:lang w:val="en-IN"/>
        </w:rPr>
      </w:pPr>
    </w:p>
    <w:p w:rsidR="00583BB7" w:rsidRPr="00E032DD" w:rsidRDefault="00583BB7" w:rsidP="00583BB7">
      <w:pPr>
        <w:spacing w:after="0" w:line="240" w:lineRule="auto"/>
        <w:jc w:val="both"/>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Specialization </w:t>
      </w:r>
      <w:r w:rsidRPr="00E032DD">
        <w:rPr>
          <w:rFonts w:ascii="Times New Roman" w:hAnsi="Times New Roman" w:cs="Times New Roman"/>
          <w:b/>
          <w:color w:val="000000" w:themeColor="text1"/>
          <w:sz w:val="24"/>
          <w:szCs w:val="24"/>
        </w:rPr>
        <w:t>Courses: Shipping and Logistics Management</w:t>
      </w:r>
    </w:p>
    <w:p w:rsidR="00583BB7" w:rsidRPr="00E032DD" w:rsidRDefault="00583BB7" w:rsidP="00583BB7">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firstRow="1" w:lastRow="0" w:firstColumn="1" w:lastColumn="0" w:noHBand="0" w:noVBand="1"/>
      </w:tblPr>
      <w:tblGrid>
        <w:gridCol w:w="1089"/>
        <w:gridCol w:w="3740"/>
        <w:gridCol w:w="1180"/>
        <w:gridCol w:w="348"/>
        <w:gridCol w:w="348"/>
        <w:gridCol w:w="348"/>
        <w:gridCol w:w="348"/>
        <w:gridCol w:w="435"/>
        <w:gridCol w:w="435"/>
        <w:gridCol w:w="523"/>
        <w:gridCol w:w="522"/>
        <w:gridCol w:w="613"/>
      </w:tblGrid>
      <w:tr w:rsidR="00583BB7" w:rsidRPr="00E032DD" w:rsidTr="00A020FA">
        <w:trPr>
          <w:trHeight w:val="284"/>
        </w:trPr>
        <w:tc>
          <w:tcPr>
            <w:tcW w:w="1089"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Subject Code</w:t>
            </w:r>
          </w:p>
        </w:tc>
        <w:tc>
          <w:tcPr>
            <w:tcW w:w="3740"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Subject Name</w:t>
            </w:r>
          </w:p>
        </w:tc>
        <w:tc>
          <w:tcPr>
            <w:tcW w:w="1180"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583BB7" w:rsidRPr="00E032DD"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583BB7" w:rsidRPr="00E032DD"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583BB7" w:rsidRPr="00E032DD" w:rsidTr="00A020FA">
        <w:trPr>
          <w:cantSplit/>
          <w:trHeight w:val="1187"/>
        </w:trPr>
        <w:tc>
          <w:tcPr>
            <w:tcW w:w="1089"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3740"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1180"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435"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435" w:type="dxa"/>
            <w:vMerge/>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583BB7" w:rsidRPr="00E032DD"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583BB7" w:rsidRPr="00E032DD"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583BB7" w:rsidRPr="00E032DD"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40" w:type="dxa"/>
          </w:tcPr>
          <w:p w:rsidR="00583BB7" w:rsidRPr="00E032DD" w:rsidRDefault="00583BB7" w:rsidP="00A020FA">
            <w:pPr>
              <w:spacing w:after="0" w:line="240" w:lineRule="auto"/>
              <w:ind w:left="1"/>
              <w:jc w:val="both"/>
              <w:rPr>
                <w:rFonts w:ascii="Times New Roman" w:hAnsi="Times New Roman" w:cs="Times New Roman"/>
                <w:color w:val="000000" w:themeColor="text1"/>
                <w:sz w:val="24"/>
                <w:szCs w:val="24"/>
                <w:lang w:bidi="ta-IN"/>
              </w:rPr>
            </w:pPr>
            <w:r w:rsidRPr="00E032DD">
              <w:rPr>
                <w:rFonts w:ascii="Times New Roman" w:hAnsi="Times New Roman" w:cs="Times New Roman"/>
                <w:color w:val="000000" w:themeColor="text1"/>
                <w:sz w:val="24"/>
                <w:szCs w:val="24"/>
                <w:lang w:bidi="ta-IN"/>
              </w:rPr>
              <w:t xml:space="preserve">Global Logistics Business </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583BB7" w:rsidRPr="00E032DD" w:rsidRDefault="00583BB7" w:rsidP="00A020FA">
            <w:pPr>
              <w:spacing w:after="0" w:line="240" w:lineRule="auto"/>
              <w:ind w:left="1"/>
              <w:jc w:val="both"/>
              <w:rPr>
                <w:rFonts w:ascii="Times New Roman" w:hAnsi="Times New Roman" w:cs="Times New Roman"/>
                <w:color w:val="000000" w:themeColor="text1"/>
                <w:sz w:val="24"/>
                <w:szCs w:val="24"/>
                <w:lang w:bidi="ta-IN"/>
              </w:rPr>
            </w:pPr>
            <w:r w:rsidRPr="00E032DD">
              <w:rPr>
                <w:rFonts w:ascii="Times New Roman" w:hAnsi="Times New Roman" w:cs="Times New Roman"/>
                <w:color w:val="000000" w:themeColor="text1"/>
                <w:sz w:val="24"/>
                <w:szCs w:val="24"/>
                <w:lang w:bidi="ta-IN"/>
              </w:rPr>
              <w:t>Maritime Economics</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vAlign w:val="center"/>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Chartering and Commercial Geography</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583BB7" w:rsidRPr="00E032DD" w:rsidTr="00A020FA">
        <w:trPr>
          <w:trHeight w:val="70"/>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vAlign w:val="center"/>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Introduction to International Trade &amp; Commerce</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583BB7" w:rsidRPr="00E032DD" w:rsidTr="00A020FA">
        <w:trPr>
          <w:trHeight w:val="70"/>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 xml:space="preserve">Introduction to Maritime </w:t>
            </w:r>
            <w:r w:rsidRPr="00E032DD">
              <w:rPr>
                <w:rFonts w:ascii="Times New Roman" w:hAnsi="Times New Roman" w:cs="Times New Roman"/>
                <w:color w:val="000000" w:themeColor="text1"/>
                <w:sz w:val="24"/>
                <w:szCs w:val="24"/>
              </w:rPr>
              <w:lastRenderedPageBreak/>
              <w:t>Management</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lastRenderedPageBreak/>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583BB7" w:rsidRPr="00E032DD" w:rsidTr="00A020FA">
        <w:trPr>
          <w:trHeight w:val="70"/>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374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Export-Import Procedure &amp; Documentation (EIP&amp;D)</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583BB7" w:rsidRPr="00E032DD" w:rsidTr="00A020FA">
        <w:trPr>
          <w:trHeight w:val="70"/>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Liner Shipping Business</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International Business</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tcPr>
          <w:p w:rsidR="00583BB7" w:rsidRPr="00E032DD" w:rsidRDefault="00583BB7"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Port Operations and Pricing</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tcPr>
          <w:p w:rsidR="00583BB7" w:rsidRPr="00E032DD" w:rsidRDefault="00583BB7"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Marine Insurance and Risk Management (MI&amp;RM)</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740" w:type="dxa"/>
          </w:tcPr>
          <w:p w:rsidR="00583BB7" w:rsidRPr="00E032DD" w:rsidRDefault="00583BB7"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Maritime Law and Customs Procedures</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97"/>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740" w:type="dxa"/>
            <w:vAlign w:val="center"/>
          </w:tcPr>
          <w:p w:rsidR="00583BB7" w:rsidRPr="00E032DD" w:rsidRDefault="00583BB7" w:rsidP="00A020FA">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Multimodal Transportation and Port Agency</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583BB7" w:rsidRPr="00E032DD" w:rsidTr="00A020FA">
        <w:trPr>
          <w:trHeight w:val="452"/>
        </w:trPr>
        <w:tc>
          <w:tcPr>
            <w:tcW w:w="1089"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740" w:type="dxa"/>
            <w:vAlign w:val="center"/>
          </w:tcPr>
          <w:p w:rsidR="00583BB7" w:rsidRPr="00E032DD" w:rsidRDefault="00583BB7" w:rsidP="00A020FA">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Shipping Finance and Marine Insurance</w:t>
            </w:r>
          </w:p>
        </w:tc>
        <w:tc>
          <w:tcPr>
            <w:tcW w:w="1180" w:type="dxa"/>
          </w:tcPr>
          <w:p w:rsidR="00583BB7" w:rsidRPr="00E032DD" w:rsidRDefault="00583BB7"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583BB7" w:rsidRDefault="00583BB7" w:rsidP="00583B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583BB7" w:rsidRDefault="00583BB7" w:rsidP="00583BB7">
      <w:pPr>
        <w:spacing w:after="0" w:line="240" w:lineRule="auto"/>
        <w:ind w:right="30"/>
        <w:jc w:val="center"/>
        <w:rPr>
          <w:rFonts w:ascii="Times New Roman" w:hAnsi="Times New Roman" w:cs="Times New Roman"/>
          <w:b/>
          <w:color w:val="000000" w:themeColor="text1"/>
          <w:sz w:val="28"/>
          <w:szCs w:val="24"/>
        </w:rPr>
      </w:pPr>
    </w:p>
    <w:p w:rsidR="002F2E59" w:rsidRDefault="002F2E59" w:rsidP="00583BB7">
      <w:pPr>
        <w:spacing w:after="0" w:line="240" w:lineRule="auto"/>
        <w:ind w:right="30"/>
        <w:jc w:val="center"/>
        <w:rPr>
          <w:rFonts w:ascii="Times New Roman" w:hAnsi="Times New Roman" w:cs="Times New Roman"/>
          <w:b/>
          <w:color w:val="000000" w:themeColor="text1"/>
          <w:sz w:val="28"/>
          <w:szCs w:val="24"/>
        </w:rPr>
      </w:pPr>
    </w:p>
    <w:p w:rsidR="00583BB7" w:rsidRPr="00496069" w:rsidRDefault="00583BB7" w:rsidP="00583BB7">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583BB7" w:rsidRPr="00496069" w:rsidRDefault="00583BB7" w:rsidP="00583BB7">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firstRow="1" w:lastRow="0" w:firstColumn="1" w:lastColumn="0" w:noHBand="0" w:noVBand="1"/>
      </w:tblPr>
      <w:tblGrid>
        <w:gridCol w:w="1615"/>
        <w:gridCol w:w="3627"/>
        <w:gridCol w:w="688"/>
        <w:gridCol w:w="344"/>
        <w:gridCol w:w="344"/>
        <w:gridCol w:w="344"/>
        <w:gridCol w:w="344"/>
        <w:gridCol w:w="249"/>
        <w:gridCol w:w="95"/>
        <w:gridCol w:w="516"/>
        <w:gridCol w:w="289"/>
        <w:gridCol w:w="180"/>
        <w:gridCol w:w="564"/>
        <w:gridCol w:w="696"/>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895"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583BB7" w:rsidRPr="00496069" w:rsidTr="00A020FA">
        <w:trPr>
          <w:trHeight w:val="167"/>
        </w:trPr>
        <w:tc>
          <w:tcPr>
            <w:tcW w:w="9895" w:type="dxa"/>
            <w:gridSpan w:val="14"/>
            <w:vAlign w:val="center"/>
          </w:tcPr>
          <w:p w:rsidR="00583BB7" w:rsidRPr="00496069" w:rsidRDefault="00583BB7" w:rsidP="00A020FA">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xml:space="preserve">– Systems Approach </w:t>
            </w:r>
            <w:r w:rsidRPr="00496069">
              <w:rPr>
                <w:rFonts w:ascii="Times New Roman" w:hAnsi="Times New Roman" w:cs="Times New Roman"/>
                <w:color w:val="000000" w:themeColor="text1"/>
                <w:w w:val="95"/>
                <w:sz w:val="24"/>
                <w:szCs w:val="24"/>
              </w:rPr>
              <w:lastRenderedPageBreak/>
              <w:t>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940" w:type="dxa"/>
            <w:gridSpan w:val="7"/>
            <w:vAlign w:val="center"/>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940" w:type="dxa"/>
            <w:gridSpan w:val="7"/>
            <w:vAlign w:val="center"/>
          </w:tcPr>
          <w:p w:rsidR="00583BB7" w:rsidRPr="00496069" w:rsidRDefault="00583BB7" w:rsidP="00A020FA">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895"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583BB7" w:rsidRPr="00496069" w:rsidRDefault="00583BB7" w:rsidP="00A020FA">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583BB7" w:rsidRPr="00496069" w:rsidTr="00A020FA">
        <w:trPr>
          <w:trHeight w:val="164"/>
        </w:trPr>
        <w:tc>
          <w:tcPr>
            <w:tcW w:w="9895"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280"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583BB7" w:rsidRPr="00496069" w:rsidTr="00A020FA">
        <w:trPr>
          <w:trHeight w:val="164"/>
        </w:trPr>
        <w:tc>
          <w:tcPr>
            <w:tcW w:w="9895"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583BB7" w:rsidRPr="00496069" w:rsidRDefault="00583BB7" w:rsidP="00A020FA">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Mukherjee,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583BB7" w:rsidRPr="00496069" w:rsidRDefault="00583BB7" w:rsidP="00A020FA">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S. K. Mandal.,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583BB7" w:rsidRPr="00496069" w:rsidRDefault="00583BB7" w:rsidP="00A020FA">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January 2018.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583BB7" w:rsidRPr="00496069" w:rsidRDefault="00583BB7" w:rsidP="00A020FA">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583BB7" w:rsidRPr="00496069" w:rsidRDefault="00583BB7" w:rsidP="00A020FA">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583BB7" w:rsidRPr="00496069" w:rsidRDefault="00583BB7" w:rsidP="00A020FA">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583BB7" w:rsidRPr="00496069" w:rsidRDefault="00583BB7" w:rsidP="00A020FA">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Shaikh Ubaid,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83BB7" w:rsidRPr="00496069" w:rsidRDefault="00583BB7" w:rsidP="00583BB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Default="00583BB7" w:rsidP="00583BB7">
      <w:pPr>
        <w:spacing w:after="0" w:line="240" w:lineRule="auto"/>
        <w:jc w:val="center"/>
        <w:rPr>
          <w:rFonts w:ascii="Times New Roman" w:hAnsi="Times New Roman" w:cs="Times New Roman"/>
          <w:color w:val="000000" w:themeColor="text1"/>
          <w:sz w:val="24"/>
          <w:szCs w:val="24"/>
        </w:rPr>
      </w:pPr>
    </w:p>
    <w:p w:rsidR="00583BB7" w:rsidRPr="00496069" w:rsidRDefault="00583BB7" w:rsidP="00583BB7">
      <w:pPr>
        <w:spacing w:after="0" w:line="240" w:lineRule="auto"/>
        <w:jc w:val="center"/>
        <w:rPr>
          <w:rFonts w:ascii="Times New Roman" w:hAnsi="Times New Roman" w:cs="Times New Roman"/>
          <w:color w:val="000000" w:themeColor="text1"/>
          <w:sz w:val="24"/>
          <w:szCs w:val="24"/>
        </w:rPr>
      </w:pPr>
    </w:p>
    <w:p w:rsidR="00583BB7" w:rsidRPr="00496069" w:rsidRDefault="00583BB7" w:rsidP="00583BB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uncertainty; Maximax,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17</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Data Preparation - Editing –Coding- Data Entry- Data Analysis- Testing Of Hypothesis Univariate and Bivariate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-Discriminant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apply and interpret the different types of quantitative and qualitative methods of data analysis.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8" w:history="1">
              <w:r w:rsidR="00583BB7"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9" w:history="1">
              <w:r w:rsidR="00583BB7" w:rsidRPr="00496069">
                <w:rPr>
                  <w:rStyle w:val="Hyperlink"/>
                  <w:rFonts w:ascii="Times New Roman" w:hAnsi="Times New Roman" w:cs="Times New Roman"/>
                  <w:color w:val="000000" w:themeColor="text1"/>
                  <w:sz w:val="24"/>
                  <w:szCs w:val="24"/>
                </w:rPr>
                <w:t>https://study.com/academy/topic/probability.html</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0" w:history="1">
              <w:r w:rsidR="00583BB7" w:rsidRPr="00496069">
                <w:rPr>
                  <w:rStyle w:val="Hyperlink"/>
                  <w:rFonts w:ascii="Times New Roman" w:hAnsi="Times New Roman" w:cs="Times New Roman"/>
                  <w:color w:val="000000" w:themeColor="text1"/>
                  <w:sz w:val="24"/>
                  <w:szCs w:val="24"/>
                </w:rPr>
                <w:t>https://onlinecourses.nptel.ac.in/noc18_ma07/preview</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1" w:history="1">
              <w:r w:rsidR="00583BB7" w:rsidRPr="00496069">
                <w:rPr>
                  <w:rStyle w:val="Hyperlink"/>
                  <w:rFonts w:ascii="Times New Roman" w:hAnsi="Times New Roman" w:cs="Times New Roman"/>
                  <w:color w:val="000000" w:themeColor="text1"/>
                  <w:sz w:val="24"/>
                  <w:szCs w:val="24"/>
                </w:rPr>
                <w:t>https://hbr.org/1964/07/decision-trees-for-decision-making</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Srivastava,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Wichern,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Cengage Learning, New Delhi, 13th Edition, 2017</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lastRenderedPageBreak/>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organization.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583BB7" w:rsidRPr="00496069" w:rsidRDefault="00583BB7" w:rsidP="00A020FA">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583BB7" w:rsidRPr="00496069" w:rsidRDefault="00583BB7" w:rsidP="00A020FA">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vs Managers Power and</w:t>
            </w:r>
          </w:p>
          <w:p w:rsidR="00583BB7" w:rsidRPr="00496069" w:rsidRDefault="00583BB7" w:rsidP="00A020FA">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583BB7" w:rsidRPr="00496069" w:rsidRDefault="00583BB7" w:rsidP="00A020FA">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2" w:history="1">
              <w:r w:rsidR="00583BB7" w:rsidRPr="00496069">
                <w:rPr>
                  <w:rStyle w:val="Hyperlink"/>
                  <w:rFonts w:ascii="Times New Roman" w:hAnsi="Times New Roman" w:cs="Times New Roman"/>
                  <w:color w:val="000000" w:themeColor="text1"/>
                  <w:sz w:val="24"/>
                  <w:szCs w:val="24"/>
                </w:rPr>
                <w:t>www.himpub.com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3" w:history="1">
              <w:r w:rsidR="00583BB7" w:rsidRPr="00496069">
                <w:rPr>
                  <w:rStyle w:val="Hyperlink"/>
                  <w:rFonts w:ascii="Times New Roman" w:hAnsi="Times New Roman" w:cs="Times New Roman"/>
                  <w:color w:val="000000" w:themeColor="text1"/>
                  <w:sz w:val="24"/>
                  <w:szCs w:val="24"/>
                </w:rPr>
                <w:t>https://iedunote.com.organisational-behaviour</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4" w:history="1">
              <w:r w:rsidR="00583BB7" w:rsidRPr="00496069">
                <w:rPr>
                  <w:rStyle w:val="Hyperlink"/>
                  <w:rFonts w:ascii="Times New Roman" w:hAnsi="Times New Roman" w:cs="Times New Roman"/>
                  <w:color w:val="000000" w:themeColor="text1"/>
                  <w:sz w:val="24"/>
                  <w:szCs w:val="24"/>
                </w:rPr>
                <w:t>www.yourarticlelibrary.com/organisation/</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w:t>
            </w:r>
            <w:proofErr w:type="spellStart"/>
            <w:r w:rsidRPr="00496069">
              <w:rPr>
                <w:rFonts w:ascii="Times New Roman" w:hAnsi="Times New Roman" w:cs="Times New Roman"/>
                <w:color w:val="000000" w:themeColor="text1"/>
                <w:sz w:val="24"/>
                <w:szCs w:val="24"/>
              </w:rPr>
              <w:t>Behaviour</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w:t>
            </w:r>
            <w:proofErr w:type="spellEnd"/>
            <w:r w:rsidRPr="00496069">
              <w:rPr>
                <w:rFonts w:ascii="Times New Roman" w:hAnsi="Times New Roman" w:cs="Times New Roman"/>
                <w:sz w:val="24"/>
                <w:szCs w:val="24"/>
              </w:rPr>
              <w:t xml:space="preserve"> ,Sultan Chand and Sons, 2019</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Behaviour</w:t>
            </w:r>
            <w:proofErr w:type="spellEnd"/>
            <w:r w:rsidRPr="00496069">
              <w:rPr>
                <w:rFonts w:ascii="Times New Roman" w:eastAsia="Times New Roman" w:hAnsi="Times New Roman" w:cs="Times New Roman"/>
                <w:sz w:val="24"/>
                <w:szCs w:val="24"/>
              </w:rPr>
              <w:t>, Himalaya Publishing House, 12th Edition, 2016.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McShane,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583BB7" w:rsidRPr="00496069" w:rsidRDefault="00583BB7" w:rsidP="00A020FA">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Vohra,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Behaviour</w:t>
            </w:r>
            <w:proofErr w:type="spellEnd"/>
            <w:r w:rsidRPr="00496069">
              <w:rPr>
                <w:rFonts w:ascii="Times New Roman" w:eastAsia="Times New Roman" w:hAnsi="Times New Roman" w:cs="Times New Roman"/>
                <w:sz w:val="24"/>
                <w:szCs w:val="24"/>
              </w:rPr>
              <w:t>, 18th Edition, Pearson Education, 2019.</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83BB7" w:rsidRPr="00496069" w:rsidRDefault="00583BB7" w:rsidP="00583BB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Financial Statement Analysis - Objectives - Techniques of Financial Statement Analysis:  </w:t>
            </w:r>
            <w:r w:rsidRPr="00FF0B8B">
              <w:rPr>
                <w:rFonts w:ascii="Times New Roman" w:hAnsi="Times New Roman" w:cs="Times New Roman"/>
                <w:color w:val="000000" w:themeColor="text1"/>
                <w:sz w:val="24"/>
                <w:szCs w:val="24"/>
              </w:rPr>
              <w:lastRenderedPageBreak/>
              <w:t>Common Size and Comparative Financial Statements, Trend analysis, Ratio Analysis.</w:t>
            </w:r>
          </w:p>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system-key factor analysis, make or buy decisions, export decision, sales mix decision- Problems.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5" w:history="1">
              <w:r w:rsidR="00583BB7"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6" w:history="1">
              <w:r w:rsidR="00583BB7"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7" w:history="1">
              <w:r w:rsidR="00583BB7" w:rsidRPr="00496069">
                <w:rPr>
                  <w:rStyle w:val="Hyperlink"/>
                  <w:rFonts w:ascii="Times New Roman" w:hAnsi="Times New Roman" w:cs="Times New Roman"/>
                  <w:color w:val="000000" w:themeColor="text1"/>
                  <w:sz w:val="24"/>
                  <w:szCs w:val="24"/>
                </w:rPr>
                <w:t>http://educ.jmu.edu/~drakepp/principles/module6/capbudtech.pdf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8" w:history="1">
              <w:r w:rsidR="00583BB7"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C.T.,</w:t>
            </w:r>
            <w:proofErr w:type="spellStart"/>
            <w:r w:rsidRPr="00FF0B8B">
              <w:rPr>
                <w:rFonts w:ascii="Times New Roman" w:hAnsi="Times New Roman" w:cs="Times New Roman"/>
                <w:color w:val="000000" w:themeColor="text1"/>
                <w:sz w:val="24"/>
                <w:szCs w:val="24"/>
              </w:rPr>
              <w: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J., 16th Edition, Pearson, 2013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83BB7" w:rsidRPr="00496069" w:rsidRDefault="00583BB7" w:rsidP="00583BB7">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firstRow="1" w:lastRow="0" w:firstColumn="1" w:lastColumn="0" w:noHBand="0" w:noVBand="1"/>
      </w:tblPr>
      <w:tblGrid>
        <w:gridCol w:w="1615"/>
        <w:gridCol w:w="3627"/>
        <w:gridCol w:w="688"/>
        <w:gridCol w:w="344"/>
        <w:gridCol w:w="344"/>
        <w:gridCol w:w="344"/>
        <w:gridCol w:w="344"/>
        <w:gridCol w:w="202"/>
        <w:gridCol w:w="142"/>
        <w:gridCol w:w="516"/>
        <w:gridCol w:w="289"/>
        <w:gridCol w:w="180"/>
        <w:gridCol w:w="564"/>
        <w:gridCol w:w="603"/>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802"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583BB7" w:rsidRPr="00496069" w:rsidTr="00A020FA">
        <w:trPr>
          <w:trHeight w:val="167"/>
        </w:trPr>
        <w:tc>
          <w:tcPr>
            <w:tcW w:w="9802"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Analysis – Consumer Behavior-Consumer Equilibrium</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Isoquants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802"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583BB7" w:rsidRPr="00496069" w:rsidRDefault="00583BB7" w:rsidP="00A020FA">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CO3</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583BB7" w:rsidRPr="00496069" w:rsidTr="00A020FA">
        <w:trPr>
          <w:trHeight w:val="164"/>
        </w:trPr>
        <w:tc>
          <w:tcPr>
            <w:tcW w:w="9802"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19" w:history="1">
              <w:r w:rsidR="00583BB7" w:rsidRPr="00496069">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0" w:history="1">
              <w:r w:rsidR="00583BB7"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583BB7" w:rsidRPr="00496069">
                <w:rPr>
                  <w:rStyle w:val="Hyperlink"/>
                  <w:rFonts w:ascii="Times New Roman" w:hAnsi="Times New Roman" w:cs="Times New Roman"/>
                  <w:color w:val="000000" w:themeColor="text1"/>
                  <w:sz w:val="24"/>
                  <w:szCs w:val="24"/>
                </w:rPr>
                <w:t>courseid</w:t>
              </w:r>
              <w:proofErr w:type="spellEnd"/>
              <w:r w:rsidR="00583BB7" w:rsidRPr="00496069">
                <w:rPr>
                  <w:rStyle w:val="Hyperlink"/>
                  <w:rFonts w:ascii="Times New Roman" w:hAnsi="Times New Roman" w:cs="Times New Roman"/>
                  <w:color w:val="000000" w:themeColor="text1"/>
                  <w:sz w:val="24"/>
                  <w:szCs w:val="24"/>
                </w:rPr>
                <w:t>=4207</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1" w:history="1">
              <w:r w:rsidR="00583BB7"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583BB7" w:rsidRPr="00496069" w:rsidTr="00A020FA">
        <w:trPr>
          <w:trHeight w:val="164"/>
        </w:trPr>
        <w:tc>
          <w:tcPr>
            <w:tcW w:w="9802"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Managerial Economics, Sultan Chand &amp; Sons, 2014.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F. Samuelson, Stephen G. Marks, Jay L., Zagorsky.,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Ahuja.,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117D19" w:rsidRDefault="00583BB7" w:rsidP="00583BB7">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496069" w:rsidRDefault="00583BB7" w:rsidP="00A020FA">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lastRenderedPageBreak/>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Redressal)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2" w:history="1">
              <w:r w:rsidR="00583BB7" w:rsidRPr="00496069">
                <w:rPr>
                  <w:rFonts w:ascii="Times New Roman" w:hAnsi="Times New Roman" w:cs="Times New Roman"/>
                  <w:color w:val="000000" w:themeColor="text1"/>
                  <w:sz w:val="24"/>
                  <w:szCs w:val="24"/>
                </w:rPr>
                <w:t>http://www.legalserviceindia.com/article/</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3" w:history="1">
              <w:r w:rsidR="00583BB7" w:rsidRPr="00496069">
                <w:rPr>
                  <w:rFonts w:ascii="Times New Roman" w:hAnsi="Times New Roman" w:cs="Times New Roman"/>
                  <w:color w:val="000000" w:themeColor="text1"/>
                  <w:sz w:val="24"/>
                  <w:szCs w:val="24"/>
                </w:rPr>
                <w:t>http://www.freebookcentre.net/Law/Law-Books.html 2</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4" w:history="1">
              <w:r w:rsidR="00583BB7" w:rsidRPr="00496069">
                <w:rPr>
                  <w:rFonts w:ascii="Times New Roman" w:hAnsi="Times New Roman" w:cs="Times New Roman"/>
                  <w:color w:val="000000" w:themeColor="text1"/>
                  <w:sz w:val="24"/>
                  <w:szCs w:val="24"/>
                </w:rPr>
                <w:t>https://www.mooc-list.com/course/business-law-wma</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5" w:tgtFrame="_blank" w:history="1">
              <w:r w:rsidR="00583BB7"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Kapoor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Chand &amp; Sons.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Rao, P.M., Mercantile Law, PHI Learning,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A. K. and Kapoor,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A. K. and Kapoor,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lastRenderedPageBreak/>
              <w:t>Taxmann</w:t>
            </w:r>
            <w:proofErr w:type="spellEnd"/>
            <w:r w:rsidRPr="00496069">
              <w:rPr>
                <w:rFonts w:ascii="Times New Roman" w:hAnsi="Times New Roman" w:cs="Times New Roman"/>
                <w:color w:val="000000" w:themeColor="text1"/>
              </w:rPr>
              <w:t xml:space="preserve"> Publications Pvt. Ltd.,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2775"/>
        <w:gridCol w:w="1540"/>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Innovation in Business: Types of Innovation – Creating and Identifying Opportunities for Innovation – Design Thinking- The Technological Innovation Process – Creating New Technological Innovation and Intrapreneurship – Licensing – Patent Rights – Innovation in Indian Firms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New Venture Creation: Identifying Opportunities for </w:t>
            </w:r>
            <w:r w:rsidRPr="00496069">
              <w:rPr>
                <w:rFonts w:ascii="Times New Roman" w:hAnsi="Times New Roman" w:cs="Times New Roman"/>
                <w:color w:val="000000" w:themeColor="text1"/>
                <w:sz w:val="24"/>
                <w:szCs w:val="24"/>
              </w:rPr>
              <w:lastRenderedPageBreak/>
              <w:t>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e-commerce Start-ups. Business Model Canvas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6" w:history="1">
              <w:r w:rsidR="00583BB7" w:rsidRPr="00496069">
                <w:rPr>
                  <w:rStyle w:val="Hyperlink"/>
                  <w:rFonts w:ascii="Times New Roman" w:hAnsi="Times New Roman" w:cs="Times New Roman"/>
                  <w:color w:val="000000" w:themeColor="text1"/>
                  <w:sz w:val="24"/>
                  <w:szCs w:val="24"/>
                </w:rPr>
                <w:t>http://www.jimssouthdelhi.com/sm/BBA6/ED.pdf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7" w:history="1">
              <w:r w:rsidRPr="00496069">
                <w:rPr>
                  <w:rStyle w:val="Hyperlink"/>
                  <w:rFonts w:ascii="Times New Roman" w:hAnsi="Times New Roman" w:cs="Times New Roman"/>
                  <w:color w:val="000000" w:themeColor="text1"/>
                  <w:sz w:val="24"/>
                  <w:szCs w:val="24"/>
                </w:rPr>
                <w:t>www.cengage.com/highered</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8" w:history="1">
              <w:r w:rsidR="00583BB7" w:rsidRPr="00496069">
                <w:rPr>
                  <w:rStyle w:val="Hyperlink"/>
                  <w:rFonts w:ascii="Times New Roman" w:hAnsi="Times New Roman" w:cs="Times New Roman"/>
                  <w:color w:val="000000" w:themeColor="text1"/>
                  <w:sz w:val="24"/>
                  <w:szCs w:val="24"/>
                </w:rPr>
                <w:t>https://roadmapresearch.com/entrepreneurship-beyond-curriculum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Reddy, N., Entrepreneurship: Text and Cases, Cengage Learning, 2010.</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Bessant, J., and Tidd, J., Innovation and Entrepreneurship, 2nd Edition, John</w:t>
            </w:r>
          </w:p>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lastRenderedPageBreak/>
              <w:t>©2018 |Pearson</w:t>
            </w:r>
          </w:p>
        </w:tc>
      </w:tr>
    </w:tbl>
    <w:p w:rsidR="00583BB7"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583BB7" w:rsidRDefault="00583BB7" w:rsidP="00583BB7">
      <w:pPr>
        <w:spacing w:after="0" w:line="240" w:lineRule="auto"/>
        <w:jc w:val="center"/>
        <w:rPr>
          <w:rFonts w:ascii="Times New Roman" w:hAnsi="Times New Roman" w:cs="Times New Roman"/>
          <w:color w:val="000000" w:themeColor="text1"/>
          <w:sz w:val="24"/>
          <w:szCs w:val="24"/>
        </w:rPr>
      </w:pPr>
    </w:p>
    <w:p w:rsidR="00583BB7"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330"/>
        <w:gridCol w:w="985"/>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p>
          <w:p w:rsidR="00583BB7" w:rsidRPr="00496069" w:rsidRDefault="00583BB7" w:rsidP="00A020FA">
            <w:pPr>
              <w:spacing w:after="0" w:line="240" w:lineRule="auto"/>
              <w:jc w:val="both"/>
              <w:rPr>
                <w:rFonts w:ascii="Times New Roman" w:hAnsi="Times New Roman" w:cs="Times New Roman"/>
                <w:color w:val="000000" w:themeColor="text1"/>
                <w:sz w:val="24"/>
                <w:szCs w:val="24"/>
              </w:rPr>
            </w:pPr>
          </w:p>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w:t>
            </w:r>
            <w:r w:rsidRPr="00496069">
              <w:rPr>
                <w:rFonts w:ascii="Times New Roman" w:hAnsi="Times New Roman" w:cs="Times New Roman"/>
                <w:color w:val="000000" w:themeColor="text1"/>
                <w:sz w:val="24"/>
                <w:szCs w:val="24"/>
              </w:rPr>
              <w:lastRenderedPageBreak/>
              <w:t>Business Messages: Revising for Clarity. Conciseness and Readability, Proof reading and Evaluating- Letters of application and resume.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 xml:space="preserve">    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Procedure for Conducting Meetings- Preparing Agenda, 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29" w:history="1">
              <w:r w:rsidR="00583BB7" w:rsidRPr="00496069">
                <w:rPr>
                  <w:rStyle w:val="Hyperlink"/>
                  <w:rFonts w:ascii="Times New Roman" w:hAnsi="Times New Roman" w:cs="Times New Roman"/>
                  <w:color w:val="000000" w:themeColor="text1"/>
                  <w:sz w:val="24"/>
                  <w:szCs w:val="24"/>
                </w:rPr>
                <w:t>https://www.skillsyouneed.com/ips/communication-skills.html</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0" w:history="1">
              <w:r w:rsidR="00583BB7"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1" w:history="1">
              <w:r w:rsidR="00583BB7" w:rsidRPr="00496069">
                <w:rPr>
                  <w:rStyle w:val="Hyperlink"/>
                  <w:rFonts w:ascii="Times New Roman" w:hAnsi="Times New Roman" w:cs="Times New Roman"/>
                  <w:color w:val="000000" w:themeColor="text1"/>
                  <w:sz w:val="24"/>
                  <w:szCs w:val="24"/>
                </w:rPr>
                <w:t>http://skillopedia.com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2" w:history="1">
              <w:r w:rsidR="00583BB7"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Thill, Business Communication Today, 10 ed., Pearson Education, New Delhi,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Gerson, Sharan J., and Steven M Gerson, Technical Writing: Process and Product, Person Education, New Delhi, 2008</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0" w:line="240" w:lineRule="auto"/>
        <w:jc w:val="center"/>
        <w:rPr>
          <w:rFonts w:ascii="Times New Roman" w:hAnsi="Times New Roman" w:cs="Times New Roman"/>
          <w:b/>
          <w:color w:val="000000" w:themeColor="text1"/>
          <w:sz w:val="24"/>
          <w:szCs w:val="24"/>
        </w:rPr>
      </w:pPr>
    </w:p>
    <w:p w:rsidR="00583BB7" w:rsidRPr="00496069" w:rsidRDefault="00583BB7" w:rsidP="00583BB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Linear Programming Problem: Linear programming problem model – Formulation – Maximization &amp; </w:t>
            </w:r>
            <w:r w:rsidRPr="00496069">
              <w:rPr>
                <w:rFonts w:ascii="Times New Roman" w:hAnsi="Times New Roman" w:cs="Times New Roman"/>
                <w:color w:val="000000" w:themeColor="text1"/>
                <w:sz w:val="24"/>
                <w:szCs w:val="24"/>
              </w:rPr>
              <w:lastRenderedPageBreak/>
              <w:t>Minimization problem – Graphical method – Simplex method  –  Artificial variable –- Primal &amp; Dual.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Transportation problem: Basic Solution – North / West corner Solution, LCM, VAM, Matrices method – Optimal Solution – Stepping stone method – Vogel’s approximation method – Modi method – Degeneracy – Imbalance matrix. Assignment model: Hungarian method – Traveling salesmen problem.</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Project Scheduling and Resource Management: Deterministic Inventory models – Purchasing &amp; 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18</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3" w:history="1">
              <w:r w:rsidR="00583BB7" w:rsidRPr="00496069">
                <w:rPr>
                  <w:rStyle w:val="Hyperlink"/>
                  <w:rFonts w:ascii="Times New Roman" w:hAnsi="Times New Roman" w:cs="Times New Roman"/>
                  <w:color w:val="000000" w:themeColor="text1"/>
                  <w:sz w:val="24"/>
                  <w:szCs w:val="24"/>
                </w:rPr>
                <w:t>www.cbom.atozmath.com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4" w:history="1">
              <w:r w:rsidR="00583BB7" w:rsidRPr="00496069">
                <w:rPr>
                  <w:rStyle w:val="Hyperlink"/>
                  <w:rFonts w:ascii="Times New Roman" w:hAnsi="Times New Roman" w:cs="Times New Roman"/>
                  <w:color w:val="000000" w:themeColor="text1"/>
                  <w:sz w:val="24"/>
                  <w:szCs w:val="24"/>
                </w:rPr>
                <w:t>http://www.pondiuni.edu.in/storage/dde/downloads/mbaii_qt.pdf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5" w:history="1">
              <w:r w:rsidR="00583BB7" w:rsidRPr="00496069">
                <w:rPr>
                  <w:rStyle w:val="Hyperlink"/>
                  <w:rFonts w:ascii="Times New Roman" w:hAnsi="Times New Roman" w:cs="Times New Roman"/>
                  <w:color w:val="000000" w:themeColor="text1"/>
                  <w:sz w:val="24"/>
                  <w:szCs w:val="24"/>
                </w:rPr>
                <w:t>http://164.100.133.129;81/econtent/Uploads/Operations_Research.pdf</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6" w:tgtFrame="_blank" w:history="1">
              <w:r w:rsidR="00583BB7"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lastRenderedPageBreak/>
              <w:t>Edition Paperback – 1, Cengage Learning India Pvt. Ltd., 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Chand, 2014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Khanna,</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w:t>
            </w:r>
            <w:r w:rsidRPr="00496069">
              <w:rPr>
                <w:rFonts w:ascii="Times New Roman" w:hAnsi="Times New Roman" w:cs="Times New Roman"/>
                <w:color w:val="000000" w:themeColor="text1"/>
              </w:rPr>
              <w:lastRenderedPageBreak/>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583BB7" w:rsidRPr="00496069" w:rsidRDefault="00583BB7" w:rsidP="00A020FA">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496069" w:rsidRDefault="00583BB7" w:rsidP="00A020FA">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7" w:history="1">
              <w:r w:rsidR="00583BB7" w:rsidRPr="00496069">
                <w:rPr>
                  <w:rStyle w:val="Hyperlink"/>
                  <w:rFonts w:ascii="Times New Roman" w:hAnsi="Times New Roman" w:cs="Times New Roman"/>
                  <w:color w:val="000000" w:themeColor="text1"/>
                  <w:sz w:val="24"/>
                  <w:szCs w:val="24"/>
                </w:rPr>
                <w:t>https://businessjargons.com/performance-management.html</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8" w:history="1">
              <w:r w:rsidR="00583BB7" w:rsidRPr="00496069">
                <w:rPr>
                  <w:rStyle w:val="Hyperlink"/>
                  <w:rFonts w:ascii="Times New Roman" w:hAnsi="Times New Roman" w:cs="Times New Roman"/>
                  <w:color w:val="000000" w:themeColor="text1"/>
                  <w:sz w:val="24"/>
                  <w:szCs w:val="24"/>
                </w:rPr>
                <w:t>https://www.hr-guide.com/data/G400.htm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39" w:history="1">
              <w:r w:rsidR="00583BB7"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0" w:tgtFrame="_blank" w:history="1">
              <w:r w:rsidR="00583BB7"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Biju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583BB7"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p>
    <w:p w:rsidR="00583BB7" w:rsidRPr="00496069" w:rsidRDefault="00583BB7" w:rsidP="00583BB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Marketing Management Philosophies – What is marketing- The concepts of marketing- </w:t>
            </w:r>
            <w:r w:rsidRPr="00496069">
              <w:rPr>
                <w:rFonts w:ascii="Times New Roman" w:hAnsi="Times New Roman" w:cs="Times New Roman"/>
                <w:color w:val="000000" w:themeColor="text1"/>
                <w:sz w:val="24"/>
                <w:szCs w:val="24"/>
              </w:rPr>
              <w:lastRenderedPageBreak/>
              <w:t>Marketing and Services – Digital Marketing – Social Media Marketing – Current marketing challenges; Rural Marketing – E-Rural Marketing – International Marketing – Industrial Marketing.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Tactics, The Mix Service and Retail Marketing.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Buyer Behaviour: Factors Influencing Consumer Behaviour – Buying situation– Buying Decision Process – Industrial Buyer Behaviour. Market </w:t>
            </w:r>
            <w:proofErr w:type="gramStart"/>
            <w:r w:rsidRPr="00496069">
              <w:rPr>
                <w:rFonts w:ascii="Times New Roman" w:hAnsi="Times New Roman" w:cs="Times New Roman"/>
                <w:color w:val="000000" w:themeColor="text1"/>
                <w:sz w:val="24"/>
                <w:szCs w:val="24"/>
              </w:rPr>
              <w:t>Segmentation :</w:t>
            </w:r>
            <w:proofErr w:type="gramEnd"/>
            <w:r w:rsidRPr="00496069">
              <w:rPr>
                <w:rFonts w:ascii="Times New Roman" w:hAnsi="Times New Roman" w:cs="Times New Roman"/>
                <w:color w:val="000000" w:themeColor="text1"/>
                <w:sz w:val="24"/>
                <w:szCs w:val="24"/>
              </w:rPr>
              <w:t xml:space="preserve"> Targeting and Positioning – Competitive Marketing Strategies. Customer Life Cycle – Customer Life time Value, Product Portfolio Management.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Product Policies: Consumer and Industrial Product Decisions, Branding, Packaging and Labelling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buyer behavior and market </w:t>
            </w:r>
            <w:r w:rsidRPr="00496069">
              <w:rPr>
                <w:rFonts w:ascii="Times New Roman" w:hAnsi="Times New Roman" w:cs="Times New Roman"/>
                <w:color w:val="000000" w:themeColor="text1"/>
                <w:sz w:val="24"/>
                <w:szCs w:val="24"/>
              </w:rPr>
              <w:lastRenderedPageBreak/>
              <w:t>segmentation and competitive marketing strategies.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1" w:history="1">
              <w:r w:rsidR="00583BB7"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2" w:history="1">
              <w:r w:rsidR="00583BB7" w:rsidRPr="00496069">
                <w:rPr>
                  <w:rStyle w:val="Hyperlink"/>
                  <w:rFonts w:ascii="Times New Roman" w:hAnsi="Times New Roman" w:cs="Times New Roman"/>
                  <w:color w:val="000000" w:themeColor="text1"/>
                  <w:sz w:val="24"/>
                  <w:szCs w:val="24"/>
                </w:rPr>
                <w:t>https://cpbucket.fiu.edu/mar3023vd1131/syllabus.html</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3" w:tgtFrame="_blank" w:history="1">
              <w:r w:rsidR="00583BB7"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4" w:tgtFrame="_blank" w:history="1">
              <w:r w:rsidR="00583BB7"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Pillai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Aggarwal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Kotler, </w:t>
            </w:r>
            <w:proofErr w:type="spellStart"/>
            <w:r w:rsidRPr="00496069">
              <w:rPr>
                <w:rFonts w:ascii="Times New Roman" w:hAnsi="Times New Roman" w:cs="Times New Roman"/>
                <w:color w:val="000000" w:themeColor="text1"/>
                <w:shd w:val="clear" w:color="auto" w:fill="FFFFFF"/>
              </w:rPr>
              <w:t>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al</w:t>
            </w:r>
            <w:proofErr w:type="spellEnd"/>
            <w:r w:rsidRPr="00496069">
              <w:rPr>
                <w:rFonts w:ascii="Times New Roman" w:hAnsi="Times New Roman" w:cs="Times New Roman"/>
                <w:color w:val="000000" w:themeColor="text1"/>
                <w:shd w:val="clear" w:color="auto" w:fill="FFFFFF"/>
              </w:rPr>
              <w:t xml:space="preserve">.,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83BB7" w:rsidRPr="00496069" w:rsidRDefault="00583BB7" w:rsidP="00A020FA">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5"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Kotler and </w:t>
            </w:r>
            <w:r w:rsidRPr="00496069">
              <w:rPr>
                <w:rStyle w:val="a-color-secondary"/>
                <w:rFonts w:ascii="Times New Roman" w:hAnsi="Times New Roman" w:cs="Times New Roman"/>
                <w:color w:val="000000" w:themeColor="text1"/>
                <w:shd w:val="clear" w:color="auto" w:fill="FFFFFF"/>
              </w:rPr>
              <w:t> </w:t>
            </w:r>
            <w:hyperlink r:id="rId46" w:history="1">
              <w:r w:rsidRPr="00496069">
                <w:rPr>
                  <w:rStyle w:val="Hyperlink"/>
                  <w:rFonts w:ascii="Times New Roman" w:hAnsi="Times New Roman" w:cs="Times New Roman"/>
                  <w:color w:val="000000" w:themeColor="text1"/>
                  <w:shd w:val="clear" w:color="auto" w:fill="FFFFFF"/>
                </w:rPr>
                <w:t>Keven Lane Keller</w:t>
              </w:r>
            </w:hyperlink>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p>
    <w:p w:rsidR="00583BB7" w:rsidRPr="00496069" w:rsidRDefault="00583BB7" w:rsidP="00583BB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multiple plant location decisions and effective utilization of plant layout. To explain the models, concepts, and techniques adopted in the areas of </w:t>
            </w:r>
            <w:r w:rsidRPr="00496069">
              <w:rPr>
                <w:rFonts w:ascii="Times New Roman" w:hAnsi="Times New Roman" w:cs="Times New Roman"/>
                <w:color w:val="000000" w:themeColor="text1"/>
                <w:sz w:val="24"/>
                <w:szCs w:val="24"/>
              </w:rPr>
              <w:lastRenderedPageBreak/>
              <w:t>inventory control and maintenance.</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2775"/>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w:t>
            </w:r>
            <w:r w:rsidRPr="00496069">
              <w:rPr>
                <w:rFonts w:ascii="Times New Roman" w:hAnsi="Times New Roman" w:cs="Times New Roman"/>
                <w:color w:val="000000" w:themeColor="text1"/>
                <w:sz w:val="24"/>
                <w:szCs w:val="24"/>
              </w:rPr>
              <w:lastRenderedPageBreak/>
              <w:t>Attributes; Quality Circles; TQM – Six Sigma, Kaizen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14</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SERVICE OPERATIONS MANAGEMENT: Introduction to Services Management- Nature of Services- Types of Services- Service Encounter-Designing Service Organizations- Service Facility Location and Layout- Service Blueprinting-Waiting Line Analysis for Service Improvement- Service Processes and Service Delivery.</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7" w:history="1">
              <w:r w:rsidR="00583BB7" w:rsidRPr="00496069">
                <w:rPr>
                  <w:rStyle w:val="Hyperlink"/>
                  <w:rFonts w:ascii="Times New Roman" w:hAnsi="Times New Roman" w:cs="Times New Roman"/>
                  <w:color w:val="000000" w:themeColor="text1"/>
                  <w:sz w:val="24"/>
                  <w:szCs w:val="24"/>
                </w:rPr>
                <w:t>www.shsu.edu/~mgt_ves/mgt560/ServiceManagement.ppt</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8" w:tgtFrame="_blank" w:history="1">
              <w:r w:rsidR="00583BB7"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A020FA" w:rsidP="00A020FA">
            <w:pPr>
              <w:spacing w:after="0" w:line="240" w:lineRule="auto"/>
              <w:jc w:val="both"/>
              <w:rPr>
                <w:rFonts w:ascii="Times New Roman" w:hAnsi="Times New Roman" w:cs="Times New Roman"/>
                <w:color w:val="000000" w:themeColor="text1"/>
                <w:sz w:val="24"/>
                <w:szCs w:val="24"/>
              </w:rPr>
            </w:pPr>
            <w:hyperlink r:id="rId49" w:tgtFrame="_blank" w:history="1">
              <w:r w:rsidR="00583BB7"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Bhat K, Production and Operations Management, 2nd Edition, Himalaya Publishing House, 2021. </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Russel and Taylor, Operations and Supply Chain Management, 8th Edition, Wiley, 2021.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583BB7" w:rsidRDefault="00583BB7" w:rsidP="00583BB7">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Default="00583BB7" w:rsidP="00583BB7">
      <w:pPr>
        <w:spacing w:after="0" w:line="240" w:lineRule="auto"/>
        <w:jc w:val="center"/>
        <w:rPr>
          <w:rFonts w:ascii="Times New Roman" w:hAnsi="Times New Roman" w:cs="Times New Roman"/>
          <w:color w:val="000000" w:themeColor="text1"/>
          <w:sz w:val="24"/>
          <w:szCs w:val="24"/>
        </w:rPr>
      </w:pPr>
    </w:p>
    <w:p w:rsidR="00583BB7" w:rsidRPr="00496069"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p>
    <w:p w:rsidR="00583BB7" w:rsidRPr="00496069" w:rsidRDefault="00583BB7" w:rsidP="00583BB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627"/>
        <w:gridCol w:w="688"/>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2775"/>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Fintech – Digital Currency - Cryptocurrency – Financial Modeling; Hurdle Rate.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Capital structure - Factors influencing capital structure – optimal capital structure - capital structure theories – 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117D19" w:rsidRDefault="00583BB7" w:rsidP="00A020FA">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117D19" w:rsidRDefault="00583BB7" w:rsidP="00A020FA">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Chand &amp; Sons, 15th Edition, 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Pandey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w:t>
            </w:r>
            <w:r w:rsidRPr="00496069">
              <w:rPr>
                <w:rFonts w:ascii="Times New Roman" w:hAnsi="Times New Roman" w:cs="Times New Roman"/>
                <w:color w:val="000000" w:themeColor="text1"/>
                <w:sz w:val="24"/>
                <w:szCs w:val="24"/>
              </w:rPr>
              <w:lastRenderedPageBreak/>
              <w:t>edition, 2018.</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M.C., Financial Management: Theory and Practice, 14th Edition, 2015.</w:t>
            </w:r>
          </w:p>
        </w:tc>
      </w:tr>
    </w:tbl>
    <w:p w:rsidR="00583BB7"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583BB7" w:rsidRPr="00496069"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583BB7" w:rsidRPr="00496069" w:rsidRDefault="00583BB7" w:rsidP="00583BB7">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firstRow="1" w:lastRow="0" w:firstColumn="1" w:lastColumn="0" w:noHBand="0" w:noVBand="1"/>
      </w:tblPr>
      <w:tblGrid>
        <w:gridCol w:w="1615"/>
        <w:gridCol w:w="3627"/>
        <w:gridCol w:w="688"/>
        <w:gridCol w:w="344"/>
        <w:gridCol w:w="344"/>
        <w:gridCol w:w="607"/>
        <w:gridCol w:w="377"/>
        <w:gridCol w:w="331"/>
        <w:gridCol w:w="522"/>
        <w:gridCol w:w="7"/>
        <w:gridCol w:w="469"/>
        <w:gridCol w:w="564"/>
        <w:gridCol w:w="565"/>
        <w:gridCol w:w="38"/>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gridAfter w:val="1"/>
          <w:wAfter w:w="38" w:type="dxa"/>
          <w:trHeight w:val="55"/>
        </w:trPr>
        <w:tc>
          <w:tcPr>
            <w:tcW w:w="10060" w:type="dxa"/>
            <w:gridSpan w:val="1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gridAfter w:val="1"/>
          <w:wAfter w:w="38" w:type="dxa"/>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583BB7" w:rsidRPr="00496069" w:rsidTr="00A020FA">
        <w:trPr>
          <w:gridAfter w:val="1"/>
          <w:wAfter w:w="38" w:type="dxa"/>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583BB7" w:rsidRPr="00496069" w:rsidTr="00A020FA">
        <w:trPr>
          <w:gridAfter w:val="1"/>
          <w:wAfter w:w="38" w:type="dxa"/>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583BB7" w:rsidRPr="00496069" w:rsidTr="00A020FA">
        <w:trPr>
          <w:gridAfter w:val="1"/>
          <w:wAfter w:w="38" w:type="dxa"/>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583BB7" w:rsidRPr="00496069" w:rsidTr="00A020FA">
        <w:trPr>
          <w:gridAfter w:val="1"/>
          <w:wAfter w:w="38" w:type="dxa"/>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583BB7" w:rsidRPr="00496069" w:rsidTr="00A020FA">
        <w:trPr>
          <w:gridAfter w:val="1"/>
          <w:wAfter w:w="38" w:type="dxa"/>
          <w:trHeight w:val="167"/>
        </w:trPr>
        <w:tc>
          <w:tcPr>
            <w:tcW w:w="10060" w:type="dxa"/>
            <w:gridSpan w:val="13"/>
            <w:vAlign w:val="center"/>
          </w:tcPr>
          <w:p w:rsidR="00583BB7" w:rsidRPr="00496069" w:rsidRDefault="00583BB7" w:rsidP="00A020FA">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583BB7" w:rsidRPr="00496069" w:rsidRDefault="00583BB7" w:rsidP="00A020FA">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 xml:space="preserve">tation of Policies. Society and Business: </w:t>
            </w:r>
            <w:r>
              <w:rPr>
                <w:rFonts w:ascii="Times New Roman" w:hAnsi="Times New Roman" w:cs="Times New Roman"/>
                <w:color w:val="000000" w:themeColor="text1"/>
                <w:sz w:val="24"/>
                <w:szCs w:val="24"/>
              </w:rPr>
              <w:lastRenderedPageBreak/>
              <w:t>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610" w:type="dxa"/>
            <w:gridSpan w:val="5"/>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610" w:type="dxa"/>
            <w:gridSpan w:val="5"/>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gridAfter w:val="1"/>
          <w:wAfter w:w="38" w:type="dxa"/>
          <w:trHeight w:val="164"/>
        </w:trPr>
        <w:tc>
          <w:tcPr>
            <w:tcW w:w="10060" w:type="dxa"/>
            <w:gridSpan w:val="1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583BB7" w:rsidRPr="00496069" w:rsidRDefault="00583BB7" w:rsidP="00A020FA">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gridAfter w:val="1"/>
          <w:wAfter w:w="38" w:type="dxa"/>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583BB7" w:rsidRPr="00496069" w:rsidTr="00A020FA">
        <w:trPr>
          <w:gridAfter w:val="1"/>
          <w:wAfter w:w="38" w:type="dxa"/>
          <w:trHeight w:val="164"/>
        </w:trPr>
        <w:tc>
          <w:tcPr>
            <w:tcW w:w="10060" w:type="dxa"/>
            <w:gridSpan w:val="1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50"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51"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583BB7" w:rsidRPr="00496069" w:rsidTr="00A020FA">
        <w:trPr>
          <w:gridAfter w:val="1"/>
          <w:wAfter w:w="38" w:type="dxa"/>
          <w:trHeight w:val="164"/>
        </w:trPr>
        <w:tc>
          <w:tcPr>
            <w:tcW w:w="10060" w:type="dxa"/>
            <w:gridSpan w:val="1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gridAfter w:val="1"/>
          <w:wAfter w:w="38" w:type="dxa"/>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 S P Rao, Strategic Management Text and Cases, 2nd edition 2013.</w:t>
            </w:r>
          </w:p>
        </w:tc>
      </w:tr>
      <w:tr w:rsidR="00583BB7" w:rsidRPr="00496069" w:rsidTr="00A020FA">
        <w:trPr>
          <w:gridAfter w:val="1"/>
          <w:wAfter w:w="38" w:type="dxa"/>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xml:space="preserve">, G., Lumpkin, G.T. and Eisner, A., Strategic Management, 8th Edition, </w:t>
            </w:r>
            <w:r w:rsidRPr="00496069">
              <w:rPr>
                <w:rFonts w:ascii="Times New Roman" w:hAnsi="Times New Roman" w:cs="Times New Roman"/>
                <w:color w:val="000000" w:themeColor="text1"/>
                <w:sz w:val="24"/>
                <w:szCs w:val="24"/>
              </w:rPr>
              <w:lastRenderedPageBreak/>
              <w:t>Tata McGraw-Hill, 2018.</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Hill, C.W.L. and Jones, G.R., Strategic Management: An Integrated Approach, 9th Edition, Cengage Learning, 2012.</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Pearce II, J., Robinson, R.B. and Mittal, A., Strategic Management: Formulation, Implementation and Control, 12th Edition, McGraw-Hill, 2017.</w:t>
            </w:r>
          </w:p>
        </w:tc>
      </w:tr>
      <w:tr w:rsidR="00583BB7" w:rsidRPr="00496069" w:rsidTr="00A020FA">
        <w:trPr>
          <w:gridAfter w:val="1"/>
          <w:wAfter w:w="38" w:type="dxa"/>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583BB7" w:rsidRPr="00496069" w:rsidRDefault="00583BB7" w:rsidP="00583BB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83BB7" w:rsidRPr="00496069" w:rsidRDefault="00583BB7" w:rsidP="00583BB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firstRow="1" w:lastRow="0" w:firstColumn="1" w:lastColumn="0" w:noHBand="0" w:noVBand="1"/>
      </w:tblPr>
      <w:tblGrid>
        <w:gridCol w:w="1615"/>
        <w:gridCol w:w="2775"/>
        <w:gridCol w:w="1540"/>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2775"/>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Bretton Woods Twins- World Bank &amp; IMF, International Finance Corporation- Multilateral Investment Guarantee Agency (MIGA).</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w:t>
            </w:r>
            <w:r w:rsidRPr="00496069">
              <w:rPr>
                <w:rFonts w:ascii="Times New Roman" w:hAnsi="Times New Roman" w:cs="Times New Roman"/>
                <w:color w:val="000000" w:themeColor="text1"/>
                <w:sz w:val="24"/>
                <w:szCs w:val="24"/>
              </w:rPr>
              <w:lastRenderedPageBreak/>
              <w:t>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52" w:history="1">
              <w:r w:rsidR="00583BB7" w:rsidRPr="00FF0B8B">
                <w:rPr>
                  <w:rStyle w:val="Hyperlink"/>
                  <w:rFonts w:ascii="Times New Roman" w:hAnsi="Times New Roman" w:cs="Times New Roman"/>
                  <w:color w:val="000000" w:themeColor="text1"/>
                  <w:sz w:val="24"/>
                  <w:szCs w:val="24"/>
                </w:rPr>
                <w:t>www.internationalbusinesscorporation.com</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53" w:history="1">
              <w:r w:rsidR="00583BB7" w:rsidRPr="00FF0B8B">
                <w:rPr>
                  <w:rStyle w:val="Hyperlink"/>
                  <w:rFonts w:ascii="Times New Roman" w:hAnsi="Times New Roman" w:cs="Times New Roman"/>
                  <w:color w:val="000000" w:themeColor="text1"/>
                  <w:sz w:val="24"/>
                  <w:szCs w:val="24"/>
                </w:rPr>
                <w:t>www.business-ethics.org</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54" w:tgtFrame="_blank" w:history="1">
              <w:r w:rsidR="00583BB7"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FF0B8B"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lastRenderedPageBreak/>
                <w:t>Hult</w:t>
              </w:r>
              <w:proofErr w:type="spellEnd"/>
            </w:hyperlink>
            <w:r w:rsidRPr="00496069">
              <w:rPr>
                <w:rFonts w:ascii="Times New Roman" w:eastAsia="Times New Roman" w:hAnsi="Times New Roman" w:cs="Times New Roman"/>
                <w:color w:val="000000" w:themeColor="text1"/>
              </w:rPr>
              <w:t> (Author), </w:t>
            </w:r>
            <w:proofErr w:type="spellStart"/>
            <w:r w:rsidR="0094743B">
              <w:fldChar w:fldCharType="begin"/>
            </w:r>
            <w:r w:rsidR="0094743B">
              <w:instrText>HYPERLINK "https://www.amazon.in/s/ref=dp_byline_sr_book_3?ie=UTF8&amp;field-author=Rohit+Mehtani&amp;search-alias=stripbooks"</w:instrText>
            </w:r>
            <w:r w:rsidR="0094743B">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94743B">
              <w:fldChar w:fldCharType="end"/>
            </w:r>
            <w:r w:rsidRPr="00496069">
              <w:rPr>
                <w:rFonts w:ascii="Times New Roman" w:eastAsia="Times New Roman" w:hAnsi="Times New Roman" w:cs="Times New Roman"/>
                <w:color w:val="000000" w:themeColor="text1"/>
              </w:rPr>
              <w:t> (Author)</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7"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8"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9"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583BB7" w:rsidRPr="00496069" w:rsidRDefault="00583BB7" w:rsidP="00583BB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b/>
          <w:bCs/>
          <w:color w:val="000000" w:themeColor="text1"/>
          <w:sz w:val="24"/>
          <w:szCs w:val="24"/>
        </w:rPr>
      </w:pP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510"/>
        <w:gridCol w:w="805"/>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583BB7" w:rsidRPr="00496069" w:rsidRDefault="00583BB7" w:rsidP="00A020FA">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2775"/>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p>
          <w:p w:rsidR="00583BB7" w:rsidRPr="00496069" w:rsidRDefault="00583BB7" w:rsidP="00A020FA">
            <w:pPr>
              <w:spacing w:after="0" w:line="240" w:lineRule="auto"/>
              <w:jc w:val="both"/>
              <w:rPr>
                <w:rFonts w:ascii="Times New Roman" w:hAnsi="Times New Roman" w:cs="Times New Roman"/>
                <w:color w:val="000000" w:themeColor="text1"/>
                <w:sz w:val="24"/>
                <w:szCs w:val="24"/>
              </w:rPr>
            </w:pPr>
          </w:p>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583BB7" w:rsidRPr="00496069" w:rsidRDefault="00583BB7" w:rsidP="00A020FA">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p w:rsidR="00583BB7" w:rsidRPr="00496069" w:rsidRDefault="00583BB7" w:rsidP="00A020FA">
            <w:pPr>
              <w:spacing w:after="0" w:line="240" w:lineRule="auto"/>
              <w:rPr>
                <w:rFonts w:ascii="Times New Roman" w:hAnsi="Times New Roman" w:cs="Times New Roman"/>
                <w:color w:val="000000" w:themeColor="text1"/>
                <w:sz w:val="24"/>
                <w:szCs w:val="24"/>
              </w:rPr>
            </w:pPr>
          </w:p>
          <w:p w:rsidR="00583BB7" w:rsidRPr="00496069" w:rsidRDefault="00583BB7" w:rsidP="00A020FA">
            <w:pPr>
              <w:spacing w:after="0" w:line="240" w:lineRule="auto"/>
              <w:rPr>
                <w:rFonts w:ascii="Times New Roman" w:hAnsi="Times New Roman" w:cs="Times New Roman"/>
                <w:color w:val="000000" w:themeColor="text1"/>
                <w:sz w:val="24"/>
                <w:szCs w:val="24"/>
              </w:rPr>
            </w:pPr>
          </w:p>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 Mastering the telephone courtesy - Active listening - Putting callers on hold -Transferring a call - Screening calls - Taking at message - Voice Mail-Closing the call - When Making calls - Closing the call-Handling rude or impatient clients </w:t>
            </w:r>
          </w:p>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w:t>
            </w:r>
            <w:r w:rsidRPr="00496069">
              <w:rPr>
                <w:rFonts w:ascii="Times New Roman" w:hAnsi="Times New Roman" w:cs="Times New Roman"/>
                <w:color w:val="000000" w:themeColor="text1"/>
                <w:sz w:val="24"/>
                <w:szCs w:val="24"/>
              </w:rPr>
              <w:lastRenderedPageBreak/>
              <w:t>Issues - Conflict Management- Conflict resolution strategies - Choosing the appropriate gift in the business environment</w:t>
            </w:r>
          </w:p>
          <w:p w:rsidR="00583BB7" w:rsidRPr="00FF0B8B" w:rsidRDefault="00583BB7" w:rsidP="00A020FA">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583BB7" w:rsidRPr="00496069" w:rsidRDefault="00583BB7" w:rsidP="00A020FA">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r>
    </w:tbl>
    <w:p w:rsidR="00583BB7" w:rsidRPr="00496069" w:rsidRDefault="00583BB7" w:rsidP="00583BB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510"/>
        <w:gridCol w:w="805"/>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73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Excel – Basic Functions - Workbook – Building – modifying - navigating; Worksheet – Auto fill copying and moving cells, inserting and deleting rows, printing; Formulas and functions-Troubleshooting formulas, Functions and its forms like database, reference, Databases – creating, sorting filtering and linking.</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awareness and understanding on the basic functions </w:t>
            </w:r>
            <w:r w:rsidRPr="00496069">
              <w:rPr>
                <w:rFonts w:ascii="Times New Roman" w:hAnsi="Times New Roman" w:cs="Times New Roman"/>
                <w:color w:val="000000" w:themeColor="text1"/>
                <w:sz w:val="24"/>
                <w:szCs w:val="24"/>
              </w:rPr>
              <w:lastRenderedPageBreak/>
              <w:t>of MS Excel</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CO2</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83BB7" w:rsidRPr="00496069" w:rsidRDefault="00583BB7" w:rsidP="00A020FA">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Srivastava, Google Cloud Platform, Kindle Edition, 2021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hAnsi="Times New Roman" w:cs="Times New Roman"/>
          <w:color w:val="000000" w:themeColor="text1"/>
          <w:sz w:val="24"/>
          <w:szCs w:val="24"/>
        </w:rPr>
      </w:pPr>
    </w:p>
    <w:p w:rsidR="00583BB7" w:rsidRPr="00496069" w:rsidRDefault="00583BB7" w:rsidP="00583BB7">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583BB7" w:rsidRPr="00496069" w:rsidRDefault="00583BB7" w:rsidP="00583BB7">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583BB7" w:rsidRPr="00496069" w:rsidRDefault="00583BB7" w:rsidP="00583BB7">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firstRow="1" w:lastRow="0" w:firstColumn="1" w:lastColumn="0" w:noHBand="0" w:noVBand="1"/>
      </w:tblPr>
      <w:tblGrid>
        <w:gridCol w:w="1613"/>
        <w:gridCol w:w="3624"/>
        <w:gridCol w:w="688"/>
        <w:gridCol w:w="344"/>
        <w:gridCol w:w="344"/>
        <w:gridCol w:w="344"/>
        <w:gridCol w:w="344"/>
        <w:gridCol w:w="69"/>
        <w:gridCol w:w="280"/>
        <w:gridCol w:w="511"/>
        <w:gridCol w:w="289"/>
        <w:gridCol w:w="180"/>
        <w:gridCol w:w="564"/>
        <w:gridCol w:w="724"/>
      </w:tblGrid>
      <w:tr w:rsidR="00583BB7" w:rsidRPr="00496069" w:rsidTr="00A020FA">
        <w:trPr>
          <w:trHeight w:val="333"/>
        </w:trPr>
        <w:tc>
          <w:tcPr>
            <w:tcW w:w="1613"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3"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11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583BB7" w:rsidRPr="00496069" w:rsidTr="00A020FA">
        <w:trPr>
          <w:trHeight w:val="167"/>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583BB7" w:rsidRPr="00496069" w:rsidTr="00A020FA">
        <w:trPr>
          <w:trHeight w:val="167"/>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583BB7" w:rsidRPr="00496069" w:rsidTr="00A020FA">
        <w:trPr>
          <w:trHeight w:val="167"/>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583BB7" w:rsidRPr="00496069" w:rsidTr="00A020FA">
        <w:trPr>
          <w:trHeight w:val="167"/>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583BB7" w:rsidRPr="00496069" w:rsidRDefault="00583BB7" w:rsidP="00A020FA">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583BB7" w:rsidRPr="00496069" w:rsidRDefault="00583BB7" w:rsidP="00A020FA">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583BB7" w:rsidRPr="00496069" w:rsidRDefault="00583BB7" w:rsidP="00A020FA">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583BB7" w:rsidRPr="00496069" w:rsidRDefault="00583BB7" w:rsidP="00A020FA">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583BB7" w:rsidRPr="00496069" w:rsidRDefault="00583BB7" w:rsidP="00A020FA">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583BB7" w:rsidRPr="00496069" w:rsidRDefault="00583BB7" w:rsidP="00A020FA">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583BB7" w:rsidRPr="00496069" w:rsidRDefault="00583BB7" w:rsidP="00A020FA">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583BB7" w:rsidRPr="00496069" w:rsidRDefault="00583BB7" w:rsidP="00A020FA">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583BB7" w:rsidRPr="00496069" w:rsidRDefault="00583BB7" w:rsidP="00A020FA">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583BB7" w:rsidRPr="00496069" w:rsidRDefault="00583BB7" w:rsidP="00A020FA">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Laudon,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583BB7" w:rsidRPr="00496069" w:rsidRDefault="00583BB7" w:rsidP="00A020FA">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583BB7" w:rsidRPr="00496069" w:rsidRDefault="00583BB7" w:rsidP="00A020FA">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583BB7" w:rsidRPr="00496069" w:rsidRDefault="00583BB7" w:rsidP="00A020FA">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583BB7" w:rsidRPr="00496069" w:rsidTr="00A020FA">
        <w:trPr>
          <w:trHeight w:val="164"/>
        </w:trPr>
        <w:tc>
          <w:tcPr>
            <w:tcW w:w="1613"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583BB7" w:rsidRPr="00496069" w:rsidRDefault="00583BB7" w:rsidP="00A020FA">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Cengage</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583BB7" w:rsidRPr="00496069" w:rsidRDefault="00583BB7" w:rsidP="00583BB7">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496069" w:rsidTr="00A020FA">
        <w:trPr>
          <w:trHeight w:val="25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583BB7" w:rsidRPr="00496069" w:rsidRDefault="00583BB7" w:rsidP="00583BB7">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Pr="00496069" w:rsidRDefault="00583BB7" w:rsidP="00583BB7">
      <w:pPr>
        <w:spacing w:after="0" w:line="240" w:lineRule="auto"/>
        <w:rPr>
          <w:rFonts w:ascii="Times New Roman" w:eastAsia="Times New Roman" w:hAnsi="Times New Roman" w:cs="Times New Roman"/>
          <w:color w:val="000000" w:themeColor="text1"/>
          <w:sz w:val="24"/>
          <w:szCs w:val="24"/>
        </w:rPr>
      </w:pPr>
    </w:p>
    <w:p w:rsidR="00583BB7" w:rsidRDefault="00583BB7" w:rsidP="00583BB7">
      <w:pPr>
        <w:spacing w:after="0" w:line="240" w:lineRule="auto"/>
        <w:rPr>
          <w:rFonts w:ascii="Times New Roman" w:eastAsia="Times New Roman" w:hAnsi="Times New Roman" w:cs="Times New Roman"/>
          <w:color w:val="000000" w:themeColor="text1"/>
          <w:sz w:val="24"/>
          <w:szCs w:val="24"/>
        </w:rPr>
      </w:pPr>
    </w:p>
    <w:p w:rsidR="00583BB7" w:rsidRDefault="00583BB7" w:rsidP="00583BB7"/>
    <w:tbl>
      <w:tblPr>
        <w:tblStyle w:val="TableGrid"/>
        <w:tblW w:w="10075" w:type="dxa"/>
        <w:jc w:val="center"/>
        <w:tblLayout w:type="fixed"/>
        <w:tblLook w:val="04A0" w:firstRow="1" w:lastRow="0" w:firstColumn="1" w:lastColumn="0" w:noHBand="0" w:noVBand="1"/>
      </w:tblPr>
      <w:tblGrid>
        <w:gridCol w:w="1615"/>
        <w:gridCol w:w="2880"/>
        <w:gridCol w:w="1435"/>
        <w:gridCol w:w="344"/>
        <w:gridCol w:w="344"/>
        <w:gridCol w:w="344"/>
        <w:gridCol w:w="344"/>
        <w:gridCol w:w="69"/>
        <w:gridCol w:w="360"/>
        <w:gridCol w:w="540"/>
        <w:gridCol w:w="180"/>
        <w:gridCol w:w="360"/>
        <w:gridCol w:w="540"/>
        <w:gridCol w:w="720"/>
      </w:tblGrid>
      <w:tr w:rsidR="00583BB7" w:rsidRPr="00C56E0A" w:rsidTr="00A020FA">
        <w:trPr>
          <w:trHeight w:val="333"/>
          <w:jc w:val="center"/>
        </w:trPr>
        <w:tc>
          <w:tcPr>
            <w:tcW w:w="1615"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583BB7" w:rsidRPr="00C56E0A" w:rsidTr="00A020FA">
        <w:trPr>
          <w:cantSplit/>
          <w:trHeight w:val="1235"/>
          <w:jc w:val="center"/>
        </w:trPr>
        <w:tc>
          <w:tcPr>
            <w:tcW w:w="1615"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583BB7" w:rsidRPr="00C56E0A"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583BB7" w:rsidRPr="00C56E0A" w:rsidTr="00A020FA">
        <w:trPr>
          <w:trHeight w:val="11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583BB7" w:rsidRPr="00C56E0A" w:rsidRDefault="00583BB7" w:rsidP="00A020FA">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583BB7" w:rsidRPr="00C56E0A" w:rsidRDefault="00583BB7" w:rsidP="00A020F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583BB7" w:rsidRPr="00C56E0A" w:rsidTr="00A020FA">
        <w:trPr>
          <w:trHeight w:val="55"/>
          <w:jc w:val="center"/>
        </w:trPr>
        <w:tc>
          <w:tcPr>
            <w:tcW w:w="10075" w:type="dxa"/>
            <w:gridSpan w:val="1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583BB7" w:rsidRPr="00C56E0A" w:rsidTr="00A020FA">
        <w:trPr>
          <w:trHeight w:val="167"/>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583BB7" w:rsidRPr="00C56E0A" w:rsidTr="00A020FA">
        <w:trPr>
          <w:trHeight w:val="167"/>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583BB7" w:rsidRPr="00C56E0A" w:rsidTr="00A020FA">
        <w:trPr>
          <w:trHeight w:val="167"/>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583BB7" w:rsidRPr="00C56E0A" w:rsidTr="00A020FA">
        <w:trPr>
          <w:trHeight w:val="167"/>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583BB7" w:rsidRPr="00C56E0A" w:rsidTr="00A020FA">
        <w:trPr>
          <w:trHeight w:val="167"/>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583BB7" w:rsidRPr="00C56E0A" w:rsidRDefault="00583BB7" w:rsidP="00A020FA">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583BB7" w:rsidRPr="00C56E0A" w:rsidTr="00A020FA">
        <w:trPr>
          <w:trHeight w:val="164"/>
          <w:jc w:val="center"/>
        </w:trPr>
        <w:tc>
          <w:tcPr>
            <w:tcW w:w="10075" w:type="dxa"/>
            <w:gridSpan w:val="1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583BB7" w:rsidRDefault="00583BB7" w:rsidP="00A020FA">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583BB7" w:rsidRPr="00C56E0A"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583BB7" w:rsidRDefault="00583BB7" w:rsidP="00A020FA">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583BB7" w:rsidRPr="00C56E0A" w:rsidRDefault="00583BB7" w:rsidP="00A020FA">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583BB7" w:rsidRDefault="00583BB7" w:rsidP="00A020FA">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583BB7" w:rsidRPr="00C07A5F"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583BB7" w:rsidRPr="00C56E0A" w:rsidRDefault="00583BB7" w:rsidP="00A020FA">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583BB7" w:rsidRDefault="00583BB7" w:rsidP="00A020FA">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583BB7" w:rsidRPr="00C56E0A" w:rsidRDefault="00583BB7" w:rsidP="00A020FA">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583BB7" w:rsidRPr="00C56E0A" w:rsidRDefault="00583BB7" w:rsidP="00A020FA">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C56E0A" w:rsidTr="00A020FA">
        <w:trPr>
          <w:trHeight w:val="164"/>
          <w:jc w:val="center"/>
        </w:trPr>
        <w:tc>
          <w:tcPr>
            <w:tcW w:w="10075" w:type="dxa"/>
            <w:gridSpan w:val="1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583BB7" w:rsidRPr="00C56E0A" w:rsidRDefault="00583BB7" w:rsidP="00A020FA">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583BB7" w:rsidRPr="00C56E0A" w:rsidTr="00A020FA">
        <w:trPr>
          <w:trHeight w:val="323"/>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583BB7" w:rsidRPr="00C56E0A"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583BB7" w:rsidRPr="00C56E0A"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583BB7" w:rsidRPr="00C56E0A"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583BB7" w:rsidRPr="00C56E0A"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583BB7" w:rsidRPr="00C56E0A"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583BB7" w:rsidRPr="00C56E0A"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583BB7" w:rsidRPr="00C56E0A"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583BB7" w:rsidRPr="00C56E0A"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583BB7" w:rsidRPr="00C56E0A" w:rsidRDefault="00583BB7" w:rsidP="00A020FA">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583BB7" w:rsidRPr="00C56E0A"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583BB7" w:rsidRPr="00C56E0A" w:rsidTr="00A020FA">
        <w:trPr>
          <w:trHeight w:val="164"/>
          <w:jc w:val="center"/>
        </w:trPr>
        <w:tc>
          <w:tcPr>
            <w:tcW w:w="10075" w:type="dxa"/>
            <w:gridSpan w:val="1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60" w:history="1">
              <w:r w:rsidR="00583BB7" w:rsidRPr="00FF0B8B">
                <w:rPr>
                  <w:rStyle w:val="Hyperlink"/>
                  <w:rFonts w:ascii="Times New Roman" w:hAnsi="Times New Roman" w:cs="Times New Roman"/>
                  <w:color w:val="000000" w:themeColor="text1"/>
                </w:rPr>
                <w:t>https://www.jobjumpstart.gov.au/article/what-are-employability-skills</w:t>
              </w:r>
            </w:hyperlink>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61" w:history="1">
              <w:r w:rsidR="00583BB7" w:rsidRPr="00FF0B8B">
                <w:rPr>
                  <w:rStyle w:val="Hyperlink"/>
                  <w:rFonts w:ascii="Times New Roman" w:hAnsi="Times New Roman" w:cs="Times New Roman"/>
                  <w:color w:val="000000" w:themeColor="text1"/>
                </w:rPr>
                <w:t>https://www.simplilearn.com/why-are-employability-skills-important-article</w:t>
              </w:r>
            </w:hyperlink>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62" w:history="1">
              <w:r w:rsidR="00583BB7" w:rsidRPr="00FF0B8B">
                <w:rPr>
                  <w:rStyle w:val="Hyperlink"/>
                  <w:rFonts w:ascii="Times New Roman" w:hAnsi="Times New Roman" w:cs="Times New Roman"/>
                  <w:color w:val="000000" w:themeColor="text1"/>
                </w:rPr>
                <w:t>https://blog.hubspot.com/marketing/employability-skills</w:t>
              </w:r>
            </w:hyperlink>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583BB7" w:rsidRPr="00FF0B8B" w:rsidRDefault="00A020FA" w:rsidP="00A020FA">
            <w:pPr>
              <w:spacing w:after="0" w:line="240" w:lineRule="auto"/>
              <w:jc w:val="both"/>
              <w:rPr>
                <w:rFonts w:ascii="Times New Roman" w:hAnsi="Times New Roman" w:cs="Times New Roman"/>
                <w:color w:val="000000" w:themeColor="text1"/>
                <w:sz w:val="24"/>
                <w:szCs w:val="24"/>
              </w:rPr>
            </w:pPr>
            <w:hyperlink r:id="rId63" w:history="1">
              <w:r w:rsidR="00583BB7" w:rsidRPr="00FF0B8B">
                <w:rPr>
                  <w:rStyle w:val="Hyperlink"/>
                  <w:rFonts w:ascii="Times New Roman" w:hAnsi="Times New Roman" w:cs="Times New Roman"/>
                  <w:color w:val="000000" w:themeColor="text1"/>
                </w:rPr>
                <w:t>https://www.indeed.com/career-advice/finding-a-job/employability-skills</w:t>
              </w:r>
            </w:hyperlink>
          </w:p>
        </w:tc>
      </w:tr>
      <w:tr w:rsidR="00583BB7" w:rsidRPr="00C56E0A" w:rsidTr="00A020FA">
        <w:trPr>
          <w:trHeight w:val="164"/>
          <w:jc w:val="center"/>
        </w:trPr>
        <w:tc>
          <w:tcPr>
            <w:tcW w:w="10075" w:type="dxa"/>
            <w:gridSpan w:val="14"/>
            <w:vAlign w:val="center"/>
          </w:tcPr>
          <w:p w:rsidR="00583BB7" w:rsidRPr="00C56E0A" w:rsidRDefault="00583BB7" w:rsidP="00A020FA">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583BB7" w:rsidRPr="00C56E0A" w:rsidTr="00A020FA">
        <w:trPr>
          <w:trHeight w:val="13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A Modern Approach to Verbal and Non- Verbal Reasoning, R. S. Aggarwal.</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583BB7" w:rsidRPr="00C56E0A" w:rsidRDefault="00583BB7" w:rsidP="00A020FA">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583BB7" w:rsidRPr="00C56E0A" w:rsidRDefault="00583BB7" w:rsidP="00A020FA">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583BB7" w:rsidRPr="00C56E0A" w:rsidTr="00A020FA">
        <w:trPr>
          <w:trHeight w:val="164"/>
          <w:jc w:val="center"/>
        </w:trPr>
        <w:tc>
          <w:tcPr>
            <w:tcW w:w="1615" w:type="dxa"/>
            <w:vAlign w:val="center"/>
          </w:tcPr>
          <w:p w:rsidR="00583BB7" w:rsidRPr="00C56E0A" w:rsidRDefault="00583BB7"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583BB7" w:rsidRPr="00C56E0A" w:rsidRDefault="00583BB7" w:rsidP="00A020FA">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583BB7" w:rsidRDefault="00583BB7" w:rsidP="00583BB7"/>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C56E0A" w:rsidTr="00A020FA">
        <w:trPr>
          <w:trHeight w:val="70"/>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583BB7" w:rsidRPr="00C56E0A" w:rsidTr="00A020FA">
        <w:trPr>
          <w:trHeight w:val="242"/>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83BB7" w:rsidRPr="00C56E0A" w:rsidTr="00A020FA">
        <w:trPr>
          <w:trHeight w:val="242"/>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83BB7" w:rsidRPr="00C56E0A" w:rsidTr="00A020FA">
        <w:trPr>
          <w:trHeight w:val="242"/>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83BB7" w:rsidRPr="00C56E0A" w:rsidTr="00A020FA">
        <w:trPr>
          <w:trHeight w:val="242"/>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583BB7" w:rsidRPr="00C56E0A" w:rsidTr="00A020FA">
        <w:trPr>
          <w:trHeight w:val="252"/>
          <w:jc w:val="center"/>
        </w:trPr>
        <w:tc>
          <w:tcPr>
            <w:tcW w:w="0" w:type="auto"/>
            <w:vAlign w:val="center"/>
          </w:tcPr>
          <w:p w:rsidR="00583BB7" w:rsidRPr="00C56E0A" w:rsidRDefault="00583BB7" w:rsidP="00A020FA">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C56E0A"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583BB7" w:rsidRDefault="00583BB7" w:rsidP="00583BB7">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583BB7"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496069" w:rsidRDefault="00583BB7" w:rsidP="00583BB7">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510"/>
        <w:gridCol w:w="805"/>
        <w:gridCol w:w="344"/>
        <w:gridCol w:w="344"/>
        <w:gridCol w:w="344"/>
        <w:gridCol w:w="344"/>
        <w:gridCol w:w="69"/>
        <w:gridCol w:w="275"/>
        <w:gridCol w:w="516"/>
        <w:gridCol w:w="289"/>
        <w:gridCol w:w="180"/>
        <w:gridCol w:w="564"/>
        <w:gridCol w:w="719"/>
      </w:tblGrid>
      <w:tr w:rsidR="00583BB7" w:rsidRPr="00496069" w:rsidTr="00A020FA">
        <w:trPr>
          <w:trHeight w:val="333"/>
        </w:trPr>
        <w:tc>
          <w:tcPr>
            <w:tcW w:w="1615"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583BB7" w:rsidRPr="00496069" w:rsidTr="00A020FA">
        <w:trPr>
          <w:cantSplit/>
          <w:trHeight w:val="1235"/>
        </w:trPr>
        <w:tc>
          <w:tcPr>
            <w:tcW w:w="161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583BB7" w:rsidRPr="00496069"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583BB7" w:rsidRPr="00496069" w:rsidTr="00A020FA">
        <w:trPr>
          <w:trHeight w:val="70"/>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tcPr>
          <w:p w:rsidR="00583BB7" w:rsidRPr="00496069" w:rsidRDefault="00583BB7" w:rsidP="00A020F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583BB7" w:rsidRPr="00496069" w:rsidTr="00A020FA">
        <w:trPr>
          <w:trHeight w:val="55"/>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583BB7" w:rsidRPr="00496069" w:rsidTr="00A020FA">
        <w:trPr>
          <w:trHeight w:val="16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583BB7" w:rsidRPr="00496069" w:rsidTr="00A020FA">
        <w:trPr>
          <w:trHeight w:val="167"/>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583BB7" w:rsidRPr="00496069" w:rsidTr="00A020FA">
        <w:trPr>
          <w:trHeight w:val="737"/>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out group members- communication and conflict resolution skills.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Tuckman's team development stages- Belbin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496069" w:rsidRDefault="00583BB7" w:rsidP="00A020FA">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496069" w:rsidRDefault="00583BB7" w:rsidP="00A020FA">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583BB7" w:rsidRPr="00496069" w:rsidTr="00A020FA">
        <w:trPr>
          <w:trHeight w:val="323"/>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583BB7" w:rsidRPr="00496069" w:rsidRDefault="00583BB7" w:rsidP="00A020FA">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583BB7" w:rsidRPr="00496069" w:rsidRDefault="00583BB7" w:rsidP="00A020FA">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583BB7" w:rsidRPr="00496069"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583BB7" w:rsidRPr="00496069" w:rsidTr="00A020FA">
        <w:trPr>
          <w:trHeight w:val="164"/>
        </w:trPr>
        <w:tc>
          <w:tcPr>
            <w:tcW w:w="9918" w:type="dxa"/>
            <w:gridSpan w:val="14"/>
            <w:vAlign w:val="center"/>
          </w:tcPr>
          <w:p w:rsidR="00583BB7" w:rsidRPr="00496069" w:rsidRDefault="00583BB7" w:rsidP="00A020FA">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583BB7" w:rsidRPr="00496069" w:rsidTr="00A020FA">
        <w:trPr>
          <w:trHeight w:val="13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583BB7" w:rsidRPr="00496069" w:rsidRDefault="00583BB7" w:rsidP="00A020FA">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Ahmedabad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583BB7" w:rsidRPr="00496069" w:rsidTr="00A020FA">
        <w:trPr>
          <w:trHeight w:val="164"/>
        </w:trPr>
        <w:tc>
          <w:tcPr>
            <w:tcW w:w="1615" w:type="dxa"/>
            <w:vAlign w:val="center"/>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496069" w:rsidRDefault="00583BB7" w:rsidP="00A020FA">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583BB7" w:rsidRPr="00496069"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496069" w:rsidTr="00A020FA">
        <w:trPr>
          <w:trHeight w:val="70"/>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583BB7" w:rsidRPr="00496069" w:rsidTr="00A020FA">
        <w:trPr>
          <w:trHeight w:val="242"/>
          <w:jc w:val="center"/>
        </w:trPr>
        <w:tc>
          <w:tcPr>
            <w:tcW w:w="0" w:type="auto"/>
            <w:vAlign w:val="center"/>
          </w:tcPr>
          <w:p w:rsidR="00583BB7" w:rsidRPr="00496069" w:rsidRDefault="00583BB7" w:rsidP="00A020FA">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496069" w:rsidRDefault="00583BB7" w:rsidP="00A020FA">
            <w:pPr>
              <w:spacing w:after="0" w:line="240" w:lineRule="auto"/>
              <w:jc w:val="center"/>
              <w:rPr>
                <w:rFonts w:ascii="Times New Roman" w:hAnsi="Times New Roman" w:cs="Times New Roman"/>
                <w:color w:val="000000" w:themeColor="text1"/>
                <w:sz w:val="24"/>
                <w:szCs w:val="24"/>
              </w:rPr>
            </w:pPr>
          </w:p>
        </w:tc>
      </w:tr>
    </w:tbl>
    <w:p w:rsidR="00583BB7" w:rsidRPr="009264B0" w:rsidRDefault="00583BB7" w:rsidP="00583BB7">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583BB7" w:rsidRDefault="00583BB7" w:rsidP="00583BB7"/>
    <w:p w:rsidR="00583BB7" w:rsidRDefault="00583BB7" w:rsidP="00583BB7"/>
    <w:p w:rsidR="002F2E59" w:rsidRPr="00E032DD" w:rsidRDefault="002F2E59" w:rsidP="002F2E5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Specialization </w:t>
      </w:r>
      <w:r w:rsidRPr="00E032DD">
        <w:rPr>
          <w:rFonts w:ascii="Times New Roman" w:hAnsi="Times New Roman" w:cs="Times New Roman"/>
          <w:b/>
          <w:color w:val="000000" w:themeColor="text1"/>
          <w:sz w:val="24"/>
          <w:szCs w:val="24"/>
        </w:rPr>
        <w:t>Courses: Shipping and Logistics Management</w:t>
      </w:r>
    </w:p>
    <w:p w:rsidR="002F2E59" w:rsidRPr="00E032DD" w:rsidRDefault="002F2E59" w:rsidP="002F2E59">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firstRow="1" w:lastRow="0" w:firstColumn="1" w:lastColumn="0" w:noHBand="0" w:noVBand="1"/>
      </w:tblPr>
      <w:tblGrid>
        <w:gridCol w:w="1089"/>
        <w:gridCol w:w="3740"/>
        <w:gridCol w:w="1180"/>
        <w:gridCol w:w="348"/>
        <w:gridCol w:w="348"/>
        <w:gridCol w:w="348"/>
        <w:gridCol w:w="348"/>
        <w:gridCol w:w="435"/>
        <w:gridCol w:w="435"/>
        <w:gridCol w:w="523"/>
        <w:gridCol w:w="522"/>
        <w:gridCol w:w="613"/>
      </w:tblGrid>
      <w:tr w:rsidR="002F2E59" w:rsidRPr="00E032DD" w:rsidTr="00A020FA">
        <w:trPr>
          <w:trHeight w:val="284"/>
        </w:trPr>
        <w:tc>
          <w:tcPr>
            <w:tcW w:w="1089"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color w:val="000000" w:themeColor="text1"/>
                <w:sz w:val="24"/>
                <w:szCs w:val="24"/>
              </w:rPr>
              <w:br w:type="page"/>
            </w:r>
            <w:r w:rsidRPr="00E032DD">
              <w:rPr>
                <w:rFonts w:ascii="Times New Roman" w:hAnsi="Times New Roman" w:cs="Times New Roman"/>
                <w:b/>
                <w:color w:val="000000" w:themeColor="text1"/>
                <w:sz w:val="24"/>
                <w:szCs w:val="24"/>
              </w:rPr>
              <w:t xml:space="preserve">Subject </w:t>
            </w:r>
            <w:r w:rsidRPr="00E032DD">
              <w:rPr>
                <w:rFonts w:ascii="Times New Roman" w:hAnsi="Times New Roman" w:cs="Times New Roman"/>
                <w:b/>
                <w:color w:val="000000" w:themeColor="text1"/>
                <w:sz w:val="24"/>
                <w:szCs w:val="24"/>
              </w:rPr>
              <w:lastRenderedPageBreak/>
              <w:t>Code</w:t>
            </w:r>
          </w:p>
        </w:tc>
        <w:tc>
          <w:tcPr>
            <w:tcW w:w="3740"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lastRenderedPageBreak/>
              <w:t>Subject Name</w:t>
            </w:r>
          </w:p>
        </w:tc>
        <w:tc>
          <w:tcPr>
            <w:tcW w:w="1180"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Category</w:t>
            </w:r>
          </w:p>
        </w:tc>
        <w:tc>
          <w:tcPr>
            <w:tcW w:w="348"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L</w:t>
            </w:r>
          </w:p>
        </w:tc>
        <w:tc>
          <w:tcPr>
            <w:tcW w:w="348"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T</w:t>
            </w:r>
          </w:p>
        </w:tc>
        <w:tc>
          <w:tcPr>
            <w:tcW w:w="348"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P</w:t>
            </w:r>
          </w:p>
        </w:tc>
        <w:tc>
          <w:tcPr>
            <w:tcW w:w="348" w:type="dxa"/>
            <w:vMerge w:val="restart"/>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O</w:t>
            </w:r>
          </w:p>
        </w:tc>
        <w:tc>
          <w:tcPr>
            <w:tcW w:w="435" w:type="dxa"/>
            <w:vMerge w:val="restart"/>
            <w:textDirection w:val="btLr"/>
          </w:tcPr>
          <w:p w:rsidR="002F2E59" w:rsidRPr="00E032DD" w:rsidRDefault="002F2E59"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Credits</w:t>
            </w:r>
          </w:p>
        </w:tc>
        <w:tc>
          <w:tcPr>
            <w:tcW w:w="435" w:type="dxa"/>
            <w:vMerge w:val="restart"/>
            <w:textDirection w:val="btLr"/>
          </w:tcPr>
          <w:p w:rsidR="002F2E59" w:rsidRPr="00E032DD" w:rsidRDefault="002F2E59"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Inst. Hours</w:t>
            </w:r>
          </w:p>
        </w:tc>
        <w:tc>
          <w:tcPr>
            <w:tcW w:w="1658" w:type="dxa"/>
            <w:gridSpan w:val="3"/>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Marks</w:t>
            </w:r>
          </w:p>
        </w:tc>
      </w:tr>
      <w:tr w:rsidR="002F2E59" w:rsidRPr="00E032DD" w:rsidTr="00A020FA">
        <w:trPr>
          <w:cantSplit/>
          <w:trHeight w:val="1187"/>
        </w:trPr>
        <w:tc>
          <w:tcPr>
            <w:tcW w:w="1089"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3740"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1180"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348"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435"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435" w:type="dxa"/>
            <w:vMerge/>
          </w:tcPr>
          <w:p w:rsidR="002F2E59" w:rsidRPr="00E032DD" w:rsidRDefault="002F2E59" w:rsidP="00A020FA">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2F2E59" w:rsidRPr="00E032DD" w:rsidRDefault="002F2E59"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CIA</w:t>
            </w:r>
          </w:p>
        </w:tc>
        <w:tc>
          <w:tcPr>
            <w:tcW w:w="522" w:type="dxa"/>
            <w:textDirection w:val="btLr"/>
          </w:tcPr>
          <w:p w:rsidR="002F2E59" w:rsidRPr="00E032DD" w:rsidRDefault="002F2E59"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w:t>
            </w:r>
          </w:p>
        </w:tc>
        <w:tc>
          <w:tcPr>
            <w:tcW w:w="613" w:type="dxa"/>
            <w:textDirection w:val="btLr"/>
          </w:tcPr>
          <w:p w:rsidR="002F2E59" w:rsidRPr="00E032DD" w:rsidRDefault="002F2E59" w:rsidP="00A020FA">
            <w:pPr>
              <w:spacing w:after="0" w:line="240" w:lineRule="auto"/>
              <w:ind w:left="113" w:right="113"/>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 xml:space="preserve">Total </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3740" w:type="dxa"/>
          </w:tcPr>
          <w:p w:rsidR="002F2E59" w:rsidRPr="00E032DD" w:rsidRDefault="002F2E59" w:rsidP="00A020FA">
            <w:pPr>
              <w:spacing w:after="0" w:line="240" w:lineRule="auto"/>
              <w:ind w:left="1"/>
              <w:jc w:val="both"/>
              <w:rPr>
                <w:rFonts w:ascii="Times New Roman" w:hAnsi="Times New Roman" w:cs="Times New Roman"/>
                <w:color w:val="000000" w:themeColor="text1"/>
                <w:sz w:val="24"/>
                <w:szCs w:val="24"/>
                <w:lang w:bidi="ta-IN"/>
              </w:rPr>
            </w:pPr>
            <w:r w:rsidRPr="00E032DD">
              <w:rPr>
                <w:rFonts w:ascii="Times New Roman" w:hAnsi="Times New Roman" w:cs="Times New Roman"/>
                <w:color w:val="000000" w:themeColor="text1"/>
                <w:sz w:val="24"/>
                <w:szCs w:val="24"/>
                <w:lang w:bidi="ta-IN"/>
              </w:rPr>
              <w:t xml:space="preserve">Global Logistics Business </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740" w:type="dxa"/>
          </w:tcPr>
          <w:p w:rsidR="002F2E59" w:rsidRPr="00E032DD" w:rsidRDefault="002F2E59" w:rsidP="00A020FA">
            <w:pPr>
              <w:spacing w:after="0" w:line="240" w:lineRule="auto"/>
              <w:ind w:left="1"/>
              <w:jc w:val="both"/>
              <w:rPr>
                <w:rFonts w:ascii="Times New Roman" w:hAnsi="Times New Roman" w:cs="Times New Roman"/>
                <w:color w:val="000000" w:themeColor="text1"/>
                <w:sz w:val="24"/>
                <w:szCs w:val="24"/>
                <w:lang w:bidi="ta-IN"/>
              </w:rPr>
            </w:pPr>
            <w:r w:rsidRPr="00E032DD">
              <w:rPr>
                <w:rFonts w:ascii="Times New Roman" w:hAnsi="Times New Roman" w:cs="Times New Roman"/>
                <w:color w:val="000000" w:themeColor="text1"/>
                <w:sz w:val="24"/>
                <w:szCs w:val="24"/>
                <w:lang w:bidi="ta-IN"/>
              </w:rPr>
              <w:t>Maritime Economics</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740" w:type="dxa"/>
            <w:vAlign w:val="center"/>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Chartering and Commercial Geography</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2F2E59" w:rsidRPr="00E032DD" w:rsidTr="00A020FA">
        <w:trPr>
          <w:trHeight w:val="70"/>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740" w:type="dxa"/>
            <w:vAlign w:val="center"/>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Introduction to International Trade &amp; Commerce</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2F2E59" w:rsidRPr="00E032DD" w:rsidTr="00A020FA">
        <w:trPr>
          <w:trHeight w:val="70"/>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740" w:type="dxa"/>
            <w:vAlign w:val="center"/>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Introduction to Maritime Management</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2F2E59" w:rsidRPr="00E032DD" w:rsidTr="00A020FA">
        <w:trPr>
          <w:trHeight w:val="70"/>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74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Export-Import Procedure &amp; Documentation (EIP&amp;D)</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eastAsia="Calibri" w:hAnsi="Times New Roman" w:cs="Times New Roman"/>
                <w:color w:val="000000" w:themeColor="text1"/>
                <w:sz w:val="24"/>
                <w:szCs w:val="24"/>
              </w:rPr>
            </w:pPr>
            <w:r w:rsidRPr="00E032DD">
              <w:rPr>
                <w:rFonts w:ascii="Times New Roman" w:eastAsia="Calibri" w:hAnsi="Times New Roman" w:cs="Times New Roman"/>
                <w:color w:val="000000" w:themeColor="text1"/>
                <w:sz w:val="24"/>
                <w:szCs w:val="24"/>
              </w:rPr>
              <w:t>100</w:t>
            </w:r>
          </w:p>
        </w:tc>
      </w:tr>
      <w:tr w:rsidR="002F2E59" w:rsidRPr="00E032DD" w:rsidTr="00A020FA">
        <w:trPr>
          <w:trHeight w:val="70"/>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740" w:type="dxa"/>
            <w:vAlign w:val="center"/>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Liner Shipping Business</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740" w:type="dxa"/>
            <w:vAlign w:val="center"/>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International Business</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vAlign w:val="center"/>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740" w:type="dxa"/>
          </w:tcPr>
          <w:p w:rsidR="002F2E59" w:rsidRPr="00E032DD" w:rsidRDefault="002F2E59"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Port Operations and Pricing</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740" w:type="dxa"/>
          </w:tcPr>
          <w:p w:rsidR="002F2E59" w:rsidRPr="00E032DD" w:rsidRDefault="002F2E59"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Marine Insurance and Risk Management (MI&amp;RM)</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740" w:type="dxa"/>
          </w:tcPr>
          <w:p w:rsidR="002F2E59" w:rsidRPr="00E032DD" w:rsidRDefault="002F2E59" w:rsidP="00A020FA">
            <w:pPr>
              <w:spacing w:after="0" w:line="240" w:lineRule="auto"/>
              <w:ind w:left="1"/>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Maritime Law and Customs Procedures</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97"/>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740" w:type="dxa"/>
            <w:vAlign w:val="center"/>
          </w:tcPr>
          <w:p w:rsidR="002F2E59" w:rsidRPr="00E032DD" w:rsidRDefault="002F2E59" w:rsidP="00A020FA">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Multimodal Transportation and Port Agency</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r w:rsidR="002F2E59" w:rsidRPr="00E032DD" w:rsidTr="00A020FA">
        <w:trPr>
          <w:trHeight w:val="452"/>
        </w:trPr>
        <w:tc>
          <w:tcPr>
            <w:tcW w:w="1089"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740" w:type="dxa"/>
            <w:vAlign w:val="center"/>
          </w:tcPr>
          <w:p w:rsidR="002F2E59" w:rsidRPr="00E032DD" w:rsidRDefault="002F2E59" w:rsidP="00A020FA">
            <w:pPr>
              <w:spacing w:after="0" w:line="240" w:lineRule="auto"/>
              <w:jc w:val="both"/>
              <w:rPr>
                <w:rFonts w:ascii="Times New Roman" w:eastAsia="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lang w:bidi="ta-IN"/>
              </w:rPr>
              <w:t>Shipping Finance and Marine Insurance</w:t>
            </w:r>
          </w:p>
        </w:tc>
        <w:tc>
          <w:tcPr>
            <w:tcW w:w="1180" w:type="dxa"/>
          </w:tcPr>
          <w:p w:rsidR="002F2E59" w:rsidRPr="00E032DD" w:rsidRDefault="002F2E59" w:rsidP="00A020FA">
            <w:pPr>
              <w:spacing w:after="0" w:line="240" w:lineRule="auto"/>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Elective</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348"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435"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3</w:t>
            </w:r>
          </w:p>
        </w:tc>
        <w:tc>
          <w:tcPr>
            <w:tcW w:w="52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w:t>
            </w:r>
          </w:p>
        </w:tc>
        <w:tc>
          <w:tcPr>
            <w:tcW w:w="522"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w:t>
            </w:r>
          </w:p>
        </w:tc>
        <w:tc>
          <w:tcPr>
            <w:tcW w:w="613" w:type="dxa"/>
          </w:tcPr>
          <w:p w:rsidR="002F2E59" w:rsidRPr="00E032DD" w:rsidRDefault="002F2E59"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w:t>
            </w:r>
          </w:p>
        </w:tc>
      </w:tr>
    </w:tbl>
    <w:p w:rsidR="002F2E59" w:rsidRDefault="002F2E59" w:rsidP="002F2E5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583BB7" w:rsidRDefault="00583BB7" w:rsidP="00583BB7">
      <w:pPr>
        <w:spacing w:after="0" w:line="240" w:lineRule="auto"/>
        <w:ind w:right="30"/>
        <w:jc w:val="center"/>
        <w:rPr>
          <w:rFonts w:ascii="Times New Roman" w:hAnsi="Times New Roman" w:cs="Times New Roman"/>
          <w:b/>
          <w:color w:val="000000" w:themeColor="text1"/>
          <w:sz w:val="28"/>
          <w:szCs w:val="24"/>
        </w:rPr>
      </w:pPr>
    </w:p>
    <w:p w:rsidR="00583BB7" w:rsidRDefault="00583BB7" w:rsidP="00583BB7">
      <w:pPr>
        <w:spacing w:after="0" w:line="240" w:lineRule="auto"/>
        <w:ind w:right="30"/>
        <w:jc w:val="center"/>
        <w:rPr>
          <w:rFonts w:ascii="Times New Roman" w:hAnsi="Times New Roman" w:cs="Times New Roman"/>
          <w:b/>
          <w:color w:val="000000" w:themeColor="text1"/>
          <w:sz w:val="28"/>
          <w:szCs w:val="24"/>
        </w:rPr>
      </w:pPr>
    </w:p>
    <w:p w:rsidR="00583BB7" w:rsidRPr="009F4013" w:rsidRDefault="00583BB7" w:rsidP="00583BB7">
      <w:pPr>
        <w:spacing w:after="0" w:line="240" w:lineRule="auto"/>
        <w:ind w:right="30"/>
        <w:jc w:val="center"/>
        <w:rPr>
          <w:rFonts w:ascii="Times New Roman" w:hAnsi="Times New Roman" w:cs="Times New Roman"/>
          <w:b/>
          <w:color w:val="000000" w:themeColor="text1"/>
          <w:sz w:val="28"/>
          <w:szCs w:val="24"/>
        </w:rPr>
      </w:pPr>
      <w:r w:rsidRPr="009F4013">
        <w:rPr>
          <w:rFonts w:ascii="Times New Roman" w:hAnsi="Times New Roman" w:cs="Times New Roman"/>
          <w:b/>
          <w:color w:val="000000" w:themeColor="text1"/>
          <w:sz w:val="28"/>
          <w:szCs w:val="24"/>
        </w:rPr>
        <w:t>SP</w:t>
      </w:r>
      <w:r w:rsidR="0057515C">
        <w:rPr>
          <w:rFonts w:ascii="Times New Roman" w:hAnsi="Times New Roman" w:cs="Times New Roman"/>
          <w:b/>
          <w:color w:val="000000" w:themeColor="text1"/>
          <w:sz w:val="28"/>
          <w:szCs w:val="24"/>
        </w:rPr>
        <w:t>ECIALIZATION COURSES: SHIPPING AND</w:t>
      </w:r>
      <w:r w:rsidRPr="009F4013">
        <w:rPr>
          <w:rFonts w:ascii="Times New Roman" w:hAnsi="Times New Roman" w:cs="Times New Roman"/>
          <w:b/>
          <w:color w:val="000000" w:themeColor="text1"/>
          <w:sz w:val="28"/>
          <w:szCs w:val="24"/>
        </w:rPr>
        <w:t xml:space="preserve"> LOGISTICS MANAGEMENT</w:t>
      </w:r>
    </w:p>
    <w:p w:rsidR="00583BB7" w:rsidRPr="009F4013" w:rsidRDefault="00583BB7" w:rsidP="00583BB7">
      <w:pPr>
        <w:spacing w:after="0" w:line="240" w:lineRule="auto"/>
        <w:ind w:right="30"/>
        <w:jc w:val="center"/>
        <w:rPr>
          <w:rFonts w:ascii="Times New Roman" w:hAnsi="Times New Roman" w:cs="Times New Roman"/>
          <w:b/>
          <w:color w:val="000000" w:themeColor="text1"/>
          <w:sz w:val="28"/>
          <w:szCs w:val="24"/>
        </w:rPr>
      </w:pPr>
      <w:r w:rsidRPr="009F4013">
        <w:rPr>
          <w:rFonts w:ascii="Times New Roman" w:hAnsi="Times New Roman" w:cs="Times New Roman"/>
          <w:b/>
          <w:color w:val="000000" w:themeColor="text1"/>
          <w:sz w:val="28"/>
          <w:szCs w:val="24"/>
        </w:rPr>
        <w:t xml:space="preserve"> </w:t>
      </w:r>
    </w:p>
    <w:tbl>
      <w:tblPr>
        <w:tblStyle w:val="TableGrid"/>
        <w:tblW w:w="9895" w:type="dxa"/>
        <w:tblLayout w:type="fixed"/>
        <w:tblLook w:val="04A0" w:firstRow="1" w:lastRow="0" w:firstColumn="1" w:lastColumn="0" w:noHBand="0" w:noVBand="1"/>
      </w:tblPr>
      <w:tblGrid>
        <w:gridCol w:w="1525"/>
        <w:gridCol w:w="3150"/>
        <w:gridCol w:w="1080"/>
        <w:gridCol w:w="360"/>
        <w:gridCol w:w="360"/>
        <w:gridCol w:w="360"/>
        <w:gridCol w:w="360"/>
        <w:gridCol w:w="360"/>
        <w:gridCol w:w="540"/>
        <w:gridCol w:w="360"/>
        <w:gridCol w:w="180"/>
        <w:gridCol w:w="540"/>
        <w:gridCol w:w="720"/>
      </w:tblGrid>
      <w:tr w:rsidR="00583BB7" w:rsidRPr="009F4013" w:rsidTr="00A020FA">
        <w:trPr>
          <w:trHeight w:val="333"/>
        </w:trPr>
        <w:tc>
          <w:tcPr>
            <w:tcW w:w="152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8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6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6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6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6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36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54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800"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52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8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6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40"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20"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Global Maritime Business</w:t>
            </w:r>
          </w:p>
        </w:tc>
        <w:tc>
          <w:tcPr>
            <w:tcW w:w="1080"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6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6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6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6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6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4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54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40"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20"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895" w:type="dxa"/>
            <w:gridSpan w:val="1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70" w:type="dxa"/>
            <w:gridSpan w:val="12"/>
            <w:vAlign w:val="center"/>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gain knowledge on Maritime Business</w:t>
            </w:r>
          </w:p>
        </w:tc>
      </w:tr>
      <w:tr w:rsidR="00583BB7" w:rsidRPr="009F4013" w:rsidTr="00A020FA">
        <w:trPr>
          <w:trHeight w:val="16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70" w:type="dxa"/>
            <w:gridSpan w:val="12"/>
            <w:vAlign w:val="center"/>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classification of cargoes and functions</w:t>
            </w:r>
          </w:p>
        </w:tc>
      </w:tr>
      <w:tr w:rsidR="00583BB7" w:rsidRPr="009F4013" w:rsidTr="00A020FA">
        <w:trPr>
          <w:trHeight w:val="16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70" w:type="dxa"/>
            <w:gridSpan w:val="12"/>
            <w:vAlign w:val="center"/>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the functions of shipping practitioners.</w:t>
            </w:r>
          </w:p>
        </w:tc>
      </w:tr>
      <w:tr w:rsidR="00583BB7" w:rsidRPr="009F4013" w:rsidTr="00A020FA">
        <w:trPr>
          <w:trHeight w:val="16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70" w:type="dxa"/>
            <w:gridSpan w:val="12"/>
            <w:vAlign w:val="center"/>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have an understanding on the documents and contracts that govern sea transportation</w:t>
            </w:r>
          </w:p>
        </w:tc>
      </w:tr>
      <w:tr w:rsidR="00583BB7" w:rsidRPr="009F4013" w:rsidTr="00A020FA">
        <w:trPr>
          <w:trHeight w:val="16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C5</w:t>
            </w:r>
          </w:p>
        </w:tc>
        <w:tc>
          <w:tcPr>
            <w:tcW w:w="8370" w:type="dxa"/>
            <w:gridSpan w:val="12"/>
            <w:vAlign w:val="center"/>
          </w:tcPr>
          <w:p w:rsidR="00583BB7" w:rsidRPr="009F4013" w:rsidRDefault="00583BB7" w:rsidP="00A020FA">
            <w:pPr>
              <w:spacing w:after="0" w:line="240" w:lineRule="auto"/>
              <w:ind w:right="249"/>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how to prepare voyage estimations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603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6030" w:type="dxa"/>
            <w:gridSpan w:val="7"/>
            <w:vAlign w:val="center"/>
          </w:tcPr>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lang w:bidi="ta-IN"/>
              </w:rPr>
              <w:t xml:space="preserve">INTRODUCTION TO MARITIME BUSINESS                                                                           </w:t>
            </w:r>
            <w:r w:rsidRPr="009F4013">
              <w:rPr>
                <w:rFonts w:ascii="Times New Roman" w:hAnsi="Times New Roman" w:cs="Times New Roman"/>
                <w:color w:val="000000" w:themeColor="text1"/>
                <w:sz w:val="24"/>
                <w:szCs w:val="24"/>
              </w:rPr>
              <w:t xml:space="preserve">Scope and functions of maritime business, Basic specifications of the ship, Concept of displacement, Load lines, </w:t>
            </w:r>
            <w:r w:rsidRPr="009F4013">
              <w:rPr>
                <w:rFonts w:ascii="Times New Roman" w:hAnsi="Times New Roman" w:cs="Times New Roman"/>
                <w:color w:val="000000" w:themeColor="text1"/>
                <w:sz w:val="24"/>
                <w:szCs w:val="24"/>
                <w:lang w:bidi="ta-IN"/>
              </w:rPr>
              <w:t xml:space="preserve">Types and methods of tonnage measurement, Ship Registration and Classification. </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6030" w:type="dxa"/>
            <w:gridSpan w:val="7"/>
            <w:vAlign w:val="center"/>
          </w:tcPr>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b/>
                <w:color w:val="000000" w:themeColor="text1"/>
                <w:sz w:val="24"/>
                <w:szCs w:val="24"/>
                <w:lang w:bidi="ta-IN"/>
              </w:rPr>
            </w:pPr>
            <w:r w:rsidRPr="009F4013">
              <w:rPr>
                <w:rFonts w:ascii="Times New Roman" w:hAnsi="Times New Roman" w:cs="Times New Roman"/>
                <w:b/>
                <w:color w:val="000000" w:themeColor="text1"/>
                <w:sz w:val="24"/>
                <w:szCs w:val="24"/>
                <w:lang w:bidi="ta-IN"/>
              </w:rPr>
              <w:t xml:space="preserve">CARGOES AND SHIPS: </w:t>
            </w:r>
          </w:p>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 xml:space="preserve">Classification of Cargoes, Types of Ships, Stowage of cargo, Cargo and container handling equipment, Types of packing, Dangerous cargo, Role and Functions of Ports, Maritime Canals, Major Trade Lanes. </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6030" w:type="dxa"/>
            <w:gridSpan w:val="7"/>
            <w:vAlign w:val="center"/>
          </w:tcPr>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b/>
                <w:bCs/>
                <w:color w:val="000000" w:themeColor="text1"/>
                <w:sz w:val="24"/>
                <w:szCs w:val="24"/>
                <w:lang w:bidi="ta-IN"/>
              </w:rPr>
            </w:pPr>
            <w:r w:rsidRPr="009F4013">
              <w:rPr>
                <w:rFonts w:ascii="Times New Roman" w:hAnsi="Times New Roman" w:cs="Times New Roman"/>
                <w:b/>
                <w:bCs/>
                <w:color w:val="000000" w:themeColor="text1"/>
                <w:sz w:val="24"/>
                <w:szCs w:val="24"/>
                <w:lang w:bidi="ta-IN"/>
              </w:rPr>
              <w:t xml:space="preserve">SHIPPING PRACTITIONERS AND ORGANIZATIONS </w:t>
            </w:r>
          </w:p>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 xml:space="preserve">Ship Owners, Ship Operators, Ship Agents, Ship Brokers, Shop Financiers, </w:t>
            </w:r>
            <w:r w:rsidRPr="009F4013">
              <w:rPr>
                <w:rFonts w:ascii="Times New Roman" w:hAnsi="Times New Roman" w:cs="Times New Roman"/>
                <w:color w:val="000000" w:themeColor="text1"/>
                <w:sz w:val="24"/>
                <w:szCs w:val="24"/>
              </w:rPr>
              <w:t xml:space="preserve">Ship Chandlers, Ship Insurers, Maritime Administrators, Ship Classification Societies, Ship Builders, Freight Forwarders, NVOCC’s, </w:t>
            </w:r>
            <w:r w:rsidRPr="009F4013">
              <w:rPr>
                <w:rFonts w:ascii="Times New Roman" w:hAnsi="Times New Roman" w:cs="Times New Roman"/>
                <w:color w:val="000000" w:themeColor="text1"/>
                <w:sz w:val="24"/>
                <w:szCs w:val="24"/>
                <w:lang w:bidi="ta-IN"/>
              </w:rPr>
              <w:t xml:space="preserve">and International Shipping Organizations. </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397"/>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6030" w:type="dxa"/>
            <w:gridSpan w:val="7"/>
            <w:vAlign w:val="center"/>
          </w:tcPr>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b/>
                <w:bCs/>
                <w:color w:val="000000" w:themeColor="text1"/>
                <w:sz w:val="24"/>
                <w:szCs w:val="24"/>
                <w:lang w:bidi="ta-IN"/>
              </w:rPr>
            </w:pPr>
            <w:r w:rsidRPr="009F4013">
              <w:rPr>
                <w:rFonts w:ascii="Times New Roman" w:hAnsi="Times New Roman" w:cs="Times New Roman"/>
                <w:b/>
                <w:bCs/>
                <w:color w:val="000000" w:themeColor="text1"/>
                <w:sz w:val="24"/>
                <w:szCs w:val="24"/>
                <w:lang w:bidi="ta-IN"/>
              </w:rPr>
              <w:t xml:space="preserve">CONTRACT OF AFFREIGHTMENT                                                                                          </w:t>
            </w:r>
          </w:p>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Bill of lading, Charter parties</w:t>
            </w:r>
            <w:r w:rsidRPr="009F4013">
              <w:rPr>
                <w:rFonts w:ascii="Times New Roman" w:hAnsi="Times New Roman" w:cs="Times New Roman"/>
                <w:color w:val="000000" w:themeColor="text1"/>
                <w:sz w:val="24"/>
                <w:szCs w:val="24"/>
                <w:lang w:bidi="ta-IN"/>
              </w:rPr>
              <w:t>, Voyage and Time Charter Parties, Bare Boat Charter party, Principles of Voyage Estimation, Numerical Exercise in Voyage estimation.</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6030" w:type="dxa"/>
            <w:gridSpan w:val="7"/>
            <w:vAlign w:val="center"/>
          </w:tcPr>
          <w:p w:rsidR="00583BB7" w:rsidRPr="009F4013" w:rsidRDefault="00583BB7" w:rsidP="00A020FA">
            <w:pPr>
              <w:autoSpaceDE w:val="0"/>
              <w:autoSpaceDN w:val="0"/>
              <w:adjustRightInd w:val="0"/>
              <w:spacing w:after="0" w:line="240" w:lineRule="auto"/>
              <w:ind w:right="450"/>
              <w:jc w:val="both"/>
              <w:rPr>
                <w:rFonts w:ascii="Times New Roman" w:hAnsi="Times New Roman" w:cs="Times New Roman"/>
                <w:color w:val="000000" w:themeColor="text1"/>
                <w:sz w:val="24"/>
                <w:szCs w:val="24"/>
                <w:lang w:bidi="ta-IN"/>
              </w:rPr>
            </w:pPr>
            <w:r w:rsidRPr="009F4013">
              <w:rPr>
                <w:rFonts w:ascii="Times New Roman" w:hAnsi="Times New Roman" w:cs="Times New Roman"/>
                <w:b/>
                <w:color w:val="000000" w:themeColor="text1"/>
                <w:sz w:val="24"/>
                <w:szCs w:val="24"/>
                <w:lang w:bidi="ta-IN"/>
              </w:rPr>
              <w:t>INTERNATIONAL TRADING PROCESS</w:t>
            </w:r>
            <w:r w:rsidRPr="009F4013">
              <w:rPr>
                <w:rFonts w:ascii="Times New Roman" w:hAnsi="Times New Roman" w:cs="Times New Roman"/>
                <w:color w:val="000000" w:themeColor="text1"/>
                <w:sz w:val="24"/>
                <w:szCs w:val="24"/>
                <w:lang w:bidi="ta-IN"/>
              </w:rPr>
              <w:t xml:space="preserve">:                                                                                 </w:t>
            </w:r>
          </w:p>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Trading Process, Suitability of transport modes for an international consignment, Delivery trade terms of sale and export contract (INCOTERMS 2010), Receipt of export order, Progress of export order and check list.</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603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900"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4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895" w:type="dxa"/>
            <w:gridSpan w:val="1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603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340" w:type="dxa"/>
            <w:gridSpan w:val="5"/>
            <w:vAlign w:val="center"/>
          </w:tcPr>
          <w:p w:rsidR="00583BB7" w:rsidRPr="009F4013" w:rsidRDefault="00583BB7" w:rsidP="00A020FA">
            <w:pPr>
              <w:spacing w:after="0" w:line="240" w:lineRule="auto"/>
              <w:ind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583BB7" w:rsidRPr="009F4013" w:rsidTr="00A020FA">
        <w:trPr>
          <w:trHeight w:val="311"/>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03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Identify the basic concepts of maritime business</w:t>
            </w:r>
          </w:p>
        </w:tc>
        <w:tc>
          <w:tcPr>
            <w:tcW w:w="2340" w:type="dxa"/>
            <w:gridSpan w:val="5"/>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PO8</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03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Discuss the different types of cargo and ships</w:t>
            </w:r>
          </w:p>
        </w:tc>
        <w:tc>
          <w:tcPr>
            <w:tcW w:w="2340" w:type="dxa"/>
            <w:gridSpan w:val="5"/>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w:t>
            </w:r>
          </w:p>
        </w:tc>
      </w:tr>
      <w:tr w:rsidR="00583BB7" w:rsidRPr="009F4013" w:rsidTr="00A020FA">
        <w:trPr>
          <w:trHeight w:val="59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03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 the role and functions of shipping practitioners and their organizations</w:t>
            </w:r>
          </w:p>
        </w:tc>
        <w:tc>
          <w:tcPr>
            <w:tcW w:w="2340" w:type="dxa"/>
            <w:gridSpan w:val="5"/>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03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Determine the role of Contract of </w:t>
            </w:r>
            <w:proofErr w:type="spellStart"/>
            <w:r w:rsidRPr="009F4013">
              <w:rPr>
                <w:rFonts w:ascii="Times New Roman" w:hAnsi="Times New Roman" w:cs="Times New Roman"/>
                <w:color w:val="000000" w:themeColor="text1"/>
                <w:sz w:val="24"/>
                <w:szCs w:val="24"/>
              </w:rPr>
              <w:t>Affreightment</w:t>
            </w:r>
            <w:proofErr w:type="spellEnd"/>
          </w:p>
        </w:tc>
        <w:tc>
          <w:tcPr>
            <w:tcW w:w="2340" w:type="dxa"/>
            <w:gridSpan w:val="5"/>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PO5</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03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the methods of trading the process and Incoterms</w:t>
            </w:r>
          </w:p>
        </w:tc>
        <w:tc>
          <w:tcPr>
            <w:tcW w:w="2340" w:type="dxa"/>
            <w:gridSpan w:val="5"/>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PO8</w:t>
            </w:r>
          </w:p>
        </w:tc>
      </w:tr>
      <w:tr w:rsidR="00583BB7" w:rsidRPr="009F4013" w:rsidTr="00A020FA">
        <w:trPr>
          <w:trHeight w:val="164"/>
        </w:trPr>
        <w:tc>
          <w:tcPr>
            <w:tcW w:w="9895" w:type="dxa"/>
            <w:gridSpan w:val="1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70" w:type="dxa"/>
            <w:gridSpan w:val="12"/>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4" w:history="1">
              <w:r w:rsidR="00583BB7" w:rsidRPr="009F4013">
                <w:rPr>
                  <w:rStyle w:val="Hyperlink"/>
                  <w:rFonts w:ascii="Times New Roman" w:hAnsi="Times New Roman" w:cs="Times New Roman"/>
                  <w:color w:val="000000" w:themeColor="text1"/>
                  <w:sz w:val="24"/>
                  <w:szCs w:val="24"/>
                </w:rPr>
                <w:t>https://www.studocu.com/in/document/indian-maritime-university/shipping-and-logistics/introduction-to-shipping-business/6578526</w:t>
              </w:r>
            </w:hyperlink>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70" w:type="dxa"/>
            <w:gridSpan w:val="12"/>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https://www.shippingandfreightresource.com/types-of-cargo-ships/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70" w:type="dxa"/>
            <w:gridSpan w:val="12"/>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https://www.lr.org/en/rules-and-regulations-for-the-classification-of-ships/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4.</w:t>
            </w:r>
          </w:p>
        </w:tc>
        <w:tc>
          <w:tcPr>
            <w:tcW w:w="8370" w:type="dxa"/>
            <w:gridSpan w:val="12"/>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https://porteconomicsmanagement.org/pemp/contents/part1/maritime-shipping-and-international-trade/</w:t>
            </w:r>
          </w:p>
        </w:tc>
      </w:tr>
      <w:tr w:rsidR="00583BB7" w:rsidRPr="009F4013" w:rsidTr="00A020FA">
        <w:trPr>
          <w:trHeight w:val="164"/>
        </w:trPr>
        <w:tc>
          <w:tcPr>
            <w:tcW w:w="9895" w:type="dxa"/>
            <w:gridSpan w:val="1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70" w:type="dxa"/>
            <w:gridSpan w:val="12"/>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Elements of shipping, Alan Branch, Publisher: Sterling/ Routledge</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70" w:type="dxa"/>
            <w:gridSpan w:val="12"/>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Commercial Shipping Handbook, Peter Brodie, Publisher: Lloyd's of London Press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70" w:type="dxa"/>
            <w:gridSpan w:val="12"/>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 xml:space="preserve">The Business of Shipping, Lane C. Kendall and James </w:t>
            </w:r>
            <w:proofErr w:type="spellStart"/>
            <w:r w:rsidRPr="009F4013">
              <w:rPr>
                <w:rFonts w:ascii="Times New Roman" w:hAnsi="Times New Roman" w:cs="Times New Roman"/>
                <w:color w:val="000000" w:themeColor="text1"/>
                <w:sz w:val="24"/>
                <w:szCs w:val="24"/>
                <w:lang w:bidi="ta-IN"/>
              </w:rPr>
              <w:t>J.Buckley</w:t>
            </w:r>
            <w:proofErr w:type="spellEnd"/>
            <w:r w:rsidRPr="009F4013">
              <w:rPr>
                <w:rFonts w:ascii="Times New Roman" w:hAnsi="Times New Roman" w:cs="Times New Roman"/>
                <w:color w:val="000000" w:themeColor="text1"/>
                <w:sz w:val="24"/>
                <w:szCs w:val="24"/>
                <w:lang w:bidi="ta-IN"/>
              </w:rPr>
              <w:t>, Publisher: Cornell Maritime Press</w:t>
            </w:r>
          </w:p>
        </w:tc>
      </w:tr>
      <w:tr w:rsidR="00583BB7" w:rsidRPr="009F4013" w:rsidTr="00A020FA">
        <w:trPr>
          <w:trHeight w:val="164"/>
        </w:trPr>
        <w:tc>
          <w:tcPr>
            <w:tcW w:w="152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70" w:type="dxa"/>
            <w:gridSpan w:val="12"/>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lang w:bidi="ta-IN"/>
              </w:rPr>
            </w:pPr>
            <w:r w:rsidRPr="009F4013">
              <w:rPr>
                <w:rFonts w:ascii="Times New Roman" w:hAnsi="Times New Roman" w:cs="Times New Roman"/>
                <w:color w:val="000000" w:themeColor="text1"/>
                <w:sz w:val="24"/>
                <w:szCs w:val="24"/>
                <w:lang w:bidi="ta-IN"/>
              </w:rPr>
              <w:t xml:space="preserve">Ship broking and Chartering Practice, </w:t>
            </w:r>
            <w:proofErr w:type="spellStart"/>
            <w:r w:rsidRPr="009F4013">
              <w:rPr>
                <w:rFonts w:ascii="Times New Roman" w:hAnsi="Times New Roman" w:cs="Times New Roman"/>
                <w:color w:val="000000" w:themeColor="text1"/>
                <w:sz w:val="24"/>
                <w:szCs w:val="24"/>
                <w:lang w:bidi="ta-IN"/>
              </w:rPr>
              <w:t>Ihre.R&amp;Gordon.L</w:t>
            </w:r>
            <w:proofErr w:type="spellEnd"/>
            <w:r w:rsidRPr="009F4013">
              <w:rPr>
                <w:rFonts w:ascii="Times New Roman" w:hAnsi="Times New Roman" w:cs="Times New Roman"/>
                <w:color w:val="000000" w:themeColor="text1"/>
                <w:sz w:val="24"/>
                <w:szCs w:val="24"/>
                <w:lang w:bidi="ta-IN"/>
              </w:rPr>
              <w:t>, Publisher: Lloyd's of London Press</w:t>
            </w:r>
          </w:p>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583BB7" w:rsidRPr="009F4013" w:rsidTr="00A020FA">
        <w:trPr>
          <w:trHeight w:val="164"/>
        </w:trPr>
        <w:tc>
          <w:tcPr>
            <w:tcW w:w="152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5. </w:t>
            </w:r>
          </w:p>
        </w:tc>
        <w:tc>
          <w:tcPr>
            <w:tcW w:w="8370" w:type="dxa"/>
            <w:gridSpan w:val="12"/>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Logistical Management - The integrated supply chain process - D. J, Bowersox &amp; D.J. Gloss, Publisher: McGraw-Hill</w:t>
            </w:r>
            <w:r w:rsidRPr="009F4013">
              <w:rPr>
                <w:rFonts w:ascii="Times New Roman" w:hAnsi="Times New Roman" w:cs="Times New Roman"/>
                <w:b/>
                <w:color w:val="000000" w:themeColor="text1"/>
                <w:sz w:val="24"/>
                <w:szCs w:val="24"/>
              </w:rPr>
              <w:t>.</w:t>
            </w:r>
          </w:p>
        </w:tc>
      </w:tr>
      <w:tr w:rsidR="00583BB7" w:rsidRPr="009F4013" w:rsidTr="00A020FA">
        <w:trPr>
          <w:trHeight w:val="164"/>
        </w:trPr>
        <w:tc>
          <w:tcPr>
            <w:tcW w:w="152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70" w:type="dxa"/>
            <w:gridSpan w:val="12"/>
          </w:tcPr>
          <w:p w:rsidR="00583BB7" w:rsidRPr="009F4013" w:rsidRDefault="00583BB7" w:rsidP="00A020FA">
            <w:pPr>
              <w:spacing w:after="0" w:line="240" w:lineRule="auto"/>
              <w:rPr>
                <w:rFonts w:ascii="Times New Roman" w:hAnsi="Times New Roman" w:cs="Times New Roman"/>
                <w:color w:val="000000" w:themeColor="text1"/>
                <w:sz w:val="24"/>
                <w:szCs w:val="24"/>
                <w:lang w:bidi="ta-IN"/>
              </w:rPr>
            </w:pPr>
            <w:r w:rsidRPr="009F4013">
              <w:rPr>
                <w:rFonts w:ascii="Times New Roman" w:hAnsi="Times New Roman" w:cs="Times New Roman"/>
                <w:color w:val="000000" w:themeColor="text1"/>
                <w:sz w:val="24"/>
                <w:szCs w:val="24"/>
                <w:lang w:bidi="ta-IN"/>
              </w:rPr>
              <w:t>Stopford, M., Branch, A. (2013). Maritime Economics. (</w:t>
            </w:r>
            <w:proofErr w:type="spellStart"/>
            <w:r w:rsidRPr="009F4013">
              <w:rPr>
                <w:rFonts w:ascii="Times New Roman" w:hAnsi="Times New Roman" w:cs="Times New Roman"/>
                <w:color w:val="000000" w:themeColor="text1"/>
                <w:sz w:val="24"/>
                <w:szCs w:val="24"/>
                <w:lang w:bidi="ta-IN"/>
              </w:rPr>
              <w:t>n.p</w:t>
            </w:r>
            <w:proofErr w:type="spellEnd"/>
            <w:r w:rsidRPr="009F4013">
              <w:rPr>
                <w:rFonts w:ascii="Times New Roman" w:hAnsi="Times New Roman" w:cs="Times New Roman"/>
                <w:color w:val="000000" w:themeColor="text1"/>
                <w:sz w:val="24"/>
                <w:szCs w:val="24"/>
                <w:lang w:bidi="ta-IN"/>
              </w:rPr>
              <w:t>.): Taylor &amp; Francis.</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583BB7" w:rsidRPr="009F4013" w:rsidRDefault="00583BB7" w:rsidP="00583BB7">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firstRow="1" w:lastRow="0" w:firstColumn="1" w:lastColumn="0" w:noHBand="0" w:noVBand="1"/>
      </w:tblPr>
      <w:tblGrid>
        <w:gridCol w:w="1615"/>
        <w:gridCol w:w="3240"/>
        <w:gridCol w:w="1075"/>
        <w:gridCol w:w="344"/>
        <w:gridCol w:w="344"/>
        <w:gridCol w:w="344"/>
        <w:gridCol w:w="344"/>
        <w:gridCol w:w="202"/>
        <w:gridCol w:w="228"/>
        <w:gridCol w:w="430"/>
        <w:gridCol w:w="289"/>
        <w:gridCol w:w="180"/>
        <w:gridCol w:w="564"/>
        <w:gridCol w:w="603"/>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Maritime Economics</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 xml:space="preserve">To </w:t>
            </w:r>
            <w:r w:rsidRPr="009F4013">
              <w:rPr>
                <w:rFonts w:ascii="Times New Roman" w:hAnsi="Times New Roman" w:cs="Times New Roman"/>
                <w:color w:val="000000" w:themeColor="text1"/>
                <w:sz w:val="24"/>
                <w:szCs w:val="24"/>
              </w:rPr>
              <w:t>impart concepts &amp; functions related to Business Economics.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Business decision making, cost aspects.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gain knowledge about role of Economics in shipping industry</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and apply demand &amp; supply patterns and the impact on Global Maritime Trade.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interpret the economic forces in Maritime Industry</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93"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93"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Basic Concepts of Economics:</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Managerial Economics and business decision making, Role of Managerial Economics, Fundamental concepts of Managerial Economics; Demand Analysis: Meaning, determinants and types of demand, Elasticity of demand; Supply Analysis</w:t>
            </w:r>
            <w:r w:rsidRPr="009F4013">
              <w:rPr>
                <w:rFonts w:ascii="Times New Roman" w:hAnsi="Times New Roman" w:cs="Times New Roman"/>
                <w:b/>
                <w:color w:val="000000" w:themeColor="text1"/>
                <w:sz w:val="24"/>
                <w:szCs w:val="24"/>
              </w:rPr>
              <w:t>:</w:t>
            </w:r>
            <w:r w:rsidRPr="009F4013">
              <w:rPr>
                <w:rFonts w:ascii="Times New Roman" w:hAnsi="Times New Roman" w:cs="Times New Roman"/>
                <w:color w:val="000000" w:themeColor="text1"/>
                <w:sz w:val="24"/>
                <w:szCs w:val="24"/>
              </w:rPr>
              <w:t xml:space="preserve"> Meaning and determinants. Goods and Service Tax (GST).</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93"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Market structure:</w:t>
            </w:r>
            <w:r w:rsidRPr="009F4013">
              <w:rPr>
                <w:rFonts w:ascii="Times New Roman" w:hAnsi="Times New Roman" w:cs="Times New Roman"/>
                <w:color w:val="000000" w:themeColor="text1"/>
                <w:sz w:val="24"/>
                <w:szCs w:val="24"/>
              </w:rPr>
              <w:t xml:space="preserve">                                                                                                                                       </w:t>
            </w:r>
          </w:p>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Market Characteristics, Pricing and output decisions, methods of pricing, differential pricing, Government intervention and pricing. Cost concepts, Cost functions, Cost-Output relationship, Economies and diseconomies of scale.</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893"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Shipping Economics: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Global pattern of maritime trade, Economics of bulk shipping, Economics of liner shipping, Economics of ships and ship designs, Economics of shipbuilding and scrapping. </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93"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Demand &amp; supply for shipping: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Derived demand, Demand measurement, Effect of Substitution, Freight Rate mechanisms, Productivity and supply trends, surplus tonnage, active fleet, short run supply.  Measuring elasticity of demand &amp; supply, Determination of equilibrium pricing in various segments.</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93"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Role of Economics in shipping industry: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Demand and supply for sea transport, the world merchant fleet, the four shipping markets: freight market, sale &amp; purchase market, new building market, demolition market. </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eastAsia="Calibri" w:hAnsi="Times New Roman" w:cs="Times New Roman"/>
                <w:b/>
                <w:color w:val="000000" w:themeColor="text1"/>
                <w:sz w:val="24"/>
                <w:szCs w:val="24"/>
              </w:rPr>
              <w:t>Total</w:t>
            </w:r>
          </w:p>
        </w:tc>
        <w:tc>
          <w:tcPr>
            <w:tcW w:w="9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93" w:type="dxa"/>
            <w:gridSpan w:val="7"/>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583BB7" w:rsidRPr="009F4013" w:rsidRDefault="00583BB7" w:rsidP="00A020FA">
            <w:pPr>
              <w:spacing w:after="0" w:line="240" w:lineRule="auto"/>
              <w:ind w:right="67"/>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93"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Explain the basic concepts of managerial economics;</w:t>
            </w:r>
          </w:p>
        </w:tc>
        <w:tc>
          <w:tcPr>
            <w:tcW w:w="2294"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93"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bidi="ta-IN"/>
              </w:rPr>
              <w:t>Determine the</w:t>
            </w:r>
            <w:r w:rsidRPr="009F4013">
              <w:rPr>
                <w:rFonts w:ascii="Times New Roman" w:hAnsi="Times New Roman" w:cs="Times New Roman"/>
                <w:bCs/>
                <w:color w:val="000000" w:themeColor="text1"/>
                <w:sz w:val="24"/>
                <w:szCs w:val="24"/>
              </w:rPr>
              <w:t xml:space="preserve"> different types of market structure;</w:t>
            </w:r>
          </w:p>
        </w:tc>
        <w:tc>
          <w:tcPr>
            <w:tcW w:w="2294"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893"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Identify the economic role of shipping industry;</w:t>
            </w:r>
          </w:p>
        </w:tc>
        <w:tc>
          <w:tcPr>
            <w:tcW w:w="2294"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93"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Comprehend the demand and supply for shipping services;</w:t>
            </w:r>
          </w:p>
        </w:tc>
        <w:tc>
          <w:tcPr>
            <w:tcW w:w="2294"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PO8</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893"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Discuss the concepts of shipping economics;</w:t>
            </w:r>
          </w:p>
        </w:tc>
        <w:tc>
          <w:tcPr>
            <w:tcW w:w="2294"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PO7</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5" w:history="1">
              <w:r w:rsidR="00583BB7" w:rsidRPr="009F4013">
                <w:rPr>
                  <w:rStyle w:val="Hyperlink"/>
                  <w:rFonts w:ascii="Times New Roman" w:hAnsi="Times New Roman" w:cs="Times New Roman"/>
                  <w:color w:val="000000" w:themeColor="text1"/>
                  <w:sz w:val="24"/>
                  <w:szCs w:val="24"/>
                </w:rPr>
                <w:t>http://pearsoned.co.in/prc/book/paul-g-keat-managerial-economics-economic-tools-todays-decision-makers6e-6/9788131733530</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6" w:history="1">
              <w:r w:rsidR="00583BB7" w:rsidRPr="009F4013">
                <w:rPr>
                  <w:rStyle w:val="Hyperlink"/>
                  <w:rFonts w:ascii="Times New Roman" w:hAnsi="Times New Roman" w:cs="Times New Roman"/>
                  <w:color w:val="000000" w:themeColor="text1"/>
                  <w:sz w:val="24"/>
                  <w:szCs w:val="24"/>
                </w:rPr>
                <w:t>http://www.onlinevideolecture.com/mba-programs/kmpetrov/managerial economics/?</w:t>
              </w:r>
              <w:proofErr w:type="spellStart"/>
              <w:r w:rsidR="00583BB7" w:rsidRPr="009F4013">
                <w:rPr>
                  <w:rStyle w:val="Hyperlink"/>
                  <w:rFonts w:ascii="Times New Roman" w:hAnsi="Times New Roman" w:cs="Times New Roman"/>
                  <w:color w:val="000000" w:themeColor="text1"/>
                  <w:sz w:val="24"/>
                  <w:szCs w:val="24"/>
                </w:rPr>
                <w:t>courseid</w:t>
              </w:r>
              <w:proofErr w:type="spellEnd"/>
              <w:r w:rsidR="00583BB7" w:rsidRPr="009F4013">
                <w:rPr>
                  <w:rStyle w:val="Hyperlink"/>
                  <w:rFonts w:ascii="Times New Roman" w:hAnsi="Times New Roman" w:cs="Times New Roman"/>
                  <w:color w:val="000000" w:themeColor="text1"/>
                  <w:sz w:val="24"/>
                  <w:szCs w:val="24"/>
                </w:rPr>
                <w:t>=4207</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7" w:history="1">
              <w:r w:rsidR="00583BB7" w:rsidRPr="009F4013">
                <w:rPr>
                  <w:rStyle w:val="Hyperlink"/>
                  <w:rFonts w:ascii="Times New Roman" w:hAnsi="Times New Roman" w:cs="Times New Roman"/>
                  <w:color w:val="000000" w:themeColor="text1"/>
                  <w:sz w:val="24"/>
                  <w:szCs w:val="24"/>
                </w:rPr>
                <w:t>https://www.slideshare.net/dvy92010/nature-and-scope-of-managerial-economics-76225857</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Indian Economic Journal - SAGE Journals</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583BB7" w:rsidRPr="009F4013" w:rsidRDefault="00583BB7" w:rsidP="00A020FA">
            <w:pPr>
              <w:pStyle w:val="BodyText"/>
              <w:ind w:left="0" w:right="249"/>
              <w:jc w:val="left"/>
              <w:rPr>
                <w:rFonts w:ascii="Times New Roman" w:hAnsi="Times New Roman" w:cs="Times New Roman"/>
                <w:color w:val="000000" w:themeColor="text1"/>
              </w:rPr>
            </w:pPr>
            <w:r w:rsidRPr="009F4013">
              <w:rPr>
                <w:rFonts w:ascii="Times New Roman" w:hAnsi="Times New Roman" w:cs="Times New Roman"/>
                <w:color w:val="000000" w:themeColor="text1"/>
              </w:rPr>
              <w:t xml:space="preserve">1. </w:t>
            </w:r>
            <w:proofErr w:type="spellStart"/>
            <w:r w:rsidRPr="009F4013">
              <w:rPr>
                <w:rFonts w:ascii="Times New Roman" w:hAnsi="Times New Roman" w:cs="Times New Roman"/>
                <w:color w:val="000000" w:themeColor="text1"/>
              </w:rPr>
              <w:t>Damodaran</w:t>
            </w:r>
            <w:proofErr w:type="spellEnd"/>
            <w:r w:rsidRPr="009F4013">
              <w:rPr>
                <w:rFonts w:ascii="Times New Roman" w:hAnsi="Times New Roman" w:cs="Times New Roman"/>
                <w:color w:val="000000" w:themeColor="text1"/>
              </w:rPr>
              <w:t>, S., Managerial Economics, 2nd Edition, Oxford University Press, 2011.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Managerial Economics, </w:t>
            </w:r>
            <w:proofErr w:type="spellStart"/>
            <w:r w:rsidRPr="009F4013">
              <w:rPr>
                <w:rFonts w:ascii="Times New Roman" w:hAnsi="Times New Roman" w:cs="Times New Roman"/>
                <w:color w:val="000000" w:themeColor="text1"/>
                <w:sz w:val="24"/>
                <w:szCs w:val="24"/>
              </w:rPr>
              <w:t>Varshney</w:t>
            </w:r>
            <w:proofErr w:type="spellEnd"/>
            <w:r w:rsidRPr="009F4013">
              <w:rPr>
                <w:rFonts w:ascii="Times New Roman" w:hAnsi="Times New Roman" w:cs="Times New Roman"/>
                <w:color w:val="000000" w:themeColor="text1"/>
                <w:sz w:val="24"/>
                <w:szCs w:val="24"/>
              </w:rPr>
              <w:t xml:space="preserve">. R.L. and </w:t>
            </w:r>
            <w:proofErr w:type="spellStart"/>
            <w:r w:rsidRPr="009F4013">
              <w:rPr>
                <w:rFonts w:ascii="Times New Roman" w:hAnsi="Times New Roman" w:cs="Times New Roman"/>
                <w:color w:val="000000" w:themeColor="text1"/>
                <w:sz w:val="24"/>
                <w:szCs w:val="24"/>
              </w:rPr>
              <w:t>Maheshwari</w:t>
            </w:r>
            <w:proofErr w:type="spellEnd"/>
            <w:r w:rsidRPr="009F4013">
              <w:rPr>
                <w:rFonts w:ascii="Times New Roman" w:hAnsi="Times New Roman" w:cs="Times New Roman"/>
                <w:color w:val="000000" w:themeColor="text1"/>
                <w:sz w:val="24"/>
                <w:szCs w:val="24"/>
              </w:rPr>
              <w:t xml:space="preserve">. K.L., </w:t>
            </w:r>
            <w:r w:rsidRPr="009F4013">
              <w:rPr>
                <w:rFonts w:ascii="Times New Roman" w:hAnsi="Times New Roman" w:cs="Times New Roman"/>
                <w:color w:val="000000" w:themeColor="text1"/>
                <w:sz w:val="24"/>
                <w:szCs w:val="24"/>
                <w:lang w:bidi="ta-IN"/>
              </w:rPr>
              <w:t xml:space="preserve">Publisher: </w:t>
            </w:r>
            <w:r w:rsidRPr="009F4013">
              <w:rPr>
                <w:rFonts w:ascii="Times New Roman" w:hAnsi="Times New Roman" w:cs="Times New Roman"/>
                <w:color w:val="000000" w:themeColor="text1"/>
                <w:sz w:val="24"/>
                <w:szCs w:val="24"/>
              </w:rPr>
              <w:t>Prentice Hall of India</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Maritime Economics, Martin Stopford, </w:t>
            </w:r>
            <w:r w:rsidRPr="009F4013">
              <w:rPr>
                <w:rFonts w:ascii="Times New Roman" w:hAnsi="Times New Roman" w:cs="Times New Roman"/>
                <w:color w:val="000000" w:themeColor="text1"/>
                <w:sz w:val="24"/>
                <w:szCs w:val="24"/>
                <w:lang w:bidi="ta-IN"/>
              </w:rPr>
              <w:t xml:space="preserve">Publisher: </w:t>
            </w:r>
            <w:r w:rsidRPr="009F4013">
              <w:rPr>
                <w:rFonts w:ascii="Times New Roman" w:hAnsi="Times New Roman" w:cs="Times New Roman"/>
                <w:color w:val="000000" w:themeColor="text1"/>
                <w:sz w:val="24"/>
                <w:szCs w:val="24"/>
              </w:rPr>
              <w:t>Routledge</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Managerial Economics, Joel Dean, </w:t>
            </w:r>
            <w:r w:rsidRPr="009F4013">
              <w:rPr>
                <w:rFonts w:ascii="Times New Roman" w:hAnsi="Times New Roman" w:cs="Times New Roman"/>
                <w:color w:val="000000" w:themeColor="text1"/>
                <w:sz w:val="24"/>
                <w:szCs w:val="24"/>
                <w:lang w:bidi="ta-IN"/>
              </w:rPr>
              <w:t xml:space="preserve">Publisher: </w:t>
            </w:r>
            <w:r w:rsidRPr="009F4013">
              <w:rPr>
                <w:rFonts w:ascii="Times New Roman" w:hAnsi="Times New Roman" w:cs="Times New Roman"/>
                <w:color w:val="000000" w:themeColor="text1"/>
                <w:sz w:val="24"/>
                <w:szCs w:val="24"/>
              </w:rPr>
              <w:t>Prentice Hall of India</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H. L. Ahuja., Managerial Economics., Atlantic Publishers and </w:t>
            </w:r>
            <w:proofErr w:type="gramStart"/>
            <w:r w:rsidRPr="009F4013">
              <w:rPr>
                <w:rFonts w:ascii="Times New Roman" w:hAnsi="Times New Roman" w:cs="Times New Roman"/>
                <w:color w:val="000000" w:themeColor="text1"/>
              </w:rPr>
              <w:t>distributors(</w:t>
            </w:r>
            <w:proofErr w:type="gramEnd"/>
            <w:r w:rsidRPr="009F4013">
              <w:rPr>
                <w:rFonts w:ascii="Times New Roman" w:hAnsi="Times New Roman" w:cs="Times New Roman"/>
                <w:color w:val="000000" w:themeColor="text1"/>
              </w:rPr>
              <w:t xml:space="preserve">P) </w:t>
            </w:r>
            <w:r w:rsidRPr="009F4013">
              <w:rPr>
                <w:rFonts w:ascii="Times New Roman" w:hAnsi="Times New Roman" w:cs="Times New Roman"/>
                <w:color w:val="000000" w:themeColor="text1"/>
              </w:rPr>
              <w:lastRenderedPageBreak/>
              <w:t>Ltd., 2017.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6.</w:t>
            </w:r>
          </w:p>
        </w:tc>
        <w:tc>
          <w:tcPr>
            <w:tcW w:w="8187"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Dominick Salvatore, Managerial Economics: Principles and worldwide applications, 9E Adaptation, Oxford university press, 9</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2020. </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 xml:space="preserve">                                          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240"/>
        <w:gridCol w:w="107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Chartering and Commercial Geography</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study about the basics of Chartering</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learn the chartering market practice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learn the types of chartering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To distinguish the ship management practices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analyze the commercial geography</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PRINCIPLES OF SHIP CHARTERING                                              </w:t>
            </w:r>
            <w:r w:rsidRPr="009F4013">
              <w:rPr>
                <w:rFonts w:ascii="Times New Roman" w:hAnsi="Times New Roman" w:cs="Times New Roman"/>
                <w:color w:val="000000" w:themeColor="text1"/>
                <w:sz w:val="24"/>
                <w:szCs w:val="24"/>
              </w:rPr>
              <w:t xml:space="preserve">Voyage Charter, Time Charter, Bareboat-cum-demise Charter, Contract of </w:t>
            </w:r>
            <w:proofErr w:type="spellStart"/>
            <w:r w:rsidRPr="009F4013">
              <w:rPr>
                <w:rFonts w:ascii="Times New Roman" w:hAnsi="Times New Roman" w:cs="Times New Roman"/>
                <w:color w:val="000000" w:themeColor="text1"/>
                <w:sz w:val="24"/>
                <w:szCs w:val="24"/>
              </w:rPr>
              <w:t>affreightment</w:t>
            </w:r>
            <w:proofErr w:type="spellEnd"/>
            <w:r w:rsidRPr="009F4013">
              <w:rPr>
                <w:rFonts w:ascii="Times New Roman" w:hAnsi="Times New Roman" w:cs="Times New Roman"/>
                <w:color w:val="000000" w:themeColor="text1"/>
                <w:sz w:val="24"/>
                <w:szCs w:val="24"/>
              </w:rPr>
              <w:t>, Definition of a Tramp</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Voyage, Costs &amp; Revenues of a typical voyage, Voyage Estimate exercise.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CHARTERING MARKET PRACTICE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Offer, Counter offer, Negotiations, Finalization of Fixture, Explanation of abbreviated fixture reports in simple language.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VOYAGE AND TIME CHARTER PARTY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Voyage C/p: The vessel, The voyage, The cargo, The freight, Loading; discharging, Lay time, Cesar; lien, cargo liability. Time C/p: The vessel, The trade, The cargo, The period, Delivery; Redelivery, The hire, payment of hire, Off-hire, Damage to the vessel.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SHIP MANAGEMENT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Departments in a Ship owning company - In-house vs. </w:t>
            </w:r>
            <w:r w:rsidRPr="009F4013">
              <w:rPr>
                <w:rFonts w:ascii="Times New Roman" w:hAnsi="Times New Roman" w:cs="Times New Roman"/>
                <w:color w:val="000000" w:themeColor="text1"/>
                <w:sz w:val="24"/>
                <w:szCs w:val="24"/>
              </w:rPr>
              <w:lastRenderedPageBreak/>
              <w:t xml:space="preserve">outsourcing of Ship Management functions. </w:t>
            </w:r>
            <w:r w:rsidRPr="009F4013">
              <w:rPr>
                <w:rFonts w:ascii="Times New Roman" w:hAnsi="Times New Roman" w:cs="Times New Roman"/>
                <w:b/>
                <w:color w:val="000000" w:themeColor="text1"/>
                <w:sz w:val="24"/>
                <w:szCs w:val="24"/>
              </w:rPr>
              <w:t>Technical Management</w:t>
            </w:r>
            <w:r w:rsidRPr="009F4013">
              <w:rPr>
                <w:rFonts w:ascii="Times New Roman" w:hAnsi="Times New Roman" w:cs="Times New Roman"/>
                <w:color w:val="000000" w:themeColor="text1"/>
                <w:sz w:val="24"/>
                <w:szCs w:val="24"/>
              </w:rPr>
              <w:t xml:space="preserve"> - Ship acquisition methods – Induction of a vessel in the fleet - Ship Registration, National vs. open registries. Ship Classification societies. Dry-docking and annual / special surveys, management of ship spares. Manning regulations, international conventions viz. STCW, SOLAS, MLC.</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COMMERCIAL GEOGRAPHY                                                                                                       </w:t>
            </w:r>
          </w:p>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Major ocean routes - features and patterns of trade. Major waterways and canals and their influence on shipping. Ports and their hinterland, functions of ports, types of ports. Major ports of the world and their principal trades.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the use of ship chartering</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Appraise the ship Management function</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Discuss the basics of commercial geography of ocean routes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Examine the voyage and charter vessels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vAlign w:val="center"/>
          </w:tcPr>
          <w:p w:rsidR="00583BB7" w:rsidRPr="009F4013" w:rsidRDefault="00583BB7" w:rsidP="00A020FA">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the chartering principles of shipping Management</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PO8</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https://theintactone.com/2019/07/08/il-u2-topic-7-chartering-types-principles-and-practices/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8" w:history="1">
              <w:r w:rsidR="00583BB7" w:rsidRPr="009F4013">
                <w:rPr>
                  <w:rStyle w:val="Hyperlink"/>
                  <w:rFonts w:ascii="Times New Roman" w:hAnsi="Times New Roman" w:cs="Times New Roman"/>
                  <w:color w:val="000000" w:themeColor="text1"/>
                  <w:sz w:val="24"/>
                  <w:szCs w:val="24"/>
                </w:rPr>
                <w:t>https://www.handybulk.com/chartering-market/</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https://www.advancedontrade.com/2015/06/what-are-differences-between-voyage-and-time-charter-parties.html</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https://www.marineinsight.com/maritime-law/what-is-ship-management/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http://www.iirsa.org/admin_iirsa_web/Uploads/Documents/puertos_brasilia15_anexo3_CEPAL_Wilmsmeier%20.pdf</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 Broking and Chartering Practice – 7</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edition (2009), Lars Gorton.</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Tanker Chartering – First edition (2000), Philip J. Wood, Published by Institute of Chartered Shipbrokers.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 Management – 2</w:t>
            </w:r>
            <w:r w:rsidRPr="009F4013">
              <w:rPr>
                <w:rFonts w:ascii="Times New Roman" w:hAnsi="Times New Roman" w:cs="Times New Roman"/>
                <w:color w:val="000000" w:themeColor="text1"/>
                <w:sz w:val="24"/>
                <w:szCs w:val="24"/>
                <w:vertAlign w:val="superscript"/>
              </w:rPr>
              <w:t>nd</w:t>
            </w:r>
            <w:r w:rsidRPr="009F4013">
              <w:rPr>
                <w:rFonts w:ascii="Times New Roman" w:hAnsi="Times New Roman" w:cs="Times New Roman"/>
                <w:color w:val="000000" w:themeColor="text1"/>
                <w:sz w:val="24"/>
                <w:szCs w:val="24"/>
              </w:rPr>
              <w:t xml:space="preserve"> Edition (2005), Malcolm </w:t>
            </w:r>
            <w:proofErr w:type="spellStart"/>
            <w:r w:rsidRPr="009F4013">
              <w:rPr>
                <w:rFonts w:ascii="Times New Roman" w:hAnsi="Times New Roman" w:cs="Times New Roman"/>
                <w:color w:val="000000" w:themeColor="text1"/>
                <w:sz w:val="24"/>
                <w:szCs w:val="24"/>
              </w:rPr>
              <w:t>Willingale</w:t>
            </w:r>
            <w:proofErr w:type="spellEnd"/>
            <w:r w:rsidRPr="009F4013">
              <w:rPr>
                <w:rFonts w:ascii="Times New Roman" w:hAnsi="Times New Roman" w:cs="Times New Roman"/>
                <w:color w:val="000000" w:themeColor="text1"/>
                <w:sz w:val="24"/>
                <w:szCs w:val="24"/>
              </w:rPr>
              <w:t xml:space="preserve">, Published by </w:t>
            </w:r>
            <w:proofErr w:type="spellStart"/>
            <w:r w:rsidRPr="009F4013">
              <w:rPr>
                <w:rFonts w:ascii="Times New Roman" w:hAnsi="Times New Roman" w:cs="Times New Roman"/>
                <w:color w:val="000000" w:themeColor="text1"/>
                <w:sz w:val="24"/>
                <w:szCs w:val="24"/>
              </w:rPr>
              <w:t>Informa</w:t>
            </w:r>
            <w:proofErr w:type="spellEnd"/>
            <w:r w:rsidRPr="009F4013">
              <w:rPr>
                <w:rFonts w:ascii="Times New Roman" w:hAnsi="Times New Roman" w:cs="Times New Roman"/>
                <w:color w:val="000000" w:themeColor="text1"/>
                <w:sz w:val="24"/>
                <w:szCs w:val="24"/>
              </w:rPr>
              <w:t xml:space="preserve"> Professional.</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Professional Ship Management: Marketing and Strategy, Dr. </w:t>
            </w:r>
            <w:proofErr w:type="spellStart"/>
            <w:r w:rsidRPr="009F4013">
              <w:rPr>
                <w:rFonts w:ascii="Times New Roman" w:hAnsi="Times New Roman" w:cs="Times New Roman"/>
                <w:color w:val="000000" w:themeColor="text1"/>
                <w:sz w:val="24"/>
                <w:szCs w:val="24"/>
              </w:rPr>
              <w:t>Photis</w:t>
            </w:r>
            <w:proofErr w:type="spellEnd"/>
            <w:r w:rsidRPr="009F4013">
              <w:rPr>
                <w:rFonts w:ascii="Times New Roman" w:hAnsi="Times New Roman" w:cs="Times New Roman"/>
                <w:color w:val="000000" w:themeColor="text1"/>
                <w:sz w:val="24"/>
                <w:szCs w:val="24"/>
              </w:rPr>
              <w:t xml:space="preserve"> M. </w:t>
            </w:r>
            <w:proofErr w:type="spellStart"/>
            <w:r w:rsidRPr="009F4013">
              <w:rPr>
                <w:rFonts w:ascii="Times New Roman" w:hAnsi="Times New Roman" w:cs="Times New Roman"/>
                <w:color w:val="000000" w:themeColor="text1"/>
                <w:sz w:val="24"/>
                <w:szCs w:val="24"/>
              </w:rPr>
              <w:t>Panayides</w:t>
            </w:r>
            <w:proofErr w:type="spellEnd"/>
            <w:proofErr w:type="gramStart"/>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Ashgate</w:t>
            </w:r>
            <w:proofErr w:type="spellEnd"/>
            <w:proofErr w:type="gramEnd"/>
            <w:r w:rsidRPr="009F4013">
              <w:rPr>
                <w:rFonts w:ascii="Times New Roman" w:hAnsi="Times New Roman" w:cs="Times New Roman"/>
                <w:color w:val="000000" w:themeColor="text1"/>
                <w:sz w:val="24"/>
                <w:szCs w:val="24"/>
              </w:rPr>
              <w:t xml:space="preserve"> Publishing (2001).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Shipbroking and Chartering Practice. Papadopoulos, A., </w:t>
            </w:r>
            <w:proofErr w:type="spellStart"/>
            <w:r w:rsidRPr="009F4013">
              <w:rPr>
                <w:rFonts w:ascii="Times New Roman" w:hAnsi="Times New Roman" w:cs="Times New Roman"/>
                <w:color w:val="000000" w:themeColor="text1"/>
                <w:sz w:val="24"/>
                <w:szCs w:val="24"/>
              </w:rPr>
              <w:t>Plomaritou</w:t>
            </w:r>
            <w:proofErr w:type="spellEnd"/>
            <w:r w:rsidRPr="009F4013">
              <w:rPr>
                <w:rFonts w:ascii="Times New Roman" w:hAnsi="Times New Roman" w:cs="Times New Roman"/>
                <w:color w:val="000000" w:themeColor="text1"/>
                <w:sz w:val="24"/>
                <w:szCs w:val="24"/>
              </w:rPr>
              <w:t>, E. (2017). United Kingdom: Taylor &amp; Francis.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Shipbroking and Chartering Practice. </w:t>
            </w:r>
            <w:proofErr w:type="spellStart"/>
            <w:r w:rsidRPr="009F4013">
              <w:rPr>
                <w:rFonts w:ascii="Times New Roman" w:hAnsi="Times New Roman" w:cs="Times New Roman"/>
                <w:color w:val="000000" w:themeColor="text1"/>
                <w:sz w:val="24"/>
                <w:szCs w:val="24"/>
              </w:rPr>
              <w:t>Plomaritou</w:t>
            </w:r>
            <w:proofErr w:type="spellEnd"/>
            <w:r w:rsidRPr="009F4013">
              <w:rPr>
                <w:rFonts w:ascii="Times New Roman" w:hAnsi="Times New Roman" w:cs="Times New Roman"/>
                <w:color w:val="000000" w:themeColor="text1"/>
                <w:sz w:val="24"/>
                <w:szCs w:val="24"/>
              </w:rPr>
              <w:t xml:space="preserve">, E., Papadopoulos, A. (2017).United Kingdom: Taylor &amp; </w:t>
            </w:r>
            <w:r w:rsidRPr="009F4013">
              <w:rPr>
                <w:rFonts w:ascii="Times New Roman" w:hAnsi="Times New Roman" w:cs="Times New Roman"/>
                <w:color w:val="000000" w:themeColor="text1"/>
                <w:sz w:val="24"/>
                <w:szCs w:val="24"/>
              </w:rPr>
              <w:lastRenderedPageBreak/>
              <w:t>Francis.</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w:t>
      </w:r>
    </w:p>
    <w:tbl>
      <w:tblPr>
        <w:tblpPr w:leftFromText="180" w:rightFromText="180" w:vertAnchor="page" w:horzAnchor="margin" w:tblpXSpec="center" w:tblpY="255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150"/>
        <w:gridCol w:w="116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Introduction to International Trade &amp; Commerce</w:t>
            </w:r>
          </w:p>
        </w:tc>
        <w:tc>
          <w:tcPr>
            <w:tcW w:w="116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various methods adopted in transportation and Assignments models.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To determine about inventory models, replacement models, job sequencing, networking model and Queuing model</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b/>
                <w:color w:val="000000" w:themeColor="text1"/>
                <w:w w:val="115"/>
                <w:sz w:val="24"/>
                <w:szCs w:val="24"/>
              </w:rPr>
            </w:pPr>
            <w:r w:rsidRPr="009F4013">
              <w:rPr>
                <w:rFonts w:ascii="Times New Roman" w:hAnsi="Times New Roman" w:cs="Times New Roman"/>
                <w:b/>
                <w:color w:val="000000" w:themeColor="text1"/>
                <w:w w:val="115"/>
                <w:sz w:val="24"/>
                <w:szCs w:val="24"/>
              </w:rPr>
              <w:t>International Business:</w:t>
            </w:r>
          </w:p>
          <w:p w:rsidR="00583BB7" w:rsidRPr="009F4013" w:rsidRDefault="00583BB7" w:rsidP="00A020FA">
            <w:pPr>
              <w:spacing w:after="0" w:line="240" w:lineRule="auto"/>
              <w:ind w:right="210"/>
              <w:jc w:val="both"/>
              <w:rPr>
                <w:rFonts w:ascii="Times New Roman" w:hAnsi="Times New Roman" w:cs="Times New Roman"/>
                <w:b/>
                <w:color w:val="000000" w:themeColor="text1"/>
                <w:w w:val="115"/>
                <w:sz w:val="24"/>
                <w:szCs w:val="24"/>
              </w:rPr>
            </w:pPr>
            <w:r w:rsidRPr="009F4013">
              <w:rPr>
                <w:rFonts w:ascii="Times New Roman" w:hAnsi="Times New Roman" w:cs="Times New Roman"/>
                <w:color w:val="000000" w:themeColor="text1"/>
                <w:sz w:val="24"/>
                <w:szCs w:val="24"/>
              </w:rPr>
              <w:lastRenderedPageBreak/>
              <w:t>Definition, nature, approaches and theories of International business • International economic environment • Economic and political environment • Different theories like Adam Smith Model / Ricardo / H-O Model / specific Factor Model / Neo-Ricardian Theory / Sraffa trade theory etc • International; trade policy, Tariffs, Subsidies, Restraints and administrative policies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6</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b/>
                <w:color w:val="000000" w:themeColor="text1"/>
                <w:w w:val="115"/>
                <w:sz w:val="24"/>
                <w:szCs w:val="24"/>
              </w:rPr>
            </w:pPr>
            <w:r w:rsidRPr="009F4013">
              <w:rPr>
                <w:rFonts w:ascii="Times New Roman" w:hAnsi="Times New Roman" w:cs="Times New Roman"/>
                <w:b/>
                <w:color w:val="000000" w:themeColor="text1"/>
                <w:w w:val="115"/>
                <w:sz w:val="24"/>
                <w:szCs w:val="24"/>
              </w:rPr>
              <w:t>Modes of International Business:</w:t>
            </w:r>
          </w:p>
          <w:p w:rsidR="00583BB7" w:rsidRPr="009F4013" w:rsidRDefault="00583BB7" w:rsidP="00A020FA">
            <w:pPr>
              <w:spacing w:after="0" w:line="240" w:lineRule="auto"/>
              <w:ind w:right="210"/>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Export-Import Policy • Licensing • Franchising • Contracting • Turnkey Projects • Mergers • Acquisitions • Joint Ventures • International Marketing Channels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w w:val="115"/>
                <w:sz w:val="24"/>
                <w:szCs w:val="24"/>
              </w:rPr>
              <w:t>World Trade Organization and Trade Blocks:</w:t>
            </w:r>
          </w:p>
          <w:p w:rsidR="00583BB7" w:rsidRPr="009F4013" w:rsidRDefault="00583BB7" w:rsidP="00A020FA">
            <w:pPr>
              <w:spacing w:after="0" w:line="240" w:lineRule="auto"/>
              <w:ind w:right="210"/>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Economic Integrations – free trade area, custom unions, common markers • Economic unions • EEC, ASEAN, SAARC, SAFTA. • Liberalization of agriculture trade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International Finance:</w:t>
            </w:r>
          </w:p>
          <w:p w:rsidR="00583BB7" w:rsidRPr="009F4013" w:rsidRDefault="00583BB7" w:rsidP="00A020FA">
            <w:pPr>
              <w:spacing w:after="0" w:line="240" w:lineRule="auto"/>
              <w:ind w:right="210"/>
              <w:jc w:val="both"/>
              <w:rPr>
                <w:rFonts w:ascii="Times New Roman" w:hAnsi="Times New Roman" w:cs="Times New Roman"/>
                <w:b/>
                <w:color w:val="000000" w:themeColor="text1"/>
                <w:w w:val="115"/>
                <w:sz w:val="24"/>
                <w:szCs w:val="24"/>
              </w:rPr>
            </w:pPr>
            <w:r w:rsidRPr="009F4013">
              <w:rPr>
                <w:rFonts w:ascii="Times New Roman" w:hAnsi="Times New Roman" w:cs="Times New Roman"/>
                <w:color w:val="000000" w:themeColor="text1"/>
                <w:sz w:val="24"/>
                <w:szCs w:val="24"/>
              </w:rPr>
              <w:t>Introduction – Foreign Exchange, Types of foreign exchange rates, Convertibility of Rupees and its implications • Direct Foreign Investment: Reason of Direct foreign investment • Strategies of Direct Foreign Investment • International Institutions and their role in Capital Market- I.M.F., World Bank and ADB</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11</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Global Pattern of Maritime Trade:</w:t>
            </w:r>
          </w:p>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West Line Theory, • Geographical Distribution of seaborne trade,  Maritime trade of the Atlantic and East</w:t>
            </w:r>
          </w:p>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Pacific,  Maritime trade of the Pacific and Indian</w:t>
            </w:r>
          </w:p>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Oceans, Eastern Europe and the former Soviet union</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OR and its models to aid in understanding its applicability in the various functional areas of management.</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concept of linear programming models in determining profit maximization and cost minimization</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 various methods adopted in transportation and Assignments models.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Examine inventory models, replacement models, job sequencing, networking model and Queuing model</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CO5</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Explore game models and the application of pure and mixed strategies in competitive environment.</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PO7</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69" w:history="1">
              <w:r w:rsidR="00583BB7" w:rsidRPr="009F4013">
                <w:rPr>
                  <w:rStyle w:val="Hyperlink"/>
                  <w:rFonts w:ascii="Times New Roman" w:hAnsi="Times New Roman" w:cs="Times New Roman"/>
                  <w:color w:val="000000" w:themeColor="text1"/>
                  <w:sz w:val="24"/>
                  <w:szCs w:val="24"/>
                </w:rPr>
                <w:t>www.internationalbusinesscorporation.com</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70" w:history="1">
              <w:r w:rsidR="00583BB7" w:rsidRPr="009F4013">
                <w:rPr>
                  <w:rStyle w:val="Hyperlink"/>
                  <w:rFonts w:ascii="Times New Roman" w:hAnsi="Times New Roman" w:cs="Times New Roman"/>
                  <w:color w:val="000000" w:themeColor="text1"/>
                  <w:sz w:val="24"/>
                  <w:szCs w:val="24"/>
                </w:rPr>
                <w:t>www.business-ethics.org</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71" w:tgtFrame="_blank" w:history="1">
              <w:r w:rsidR="00583BB7" w:rsidRPr="009F4013">
                <w:rPr>
                  <w:rStyle w:val="Hyperlink"/>
                  <w:rFonts w:ascii="Times New Roman" w:hAnsi="Times New Roman" w:cs="Times New Roman"/>
                  <w:color w:val="000000" w:themeColor="text1"/>
                  <w:sz w:val="24"/>
                  <w:szCs w:val="24"/>
                  <w:shd w:val="clear" w:color="auto" w:fill="FFFFFF"/>
                </w:rPr>
                <w:t>https://www.jstor.org/journal/jintebusistud</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9F4013">
              <w:rPr>
                <w:rFonts w:ascii="Times New Roman" w:eastAsiaTheme="minorEastAsia" w:hAnsi="Times New Roman" w:cs="Times New Roman"/>
                <w:color w:val="000000" w:themeColor="text1"/>
              </w:rPr>
              <w:t>Journal of International Business and Management (JIBM)</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583BB7" w:rsidRPr="009F4013" w:rsidRDefault="00583BB7" w:rsidP="00A020FA">
            <w:pPr>
              <w:pStyle w:val="BodyText"/>
              <w:ind w:left="0" w:right="249"/>
              <w:jc w:val="left"/>
              <w:rPr>
                <w:rFonts w:ascii="Times New Roman" w:hAnsi="Times New Roman" w:cs="Times New Roman"/>
                <w:color w:val="000000" w:themeColor="text1"/>
              </w:rPr>
            </w:pPr>
            <w:r w:rsidRPr="009F4013">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9F4013">
              <w:rPr>
                <w:rFonts w:ascii="Times New Roman" w:eastAsia="Times New Roman" w:hAnsi="Times New Roman" w:cs="Times New Roman"/>
                <w:color w:val="000000" w:themeColor="text1"/>
              </w:rPr>
              <w:t>by </w:t>
            </w:r>
            <w:hyperlink r:id="rId72" w:history="1">
              <w:r w:rsidRPr="009F4013">
                <w:rPr>
                  <w:rFonts w:ascii="Times New Roman" w:eastAsia="Times New Roman" w:hAnsi="Times New Roman" w:cs="Times New Roman"/>
                  <w:color w:val="000000" w:themeColor="text1"/>
                </w:rPr>
                <w:t>Charles W. L. Hill</w:t>
              </w:r>
            </w:hyperlink>
            <w:r w:rsidRPr="009F4013">
              <w:rPr>
                <w:rFonts w:ascii="Times New Roman" w:eastAsia="Times New Roman" w:hAnsi="Times New Roman" w:cs="Times New Roman"/>
                <w:color w:val="000000" w:themeColor="text1"/>
              </w:rPr>
              <w:t>  (Author), </w:t>
            </w:r>
            <w:hyperlink r:id="rId73" w:history="1">
              <w:r w:rsidRPr="009F4013">
                <w:rPr>
                  <w:rFonts w:ascii="Times New Roman" w:eastAsia="Times New Roman" w:hAnsi="Times New Roman" w:cs="Times New Roman"/>
                  <w:color w:val="000000" w:themeColor="text1"/>
                </w:rPr>
                <w:t xml:space="preserve">G. Tomas M. </w:t>
              </w:r>
              <w:proofErr w:type="spellStart"/>
              <w:r w:rsidRPr="009F4013">
                <w:rPr>
                  <w:rFonts w:ascii="Times New Roman" w:eastAsia="Times New Roman" w:hAnsi="Times New Roman" w:cs="Times New Roman"/>
                  <w:color w:val="000000" w:themeColor="text1"/>
                </w:rPr>
                <w:t>Hult</w:t>
              </w:r>
              <w:proofErr w:type="spellEnd"/>
            </w:hyperlink>
            <w:r w:rsidRPr="009F4013">
              <w:rPr>
                <w:rFonts w:ascii="Times New Roman" w:eastAsia="Times New Roman" w:hAnsi="Times New Roman" w:cs="Times New Roman"/>
                <w:color w:val="000000" w:themeColor="text1"/>
              </w:rPr>
              <w:t> (Author), </w:t>
            </w:r>
            <w:proofErr w:type="spellStart"/>
            <w:r w:rsidR="0094743B">
              <w:fldChar w:fldCharType="begin"/>
            </w:r>
            <w:r w:rsidR="0094743B">
              <w:instrText>HYPERLINK "https://www.amazon.in/s/ref=dp_byline_sr_book_3?ie=UTF8&amp;field-author=Rohit+Mehtani&amp;search-alias=stripbooks"</w:instrText>
            </w:r>
            <w:r w:rsidR="0094743B">
              <w:fldChar w:fldCharType="separate"/>
            </w:r>
            <w:r w:rsidRPr="009F4013">
              <w:rPr>
                <w:rFonts w:ascii="Times New Roman" w:eastAsia="Times New Roman" w:hAnsi="Times New Roman" w:cs="Times New Roman"/>
                <w:color w:val="000000" w:themeColor="text1"/>
              </w:rPr>
              <w:t>Rohit</w:t>
            </w:r>
            <w:proofErr w:type="spellEnd"/>
            <w:r w:rsidRPr="009F4013">
              <w:rPr>
                <w:rFonts w:ascii="Times New Roman" w:eastAsia="Times New Roman" w:hAnsi="Times New Roman" w:cs="Times New Roman"/>
                <w:color w:val="000000" w:themeColor="text1"/>
              </w:rPr>
              <w:t xml:space="preserve"> </w:t>
            </w:r>
            <w:proofErr w:type="spellStart"/>
            <w:r w:rsidRPr="009F4013">
              <w:rPr>
                <w:rFonts w:ascii="Times New Roman" w:eastAsia="Times New Roman" w:hAnsi="Times New Roman" w:cs="Times New Roman"/>
                <w:color w:val="000000" w:themeColor="text1"/>
              </w:rPr>
              <w:t>Mehtani</w:t>
            </w:r>
            <w:proofErr w:type="spellEnd"/>
            <w:r w:rsidR="0094743B">
              <w:fldChar w:fldCharType="end"/>
            </w:r>
            <w:r w:rsidRPr="009F4013">
              <w:rPr>
                <w:rFonts w:ascii="Times New Roman" w:eastAsia="Times New Roman" w:hAnsi="Times New Roman" w:cs="Times New Roman"/>
                <w:color w:val="000000" w:themeColor="text1"/>
              </w:rPr>
              <w:t> (Author)</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kern w:val="36"/>
              </w:rPr>
              <w:t xml:space="preserve">International Business | Fourth Edition | By Pearson – 30 November 2017 </w:t>
            </w:r>
            <w:r w:rsidRPr="009F4013">
              <w:rPr>
                <w:rFonts w:ascii="Times New Roman" w:eastAsia="Times New Roman" w:hAnsi="Times New Roman" w:cs="Times New Roman"/>
                <w:color w:val="000000" w:themeColor="text1"/>
              </w:rPr>
              <w:t>by </w:t>
            </w:r>
            <w:hyperlink r:id="rId74" w:history="1">
              <w:r w:rsidRPr="009F4013">
                <w:rPr>
                  <w:rFonts w:ascii="Times New Roman" w:eastAsia="Times New Roman" w:hAnsi="Times New Roman" w:cs="Times New Roman"/>
                  <w:color w:val="000000" w:themeColor="text1"/>
                </w:rPr>
                <w:t xml:space="preserve">S. Tamer </w:t>
              </w:r>
              <w:proofErr w:type="spellStart"/>
              <w:r w:rsidRPr="009F4013">
                <w:rPr>
                  <w:rFonts w:ascii="Times New Roman" w:eastAsia="Times New Roman" w:hAnsi="Times New Roman" w:cs="Times New Roman"/>
                  <w:color w:val="000000" w:themeColor="text1"/>
                </w:rPr>
                <w:t>Cavusgil</w:t>
              </w:r>
              <w:proofErr w:type="spellEnd"/>
            </w:hyperlink>
            <w:r w:rsidRPr="009F4013">
              <w:rPr>
                <w:rFonts w:ascii="Times New Roman" w:eastAsia="Times New Roman" w:hAnsi="Times New Roman" w:cs="Times New Roman"/>
                <w:color w:val="000000" w:themeColor="text1"/>
              </w:rPr>
              <w:t> (Author), </w:t>
            </w:r>
            <w:hyperlink r:id="rId75" w:history="1">
              <w:r w:rsidRPr="009F4013">
                <w:rPr>
                  <w:rFonts w:ascii="Times New Roman" w:eastAsia="Times New Roman" w:hAnsi="Times New Roman" w:cs="Times New Roman"/>
                  <w:color w:val="000000" w:themeColor="text1"/>
                </w:rPr>
                <w:t>Gary Knight</w:t>
              </w:r>
            </w:hyperlink>
            <w:r w:rsidRPr="009F4013">
              <w:rPr>
                <w:rFonts w:ascii="Times New Roman" w:eastAsia="Times New Roman" w:hAnsi="Times New Roman" w:cs="Times New Roman"/>
                <w:color w:val="000000" w:themeColor="text1"/>
              </w:rPr>
              <w:t> (Author), </w:t>
            </w:r>
            <w:hyperlink r:id="rId76" w:history="1">
              <w:r w:rsidRPr="009F4013">
                <w:rPr>
                  <w:rFonts w:ascii="Times New Roman" w:eastAsia="Times New Roman" w:hAnsi="Times New Roman" w:cs="Times New Roman"/>
                  <w:color w:val="000000" w:themeColor="text1"/>
                </w:rPr>
                <w:t xml:space="preserve">John </w:t>
              </w:r>
              <w:proofErr w:type="spellStart"/>
              <w:r w:rsidRPr="009F4013">
                <w:rPr>
                  <w:rFonts w:ascii="Times New Roman" w:eastAsia="Times New Roman" w:hAnsi="Times New Roman" w:cs="Times New Roman"/>
                  <w:color w:val="000000" w:themeColor="text1"/>
                </w:rPr>
                <w:t>Riesenberger</w:t>
              </w:r>
              <w:proofErr w:type="spellEnd"/>
            </w:hyperlink>
            <w:r w:rsidRPr="009F4013">
              <w:rPr>
                <w:rFonts w:ascii="Times New Roman" w:eastAsia="Times New Roman" w:hAnsi="Times New Roman" w:cs="Times New Roman"/>
                <w:color w:val="000000" w:themeColor="text1"/>
              </w:rPr>
              <w:t> (Author)</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rPr>
              <w:t>Cherunilam</w:t>
            </w:r>
            <w:proofErr w:type="spellEnd"/>
            <w:r w:rsidRPr="009F4013">
              <w:rPr>
                <w:rFonts w:ascii="Times New Roman" w:eastAsia="Times New Roman" w:hAnsi="Times New Roman" w:cs="Times New Roman"/>
                <w:color w:val="000000" w:themeColor="text1"/>
              </w:rPr>
              <w:t xml:space="preserve">, F., International Business: Text and Cases, 5th Edition, PHI Learning, 2010.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rPr>
              <w:t>Paul, J., International Business, 5th Edition, PHI Learning, 2010.</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rPr>
              <w:t>Deresky</w:t>
            </w:r>
            <w:proofErr w:type="spellEnd"/>
            <w:r w:rsidRPr="009F4013">
              <w:rPr>
                <w:rFonts w:ascii="Times New Roman" w:eastAsia="Times New Roman" w:hAnsi="Times New Roman" w:cs="Times New Roman"/>
                <w:color w:val="000000" w:themeColor="text1"/>
              </w:rPr>
              <w:t xml:space="preserve">, H., </w:t>
            </w:r>
            <w:proofErr w:type="gramStart"/>
            <w:r w:rsidRPr="009F4013">
              <w:rPr>
                <w:rFonts w:ascii="Times New Roman" w:eastAsia="Times New Roman" w:hAnsi="Times New Roman" w:cs="Times New Roman"/>
                <w:color w:val="000000" w:themeColor="text1"/>
              </w:rPr>
              <w:t>International</w:t>
            </w:r>
            <w:proofErr w:type="gramEnd"/>
            <w:r w:rsidRPr="009F4013">
              <w:rPr>
                <w:rFonts w:ascii="Times New Roman" w:eastAsia="Times New Roman" w:hAnsi="Times New Roman" w:cs="Times New Roman"/>
                <w:color w:val="000000" w:themeColor="text1"/>
              </w:rPr>
              <w:t xml:space="preserve"> Management: Managing Across Borders and Cultures, 6th Edition, Pearson, 2011.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rPr>
              <w:t>Griffin, R., International Business, 7th Edition, Pearson Education, 2012.</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240"/>
        <w:gridCol w:w="107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Introduction to Maritime Management</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introduce the students to the strategic importance of all elements of Maritime Trade and their inter-relations in the international trade environment.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explore the shipping routes and shipping organization</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role of various authority for clearance of proposals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To throw light on Coastal resource management</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learn about Logistics of Cargo Movement, materials handling </w:t>
            </w:r>
            <w:proofErr w:type="spellStart"/>
            <w:r w:rsidRPr="009F4013">
              <w:rPr>
                <w:rFonts w:ascii="Times New Roman" w:hAnsi="Times New Roman" w:cs="Times New Roman"/>
                <w:color w:val="000000" w:themeColor="text1"/>
                <w:sz w:val="24"/>
                <w:szCs w:val="24"/>
              </w:rPr>
              <w:t>ect</w:t>
            </w:r>
            <w:proofErr w:type="spellEnd"/>
            <w:proofErr w:type="gramStart"/>
            <w:r w:rsidRPr="009F4013">
              <w:rPr>
                <w:rFonts w:ascii="Times New Roman" w:hAnsi="Times New Roman" w:cs="Times New Roman"/>
                <w:color w:val="000000" w:themeColor="text1"/>
                <w:sz w:val="24"/>
                <w:szCs w:val="24"/>
              </w:rPr>
              <w:t>.,</w:t>
            </w:r>
            <w:proofErr w:type="gramEnd"/>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Maritime Organization (IMO) &amp; Indian Shipping Scenario and GMB: Role of Port in Indian Economy, Trade and Commerce • Role and Importance of a Port Authority • Centre vs State Ports • GMB ports – profile • Role of GMB &amp; Ministry of Shipping • Various Agency in Port &amp; Traffic Working • Port Conservancy – navigational issues • Conventions &amp; Port State Control • Latest Shipping Policy Guidelines &amp; issues thereof • Various Laws and Acts applicable to Port and Shipping Operation • Documentation / Certificates on Board of Vessel / Ship • Role of Ports • Various regulations concerning port • Role of Regulatory Authorities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Flag of Convenience &amp; Navigational Aids &amp; Charts, Shipping Routes and Shipping Organization: Ship Introduction - Types - Size &amp; Capacity - Particulars - Specification - GRT, NRT, LDT, DT, Load Line, Freeboard etc. • International Ship Registration • Ship registration – issues - open registry Countries (FOC) – effects on shipping • Flag Colors / Flag on Board as per Vessel, ITF – role – use &amp; misuse • Basic Concept of Navigational Charts &amp; its authority • Weather Signals – control on Navigation &amp; Its Inceptive History • Traffic handling &amp; Traffic forecast • Port security (International &amp; Indian)</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Documentation / Certificates on Board of Vessel / Ship • Concept, Need, Port Policy, </w:t>
            </w:r>
            <w:proofErr w:type="spellStart"/>
            <w:r w:rsidRPr="009F4013">
              <w:rPr>
                <w:rFonts w:ascii="Times New Roman" w:hAnsi="Times New Roman" w:cs="Times New Roman"/>
                <w:color w:val="000000" w:themeColor="text1"/>
                <w:sz w:val="24"/>
                <w:szCs w:val="24"/>
              </w:rPr>
              <w:t>Poot</w:t>
            </w:r>
            <w:proofErr w:type="spellEnd"/>
            <w:r w:rsidRPr="009F4013">
              <w:rPr>
                <w:rFonts w:ascii="Times New Roman" w:hAnsi="Times New Roman" w:cs="Times New Roman"/>
                <w:color w:val="000000" w:themeColor="text1"/>
                <w:sz w:val="24"/>
                <w:szCs w:val="24"/>
              </w:rPr>
              <w:t xml:space="preserve"> policy, Boost Policy, Captive Jetty Policy, Concession, Agreement • Ownership Models • Public - Private Port, Benefits • Port Reforms, • Captive jetty • Ship Building Yard &amp; Its Policy of the State Government 2010 • Ship Recycling Yard • Role of various authority for clearance of proposals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Coastal Resources And Infrastructure: Coastal Shipping in India • Coastal zone development plan\ • Coastal resource mapping • Coastal resource • Conservation • Coastal resource management</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Introduction to Logistic and Supply Chain Management: Introduction to logistics Management – Significance of logistics – The Total distribution concepts – Integrated Logistics • The Economics of Logistics • Logistics in International Trade • Shipping line, CFS, CHF, Freight forwarders - roles • Shipping line, CFS, CHF, Freight Forwarders • Various Logistics of Cargo Movement • Hinterland – connection with logistics • CONCOR and its role • </w:t>
            </w:r>
            <w:r w:rsidRPr="009F4013">
              <w:rPr>
                <w:rFonts w:ascii="Times New Roman" w:hAnsi="Times New Roman" w:cs="Times New Roman"/>
                <w:color w:val="000000" w:themeColor="text1"/>
                <w:sz w:val="24"/>
                <w:szCs w:val="24"/>
              </w:rPr>
              <w:lastRenderedPageBreak/>
              <w:t>Materials handling packaging and transportation systems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Appraise Maritime Trade and their inter-relations in the international trade environment. </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Explore the shipping routes and shipping organization</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the role of various authority for clearance of proposals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Develop Coastal resource management</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Examine Logistics of Cargo Movement, materials handling </w:t>
            </w:r>
            <w:proofErr w:type="spellStart"/>
            <w:r w:rsidRPr="009F4013">
              <w:rPr>
                <w:rFonts w:ascii="Times New Roman" w:hAnsi="Times New Roman" w:cs="Times New Roman"/>
                <w:color w:val="000000" w:themeColor="text1"/>
                <w:sz w:val="24"/>
                <w:szCs w:val="24"/>
              </w:rPr>
              <w:t>ect</w:t>
            </w:r>
            <w:proofErr w:type="spellEnd"/>
            <w:proofErr w:type="gramStart"/>
            <w:r w:rsidRPr="009F4013">
              <w:rPr>
                <w:rFonts w:ascii="Times New Roman" w:hAnsi="Times New Roman" w:cs="Times New Roman"/>
                <w:color w:val="000000" w:themeColor="text1"/>
                <w:sz w:val="24"/>
                <w:szCs w:val="24"/>
              </w:rPr>
              <w:t>.,</w:t>
            </w:r>
            <w:proofErr w:type="gramEnd"/>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https://www.ippc.int/fr/external-cooperation/organizations-page-in-ipp/imo/</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https://www.oecd.org/ocean/topics/ocean-shipping/</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https://www.irclass.org/media/2464/encl1-list-of-certificates-and-documents-cargo-ships.pdf</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https://responsivemanagement.com/research-topics/coastal-resource-management/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77" w:history="1">
              <w:r w:rsidR="00583BB7" w:rsidRPr="009F4013">
                <w:rPr>
                  <w:rStyle w:val="Hyperlink"/>
                  <w:rFonts w:ascii="Times New Roman" w:hAnsi="Times New Roman" w:cs="Times New Roman"/>
                  <w:color w:val="000000" w:themeColor="text1"/>
                  <w:sz w:val="24"/>
                  <w:szCs w:val="24"/>
                </w:rPr>
                <w:t>https://www.keyence.com/ss/products/auto_id/logistics/role/material-handling.jsp</w:t>
              </w:r>
            </w:hyperlink>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583BB7" w:rsidRPr="009F4013" w:rsidRDefault="00583BB7" w:rsidP="00A020FA">
            <w:pPr>
              <w:pStyle w:val="BodyText"/>
              <w:ind w:left="0" w:right="249"/>
              <w:jc w:val="left"/>
              <w:rPr>
                <w:rFonts w:ascii="Times New Roman" w:hAnsi="Times New Roman" w:cs="Times New Roman"/>
                <w:color w:val="000000" w:themeColor="text1"/>
              </w:rPr>
            </w:pPr>
            <w:r w:rsidRPr="009F4013">
              <w:rPr>
                <w:rFonts w:ascii="Times New Roman" w:hAnsi="Times New Roman" w:cs="Times New Roman"/>
                <w:color w:val="000000" w:themeColor="text1"/>
              </w:rPr>
              <w:t xml:space="preserve">Logistics Management – P. Fawcett, R. McLeish and I Ogden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Strategic Logistics Management – D.M. Lambert &amp; J R Stock, Richard D Irwin Inc.</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Handbook of Logistics and Distribution Management – John </w:t>
            </w:r>
            <w:proofErr w:type="spellStart"/>
            <w:r w:rsidRPr="009F4013">
              <w:rPr>
                <w:rFonts w:ascii="Times New Roman" w:hAnsi="Times New Roman" w:cs="Times New Roman"/>
                <w:color w:val="000000" w:themeColor="text1"/>
              </w:rPr>
              <w:t>Gattorna</w:t>
            </w:r>
            <w:proofErr w:type="spellEnd"/>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Introduction to Marine Cargo Management. </w:t>
            </w:r>
            <w:proofErr w:type="spellStart"/>
            <w:r w:rsidRPr="009F4013">
              <w:rPr>
                <w:rFonts w:ascii="Times New Roman" w:hAnsi="Times New Roman" w:cs="Times New Roman"/>
                <w:color w:val="000000" w:themeColor="text1"/>
              </w:rPr>
              <w:t>Rowbotham</w:t>
            </w:r>
            <w:proofErr w:type="spellEnd"/>
            <w:r w:rsidRPr="009F4013">
              <w:rPr>
                <w:rFonts w:ascii="Times New Roman" w:hAnsi="Times New Roman" w:cs="Times New Roman"/>
                <w:color w:val="000000" w:themeColor="text1"/>
              </w:rPr>
              <w:t>, M. (2014). United Kingdom: Taylor &amp; Francis.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Introduction to Shipping. (2011). United Kingdom: </w:t>
            </w:r>
            <w:proofErr w:type="spellStart"/>
            <w:r w:rsidRPr="009F4013">
              <w:rPr>
                <w:rFonts w:ascii="Times New Roman" w:hAnsi="Times New Roman" w:cs="Times New Roman"/>
                <w:color w:val="000000" w:themeColor="text1"/>
              </w:rPr>
              <w:t>Witherby</w:t>
            </w:r>
            <w:proofErr w:type="spellEnd"/>
            <w:r w:rsidRPr="009F4013">
              <w:rPr>
                <w:rFonts w:ascii="Times New Roman" w:hAnsi="Times New Roman" w:cs="Times New Roman"/>
                <w:color w:val="000000" w:themeColor="text1"/>
              </w:rPr>
              <w:t xml:space="preserve"> Shipping Business.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Maritime Logistics: A Guide to Contemporary Shipping and Port Management. (2015). India: </w:t>
            </w:r>
            <w:proofErr w:type="spellStart"/>
            <w:r w:rsidRPr="009F4013">
              <w:rPr>
                <w:rFonts w:ascii="Times New Roman" w:hAnsi="Times New Roman" w:cs="Times New Roman"/>
                <w:color w:val="000000" w:themeColor="text1"/>
              </w:rPr>
              <w:t>Kogan</w:t>
            </w:r>
            <w:proofErr w:type="spellEnd"/>
            <w:r w:rsidRPr="009F4013">
              <w:rPr>
                <w:rFonts w:ascii="Times New Roman" w:hAnsi="Times New Roman" w:cs="Times New Roman"/>
                <w:color w:val="000000" w:themeColor="text1"/>
              </w:rPr>
              <w:t xml:space="preserve"> Page.</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240"/>
        <w:gridCol w:w="107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Export-Import Procedure &amp; Documentation (EIP&amp;D)</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develop an understanding and enhance the international finance.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with opportunities to analyze the Changing Global Market Place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analyze and explore the export incentives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 xml:space="preserve">To understand the foreign trade policy and customs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upgrade the knowledge and awareness of the role of Planning of Logistic in Import and Export Business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Finance: Export and Import Finance • Foreign exchange Management • Exchange Control Regulation • Trade Payment Methods • Uniform customs and practices for Documentary Credits • Finance for Short Term and Long Term Trade from Exim Bank</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Marketing: Changing Global Market Place and Trends in Foreign Trade • How to get Useful Information and to do Desk Research • International Marketing • Opportunities and Challenges • Element of Global Marketing Success • Market approach and Strategies • International Marketing and Indian Context</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Export Incentives – Procedure and Documentation:  Advance Authorization • Duty Free Import Authorization • DEPB-Duty Draw Back • EEFC Account – Packaging Credit • Summary of Pre and Post Export Incentives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Foreign Trade Policy and Customs- An Overview: Structure of Foreign Trade Policy • Who can Import, What can be Imported • Modes of Import of Capital Goods • Modes of Import of Raw materials and Components • Custom Concepts • Classification and Valuation • Adjudication</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583BB7" w:rsidRPr="009F4013" w:rsidRDefault="00583BB7" w:rsidP="00A020FA">
            <w:pPr>
              <w:spacing w:after="0" w:line="240" w:lineRule="auto"/>
              <w:ind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Shipping, Logistics and Marine Insurance: Elements of Export Import Contracts, Bill of Lading- Airway Bill • Conference Line Vessel • Charter Party Vessel • Type of Containers • Container Dimension • Incidence of Rates and Mode of Computation • Role of Planning of Logistic in Import and Export Business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highlight w:val="yellow"/>
              </w:rPr>
            </w:pP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international finance.</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CO2</w:t>
            </w:r>
          </w:p>
        </w:tc>
        <w:tc>
          <w:tcPr>
            <w:tcW w:w="5760"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Exploring opportunities to analyze the Changing Global Market Place</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Analyze export incentives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 xml:space="preserve">Understand foreign trade policy and customs </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PO3, 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Determine the role of Planning of Logistic in Import and Export Business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PO8</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https://globaltradefunding.com/trade-finance-solutions/export-financing/</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78" w:history="1">
              <w:r w:rsidR="00583BB7" w:rsidRPr="009F4013">
                <w:rPr>
                  <w:rStyle w:val="Hyperlink"/>
                  <w:rFonts w:ascii="Times New Roman" w:hAnsi="Times New Roman" w:cs="Times New Roman"/>
                  <w:color w:val="000000" w:themeColor="text1"/>
                  <w:sz w:val="24"/>
                  <w:szCs w:val="24"/>
                </w:rPr>
                <w:t>https://www.mckinsey.com/featured-insights/innovation-and-growth/globalization-in-transition-the-future-of-trade-and-value-chains</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79" w:history="1">
              <w:r w:rsidR="00583BB7" w:rsidRPr="009F4013">
                <w:rPr>
                  <w:rStyle w:val="Hyperlink"/>
                  <w:rFonts w:ascii="Times New Roman" w:hAnsi="Times New Roman" w:cs="Times New Roman"/>
                  <w:color w:val="000000" w:themeColor="text1"/>
                  <w:sz w:val="24"/>
                  <w:szCs w:val="24"/>
                </w:rPr>
                <w:t>https://documents1.worldbank.org/curated/en/420171467998229812/pdf/REP59000Export0comparative0analysis.pdf</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0" w:history="1">
              <w:r w:rsidR="00583BB7" w:rsidRPr="009F4013">
                <w:rPr>
                  <w:rStyle w:val="Hyperlink"/>
                  <w:rFonts w:ascii="Times New Roman" w:hAnsi="Times New Roman" w:cs="Times New Roman"/>
                  <w:color w:val="000000" w:themeColor="text1"/>
                  <w:sz w:val="24"/>
                  <w:szCs w:val="24"/>
                </w:rPr>
                <w:t>https://interlinkcapital.in/export-incentive-schemes.php</w:t>
              </w:r>
            </w:hyperlink>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583BB7" w:rsidP="00A020FA">
            <w:pPr>
              <w:pStyle w:val="BodyText"/>
              <w:ind w:left="0" w:right="249"/>
              <w:jc w:val="left"/>
              <w:rPr>
                <w:rFonts w:ascii="Times New Roman" w:hAnsi="Times New Roman" w:cs="Times New Roman"/>
                <w:color w:val="000000" w:themeColor="text1"/>
              </w:rPr>
            </w:pPr>
            <w:r w:rsidRPr="009F4013">
              <w:rPr>
                <w:rFonts w:ascii="Times New Roman" w:hAnsi="Times New Roman" w:cs="Times New Roman"/>
                <w:color w:val="000000" w:themeColor="text1"/>
              </w:rPr>
              <w:t>Export - Import And Logistics Management by Rai, Usha Kiran PHI</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Export/Import Procedures and Documentation Thomas Johnson, Donna Bade, TMH</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EXPORT - IMPORT AND LOGISTICS MANAGEMENT, Usha Kiran Rai</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EXPORT IMPORT MANAGEMENT, JUSTIN PAUL</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Port Security Management, Christopher, K. (2014).Second Edition. United Kingdom: Taylor &amp; Francis.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Port Operations, Planning and Logistics. </w:t>
            </w:r>
            <w:proofErr w:type="spellStart"/>
            <w:r w:rsidRPr="009F4013">
              <w:rPr>
                <w:rFonts w:ascii="Times New Roman" w:hAnsi="Times New Roman" w:cs="Times New Roman"/>
                <w:color w:val="000000" w:themeColor="text1"/>
              </w:rPr>
              <w:t>Bichou</w:t>
            </w:r>
            <w:proofErr w:type="spellEnd"/>
            <w:r w:rsidRPr="009F4013">
              <w:rPr>
                <w:rFonts w:ascii="Times New Roman" w:hAnsi="Times New Roman" w:cs="Times New Roman"/>
                <w:color w:val="000000" w:themeColor="text1"/>
              </w:rPr>
              <w:t>, K. (2014).  United Kingdom: Taylor &amp; Francis.</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tbl>
      <w:tblPr>
        <w:tblpPr w:leftFromText="180" w:rightFromText="180" w:vertAnchor="text" w:horzAnchor="margin" w:tblpXSpec="center" w:tblpY="184"/>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3150"/>
        <w:gridCol w:w="116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Liner Shipping Business</w:t>
            </w:r>
          </w:p>
        </w:tc>
        <w:tc>
          <w:tcPr>
            <w:tcW w:w="116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w:t>
            </w:r>
            <w:r w:rsidRPr="009F4013">
              <w:rPr>
                <w:rFonts w:ascii="Times New Roman" w:hAnsi="Times New Roman" w:cs="Times New Roman"/>
                <w:b/>
                <w:bCs/>
                <w:color w:val="000000" w:themeColor="text1"/>
                <w:sz w:val="24"/>
                <w:szCs w:val="24"/>
                <w:lang w:bidi="ta-IN"/>
              </w:rPr>
              <w:t xml:space="preserve"> e</w:t>
            </w:r>
            <w:r w:rsidRPr="009F4013">
              <w:rPr>
                <w:rFonts w:ascii="Times New Roman" w:hAnsi="Times New Roman" w:cs="Times New Roman"/>
                <w:bCs/>
                <w:color w:val="000000" w:themeColor="text1"/>
                <w:sz w:val="24"/>
                <w:szCs w:val="24"/>
                <w:lang w:bidi="ta-IN"/>
              </w:rPr>
              <w:t>nables learner to acquire practical skills about Liner services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 xml:space="preserve">To Know the structure of liner shipping companies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understand the liners in global shipping industry</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lang w:bidi="ta-IN"/>
              </w:rPr>
              <w:t xml:space="preserve">To know the procedure for handling liner cargo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C5</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understand the marketing of liner service</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598"/>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CHARACTERISTICS OF LINER SERVICES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Break Bulk Liner services – Roll on / off Liner services - Container Liner services – Passenger / Cruise Liner services - Liner Trade routes, round the world (RTW), pendulum, hub &amp; spoke and end-to-end service – Types of Liner shipping operators - Strategies adopted by operators to achieve economies of scale and market share. Types of Liner Services – Independent service – Consortium / Alliance services – Direct vs Transshipment services – Short sea feeder services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ORGANIZATION STRUCTURE OF A CONTAINERIZED LINER SHIPPING COMPANY     </w:t>
            </w:r>
            <w:r w:rsidRPr="009F4013">
              <w:rPr>
                <w:rFonts w:ascii="Times New Roman" w:hAnsi="Times New Roman" w:cs="Times New Roman"/>
                <w:color w:val="000000" w:themeColor="text1"/>
                <w:sz w:val="24"/>
                <w:szCs w:val="24"/>
              </w:rPr>
              <w:t>Operations, Technical &amp; Commercial functions - Liner project function for a new service. Liner freight rate structure - Basic freight and surcharges - Freighting for FCL, LCL, Cargo consolidation services – Electronic Data Interchange and Documentation aspects - Economics of a typical liner voyage.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HANDLING OF LINER CARGO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Liner cargo stevedoring - Types of cranes used for handling liner cargo – Unitization of cargo &amp; evolution of containerization – Ports, Multi modal transportation – Modal interfaces – Intermodal systems – Inland Container Depot (ICD) and Container Freight Station (CFS) Terminals - Types of containers &amp; their features, applications - World container fleet &amp; methods of container acquisition viz. purchase, leasing - Container interchange services - Equipment control systems.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MARKETING OF LINER SERVICES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Appointment &amp; management of Liner Agencies - Standard Liner Agency Agreement - Port Agency functions and practices. Carriers’ and Merchants’ responsibilities and limitations of liability - Procedure for cargo claims including the role and responsibilities of the parties. Problems arising in respect of ship and port security and the implementation of the ISPS Code.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11</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LINER INDUSTRY STRUCTURE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Balancing supply and demand, capacity management options - Rationale for liner conferences, alliances, consortia, capacity management agreements, their similarities and differences - Statutory control and regulation including Federal Maritime Commission (USA), Competition Directorate (Europe). An </w:t>
            </w:r>
            <w:r w:rsidRPr="009F4013">
              <w:rPr>
                <w:rFonts w:ascii="Times New Roman" w:hAnsi="Times New Roman" w:cs="Times New Roman"/>
                <w:color w:val="000000" w:themeColor="text1"/>
                <w:sz w:val="24"/>
                <w:szCs w:val="24"/>
              </w:rPr>
              <w:lastRenderedPageBreak/>
              <w:t>introduction to Quality Management System.</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10</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w:t>
            </w:r>
            <w:r w:rsidRPr="009F4013">
              <w:rPr>
                <w:rFonts w:ascii="Times New Roman" w:hAnsi="Times New Roman" w:cs="Times New Roman"/>
                <w:bCs/>
                <w:color w:val="000000" w:themeColor="text1"/>
                <w:sz w:val="24"/>
                <w:szCs w:val="24"/>
              </w:rPr>
              <w:t xml:space="preserve"> the characteristics of liner services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lang w:bidi="ta-IN"/>
              </w:rPr>
            </w:pPr>
            <w:r w:rsidRPr="009F4013">
              <w:rPr>
                <w:rFonts w:ascii="Times New Roman" w:hAnsi="Times New Roman" w:cs="Times New Roman"/>
                <w:bCs/>
                <w:color w:val="000000" w:themeColor="text1"/>
                <w:sz w:val="24"/>
                <w:szCs w:val="24"/>
              </w:rPr>
              <w:t xml:space="preserve">Appraise the </w:t>
            </w:r>
            <w:proofErr w:type="spellStart"/>
            <w:r w:rsidRPr="009F4013">
              <w:rPr>
                <w:rFonts w:ascii="Times New Roman" w:hAnsi="Times New Roman" w:cs="Times New Roman"/>
                <w:bCs/>
                <w:color w:val="000000" w:themeColor="text1"/>
                <w:sz w:val="24"/>
                <w:szCs w:val="24"/>
              </w:rPr>
              <w:t>organisation</w:t>
            </w:r>
            <w:proofErr w:type="spellEnd"/>
            <w:r w:rsidRPr="009F4013">
              <w:rPr>
                <w:rFonts w:ascii="Times New Roman" w:hAnsi="Times New Roman" w:cs="Times New Roman"/>
                <w:bCs/>
                <w:color w:val="000000" w:themeColor="text1"/>
                <w:sz w:val="24"/>
                <w:szCs w:val="24"/>
              </w:rPr>
              <w:t xml:space="preserve"> structure of a containerized liner shipping company</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 xml:space="preserve">Identify the nature of handling of liner cargo </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Examine the marketing concepts in liner services;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vAlign w:val="center"/>
          </w:tcPr>
          <w:p w:rsidR="00583BB7" w:rsidRPr="009F4013" w:rsidRDefault="00583BB7" w:rsidP="00A020FA">
            <w:pPr>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rPr>
              <w:t xml:space="preserve">Discuss the aspects of liner cargo </w:t>
            </w:r>
            <w:proofErr w:type="gramStart"/>
            <w:r w:rsidRPr="009F4013">
              <w:rPr>
                <w:rFonts w:ascii="Times New Roman" w:hAnsi="Times New Roman" w:cs="Times New Roman"/>
                <w:bCs/>
                <w:color w:val="000000" w:themeColor="text1"/>
                <w:sz w:val="24"/>
                <w:szCs w:val="24"/>
              </w:rPr>
              <w:t>industry,</w:t>
            </w:r>
            <w:proofErr w:type="gramEnd"/>
            <w:r w:rsidRPr="009F4013">
              <w:rPr>
                <w:rFonts w:ascii="Times New Roman" w:hAnsi="Times New Roman" w:cs="Times New Roman"/>
                <w:bCs/>
                <w:color w:val="000000" w:themeColor="text1"/>
                <w:sz w:val="24"/>
                <w:szCs w:val="24"/>
              </w:rPr>
              <w:t xml:space="preserve"> Apply the concepts and procedures of liner trade.</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1" w:history="1">
              <w:r w:rsidR="00583BB7" w:rsidRPr="009F4013">
                <w:rPr>
                  <w:rStyle w:val="Hyperlink"/>
                  <w:rFonts w:ascii="Times New Roman" w:hAnsi="Times New Roman" w:cs="Times New Roman"/>
                  <w:color w:val="000000" w:themeColor="text1"/>
                  <w:sz w:val="24"/>
                  <w:szCs w:val="24"/>
                </w:rPr>
                <w:t>https://tassgroup.com/shipping/liner-shipping-and-its-advantages/</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2" w:history="1">
              <w:r w:rsidR="00583BB7" w:rsidRPr="009F4013">
                <w:rPr>
                  <w:rStyle w:val="Hyperlink"/>
                  <w:rFonts w:ascii="Times New Roman" w:hAnsi="Times New Roman" w:cs="Times New Roman"/>
                  <w:color w:val="000000" w:themeColor="text1"/>
                  <w:sz w:val="24"/>
                  <w:szCs w:val="24"/>
                </w:rPr>
                <w:t>https://logisticallyyours.wordpress.com/2013/04/25/organisation-structure-of-liner-organisation/</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3" w:history="1">
              <w:r w:rsidR="00583BB7" w:rsidRPr="009F4013">
                <w:rPr>
                  <w:rStyle w:val="Hyperlink"/>
                  <w:rFonts w:ascii="Times New Roman" w:hAnsi="Times New Roman" w:cs="Times New Roman"/>
                  <w:color w:val="000000" w:themeColor="text1"/>
                  <w:sz w:val="24"/>
                  <w:szCs w:val="24"/>
                </w:rPr>
                <w:t>https://alison.com/course/cargo-handling-and-stowage-liner-operations</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4" w:history="1">
              <w:r w:rsidR="00583BB7" w:rsidRPr="009F4013">
                <w:rPr>
                  <w:rStyle w:val="Hyperlink"/>
                  <w:rFonts w:ascii="Times New Roman" w:hAnsi="Times New Roman" w:cs="Times New Roman"/>
                  <w:color w:val="000000" w:themeColor="text1"/>
                  <w:sz w:val="24"/>
                  <w:szCs w:val="24"/>
                </w:rPr>
                <w:t>https://www.iss-shipping.com/sectors/liner/</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Ocean Shipping: Current concepts and Principles, </w:t>
            </w:r>
            <w:proofErr w:type="spellStart"/>
            <w:r w:rsidRPr="009F4013">
              <w:rPr>
                <w:rFonts w:ascii="Times New Roman" w:hAnsi="Times New Roman" w:cs="Times New Roman"/>
                <w:color w:val="000000" w:themeColor="text1"/>
                <w:sz w:val="24"/>
                <w:szCs w:val="24"/>
              </w:rPr>
              <w:t>Abrahamsson.B.J</w:t>
            </w:r>
            <w:proofErr w:type="spellEnd"/>
            <w:r w:rsidRPr="009F4013">
              <w:rPr>
                <w:rFonts w:ascii="Times New Roman" w:hAnsi="Times New Roman" w:cs="Times New Roman"/>
                <w:color w:val="000000" w:themeColor="text1"/>
                <w:sz w:val="24"/>
                <w:szCs w:val="24"/>
              </w:rPr>
              <w:t>., Publisher</w:t>
            </w:r>
            <w:r w:rsidRPr="009F4013">
              <w:rPr>
                <w:rFonts w:ascii="Times New Roman" w:hAnsi="Times New Roman" w:cs="Times New Roman"/>
                <w:color w:val="000000" w:themeColor="text1"/>
                <w:sz w:val="24"/>
                <w:szCs w:val="24"/>
                <w:lang w:bidi="ta-IN"/>
              </w:rPr>
              <w:t xml:space="preserve">: </w:t>
            </w:r>
            <w:r w:rsidRPr="009F4013">
              <w:rPr>
                <w:rFonts w:ascii="Times New Roman" w:hAnsi="Times New Roman" w:cs="Times New Roman"/>
                <w:color w:val="000000" w:themeColor="text1"/>
                <w:sz w:val="24"/>
                <w:szCs w:val="24"/>
              </w:rPr>
              <w:t xml:space="preserve">Westview Press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competitive dynamics of Container Shipping, Gilman, S., Publisher</w:t>
            </w:r>
            <w:r w:rsidRPr="009F4013">
              <w:rPr>
                <w:rFonts w:ascii="Times New Roman" w:hAnsi="Times New Roman" w:cs="Times New Roman"/>
                <w:color w:val="000000" w:themeColor="text1"/>
                <w:sz w:val="24"/>
                <w:szCs w:val="24"/>
                <w:lang w:bidi="ta-IN"/>
              </w:rPr>
              <w:t xml:space="preserve">: </w:t>
            </w:r>
            <w:r w:rsidRPr="009F4013">
              <w:rPr>
                <w:rFonts w:ascii="Times New Roman" w:hAnsi="Times New Roman" w:cs="Times New Roman"/>
                <w:color w:val="000000" w:themeColor="text1"/>
                <w:sz w:val="24"/>
                <w:szCs w:val="24"/>
              </w:rPr>
              <w:t xml:space="preserve"> Gower Publishing </w:t>
            </w:r>
            <w:proofErr w:type="spellStart"/>
            <w:r w:rsidRPr="009F4013">
              <w:rPr>
                <w:rFonts w:ascii="Times New Roman" w:hAnsi="Times New Roman" w:cs="Times New Roman"/>
                <w:color w:val="000000" w:themeColor="text1"/>
                <w:sz w:val="24"/>
                <w:szCs w:val="24"/>
              </w:rPr>
              <w:t>CompanyWorld</w:t>
            </w:r>
            <w:proofErr w:type="spellEnd"/>
          </w:p>
        </w:tc>
      </w:tr>
      <w:tr w:rsidR="00583BB7" w:rsidRPr="009F4013" w:rsidTr="00A020FA">
        <w:trPr>
          <w:trHeight w:val="511"/>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583BB7" w:rsidP="00A020FA">
            <w:pPr>
              <w:pStyle w:val="Heading1"/>
              <w:shd w:val="clear" w:color="auto" w:fill="FFFFFF"/>
              <w:ind w:left="0"/>
              <w:outlineLvl w:val="0"/>
              <w:rPr>
                <w:rFonts w:ascii="Times New Roman" w:hAnsi="Times New Roman" w:cs="Times New Roman"/>
                <w:color w:val="000000" w:themeColor="text1"/>
              </w:rPr>
            </w:pPr>
            <w:r w:rsidRPr="009F4013">
              <w:rPr>
                <w:rStyle w:val="fn"/>
                <w:rFonts w:ascii="Times New Roman" w:hAnsi="Times New Roman" w:cs="Times New Roman"/>
                <w:b w:val="0"/>
                <w:color w:val="000000" w:themeColor="text1"/>
                <w:u w:val="none"/>
              </w:rPr>
              <w:t>Global Liner Shipping</w:t>
            </w:r>
            <w:r w:rsidRPr="009F4013">
              <w:rPr>
                <w:rFonts w:ascii="Times New Roman" w:hAnsi="Times New Roman" w:cs="Times New Roman"/>
                <w:b w:val="0"/>
                <w:color w:val="000000" w:themeColor="text1"/>
                <w:u w:val="none"/>
              </w:rPr>
              <w:t>: </w:t>
            </w:r>
            <w:r w:rsidRPr="009F4013">
              <w:rPr>
                <w:rStyle w:val="Subtitle1"/>
                <w:rFonts w:ascii="Times New Roman" w:hAnsi="Times New Roman" w:cs="Times New Roman"/>
                <w:b w:val="0"/>
                <w:bCs w:val="0"/>
                <w:color w:val="000000" w:themeColor="text1"/>
                <w:u w:val="none"/>
              </w:rPr>
              <w:t xml:space="preserve">A Practical Guide to the Engine Room of World Trade </w:t>
            </w:r>
            <w:hyperlink r:id="rId85" w:history="1">
              <w:r w:rsidRPr="009F4013">
                <w:rPr>
                  <w:rStyle w:val="Hyperlink"/>
                  <w:rFonts w:ascii="Times New Roman" w:hAnsi="Times New Roman" w:cs="Times New Roman"/>
                  <w:color w:val="000000" w:themeColor="text1"/>
                  <w:u w:val="none"/>
                </w:rPr>
                <w:t>Lars Jensen</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Liner Shipping 2025: How to survive and thrive Paperback – February 17, 2017</w:t>
            </w:r>
          </w:p>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by </w:t>
            </w:r>
            <w:proofErr w:type="spellStart"/>
            <w:r w:rsidRPr="009F4013">
              <w:rPr>
                <w:rFonts w:ascii="Times New Roman" w:hAnsi="Times New Roman" w:cs="Times New Roman"/>
                <w:color w:val="000000" w:themeColor="text1"/>
              </w:rPr>
              <w:t>Mr</w:t>
            </w:r>
            <w:proofErr w:type="spellEnd"/>
            <w:r w:rsidRPr="009F4013">
              <w:rPr>
                <w:rFonts w:ascii="Times New Roman" w:hAnsi="Times New Roman" w:cs="Times New Roman"/>
                <w:color w:val="000000" w:themeColor="text1"/>
              </w:rPr>
              <w:t xml:space="preserve"> Lars Jensen</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Liner Shipping Economics. Shneerson, D., Jansson, J. (2012). Netherlands: Springer Netherlands.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Liner Shipping 2025: How to Survive and Thrive. Jensen, L. (2017)</w:t>
            </w:r>
            <w:proofErr w:type="gramStart"/>
            <w:r w:rsidRPr="009F4013">
              <w:rPr>
                <w:rFonts w:ascii="Times New Roman" w:hAnsi="Times New Roman" w:cs="Times New Roman"/>
                <w:color w:val="000000" w:themeColor="text1"/>
              </w:rPr>
              <w:t>.,</w:t>
            </w:r>
            <w:proofErr w:type="gramEnd"/>
            <w:r w:rsidRPr="009F4013">
              <w:rPr>
                <w:rFonts w:ascii="Times New Roman" w:hAnsi="Times New Roman" w:cs="Times New Roman"/>
                <w:color w:val="000000" w:themeColor="text1"/>
              </w:rPr>
              <w:t xml:space="preserve"> Denmark: </w:t>
            </w:r>
            <w:proofErr w:type="spellStart"/>
            <w:r w:rsidRPr="009F4013">
              <w:rPr>
                <w:rFonts w:ascii="Times New Roman" w:hAnsi="Times New Roman" w:cs="Times New Roman"/>
                <w:color w:val="000000" w:themeColor="text1"/>
              </w:rPr>
              <w:t>CreateSpace</w:t>
            </w:r>
            <w:proofErr w:type="spellEnd"/>
            <w:r w:rsidRPr="009F4013">
              <w:rPr>
                <w:rFonts w:ascii="Times New Roman" w:hAnsi="Times New Roman" w:cs="Times New Roman"/>
                <w:color w:val="000000" w:themeColor="text1"/>
              </w:rPr>
              <w:t xml:space="preserve"> Independent Publishing Platform.</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p>
    <w:tbl>
      <w:tblPr>
        <w:tblStyle w:val="TableGrid"/>
        <w:tblW w:w="9918" w:type="dxa"/>
        <w:tblLayout w:type="fixed"/>
        <w:tblLook w:val="04A0" w:firstRow="1" w:lastRow="0" w:firstColumn="1" w:lastColumn="0" w:noHBand="0" w:noVBand="1"/>
      </w:tblPr>
      <w:tblGrid>
        <w:gridCol w:w="1615"/>
        <w:gridCol w:w="2610"/>
        <w:gridCol w:w="1705"/>
        <w:gridCol w:w="344"/>
        <w:gridCol w:w="344"/>
        <w:gridCol w:w="344"/>
        <w:gridCol w:w="344"/>
        <w:gridCol w:w="69"/>
        <w:gridCol w:w="361"/>
        <w:gridCol w:w="430"/>
        <w:gridCol w:w="289"/>
        <w:gridCol w:w="180"/>
        <w:gridCol w:w="564"/>
        <w:gridCol w:w="719"/>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261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70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261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70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2610" w:type="dxa"/>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International Business</w:t>
            </w:r>
          </w:p>
        </w:tc>
        <w:tc>
          <w:tcPr>
            <w:tcW w:w="170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To analyze and evaluate barriers, opportunities, market entry modes and the process of internationalization.</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know about regional economic integration and contemporary issues in international business.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2775"/>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b/>
                <w:color w:val="000000" w:themeColor="text1"/>
                <w:sz w:val="24"/>
                <w:szCs w:val="24"/>
              </w:rPr>
              <w:t>Introduction</w:t>
            </w:r>
            <w:r w:rsidRPr="009F4013">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b/>
                <w:color w:val="000000" w:themeColor="text1"/>
                <w:sz w:val="24"/>
                <w:szCs w:val="24"/>
              </w:rPr>
              <w:t>International Business Environment and Cultural Differences:</w:t>
            </w:r>
            <w:r w:rsidRPr="009F4013">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w:t>
            </w:r>
            <w:r w:rsidRPr="009F4013">
              <w:rPr>
                <w:rFonts w:ascii="Times New Roman" w:hAnsi="Times New Roman" w:cs="Times New Roman"/>
                <w:color w:val="000000" w:themeColor="text1"/>
                <w:sz w:val="24"/>
                <w:szCs w:val="24"/>
              </w:rPr>
              <w:lastRenderedPageBreak/>
              <w:t>Language — Education —Culture and the Workplace — Cultural Change — Cross-cultural Literacy — Culture and Competitive Advantage.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b/>
                <w:color w:val="000000" w:themeColor="text1"/>
                <w:sz w:val="24"/>
                <w:szCs w:val="24"/>
              </w:rPr>
              <w:t>International Trade Theory:</w:t>
            </w:r>
            <w:r w:rsidRPr="009F4013">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9F4013">
              <w:rPr>
                <w:rFonts w:ascii="Times New Roman" w:hAnsi="Times New Roman" w:cs="Times New Roman"/>
                <w:color w:val="000000" w:themeColor="text1"/>
                <w:sz w:val="24"/>
                <w:szCs w:val="24"/>
              </w:rPr>
              <w:t>Heckscher</w:t>
            </w:r>
            <w:proofErr w:type="spellEnd"/>
            <w:r w:rsidRPr="009F4013">
              <w:rPr>
                <w:rFonts w:ascii="Times New Roman" w:hAnsi="Times New Roman" w:cs="Times New Roman"/>
                <w:color w:val="000000" w:themeColor="text1"/>
                <w:sz w:val="24"/>
                <w:szCs w:val="24"/>
              </w:rPr>
              <w:t>-Ohlin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Bretton Woods Twins- World Bank &amp; IMF, International Finance Corporation- Multilateral Investment Guarantee Agency (MIGA).</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b/>
                <w:color w:val="000000" w:themeColor="text1"/>
                <w:sz w:val="24"/>
                <w:szCs w:val="24"/>
              </w:rPr>
              <w:t>Global Trading and Investment Environment:</w:t>
            </w:r>
            <w:r w:rsidRPr="009F4013">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583BB7" w:rsidRPr="009F4013" w:rsidRDefault="00583BB7" w:rsidP="00A020FA">
            <w:pPr>
              <w:spacing w:after="0" w:line="240" w:lineRule="auto"/>
              <w:ind w:right="113"/>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Contemporary Issues: </w:t>
            </w:r>
            <w:r w:rsidRPr="009F4013">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solving Trade disputes. </w:t>
            </w:r>
            <w:r w:rsidRPr="009F4013">
              <w:rPr>
                <w:rFonts w:ascii="Times New Roman" w:hAnsi="Times New Roman" w:cs="Times New Roman"/>
                <w:b/>
                <w:color w:val="000000" w:themeColor="text1"/>
                <w:sz w:val="24"/>
                <w:szCs w:val="24"/>
              </w:rPr>
              <w:t xml:space="preserve">Export Regulations: </w:t>
            </w:r>
            <w:r w:rsidRPr="009F4013">
              <w:rPr>
                <w:rFonts w:ascii="Times New Roman" w:hAnsi="Times New Roman" w:cs="Times New Roman"/>
                <w:color w:val="000000" w:themeColor="text1"/>
                <w:sz w:val="24"/>
                <w:szCs w:val="24"/>
              </w:rPr>
              <w:t>Procedure for</w:t>
            </w:r>
            <w:r w:rsidRPr="009F4013">
              <w:rPr>
                <w:rFonts w:ascii="Times New Roman" w:hAnsi="Times New Roman" w:cs="Times New Roman"/>
                <w:b/>
                <w:color w:val="000000" w:themeColor="text1"/>
                <w:sz w:val="24"/>
                <w:szCs w:val="24"/>
              </w:rPr>
              <w:t xml:space="preserve"> </w:t>
            </w:r>
            <w:r w:rsidRPr="009F4013">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463"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vAlign w:val="center"/>
          </w:tcPr>
          <w:p w:rsidR="00583BB7" w:rsidRPr="009F4013" w:rsidRDefault="00583BB7" w:rsidP="00A020FA">
            <w:pPr>
              <w:pStyle w:val="NoSpacing"/>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 PO8</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6" w:history="1">
              <w:r w:rsidR="00583BB7" w:rsidRPr="009F4013">
                <w:rPr>
                  <w:rStyle w:val="Hyperlink"/>
                  <w:rFonts w:ascii="Times New Roman" w:hAnsi="Times New Roman" w:cs="Times New Roman"/>
                  <w:color w:val="000000" w:themeColor="text1"/>
                  <w:sz w:val="24"/>
                  <w:szCs w:val="24"/>
                </w:rPr>
                <w:t>www.internationalbusinesscorporation.com</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7" w:history="1">
              <w:r w:rsidR="00583BB7" w:rsidRPr="009F4013">
                <w:rPr>
                  <w:rStyle w:val="Hyperlink"/>
                  <w:rFonts w:ascii="Times New Roman" w:hAnsi="Times New Roman" w:cs="Times New Roman"/>
                  <w:color w:val="000000" w:themeColor="text1"/>
                  <w:sz w:val="24"/>
                  <w:szCs w:val="24"/>
                </w:rPr>
                <w:t>www.business-ethics.org</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88" w:tgtFrame="_blank" w:history="1">
              <w:r w:rsidR="00583BB7" w:rsidRPr="009F4013">
                <w:rPr>
                  <w:rStyle w:val="Hyperlink"/>
                  <w:rFonts w:ascii="Times New Roman" w:hAnsi="Times New Roman" w:cs="Times New Roman"/>
                  <w:color w:val="000000" w:themeColor="text1"/>
                  <w:sz w:val="24"/>
                  <w:szCs w:val="24"/>
                  <w:shd w:val="clear" w:color="auto" w:fill="FFFFFF"/>
                </w:rPr>
                <w:t>https://www.jstor.org/journal/jintebusistud</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9F4013">
              <w:rPr>
                <w:rFonts w:ascii="Times New Roman" w:eastAsiaTheme="minorEastAsia" w:hAnsi="Times New Roman" w:cs="Times New Roman"/>
                <w:color w:val="000000" w:themeColor="text1"/>
              </w:rPr>
              <w:t>Journal of International Business and Management (JIBM)</w:t>
            </w:r>
          </w:p>
        </w:tc>
      </w:tr>
      <w:tr w:rsidR="00583BB7" w:rsidRPr="009F4013" w:rsidTr="00A020FA">
        <w:trPr>
          <w:trHeight w:val="164"/>
        </w:trPr>
        <w:tc>
          <w:tcPr>
            <w:tcW w:w="9918"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3"/>
            <w:vAlign w:val="center"/>
          </w:tcPr>
          <w:p w:rsidR="00583BB7" w:rsidRPr="009F4013" w:rsidRDefault="00583BB7" w:rsidP="00A020FA">
            <w:pPr>
              <w:pStyle w:val="BodyText"/>
              <w:ind w:left="0" w:right="249"/>
              <w:jc w:val="left"/>
              <w:rPr>
                <w:rFonts w:ascii="Times New Roman" w:hAnsi="Times New Roman" w:cs="Times New Roman"/>
                <w:color w:val="000000" w:themeColor="text1"/>
              </w:rPr>
            </w:pPr>
            <w:r w:rsidRPr="009F4013">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9F4013">
              <w:rPr>
                <w:rFonts w:ascii="Times New Roman" w:eastAsia="Times New Roman" w:hAnsi="Times New Roman" w:cs="Times New Roman"/>
                <w:color w:val="000000" w:themeColor="text1"/>
              </w:rPr>
              <w:t>by </w:t>
            </w:r>
            <w:hyperlink r:id="rId89" w:history="1">
              <w:r w:rsidRPr="009F4013">
                <w:rPr>
                  <w:rFonts w:ascii="Times New Roman" w:eastAsia="Times New Roman" w:hAnsi="Times New Roman" w:cs="Times New Roman"/>
                  <w:color w:val="000000" w:themeColor="text1"/>
                </w:rPr>
                <w:t>Charles W. L. Hill</w:t>
              </w:r>
            </w:hyperlink>
            <w:r w:rsidRPr="009F4013">
              <w:rPr>
                <w:rFonts w:ascii="Times New Roman" w:eastAsia="Times New Roman" w:hAnsi="Times New Roman" w:cs="Times New Roman"/>
                <w:color w:val="000000" w:themeColor="text1"/>
              </w:rPr>
              <w:t>  (Author), </w:t>
            </w:r>
            <w:hyperlink r:id="rId90" w:history="1">
              <w:r w:rsidRPr="009F4013">
                <w:rPr>
                  <w:rFonts w:ascii="Times New Roman" w:eastAsia="Times New Roman" w:hAnsi="Times New Roman" w:cs="Times New Roman"/>
                  <w:color w:val="000000" w:themeColor="text1"/>
                </w:rPr>
                <w:t xml:space="preserve">G. Tomas M. </w:t>
              </w:r>
              <w:proofErr w:type="spellStart"/>
              <w:r w:rsidRPr="009F4013">
                <w:rPr>
                  <w:rFonts w:ascii="Times New Roman" w:eastAsia="Times New Roman" w:hAnsi="Times New Roman" w:cs="Times New Roman"/>
                  <w:color w:val="000000" w:themeColor="text1"/>
                </w:rPr>
                <w:t>Hult</w:t>
              </w:r>
              <w:proofErr w:type="spellEnd"/>
            </w:hyperlink>
            <w:r w:rsidRPr="009F4013">
              <w:rPr>
                <w:rFonts w:ascii="Times New Roman" w:eastAsia="Times New Roman" w:hAnsi="Times New Roman" w:cs="Times New Roman"/>
                <w:color w:val="000000" w:themeColor="text1"/>
              </w:rPr>
              <w:t> (Author), </w:t>
            </w:r>
            <w:proofErr w:type="spellStart"/>
            <w:r w:rsidR="0094743B">
              <w:fldChar w:fldCharType="begin"/>
            </w:r>
            <w:r w:rsidR="0094743B">
              <w:instrText>HYPERLINK "https://www.amazon.in/s/ref=dp_byline_sr_book_3?ie=UTF8&amp;field-author=Rohit+Mehtani&amp;search-alias=stripbooks"</w:instrText>
            </w:r>
            <w:r w:rsidR="0094743B">
              <w:fldChar w:fldCharType="separate"/>
            </w:r>
            <w:r w:rsidRPr="009F4013">
              <w:rPr>
                <w:rFonts w:ascii="Times New Roman" w:eastAsia="Times New Roman" w:hAnsi="Times New Roman" w:cs="Times New Roman"/>
                <w:color w:val="000000" w:themeColor="text1"/>
              </w:rPr>
              <w:t>Rohit</w:t>
            </w:r>
            <w:proofErr w:type="spellEnd"/>
            <w:r w:rsidRPr="009F4013">
              <w:rPr>
                <w:rFonts w:ascii="Times New Roman" w:eastAsia="Times New Roman" w:hAnsi="Times New Roman" w:cs="Times New Roman"/>
                <w:color w:val="000000" w:themeColor="text1"/>
              </w:rPr>
              <w:t xml:space="preserve"> </w:t>
            </w:r>
            <w:proofErr w:type="spellStart"/>
            <w:r w:rsidRPr="009F4013">
              <w:rPr>
                <w:rFonts w:ascii="Times New Roman" w:eastAsia="Times New Roman" w:hAnsi="Times New Roman" w:cs="Times New Roman"/>
                <w:color w:val="000000" w:themeColor="text1"/>
              </w:rPr>
              <w:t>Mehtani</w:t>
            </w:r>
            <w:proofErr w:type="spellEnd"/>
            <w:r w:rsidR="0094743B">
              <w:fldChar w:fldCharType="end"/>
            </w:r>
            <w:r w:rsidRPr="009F4013">
              <w:rPr>
                <w:rFonts w:ascii="Times New Roman" w:eastAsia="Times New Roman" w:hAnsi="Times New Roman" w:cs="Times New Roman"/>
                <w:color w:val="000000" w:themeColor="text1"/>
              </w:rPr>
              <w:t> (Author)</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kern w:val="36"/>
              </w:rPr>
              <w:t xml:space="preserve">International Business | Fourth Edition | By Pearson – 30 November 2017 </w:t>
            </w:r>
            <w:r w:rsidRPr="009F4013">
              <w:rPr>
                <w:rFonts w:ascii="Times New Roman" w:eastAsia="Times New Roman" w:hAnsi="Times New Roman" w:cs="Times New Roman"/>
                <w:color w:val="000000" w:themeColor="text1"/>
              </w:rPr>
              <w:t>by </w:t>
            </w:r>
            <w:hyperlink r:id="rId91" w:history="1">
              <w:r w:rsidRPr="009F4013">
                <w:rPr>
                  <w:rFonts w:ascii="Times New Roman" w:eastAsia="Times New Roman" w:hAnsi="Times New Roman" w:cs="Times New Roman"/>
                  <w:color w:val="000000" w:themeColor="text1"/>
                </w:rPr>
                <w:t xml:space="preserve">S. Tamer </w:t>
              </w:r>
              <w:proofErr w:type="spellStart"/>
              <w:r w:rsidRPr="009F4013">
                <w:rPr>
                  <w:rFonts w:ascii="Times New Roman" w:eastAsia="Times New Roman" w:hAnsi="Times New Roman" w:cs="Times New Roman"/>
                  <w:color w:val="000000" w:themeColor="text1"/>
                </w:rPr>
                <w:t>Cavusgil</w:t>
              </w:r>
              <w:proofErr w:type="spellEnd"/>
            </w:hyperlink>
            <w:r w:rsidRPr="009F4013">
              <w:rPr>
                <w:rFonts w:ascii="Times New Roman" w:eastAsia="Times New Roman" w:hAnsi="Times New Roman" w:cs="Times New Roman"/>
                <w:color w:val="000000" w:themeColor="text1"/>
              </w:rPr>
              <w:t> (Author), </w:t>
            </w:r>
            <w:hyperlink r:id="rId92" w:history="1">
              <w:r w:rsidRPr="009F4013">
                <w:rPr>
                  <w:rFonts w:ascii="Times New Roman" w:eastAsia="Times New Roman" w:hAnsi="Times New Roman" w:cs="Times New Roman"/>
                  <w:color w:val="000000" w:themeColor="text1"/>
                </w:rPr>
                <w:t>Gary Knight</w:t>
              </w:r>
            </w:hyperlink>
            <w:r w:rsidRPr="009F4013">
              <w:rPr>
                <w:rFonts w:ascii="Times New Roman" w:eastAsia="Times New Roman" w:hAnsi="Times New Roman" w:cs="Times New Roman"/>
                <w:color w:val="000000" w:themeColor="text1"/>
              </w:rPr>
              <w:t> (Author), </w:t>
            </w:r>
            <w:hyperlink r:id="rId93" w:history="1">
              <w:r w:rsidRPr="009F4013">
                <w:rPr>
                  <w:rFonts w:ascii="Times New Roman" w:eastAsia="Times New Roman" w:hAnsi="Times New Roman" w:cs="Times New Roman"/>
                  <w:color w:val="000000" w:themeColor="text1"/>
                </w:rPr>
                <w:t xml:space="preserve">John </w:t>
              </w:r>
              <w:proofErr w:type="spellStart"/>
              <w:r w:rsidRPr="009F4013">
                <w:rPr>
                  <w:rFonts w:ascii="Times New Roman" w:eastAsia="Times New Roman" w:hAnsi="Times New Roman" w:cs="Times New Roman"/>
                  <w:color w:val="000000" w:themeColor="text1"/>
                </w:rPr>
                <w:t>Riesenberger</w:t>
              </w:r>
              <w:proofErr w:type="spellEnd"/>
            </w:hyperlink>
            <w:r w:rsidRPr="009F4013">
              <w:rPr>
                <w:rFonts w:ascii="Times New Roman" w:eastAsia="Times New Roman" w:hAnsi="Times New Roman" w:cs="Times New Roman"/>
                <w:color w:val="000000" w:themeColor="text1"/>
              </w:rPr>
              <w:t> (Author)</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rPr>
              <w:t>Cherunilam</w:t>
            </w:r>
            <w:proofErr w:type="spellEnd"/>
            <w:r w:rsidRPr="009F4013">
              <w:rPr>
                <w:rFonts w:ascii="Times New Roman" w:eastAsia="Times New Roman" w:hAnsi="Times New Roman" w:cs="Times New Roman"/>
                <w:color w:val="000000" w:themeColor="text1"/>
              </w:rPr>
              <w:t xml:space="preserve">, F., International Business: Text and Cases, 5th Edition, PHI Learning, 2010.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rPr>
              <w:t>Paul, J., International Business, 5th Edition, PHI Learning, 2010.</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rPr>
              <w:t>Deresky</w:t>
            </w:r>
            <w:proofErr w:type="spellEnd"/>
            <w:r w:rsidRPr="009F4013">
              <w:rPr>
                <w:rFonts w:ascii="Times New Roman" w:eastAsia="Times New Roman" w:hAnsi="Times New Roman" w:cs="Times New Roman"/>
                <w:color w:val="000000" w:themeColor="text1"/>
              </w:rPr>
              <w:t xml:space="preserve">, H., </w:t>
            </w:r>
            <w:proofErr w:type="gramStart"/>
            <w:r w:rsidRPr="009F4013">
              <w:rPr>
                <w:rFonts w:ascii="Times New Roman" w:eastAsia="Times New Roman" w:hAnsi="Times New Roman" w:cs="Times New Roman"/>
                <w:color w:val="000000" w:themeColor="text1"/>
              </w:rPr>
              <w:t>International</w:t>
            </w:r>
            <w:proofErr w:type="gramEnd"/>
            <w:r w:rsidRPr="009F4013">
              <w:rPr>
                <w:rFonts w:ascii="Times New Roman" w:eastAsia="Times New Roman" w:hAnsi="Times New Roman" w:cs="Times New Roman"/>
                <w:color w:val="000000" w:themeColor="text1"/>
              </w:rPr>
              <w:t xml:space="preserve"> Management: Managing Across Borders and Cultures, 6th Edition, Pearson, 2011.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6. </w:t>
            </w:r>
          </w:p>
        </w:tc>
        <w:tc>
          <w:tcPr>
            <w:tcW w:w="8303"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rPr>
              <w:t>Griffin, R., International Business, 7th Edition, Pearson Education, 2012.</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10075" w:type="dxa"/>
        <w:tblLayout w:type="fixed"/>
        <w:tblLook w:val="04A0" w:firstRow="1" w:lastRow="0" w:firstColumn="1" w:lastColumn="0" w:noHBand="0" w:noVBand="1"/>
      </w:tblPr>
      <w:tblGrid>
        <w:gridCol w:w="1615"/>
        <w:gridCol w:w="3150"/>
        <w:gridCol w:w="1165"/>
        <w:gridCol w:w="344"/>
        <w:gridCol w:w="344"/>
        <w:gridCol w:w="344"/>
        <w:gridCol w:w="344"/>
        <w:gridCol w:w="69"/>
        <w:gridCol w:w="361"/>
        <w:gridCol w:w="539"/>
        <w:gridCol w:w="180"/>
        <w:gridCol w:w="360"/>
        <w:gridCol w:w="540"/>
        <w:gridCol w:w="720"/>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539"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800"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539"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40"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20"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Port Operations and Pricing</w:t>
            </w:r>
          </w:p>
        </w:tc>
        <w:tc>
          <w:tcPr>
            <w:tcW w:w="116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39"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540"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40"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20"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10075"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460"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impart knowledge on the significance of Ports in international trade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460"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understand the port pricing mechanisms;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study the role of port operations in International Trade and Transport</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460" w:type="dxa"/>
            <w:gridSpan w:val="13"/>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lang w:bidi="ta-IN"/>
              </w:rPr>
              <w:t>To understand the parameters used for measuring port performance</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have a basic idea on the establishment of cost and revenue canters for a port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658"/>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PORTS STRUCTURE AND THEIR FUNCTIONS                                                                           </w:t>
            </w:r>
          </w:p>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 xml:space="preserve">Types and Layout of the Ports – </w:t>
            </w:r>
            <w:proofErr w:type="spellStart"/>
            <w:r w:rsidRPr="009F4013">
              <w:rPr>
                <w:rFonts w:ascii="Times New Roman" w:hAnsi="Times New Roman" w:cs="Times New Roman"/>
                <w:color w:val="000000" w:themeColor="text1"/>
                <w:sz w:val="24"/>
                <w:szCs w:val="24"/>
              </w:rPr>
              <w:t>Organisational</w:t>
            </w:r>
            <w:proofErr w:type="spellEnd"/>
            <w:r w:rsidRPr="009F4013">
              <w:rPr>
                <w:rFonts w:ascii="Times New Roman" w:hAnsi="Times New Roman" w:cs="Times New Roman"/>
                <w:color w:val="000000" w:themeColor="text1"/>
                <w:sz w:val="24"/>
                <w:szCs w:val="24"/>
              </w:rPr>
              <w:t xml:space="preserve"> structure- Port ownership - Types of port ownership and administration - Port ownership in Indian context. Organizations concerning ports - Boards governing the ports.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SERVICES RENDERED BY PORTS AND PERFORMANCE INDICATORS                               </w:t>
            </w:r>
          </w:p>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Service request process-marine services-terminal services-repair services-estate management services-information management services-general logistics services-value added services-performance indicators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PRICING SYSTEMS                                                                                                                                </w:t>
            </w:r>
          </w:p>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Objectives of port pricing - Constraints in port pricing - Various pricing Systems applied in the world- Basis for assessing port charges - Port dues and Specific port tariffs- - establishing a port tariff structure. Guidelines for the application and presentation of new port charges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DEMAND AND SUPPLY FOR PORT SERVICES AND FACILITIES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demand for port services and facilities - The weight of port charges for the port users- Port charges on the ship-</w:t>
            </w:r>
          </w:p>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 xml:space="preserve">Port charges on the cargo-Port charges, transport costs and prices of products. Requirement of a sound pricing structure from the users’ point of view. Pricing and the supply of port services and facilities – Characteristics of the supply of port services and facilities –Importance of port charges for the port authority-requirement of a good pricing system from the supplier’s point of view.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THE FLOW OF COST, BENEFIT AND REVENUES                                                                     </w:t>
            </w:r>
          </w:p>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The flow of costs in a </w:t>
            </w:r>
            <w:proofErr w:type="gramStart"/>
            <w:r w:rsidRPr="009F4013">
              <w:rPr>
                <w:rFonts w:ascii="Times New Roman" w:hAnsi="Times New Roman" w:cs="Times New Roman"/>
                <w:color w:val="000000" w:themeColor="text1"/>
                <w:sz w:val="24"/>
                <w:szCs w:val="24"/>
              </w:rPr>
              <w:t>port .-</w:t>
            </w:r>
            <w:proofErr w:type="gramEnd"/>
            <w:r w:rsidRPr="009F4013">
              <w:rPr>
                <w:rFonts w:ascii="Times New Roman" w:hAnsi="Times New Roman" w:cs="Times New Roman"/>
                <w:color w:val="000000" w:themeColor="text1"/>
                <w:sz w:val="24"/>
                <w:szCs w:val="24"/>
              </w:rPr>
              <w:t xml:space="preserve"> Nature of the cost. The </w:t>
            </w:r>
            <w:r w:rsidRPr="009F4013">
              <w:rPr>
                <w:rFonts w:ascii="Times New Roman" w:hAnsi="Times New Roman" w:cs="Times New Roman"/>
                <w:color w:val="000000" w:themeColor="text1"/>
                <w:sz w:val="24"/>
                <w:szCs w:val="24"/>
              </w:rPr>
              <w:lastRenderedPageBreak/>
              <w:t>generation of costs at a port- The calculation and analysis of costs- The allocation of costs. The flow of port users’ benefits -Secondary users’ benefits- Cargo owners’     benefit- The revenue flow</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62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10075"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700" w:type="dxa"/>
            <w:gridSpan w:val="6"/>
            <w:tcBorders>
              <w:left w:val="single" w:sz="4" w:space="0" w:color="auto"/>
            </w:tcBorders>
            <w:vAlign w:val="center"/>
          </w:tcPr>
          <w:p w:rsidR="00583BB7" w:rsidRPr="009F4013" w:rsidRDefault="00583BB7" w:rsidP="00A020FA">
            <w:pPr>
              <w:spacing w:after="0" w:line="240" w:lineRule="auto"/>
              <w:ind w:right="249"/>
              <w:jc w:val="center"/>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Explain the role of ports in international trade and transport;</w:t>
            </w:r>
          </w:p>
        </w:tc>
        <w:tc>
          <w:tcPr>
            <w:tcW w:w="270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Appriase</w:t>
            </w:r>
            <w:proofErr w:type="spellEnd"/>
            <w:r w:rsidRPr="009F4013">
              <w:rPr>
                <w:rFonts w:ascii="Times New Roman" w:hAnsi="Times New Roman" w:cs="Times New Roman"/>
                <w:color w:val="000000" w:themeColor="text1"/>
                <w:sz w:val="24"/>
                <w:szCs w:val="24"/>
              </w:rPr>
              <w:t xml:space="preserve"> the performance of Ports;</w:t>
            </w:r>
          </w:p>
        </w:tc>
        <w:tc>
          <w:tcPr>
            <w:tcW w:w="270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Identify the different port pricing systems;</w:t>
            </w:r>
          </w:p>
        </w:tc>
        <w:tc>
          <w:tcPr>
            <w:tcW w:w="270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Examine the demand and supply of port services;</w:t>
            </w:r>
          </w:p>
        </w:tc>
        <w:tc>
          <w:tcPr>
            <w:tcW w:w="270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lang w:bidi="ta-IN"/>
              </w:rPr>
            </w:pPr>
            <w:r w:rsidRPr="009F4013">
              <w:rPr>
                <w:rFonts w:ascii="Times New Roman" w:hAnsi="Times New Roman" w:cs="Times New Roman"/>
                <w:color w:val="000000" w:themeColor="text1"/>
                <w:sz w:val="24"/>
                <w:szCs w:val="24"/>
              </w:rPr>
              <w:t>Discuss the cost and revenue aspects of port services</w:t>
            </w:r>
          </w:p>
        </w:tc>
        <w:tc>
          <w:tcPr>
            <w:tcW w:w="270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PO1,PO2, PO4, PO7</w:t>
            </w:r>
          </w:p>
        </w:tc>
      </w:tr>
      <w:tr w:rsidR="00583BB7" w:rsidRPr="009F4013" w:rsidTr="00A020FA">
        <w:trPr>
          <w:trHeight w:val="164"/>
        </w:trPr>
        <w:tc>
          <w:tcPr>
            <w:tcW w:w="10075"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60"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https://www.marineinsight.com/ports/what-are-the-various-types-of-ports/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460"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https://unctad.org/system/files/official-document/dtlkdb2016d1_en.pdf</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60" w:type="dxa"/>
            <w:gridSpan w:val="13"/>
            <w:vAlign w:val="center"/>
          </w:tcPr>
          <w:p w:rsidR="00583BB7" w:rsidRPr="009F4013"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9F4013">
              <w:rPr>
                <w:rFonts w:ascii="Times New Roman" w:eastAsiaTheme="minorEastAsia" w:hAnsi="Times New Roman" w:cs="Times New Roman"/>
                <w:color w:val="000000" w:themeColor="text1"/>
              </w:rPr>
              <w:t>https://porteconomicsmanagement.org/pemp/contents/part5/port-pricing/</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60" w:type="dxa"/>
            <w:gridSpan w:val="13"/>
            <w:vAlign w:val="center"/>
          </w:tcPr>
          <w:p w:rsidR="00583BB7" w:rsidRPr="009F4013" w:rsidRDefault="00583BB7" w:rsidP="00A020FA">
            <w:pPr>
              <w:pStyle w:val="Heading3"/>
              <w:spacing w:before="0" w:line="240" w:lineRule="auto"/>
              <w:outlineLvl w:val="2"/>
              <w:rPr>
                <w:rFonts w:ascii="Times New Roman" w:eastAsiaTheme="minorEastAsia" w:hAnsi="Times New Roman" w:cs="Times New Roman"/>
                <w:color w:val="000000" w:themeColor="text1"/>
              </w:rPr>
            </w:pPr>
            <w:r w:rsidRPr="009F4013">
              <w:rPr>
                <w:rFonts w:ascii="Times New Roman" w:eastAsiaTheme="minorEastAsia" w:hAnsi="Times New Roman" w:cs="Times New Roman"/>
                <w:color w:val="000000" w:themeColor="text1"/>
              </w:rPr>
              <w:t>https://porteconomicsmanagement.org/pemp/contents/part1/ports-and-maritime-supply-chains/</w:t>
            </w:r>
          </w:p>
        </w:tc>
      </w:tr>
      <w:tr w:rsidR="00583BB7" w:rsidRPr="009F4013" w:rsidTr="00A020FA">
        <w:trPr>
          <w:trHeight w:val="164"/>
        </w:trPr>
        <w:tc>
          <w:tcPr>
            <w:tcW w:w="10075"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Port Management and Operations, Patrick Alderton, Publisher: </w:t>
            </w:r>
            <w:proofErr w:type="spellStart"/>
            <w:r w:rsidRPr="009F4013">
              <w:rPr>
                <w:rFonts w:ascii="Times New Roman" w:hAnsi="Times New Roman" w:cs="Times New Roman"/>
                <w:color w:val="000000" w:themeColor="text1"/>
                <w:sz w:val="24"/>
                <w:szCs w:val="24"/>
              </w:rPr>
              <w:t>Llyod’s</w:t>
            </w:r>
            <w:proofErr w:type="spellEnd"/>
            <w:r w:rsidRPr="009F4013">
              <w:rPr>
                <w:rFonts w:ascii="Times New Roman" w:hAnsi="Times New Roman" w:cs="Times New Roman"/>
                <w:color w:val="000000" w:themeColor="text1"/>
                <w:sz w:val="24"/>
                <w:szCs w:val="24"/>
              </w:rPr>
              <w:t xml:space="preserve">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Port Infrastructure and Economic Development - </w:t>
            </w:r>
            <w:proofErr w:type="spellStart"/>
            <w:r w:rsidRPr="009F4013">
              <w:rPr>
                <w:rFonts w:ascii="Times New Roman" w:hAnsi="Times New Roman" w:cs="Times New Roman"/>
                <w:color w:val="000000" w:themeColor="text1"/>
                <w:sz w:val="24"/>
                <w:szCs w:val="24"/>
              </w:rPr>
              <w:t>Pradeepta</w:t>
            </w:r>
            <w:proofErr w:type="spellEnd"/>
            <w:r w:rsidRPr="009F4013">
              <w:rPr>
                <w:rFonts w:ascii="Times New Roman" w:hAnsi="Times New Roman" w:cs="Times New Roman"/>
                <w:color w:val="000000" w:themeColor="text1"/>
                <w:sz w:val="24"/>
                <w:szCs w:val="24"/>
              </w:rPr>
              <w:t xml:space="preserve"> Kumar </w:t>
            </w:r>
            <w:proofErr w:type="spellStart"/>
            <w:r w:rsidRPr="009F4013">
              <w:rPr>
                <w:rFonts w:ascii="Times New Roman" w:hAnsi="Times New Roman" w:cs="Times New Roman"/>
                <w:color w:val="000000" w:themeColor="text1"/>
                <w:sz w:val="24"/>
                <w:szCs w:val="24"/>
              </w:rPr>
              <w:t>Samanta</w:t>
            </w:r>
            <w:proofErr w:type="spellEnd"/>
            <w:r w:rsidRPr="009F4013">
              <w:rPr>
                <w:rFonts w:ascii="Times New Roman" w:hAnsi="Times New Roman" w:cs="Times New Roman"/>
                <w:color w:val="000000" w:themeColor="text1"/>
                <w:sz w:val="24"/>
                <w:szCs w:val="24"/>
              </w:rPr>
              <w:t xml:space="preserve"> and Ashok Kumar </w:t>
            </w:r>
            <w:proofErr w:type="spellStart"/>
            <w:r w:rsidRPr="009F4013">
              <w:rPr>
                <w:rFonts w:ascii="Times New Roman" w:hAnsi="Times New Roman" w:cs="Times New Roman"/>
                <w:color w:val="000000" w:themeColor="text1"/>
                <w:sz w:val="24"/>
                <w:szCs w:val="24"/>
              </w:rPr>
              <w:t>Mohanty</w:t>
            </w:r>
            <w:proofErr w:type="spellEnd"/>
            <w:r w:rsidRPr="009F4013">
              <w:rPr>
                <w:rFonts w:ascii="Times New Roman" w:hAnsi="Times New Roman" w:cs="Times New Roman"/>
                <w:color w:val="000000" w:themeColor="text1"/>
                <w:sz w:val="24"/>
                <w:szCs w:val="24"/>
              </w:rPr>
              <w:t xml:space="preserve">, Publisher: </w:t>
            </w:r>
            <w:proofErr w:type="spellStart"/>
            <w:r w:rsidRPr="009F4013">
              <w:rPr>
                <w:rFonts w:ascii="Times New Roman" w:hAnsi="Times New Roman" w:cs="Times New Roman"/>
                <w:color w:val="000000" w:themeColor="text1"/>
                <w:sz w:val="24"/>
                <w:szCs w:val="24"/>
              </w:rPr>
              <w:t>Kalpaz</w:t>
            </w:r>
            <w:proofErr w:type="spellEnd"/>
            <w:r w:rsidRPr="009F4013">
              <w:rPr>
                <w:rFonts w:ascii="Times New Roman" w:hAnsi="Times New Roman" w:cs="Times New Roman"/>
                <w:color w:val="000000" w:themeColor="text1"/>
                <w:sz w:val="24"/>
                <w:szCs w:val="24"/>
              </w:rPr>
              <w:t xml:space="preserve"> Publications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Commercial Shipping Handbook, Peter Brodie, Publisher: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Port State control, Dr. Z. </w:t>
            </w:r>
            <w:proofErr w:type="spellStart"/>
            <w:r w:rsidRPr="009F4013">
              <w:rPr>
                <w:rFonts w:ascii="Times New Roman" w:hAnsi="Times New Roman" w:cs="Times New Roman"/>
                <w:color w:val="000000" w:themeColor="text1"/>
                <w:sz w:val="24"/>
                <w:szCs w:val="24"/>
              </w:rPr>
              <w:t>Ozcayir</w:t>
            </w:r>
            <w:proofErr w:type="spellEnd"/>
            <w:r w:rsidRPr="009F4013">
              <w:rPr>
                <w:rFonts w:ascii="Times New Roman" w:hAnsi="Times New Roman" w:cs="Times New Roman"/>
                <w:color w:val="000000" w:themeColor="text1"/>
                <w:sz w:val="24"/>
                <w:szCs w:val="24"/>
              </w:rPr>
              <w:t xml:space="preserve">, Publisher: </w:t>
            </w:r>
            <w:proofErr w:type="spellStart"/>
            <w:r w:rsidRPr="009F4013">
              <w:rPr>
                <w:rFonts w:ascii="Times New Roman" w:hAnsi="Times New Roman" w:cs="Times New Roman"/>
                <w:color w:val="000000" w:themeColor="text1"/>
                <w:sz w:val="24"/>
                <w:szCs w:val="24"/>
              </w:rPr>
              <w:t>Informa</w:t>
            </w:r>
            <w:proofErr w:type="spellEnd"/>
            <w:r w:rsidRPr="009F4013">
              <w:rPr>
                <w:rFonts w:ascii="Times New Roman" w:hAnsi="Times New Roman" w:cs="Times New Roman"/>
                <w:color w:val="000000" w:themeColor="text1"/>
                <w:sz w:val="24"/>
                <w:szCs w:val="24"/>
              </w:rPr>
              <w:t xml:space="preserve"> Legal Publishing UK</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460" w:type="dxa"/>
            <w:gridSpan w:val="13"/>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Ships &amp; Shipping : A comprehensive guide – </w:t>
            </w:r>
            <w:proofErr w:type="spellStart"/>
            <w:r w:rsidRPr="009F4013">
              <w:rPr>
                <w:rFonts w:ascii="Times New Roman" w:hAnsi="Times New Roman" w:cs="Times New Roman"/>
                <w:color w:val="000000" w:themeColor="text1"/>
                <w:sz w:val="24"/>
                <w:szCs w:val="24"/>
              </w:rPr>
              <w:t>Neresian.R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Pennwell</w:t>
            </w:r>
            <w:proofErr w:type="spellEnd"/>
            <w:r w:rsidRPr="009F4013">
              <w:rPr>
                <w:rFonts w:ascii="Times New Roman" w:hAnsi="Times New Roman" w:cs="Times New Roman"/>
                <w:color w:val="000000" w:themeColor="text1"/>
                <w:sz w:val="24"/>
                <w:szCs w:val="24"/>
              </w:rPr>
              <w:t xml:space="preserve"> Corp Feb 1981)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eastAsia="Calibri" w:hAnsi="Times New Roman" w:cs="Times New Roman"/>
                <w:color w:val="000000" w:themeColor="text1"/>
                <w:sz w:val="24"/>
                <w:szCs w:val="24"/>
              </w:rPr>
              <w:t xml:space="preserve">6. </w:t>
            </w:r>
          </w:p>
        </w:tc>
        <w:tc>
          <w:tcPr>
            <w:tcW w:w="8460"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w w:val="115"/>
              </w:rPr>
              <w:t>Brigham,</w:t>
            </w:r>
            <w:r w:rsidRPr="009F4013">
              <w:rPr>
                <w:rFonts w:ascii="Times New Roman" w:hAnsi="Times New Roman" w:cs="Times New Roman"/>
                <w:color w:val="000000" w:themeColor="text1"/>
                <w:spacing w:val="25"/>
                <w:w w:val="115"/>
              </w:rPr>
              <w:t xml:space="preserve"> </w:t>
            </w:r>
            <w:r w:rsidRPr="009F4013">
              <w:rPr>
                <w:rFonts w:ascii="Times New Roman" w:hAnsi="Times New Roman" w:cs="Times New Roman"/>
                <w:color w:val="000000" w:themeColor="text1"/>
                <w:w w:val="115"/>
              </w:rPr>
              <w:t>E.F.</w:t>
            </w:r>
            <w:r w:rsidRPr="009F4013">
              <w:rPr>
                <w:rFonts w:ascii="Times New Roman" w:hAnsi="Times New Roman" w:cs="Times New Roman"/>
                <w:color w:val="000000" w:themeColor="text1"/>
                <w:spacing w:val="26"/>
                <w:w w:val="115"/>
              </w:rPr>
              <w:t xml:space="preserve"> </w:t>
            </w:r>
            <w:r w:rsidRPr="009F4013">
              <w:rPr>
                <w:rFonts w:ascii="Times New Roman" w:hAnsi="Times New Roman" w:cs="Times New Roman"/>
                <w:color w:val="000000" w:themeColor="text1"/>
                <w:w w:val="115"/>
              </w:rPr>
              <w:t>and</w:t>
            </w:r>
            <w:r w:rsidRPr="009F4013">
              <w:rPr>
                <w:rFonts w:ascii="Times New Roman" w:hAnsi="Times New Roman" w:cs="Times New Roman"/>
                <w:color w:val="000000" w:themeColor="text1"/>
                <w:spacing w:val="26"/>
                <w:w w:val="115"/>
              </w:rPr>
              <w:t xml:space="preserve"> </w:t>
            </w:r>
            <w:proofErr w:type="spellStart"/>
            <w:r w:rsidRPr="009F4013">
              <w:rPr>
                <w:rFonts w:ascii="Times New Roman" w:hAnsi="Times New Roman" w:cs="Times New Roman"/>
                <w:color w:val="000000" w:themeColor="text1"/>
                <w:w w:val="115"/>
              </w:rPr>
              <w:t>Ehrhardt</w:t>
            </w:r>
            <w:proofErr w:type="spellEnd"/>
            <w:r w:rsidRPr="009F4013">
              <w:rPr>
                <w:rFonts w:ascii="Times New Roman" w:hAnsi="Times New Roman" w:cs="Times New Roman"/>
                <w:color w:val="000000" w:themeColor="text1"/>
                <w:w w:val="115"/>
              </w:rPr>
              <w:t>,</w:t>
            </w:r>
            <w:r w:rsidRPr="009F4013">
              <w:rPr>
                <w:rFonts w:ascii="Times New Roman" w:hAnsi="Times New Roman" w:cs="Times New Roman"/>
                <w:color w:val="000000" w:themeColor="text1"/>
                <w:spacing w:val="26"/>
                <w:w w:val="115"/>
              </w:rPr>
              <w:t xml:space="preserve"> </w:t>
            </w:r>
            <w:r w:rsidRPr="009F4013">
              <w:rPr>
                <w:rFonts w:ascii="Times New Roman" w:hAnsi="Times New Roman" w:cs="Times New Roman"/>
                <w:color w:val="000000" w:themeColor="text1"/>
                <w:w w:val="115"/>
              </w:rPr>
              <w:t>M.C.,</w:t>
            </w:r>
            <w:r w:rsidRPr="009F4013">
              <w:rPr>
                <w:rFonts w:ascii="Times New Roman" w:hAnsi="Times New Roman" w:cs="Times New Roman"/>
                <w:color w:val="000000" w:themeColor="text1"/>
                <w:spacing w:val="26"/>
                <w:w w:val="115"/>
              </w:rPr>
              <w:t xml:space="preserve"> </w:t>
            </w:r>
            <w:r w:rsidRPr="009F4013">
              <w:rPr>
                <w:rFonts w:ascii="Times New Roman" w:hAnsi="Times New Roman" w:cs="Times New Roman"/>
                <w:color w:val="000000" w:themeColor="text1"/>
                <w:w w:val="115"/>
              </w:rPr>
              <w:t>Financial</w:t>
            </w:r>
            <w:r w:rsidRPr="009F4013">
              <w:rPr>
                <w:rFonts w:ascii="Times New Roman" w:hAnsi="Times New Roman" w:cs="Times New Roman"/>
                <w:color w:val="000000" w:themeColor="text1"/>
                <w:spacing w:val="26"/>
                <w:w w:val="115"/>
              </w:rPr>
              <w:t xml:space="preserve"> </w:t>
            </w:r>
            <w:r w:rsidRPr="009F4013">
              <w:rPr>
                <w:rFonts w:ascii="Times New Roman" w:hAnsi="Times New Roman" w:cs="Times New Roman"/>
                <w:color w:val="000000" w:themeColor="text1"/>
                <w:w w:val="115"/>
              </w:rPr>
              <w:t>Management:</w:t>
            </w:r>
            <w:r w:rsidRPr="009F4013">
              <w:rPr>
                <w:rFonts w:ascii="Times New Roman" w:hAnsi="Times New Roman" w:cs="Times New Roman"/>
                <w:color w:val="000000" w:themeColor="text1"/>
                <w:spacing w:val="28"/>
                <w:w w:val="115"/>
              </w:rPr>
              <w:t xml:space="preserve"> </w:t>
            </w:r>
            <w:r w:rsidRPr="009F4013">
              <w:rPr>
                <w:rFonts w:ascii="Times New Roman" w:hAnsi="Times New Roman" w:cs="Times New Roman"/>
                <w:color w:val="000000" w:themeColor="text1"/>
                <w:w w:val="115"/>
              </w:rPr>
              <w:t>Theory</w:t>
            </w:r>
            <w:r w:rsidRPr="009F4013">
              <w:rPr>
                <w:rFonts w:ascii="Times New Roman" w:hAnsi="Times New Roman" w:cs="Times New Roman"/>
                <w:color w:val="000000" w:themeColor="text1"/>
                <w:spacing w:val="26"/>
                <w:w w:val="115"/>
              </w:rPr>
              <w:t xml:space="preserve"> </w:t>
            </w:r>
            <w:r w:rsidRPr="009F4013">
              <w:rPr>
                <w:rFonts w:ascii="Times New Roman" w:hAnsi="Times New Roman" w:cs="Times New Roman"/>
                <w:color w:val="000000" w:themeColor="text1"/>
                <w:w w:val="115"/>
              </w:rPr>
              <w:t>and</w:t>
            </w:r>
            <w:r w:rsidRPr="009F4013">
              <w:rPr>
                <w:rFonts w:ascii="Times New Roman" w:hAnsi="Times New Roman" w:cs="Times New Roman"/>
                <w:color w:val="000000" w:themeColor="text1"/>
                <w:spacing w:val="-58"/>
                <w:w w:val="115"/>
              </w:rPr>
              <w:t xml:space="preserve"> </w:t>
            </w:r>
            <w:r w:rsidRPr="009F4013">
              <w:rPr>
                <w:rFonts w:ascii="Times New Roman" w:hAnsi="Times New Roman" w:cs="Times New Roman"/>
                <w:color w:val="000000" w:themeColor="text1"/>
                <w:w w:val="115"/>
              </w:rPr>
              <w:t>Practice,</w:t>
            </w:r>
            <w:r w:rsidRPr="009F4013">
              <w:rPr>
                <w:rFonts w:ascii="Times New Roman" w:hAnsi="Times New Roman" w:cs="Times New Roman"/>
                <w:color w:val="000000" w:themeColor="text1"/>
                <w:spacing w:val="14"/>
                <w:w w:val="115"/>
              </w:rPr>
              <w:t xml:space="preserve"> </w:t>
            </w:r>
            <w:r w:rsidRPr="009F4013">
              <w:rPr>
                <w:rFonts w:ascii="Times New Roman" w:hAnsi="Times New Roman" w:cs="Times New Roman"/>
                <w:color w:val="000000" w:themeColor="text1"/>
                <w:w w:val="115"/>
              </w:rPr>
              <w:t>14</w:t>
            </w:r>
            <w:proofErr w:type="spellStart"/>
            <w:r w:rsidRPr="009F4013">
              <w:rPr>
                <w:rFonts w:ascii="Times New Roman" w:hAnsi="Times New Roman" w:cs="Times New Roman"/>
                <w:color w:val="000000" w:themeColor="text1"/>
                <w:w w:val="115"/>
                <w:position w:val="6"/>
              </w:rPr>
              <w:t>th</w:t>
            </w:r>
            <w:proofErr w:type="spellEnd"/>
            <w:r w:rsidRPr="009F4013">
              <w:rPr>
                <w:rFonts w:ascii="Times New Roman" w:hAnsi="Times New Roman" w:cs="Times New Roman"/>
                <w:color w:val="000000" w:themeColor="text1"/>
                <w:spacing w:val="34"/>
                <w:w w:val="115"/>
                <w:position w:val="6"/>
              </w:rPr>
              <w:t xml:space="preserve"> </w:t>
            </w:r>
            <w:r w:rsidRPr="009F4013">
              <w:rPr>
                <w:rFonts w:ascii="Times New Roman" w:hAnsi="Times New Roman" w:cs="Times New Roman"/>
                <w:color w:val="000000" w:themeColor="text1"/>
                <w:w w:val="115"/>
              </w:rPr>
              <w:t>Edition, 2015.</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w:t>
            </w:r>
          </w:p>
        </w:tc>
      </w:tr>
    </w:tbl>
    <w:p w:rsidR="00583BB7" w:rsidRPr="009F4013" w:rsidRDefault="00583BB7" w:rsidP="00583BB7">
      <w:pPr>
        <w:spacing w:after="0" w:line="240" w:lineRule="auto"/>
        <w:rPr>
          <w:rFonts w:ascii="Times New Roman" w:eastAsia="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hAnsi="Times New Roman" w:cs="Times New Roman"/>
          <w:color w:val="000000" w:themeColor="text1"/>
          <w:sz w:val="24"/>
          <w:szCs w:val="24"/>
        </w:rPr>
        <w:tab/>
      </w: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color w:val="000000" w:themeColor="text1"/>
          <w:sz w:val="24"/>
          <w:szCs w:val="24"/>
        </w:rPr>
      </w:pPr>
    </w:p>
    <w:p w:rsidR="00583BB7" w:rsidRPr="009F4013" w:rsidRDefault="00583BB7" w:rsidP="00583BB7">
      <w:pPr>
        <w:tabs>
          <w:tab w:val="left" w:pos="1470"/>
        </w:tabs>
        <w:spacing w:after="0" w:line="240" w:lineRule="auto"/>
        <w:jc w:val="center"/>
        <w:rPr>
          <w:rFonts w:ascii="Times New Roman" w:hAnsi="Times New Roman" w:cs="Times New Roman"/>
          <w:color w:val="000000" w:themeColor="text1"/>
          <w:sz w:val="24"/>
          <w:szCs w:val="24"/>
        </w:rPr>
      </w:pPr>
    </w:p>
    <w:p w:rsidR="00583BB7" w:rsidRPr="009F4013" w:rsidRDefault="00583BB7" w:rsidP="00583BB7">
      <w:pPr>
        <w:spacing w:after="0" w:line="240" w:lineRule="auto"/>
        <w:jc w:val="center"/>
        <w:rPr>
          <w:rFonts w:ascii="Times New Roman" w:hAnsi="Times New Roman" w:cs="Times New Roman"/>
          <w:color w:val="000000" w:themeColor="text1"/>
          <w:sz w:val="24"/>
          <w:szCs w:val="24"/>
        </w:rPr>
      </w:pPr>
    </w:p>
    <w:p w:rsidR="00583BB7" w:rsidRPr="009F4013" w:rsidRDefault="00583BB7" w:rsidP="00583BB7">
      <w:pPr>
        <w:spacing w:after="0" w:line="240" w:lineRule="auto"/>
        <w:ind w:left="360"/>
        <w:jc w:val="center"/>
        <w:rPr>
          <w:rFonts w:ascii="Times New Roman" w:hAnsi="Times New Roman" w:cs="Times New Roman"/>
          <w:color w:val="000000" w:themeColor="text1"/>
          <w:sz w:val="24"/>
          <w:szCs w:val="24"/>
        </w:rPr>
      </w:pPr>
    </w:p>
    <w:tbl>
      <w:tblPr>
        <w:tblStyle w:val="TableGrid"/>
        <w:tblW w:w="10239" w:type="dxa"/>
        <w:tblLayout w:type="fixed"/>
        <w:tblLook w:val="04A0" w:firstRow="1" w:lastRow="0" w:firstColumn="1" w:lastColumn="0" w:noHBand="0" w:noVBand="1"/>
      </w:tblPr>
      <w:tblGrid>
        <w:gridCol w:w="344"/>
        <w:gridCol w:w="1271"/>
        <w:gridCol w:w="344"/>
        <w:gridCol w:w="3166"/>
        <w:gridCol w:w="1080"/>
        <w:gridCol w:w="413"/>
        <w:gridCol w:w="344"/>
        <w:gridCol w:w="344"/>
        <w:gridCol w:w="344"/>
        <w:gridCol w:w="159"/>
        <w:gridCol w:w="271"/>
        <w:gridCol w:w="430"/>
        <w:gridCol w:w="379"/>
        <w:gridCol w:w="90"/>
        <w:gridCol w:w="564"/>
        <w:gridCol w:w="696"/>
      </w:tblGrid>
      <w:tr w:rsidR="00583BB7" w:rsidRPr="009F4013" w:rsidTr="00A020FA">
        <w:trPr>
          <w:trHeight w:val="333"/>
        </w:trPr>
        <w:tc>
          <w:tcPr>
            <w:tcW w:w="1615" w:type="dxa"/>
            <w:gridSpan w:val="2"/>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510" w:type="dxa"/>
            <w:gridSpan w:val="2"/>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8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413"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29"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8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13"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96"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gridSpan w:val="2"/>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510" w:type="dxa"/>
            <w:gridSpan w:val="2"/>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Marine Insurance and Risk Management (MI&amp;RM) </w:t>
            </w:r>
          </w:p>
        </w:tc>
        <w:tc>
          <w:tcPr>
            <w:tcW w:w="108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413"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96"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344" w:type="dxa"/>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9895" w:type="dxa"/>
            <w:gridSpan w:val="15"/>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624" w:type="dxa"/>
            <w:gridSpan w:val="14"/>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insight about the relationship of Marine insurance covering loss</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or damage of ships, cargo, terminals, and any transport or cargo by which</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property is transferred, acquired, or held between the points of origin and</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final destination, to enable student to understand the enormous risks</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associated</w:t>
            </w:r>
            <w:proofErr w:type="gramEnd"/>
            <w:r w:rsidRPr="009F4013">
              <w:rPr>
                <w:rFonts w:ascii="Times New Roman" w:hAnsi="Times New Roman" w:cs="Times New Roman"/>
                <w:color w:val="000000" w:themeColor="text1"/>
                <w:sz w:val="24"/>
                <w:szCs w:val="24"/>
              </w:rPr>
              <w:t xml:space="preserve"> in Maritime trade.</w:t>
            </w:r>
          </w:p>
        </w:tc>
      </w:tr>
      <w:tr w:rsidR="00583BB7" w:rsidRPr="009F4013" w:rsidTr="00A020FA">
        <w:trPr>
          <w:trHeight w:val="167"/>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624" w:type="dxa"/>
            <w:gridSpan w:val="14"/>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comprehension of current structure / regulation/ formats of</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cargo insurance — which is essential in framing a total logistic plan</w:t>
            </w:r>
          </w:p>
        </w:tc>
      </w:tr>
      <w:tr w:rsidR="00583BB7" w:rsidRPr="009F4013" w:rsidTr="00A020FA">
        <w:trPr>
          <w:trHeight w:val="167"/>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624" w:type="dxa"/>
            <w:gridSpan w:val="14"/>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Marine Insurance for Onshore and Offshore</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exposed property (container terminals, ports, oil platforms, pipelines); Hull;</w:t>
            </w:r>
          </w:p>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Marine Casualty; and Marine Liability.</w:t>
            </w:r>
          </w:p>
        </w:tc>
      </w:tr>
      <w:tr w:rsidR="00583BB7" w:rsidRPr="009F4013" w:rsidTr="00A020FA">
        <w:trPr>
          <w:trHeight w:val="167"/>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624" w:type="dxa"/>
            <w:gridSpan w:val="14"/>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analyze </w:t>
            </w:r>
          </w:p>
        </w:tc>
      </w:tr>
      <w:tr w:rsidR="00583BB7" w:rsidRPr="009F4013" w:rsidTr="00A020FA">
        <w:trPr>
          <w:trHeight w:val="167"/>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624" w:type="dxa"/>
            <w:gridSpan w:val="14"/>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enable the students with a basic introduction to </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6194" w:type="dxa"/>
            <w:gridSpan w:val="8"/>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50" w:type="dxa"/>
            <w:gridSpan w:val="3"/>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6194" w:type="dxa"/>
            <w:gridSpan w:val="8"/>
          </w:tcPr>
          <w:p w:rsidR="00583BB7" w:rsidRPr="009F4013" w:rsidRDefault="00583BB7" w:rsidP="00A020FA">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Basic Concept of Insurance:</w:t>
            </w:r>
          </w:p>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Origin of Marine Insurance Marine Insurance &amp; Trade Marine Insurance In Indian Market International Marine Insurance Market U K Marine Insurance Organization of Lloyd’s Agents Marine Insurance &amp; Payment of Premium Exchange Control Regulations Premium on Marine Export / Import Policies Claim Against Marine Policies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6194" w:type="dxa"/>
            <w:gridSpan w:val="8"/>
          </w:tcPr>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International 20 4 Contracts of Sale (INCOTERMS): FAS, FOB, C&amp;F , CIF Rights and obligations of Seller &amp; Buyer Transfer of risk from Seller to Buyer Documentary Credits , Documentary Credit Terms Case Study</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6194" w:type="dxa"/>
            <w:gridSpan w:val="8"/>
          </w:tcPr>
          <w:p w:rsidR="00583BB7" w:rsidRPr="009F4013" w:rsidRDefault="00583BB7" w:rsidP="00A020FA">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Fundamental Principles of Insurance:</w:t>
            </w:r>
          </w:p>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Utmost Good faith Insurable interest Indemnity , Subrogation , Contribution, Proximate Cause Warranties &amp; Conditions in Marine policies Assignment of Marine Insurance Policies Case Study</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6194" w:type="dxa"/>
            <w:gridSpan w:val="8"/>
          </w:tcPr>
          <w:p w:rsidR="00583BB7" w:rsidRPr="009F4013" w:rsidRDefault="00583BB7" w:rsidP="00A020FA">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Cargo Underwriting and Rating:</w:t>
            </w:r>
          </w:p>
          <w:p w:rsidR="00583BB7" w:rsidRPr="009F4013" w:rsidRDefault="00583BB7" w:rsidP="00A020FA">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Underwriting and rating of Premium Principal Factors in consideration of cargo</w:t>
            </w:r>
          </w:p>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risk The Vessel , The Voyage / Transit Nature of Cargo &amp; Packing Unitization of Packages Containerization -its Advantages &amp; Disadvantages Insurance of Containers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6194" w:type="dxa"/>
            <w:gridSpan w:val="8"/>
          </w:tcPr>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 xml:space="preserve">Institute Cargo Insurance Coverage : Marine Cargo Proposal Form Marine Cover Note Standard form of </w:t>
            </w:r>
            <w:r w:rsidRPr="009F4013">
              <w:rPr>
                <w:rFonts w:ascii="Times New Roman" w:hAnsi="Times New Roman" w:cs="Times New Roman"/>
                <w:color w:val="000000" w:themeColor="text1"/>
                <w:sz w:val="24"/>
                <w:szCs w:val="24"/>
              </w:rPr>
              <w:lastRenderedPageBreak/>
              <w:t>Marine Policy Open Covers &amp; Policies Endorsements In Marine Policies Rules of Interpretation of Policy Terms Marine Insurance Clauses Risks Covered under Institute Cargo Clauses General Exclusions, Duration of Cover Institute War Clauses ( Cargo ) Institute Cargo Clauses( Cargo) Inland Transit Clauses ( Rail / Road ) Risk Covered and Standard Exclusions SRCC Clause , Incidental Clauses &amp; warranties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6194" w:type="dxa"/>
            <w:gridSpan w:val="8"/>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5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344" w:type="dxa"/>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9895" w:type="dxa"/>
            <w:gridSpan w:val="15"/>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30" w:type="dxa"/>
            <w:gridSpan w:val="6"/>
            <w:vAlign w:val="center"/>
          </w:tcPr>
          <w:p w:rsidR="00583BB7" w:rsidRPr="009F4013" w:rsidRDefault="00583BB7" w:rsidP="00A020FA">
            <w:pPr>
              <w:spacing w:after="0" w:line="240" w:lineRule="auto"/>
              <w:ind w:left="72"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583BB7" w:rsidRPr="009F4013" w:rsidTr="00A020FA">
        <w:trPr>
          <w:trHeight w:val="323"/>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Ability to understand the role of Marine Insurance</w:t>
            </w:r>
          </w:p>
        </w:tc>
        <w:tc>
          <w:tcPr>
            <w:tcW w:w="243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Knowledge on International 204 Contracts of Sale</w:t>
            </w:r>
          </w:p>
        </w:tc>
        <w:tc>
          <w:tcPr>
            <w:tcW w:w="243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Knowledge to execute better understand marine insurance policies</w:t>
            </w:r>
          </w:p>
        </w:tc>
        <w:tc>
          <w:tcPr>
            <w:tcW w:w="243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PO7, PO8</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Clarity to identify the cargo writing and rating</w:t>
            </w:r>
          </w:p>
        </w:tc>
        <w:tc>
          <w:tcPr>
            <w:tcW w:w="243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6194" w:type="dxa"/>
            <w:gridSpan w:val="8"/>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Understanding on the benefit of Institute Cargo Insurance Coverage</w:t>
            </w:r>
          </w:p>
        </w:tc>
        <w:tc>
          <w:tcPr>
            <w:tcW w:w="2430"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583BB7" w:rsidRPr="009F4013" w:rsidTr="00A020FA">
        <w:trPr>
          <w:trHeight w:val="164"/>
        </w:trPr>
        <w:tc>
          <w:tcPr>
            <w:tcW w:w="344" w:type="dxa"/>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9895" w:type="dxa"/>
            <w:gridSpan w:val="15"/>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624" w:type="dxa"/>
            <w:gridSpan w:val="14"/>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4" w:history="1">
              <w:r w:rsidR="00583BB7" w:rsidRPr="009F4013">
                <w:rPr>
                  <w:rStyle w:val="Hyperlink"/>
                  <w:rFonts w:ascii="Times New Roman" w:hAnsi="Times New Roman" w:cs="Times New Roman"/>
                  <w:color w:val="000000" w:themeColor="text1"/>
                  <w:sz w:val="24"/>
                  <w:szCs w:val="24"/>
                </w:rPr>
                <w:t>https://www.gicouncil.in/insurance-education/types-of-insurance/marine/</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624" w:type="dxa"/>
            <w:gridSpan w:val="14"/>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5" w:history="1">
              <w:r w:rsidR="00583BB7" w:rsidRPr="009F4013">
                <w:rPr>
                  <w:rStyle w:val="Hyperlink"/>
                  <w:rFonts w:ascii="Times New Roman" w:hAnsi="Times New Roman" w:cs="Times New Roman"/>
                  <w:color w:val="000000" w:themeColor="text1"/>
                  <w:sz w:val="24"/>
                  <w:szCs w:val="24"/>
                </w:rPr>
                <w:t>https://internationalcontracts.net/contrato/blog/142-key-clauses-in-the-international-sale-contract</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624" w:type="dxa"/>
            <w:gridSpan w:val="14"/>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6" w:history="1">
              <w:r w:rsidR="00583BB7" w:rsidRPr="009F4013">
                <w:rPr>
                  <w:rStyle w:val="Hyperlink"/>
                  <w:rFonts w:ascii="Times New Roman" w:hAnsi="Times New Roman" w:cs="Times New Roman"/>
                  <w:color w:val="000000" w:themeColor="text1"/>
                  <w:sz w:val="24"/>
                  <w:szCs w:val="24"/>
                </w:rPr>
                <w:t>https://securenow.in/insuropedia/various-clauses-marine-insurance-policies/</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624" w:type="dxa"/>
            <w:gridSpan w:val="14"/>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7" w:history="1">
              <w:r w:rsidR="00583BB7" w:rsidRPr="009F4013">
                <w:rPr>
                  <w:rStyle w:val="Hyperlink"/>
                  <w:rFonts w:ascii="Times New Roman" w:hAnsi="Times New Roman" w:cs="Times New Roman"/>
                  <w:color w:val="000000" w:themeColor="text1"/>
                  <w:sz w:val="24"/>
                  <w:szCs w:val="24"/>
                </w:rPr>
                <w:t>https://www.ms-ins.com/pdf/cargo/MARINECARGOINSURANCECLAUSES.pdf</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344" w:type="dxa"/>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9895" w:type="dxa"/>
            <w:gridSpan w:val="15"/>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44" w:type="dxa"/>
          </w:tcPr>
          <w:p w:rsidR="00583BB7" w:rsidRPr="009F4013" w:rsidRDefault="00583BB7" w:rsidP="00A020FA">
            <w:pPr>
              <w:pStyle w:val="BodyText"/>
              <w:ind w:left="0" w:right="249"/>
              <w:jc w:val="left"/>
              <w:rPr>
                <w:rFonts w:ascii="Times New Roman" w:hAnsi="Times New Roman" w:cs="Times New Roman"/>
                <w:color w:val="000000" w:themeColor="text1"/>
              </w:rPr>
            </w:pPr>
          </w:p>
        </w:tc>
        <w:tc>
          <w:tcPr>
            <w:tcW w:w="8280"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Handbook of Insurance Claims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44" w:type="dxa"/>
          </w:tcPr>
          <w:p w:rsidR="00583BB7" w:rsidRPr="009F4013" w:rsidRDefault="00583BB7" w:rsidP="00A020FA">
            <w:pPr>
              <w:pStyle w:val="BodyText"/>
              <w:ind w:left="0" w:right="249"/>
              <w:rPr>
                <w:rFonts w:ascii="Times New Roman" w:hAnsi="Times New Roman" w:cs="Times New Roman"/>
                <w:color w:val="000000" w:themeColor="text1"/>
              </w:rPr>
            </w:pPr>
          </w:p>
        </w:tc>
        <w:tc>
          <w:tcPr>
            <w:tcW w:w="8280"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Maritime Fraud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pStyle w:val="BodyText"/>
              <w:ind w:left="0" w:right="249"/>
              <w:rPr>
                <w:rFonts w:ascii="Times New Roman" w:hAnsi="Times New Roman" w:cs="Times New Roman"/>
                <w:color w:val="000000" w:themeColor="text1"/>
              </w:rPr>
            </w:pPr>
          </w:p>
        </w:tc>
        <w:tc>
          <w:tcPr>
            <w:tcW w:w="8280"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Cargo Loss Prevention </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44" w:type="dxa"/>
          </w:tcPr>
          <w:p w:rsidR="00583BB7" w:rsidRPr="009F4013" w:rsidRDefault="00583BB7" w:rsidP="00A020FA">
            <w:pPr>
              <w:pStyle w:val="BodyText"/>
              <w:ind w:left="0" w:right="249"/>
              <w:rPr>
                <w:rFonts w:ascii="Times New Roman" w:hAnsi="Times New Roman" w:cs="Times New Roman"/>
                <w:color w:val="000000" w:themeColor="text1"/>
              </w:rPr>
            </w:pPr>
          </w:p>
        </w:tc>
        <w:tc>
          <w:tcPr>
            <w:tcW w:w="8280" w:type="dxa"/>
            <w:gridSpan w:val="13"/>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Maritime Transportation: Safety Management and Risk Analysis, </w:t>
            </w:r>
            <w:proofErr w:type="spellStart"/>
            <w:r w:rsidRPr="009F4013">
              <w:rPr>
                <w:rFonts w:ascii="Times New Roman" w:hAnsi="Times New Roman" w:cs="Times New Roman"/>
                <w:color w:val="000000" w:themeColor="text1"/>
              </w:rPr>
              <w:t>Svein</w:t>
            </w:r>
            <w:proofErr w:type="spellEnd"/>
            <w:r w:rsidRPr="009F4013">
              <w:rPr>
                <w:rFonts w:ascii="Times New Roman" w:hAnsi="Times New Roman" w:cs="Times New Roman"/>
                <w:color w:val="000000" w:themeColor="text1"/>
              </w:rPr>
              <w:t xml:space="preserve"> Kristiansen, publisher: Butterworth-Heinemann</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44" w:type="dxa"/>
          </w:tcPr>
          <w:p w:rsidR="00583BB7" w:rsidRPr="009F4013" w:rsidRDefault="00583BB7" w:rsidP="00A020FA">
            <w:pPr>
              <w:pStyle w:val="BodyText"/>
              <w:ind w:left="0" w:right="249"/>
              <w:rPr>
                <w:rFonts w:ascii="Times New Roman" w:hAnsi="Times New Roman" w:cs="Times New Roman"/>
                <w:color w:val="000000" w:themeColor="text1"/>
              </w:rPr>
            </w:pPr>
          </w:p>
        </w:tc>
        <w:tc>
          <w:tcPr>
            <w:tcW w:w="8280"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Marine Insurance published by Insurance Institute Of India</w:t>
            </w:r>
          </w:p>
        </w:tc>
      </w:tr>
      <w:tr w:rsidR="00583BB7" w:rsidRPr="009F4013" w:rsidTr="00A020FA">
        <w:trPr>
          <w:trHeight w:val="164"/>
        </w:trPr>
        <w:tc>
          <w:tcPr>
            <w:tcW w:w="1615"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44" w:type="dxa"/>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p>
        </w:tc>
        <w:tc>
          <w:tcPr>
            <w:tcW w:w="8280"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Marine Claims Handbook </w:t>
            </w:r>
          </w:p>
          <w:p w:rsidR="00583BB7" w:rsidRPr="009F4013" w:rsidRDefault="00583BB7" w:rsidP="00A020FA">
            <w:pPr>
              <w:spacing w:after="0" w:line="240" w:lineRule="auto"/>
              <w:rPr>
                <w:rFonts w:ascii="Times New Roman" w:hAnsi="Times New Roman" w:cs="Times New Roman"/>
                <w:color w:val="000000" w:themeColor="text1"/>
                <w:sz w:val="24"/>
                <w:szCs w:val="24"/>
              </w:rPr>
            </w:pPr>
          </w:p>
        </w:tc>
      </w:tr>
    </w:tbl>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bl>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firstRow="1" w:lastRow="0" w:firstColumn="1" w:lastColumn="0" w:noHBand="0" w:noVBand="1"/>
      </w:tblPr>
      <w:tblGrid>
        <w:gridCol w:w="1614"/>
        <w:gridCol w:w="3240"/>
        <w:gridCol w:w="1075"/>
        <w:gridCol w:w="344"/>
        <w:gridCol w:w="344"/>
        <w:gridCol w:w="344"/>
        <w:gridCol w:w="344"/>
        <w:gridCol w:w="160"/>
        <w:gridCol w:w="270"/>
        <w:gridCol w:w="430"/>
        <w:gridCol w:w="290"/>
        <w:gridCol w:w="179"/>
        <w:gridCol w:w="564"/>
        <w:gridCol w:w="604"/>
      </w:tblGrid>
      <w:tr w:rsidR="00583BB7" w:rsidRPr="009F4013" w:rsidTr="00A020FA">
        <w:trPr>
          <w:trHeight w:val="333"/>
        </w:trPr>
        <w:tc>
          <w:tcPr>
            <w:tcW w:w="161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7"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Maritime Law and Customs Procedures</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8"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study about the history of Indian Law</w:t>
            </w:r>
          </w:p>
        </w:tc>
      </w:tr>
      <w:tr w:rsidR="00583BB7" w:rsidRPr="009F4013" w:rsidTr="00A020FA">
        <w:trPr>
          <w:trHeight w:val="167"/>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8"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the various provisions Law of Contracts</w:t>
            </w:r>
          </w:p>
        </w:tc>
      </w:tr>
      <w:tr w:rsidR="00583BB7" w:rsidRPr="009F4013" w:rsidTr="00A020FA">
        <w:trPr>
          <w:trHeight w:val="167"/>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8"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about the International Law</w:t>
            </w:r>
          </w:p>
        </w:tc>
      </w:tr>
      <w:tr w:rsidR="00583BB7" w:rsidRPr="009F4013" w:rsidTr="00A020FA">
        <w:trPr>
          <w:trHeight w:val="167"/>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8"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the Customs procedures</w:t>
            </w:r>
          </w:p>
        </w:tc>
      </w:tr>
      <w:tr w:rsidR="00583BB7" w:rsidRPr="009F4013" w:rsidTr="00A020FA">
        <w:trPr>
          <w:trHeight w:val="167"/>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8"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gain knowledge about the online submission of documents</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851"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851"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HISTORY AND PRINCIPLE OF ENGLISH AND INDIAN LAW              </w:t>
            </w:r>
          </w:p>
          <w:p w:rsidR="00583BB7" w:rsidRPr="009F4013" w:rsidRDefault="00583BB7" w:rsidP="00A020FA">
            <w:pPr>
              <w:spacing w:after="0" w:line="240" w:lineRule="auto"/>
              <w:jc w:val="both"/>
              <w:rPr>
                <w:rFonts w:ascii="Times New Roman" w:hAnsi="Times New Roman" w:cs="Times New Roman"/>
                <w:color w:val="000000" w:themeColor="text1"/>
                <w:w w:val="115"/>
                <w:sz w:val="24"/>
                <w:szCs w:val="24"/>
              </w:rPr>
            </w:pPr>
            <w:r w:rsidRPr="009F4013">
              <w:rPr>
                <w:rFonts w:ascii="Times New Roman" w:hAnsi="Times New Roman" w:cs="Times New Roman"/>
                <w:color w:val="000000" w:themeColor="text1"/>
                <w:sz w:val="24"/>
                <w:szCs w:val="24"/>
              </w:rPr>
              <w:t>Source of Law – Types of Law – Common Law – case law – Legislation – General Principle of the Law of Tort – Elements in Tort – Types of Torts – Remedies in Tort.</w:t>
            </w:r>
            <w:r w:rsidR="00A020FA">
              <w:rPr>
                <w:rFonts w:ascii="Times New Roman" w:hAnsi="Times New Roman" w:cs="Times New Roman"/>
                <w:b/>
                <w:noProof/>
                <w:color w:val="000000" w:themeColor="text1"/>
                <w:sz w:val="24"/>
                <w:szCs w:val="24"/>
              </w:rPr>
              <w:pict>
                <v:rect id="Rectangle 2" o:spid="_x0000_s1026" style="position:absolute;left:0;text-align:left;margin-left:149.2pt;margin-top:24.95pt;width:5.15pt;height:.7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" fillcolor="black" stroked="f">
                  <w10:wrap anchorx="page"/>
                </v:rect>
              </w:pict>
            </w:r>
            <w:r w:rsidRPr="009F4013">
              <w:rPr>
                <w:rFonts w:ascii="Times New Roman" w:hAnsi="Times New Roman" w:cs="Times New Roman"/>
                <w:color w:val="000000" w:themeColor="text1"/>
                <w:spacing w:val="-1"/>
                <w:w w:val="115"/>
                <w:sz w:val="24"/>
                <w:szCs w:val="24"/>
              </w:rPr>
              <w:t xml:space="preserve"> </w:t>
            </w: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851"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CARRIAGE OF GOODS BY SEA</w:t>
            </w:r>
            <w:r w:rsidRPr="009F4013">
              <w:rPr>
                <w:rFonts w:ascii="Times New Roman" w:hAnsi="Times New Roman" w:cs="Times New Roman"/>
                <w:b/>
                <w:color w:val="000000" w:themeColor="text1"/>
                <w:sz w:val="24"/>
                <w:szCs w:val="24"/>
              </w:rPr>
              <w:tab/>
              <w:t xml:space="preserve">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Private and Common Carriers – Types of Contracts – Bill of Lading – Charter Parties – International Conventions on Carriage of Goods by Sea, Hague Rules, Hague-Visby Rule 1968 – Hamburg Rules 1978 – Rotterdam Rules 2009 – Bill of Lading – Forms and Functions: Types of Bill of Lading -  Important Clauses in Liner Bill of Lading – Charter parties and Bill of Lading – Seaway Bills – Letter of Indemnity.</w:t>
            </w: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III</w:t>
            </w:r>
          </w:p>
        </w:tc>
        <w:tc>
          <w:tcPr>
            <w:tcW w:w="5851" w:type="dxa"/>
            <w:gridSpan w:val="7"/>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INCOTERMS, LIENS AND GENERAL AVERAGE                                                       </w:t>
            </w:r>
            <w:r w:rsidRPr="009F4013">
              <w:rPr>
                <w:rFonts w:ascii="Times New Roman" w:hAnsi="Times New Roman" w:cs="Times New Roman"/>
                <w:color w:val="000000" w:themeColor="text1"/>
                <w:sz w:val="24"/>
                <w:szCs w:val="24"/>
              </w:rPr>
              <w:t xml:space="preserve">INCOTERMS 2010.  – Liens – Types of Liens – Maritime Lien – Freight, Fire, </w:t>
            </w:r>
            <w:proofErr w:type="spellStart"/>
            <w:r w:rsidRPr="009F4013">
              <w:rPr>
                <w:rFonts w:ascii="Times New Roman" w:hAnsi="Times New Roman" w:cs="Times New Roman"/>
                <w:color w:val="000000" w:themeColor="text1"/>
                <w:sz w:val="24"/>
                <w:szCs w:val="24"/>
              </w:rPr>
              <w:t>Laytime</w:t>
            </w:r>
            <w:proofErr w:type="spellEnd"/>
            <w:r w:rsidRPr="009F4013">
              <w:rPr>
                <w:rFonts w:ascii="Times New Roman" w:hAnsi="Times New Roman" w:cs="Times New Roman"/>
                <w:color w:val="000000" w:themeColor="text1"/>
                <w:sz w:val="24"/>
                <w:szCs w:val="24"/>
              </w:rPr>
              <w:t xml:space="preserve"> – safe Ports/Berths – General Average, York-Antwerp Rules 1974/1994 – G A Expenditure and Recovery – Average bonds – Warsaw Convention – CMI and CMR Conventions, Customs and Transit Convention – Kyoto Convention.</w:t>
            </w: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851" w:type="dxa"/>
            <w:gridSpan w:val="7"/>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INTRODUCTION TO CUSTOMS PROCEDURE                                                                                </w:t>
            </w:r>
          </w:p>
          <w:p w:rsidR="00583BB7" w:rsidRPr="009F4013" w:rsidRDefault="00583BB7" w:rsidP="00A020FA">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Introduction to Customs Act, 1962 and Introduction to Customs Tariff Act – Definitions of Various Duties of Customs – Jurisprudence of Rules – Regulations – Notifications – Circular. Salient features of customs rules of valuation, Assessment and examination</w:t>
            </w:r>
          </w:p>
          <w:p w:rsidR="00583BB7" w:rsidRPr="009F4013" w:rsidRDefault="00583BB7" w:rsidP="00A020FA">
            <w:pPr>
              <w:spacing w:after="0" w:line="240" w:lineRule="auto"/>
              <w:ind w:left="162" w:right="121"/>
              <w:jc w:val="both"/>
              <w:rPr>
                <w:rFonts w:ascii="Times New Roman" w:hAnsi="Times New Roman" w:cs="Times New Roman"/>
                <w:color w:val="000000" w:themeColor="text1"/>
                <w:sz w:val="24"/>
                <w:szCs w:val="24"/>
              </w:rPr>
            </w:pP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851" w:type="dxa"/>
            <w:gridSpan w:val="7"/>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ONLINE SUBMISSION OF DOCUMENTS FOR IMPORTATION AND EXPORTATION                                              </w:t>
            </w:r>
          </w:p>
          <w:p w:rsidR="00583BB7" w:rsidRPr="009F4013" w:rsidRDefault="00583BB7" w:rsidP="00A020FA">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Introduction to Online filing Manifest, Bill of Entry (Integrated Declaration) – Shipping Bill – Single Window System – Participating Government Agencies – EDI – ICES- ICEGATE - Manifest -Documentation for Importation and Exportation. Arrival and Departure of Conveyances. Filing of IGM/EGM, IRER, Inward entry and outward entry, MOT, Port Clearance Certificate. </w:t>
            </w:r>
            <w:proofErr w:type="spellStart"/>
            <w:r w:rsidRPr="009F4013">
              <w:rPr>
                <w:rFonts w:ascii="Times New Roman" w:hAnsi="Times New Roman" w:cs="Times New Roman"/>
                <w:color w:val="000000" w:themeColor="text1"/>
                <w:sz w:val="24"/>
                <w:szCs w:val="24"/>
              </w:rPr>
              <w:t>Signance</w:t>
            </w:r>
            <w:proofErr w:type="spellEnd"/>
            <w:r w:rsidRPr="009F4013">
              <w:rPr>
                <w:rFonts w:ascii="Times New Roman" w:hAnsi="Times New Roman" w:cs="Times New Roman"/>
                <w:color w:val="000000" w:themeColor="text1"/>
                <w:sz w:val="24"/>
                <w:szCs w:val="24"/>
              </w:rPr>
              <w:t xml:space="preserve"> of the Customs Broker and Customs Department. Warehouse and operation.</w:t>
            </w:r>
          </w:p>
          <w:p w:rsidR="00583BB7" w:rsidRPr="009F4013" w:rsidRDefault="00583BB7" w:rsidP="00A020FA">
            <w:pPr>
              <w:spacing w:after="0" w:line="240" w:lineRule="auto"/>
              <w:ind w:left="162" w:right="86" w:firstLine="719"/>
              <w:jc w:val="both"/>
              <w:rPr>
                <w:rFonts w:ascii="Times New Roman" w:hAnsi="Times New Roman" w:cs="Times New Roman"/>
                <w:color w:val="000000" w:themeColor="text1"/>
                <w:sz w:val="24"/>
                <w:szCs w:val="24"/>
              </w:rPr>
            </w:pP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851"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99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851" w:type="dxa"/>
            <w:gridSpan w:val="7"/>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337" w:type="dxa"/>
            <w:gridSpan w:val="6"/>
            <w:vAlign w:val="center"/>
          </w:tcPr>
          <w:p w:rsidR="00583BB7" w:rsidRPr="009F4013" w:rsidRDefault="00583BB7" w:rsidP="00A020FA">
            <w:pPr>
              <w:spacing w:after="0" w:line="240" w:lineRule="auto"/>
              <w:ind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Objectives</w:t>
            </w:r>
          </w:p>
        </w:tc>
      </w:tr>
      <w:tr w:rsidR="00583BB7" w:rsidRPr="009F4013" w:rsidTr="00A020FA">
        <w:trPr>
          <w:trHeight w:val="323"/>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851"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insights on the principles of English law and Indian Law</w:t>
            </w:r>
          </w:p>
        </w:tc>
        <w:tc>
          <w:tcPr>
            <w:tcW w:w="233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851"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better understanding on Common Carriers of goods from sea</w:t>
            </w:r>
          </w:p>
        </w:tc>
        <w:tc>
          <w:tcPr>
            <w:tcW w:w="233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851"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Possess knowledge on incoterms, liens and general average.                                                     </w:t>
            </w:r>
          </w:p>
        </w:tc>
        <w:tc>
          <w:tcPr>
            <w:tcW w:w="233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851"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Determine the salient features of customs rules of valuation.</w:t>
            </w:r>
          </w:p>
        </w:tc>
        <w:tc>
          <w:tcPr>
            <w:tcW w:w="233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CO5</w:t>
            </w:r>
          </w:p>
        </w:tc>
        <w:tc>
          <w:tcPr>
            <w:tcW w:w="5851" w:type="dxa"/>
            <w:gridSpan w:val="7"/>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Understand the ways and means of online submission of documents for importation and exportation        </w:t>
            </w:r>
          </w:p>
        </w:tc>
        <w:tc>
          <w:tcPr>
            <w:tcW w:w="233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8"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Direct Taxes Law and Practice, </w:t>
            </w:r>
            <w:proofErr w:type="spellStart"/>
            <w:r w:rsidRPr="009F4013">
              <w:rPr>
                <w:rFonts w:ascii="Times New Roman" w:hAnsi="Times New Roman" w:cs="Times New Roman"/>
                <w:color w:val="000000" w:themeColor="text1"/>
                <w:sz w:val="24"/>
                <w:szCs w:val="24"/>
              </w:rPr>
              <w:t>Vinld</w:t>
            </w:r>
            <w:proofErr w:type="spellEnd"/>
            <w:r w:rsidRPr="009F4013">
              <w:rPr>
                <w:rFonts w:ascii="Times New Roman" w:hAnsi="Times New Roman" w:cs="Times New Roman"/>
                <w:color w:val="000000" w:themeColor="text1"/>
                <w:sz w:val="24"/>
                <w:szCs w:val="24"/>
              </w:rPr>
              <w:t xml:space="preserve"> K </w:t>
            </w:r>
            <w:proofErr w:type="spellStart"/>
            <w:r w:rsidRPr="009F4013">
              <w:rPr>
                <w:rFonts w:ascii="Times New Roman" w:hAnsi="Times New Roman" w:cs="Times New Roman"/>
                <w:color w:val="000000" w:themeColor="text1"/>
                <w:sz w:val="24"/>
                <w:szCs w:val="24"/>
              </w:rPr>
              <w:t>Singhania</w:t>
            </w:r>
            <w:proofErr w:type="spellEnd"/>
            <w:r w:rsidRPr="009F4013">
              <w:rPr>
                <w:rFonts w:ascii="Times New Roman" w:hAnsi="Times New Roman" w:cs="Times New Roman"/>
                <w:color w:val="000000" w:themeColor="text1"/>
                <w:sz w:val="24"/>
                <w:szCs w:val="24"/>
              </w:rPr>
              <w:t xml:space="preserve"> and Kapil </w:t>
            </w:r>
            <w:proofErr w:type="spellStart"/>
            <w:r w:rsidRPr="009F4013">
              <w:rPr>
                <w:rFonts w:ascii="Times New Roman" w:hAnsi="Times New Roman" w:cs="Times New Roman"/>
                <w:color w:val="000000" w:themeColor="text1"/>
                <w:sz w:val="24"/>
                <w:szCs w:val="24"/>
              </w:rPr>
              <w:t>Singhania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Taxmann</w:t>
            </w:r>
            <w:proofErr w:type="spellEnd"/>
            <w:r w:rsidRPr="009F4013">
              <w:rPr>
                <w:rFonts w:ascii="Times New Roman" w:hAnsi="Times New Roman" w:cs="Times New Roman"/>
                <w:color w:val="000000" w:themeColor="text1"/>
                <w:sz w:val="24"/>
                <w:szCs w:val="24"/>
              </w:rPr>
              <w:t>, 2021</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8"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Income Tax ready reckoner for 2021-22 </w:t>
            </w:r>
            <w:proofErr w:type="gramStart"/>
            <w:r w:rsidRPr="009F4013">
              <w:rPr>
                <w:rFonts w:ascii="Times New Roman" w:hAnsi="Times New Roman" w:cs="Times New Roman"/>
                <w:color w:val="000000" w:themeColor="text1"/>
                <w:sz w:val="24"/>
                <w:szCs w:val="24"/>
              </w:rPr>
              <w:t>e-book</w:t>
            </w:r>
            <w:proofErr w:type="gram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Taxguru</w:t>
            </w:r>
            <w:proofErr w:type="spellEnd"/>
            <w:r w:rsidRPr="009F4013">
              <w:rPr>
                <w:rFonts w:ascii="Times New Roman" w:hAnsi="Times New Roman" w:cs="Times New Roman"/>
                <w:color w:val="000000" w:themeColor="text1"/>
                <w:sz w:val="24"/>
                <w:szCs w:val="24"/>
              </w:rPr>
              <w:t>.</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8"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https://www.incometaxindia.gov.in/Documents/Aarohan-itd-2022-e-book.pdf</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8"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Direct Taxes Ready Reckoner, AY 2021-22 &amp; 2022-23, Vinod K. </w:t>
            </w:r>
            <w:proofErr w:type="spellStart"/>
            <w:r w:rsidRPr="009F4013">
              <w:rPr>
                <w:rFonts w:ascii="Times New Roman" w:hAnsi="Times New Roman" w:cs="Times New Roman"/>
                <w:color w:val="000000" w:themeColor="text1"/>
                <w:sz w:val="24"/>
                <w:szCs w:val="24"/>
              </w:rPr>
              <w:t>Singhania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Taxmann</w:t>
            </w:r>
            <w:proofErr w:type="spellEnd"/>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8"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Maritime Law,  Christopher Hill, Publisher</w:t>
            </w:r>
            <w:r w:rsidRPr="009F4013">
              <w:rPr>
                <w:rFonts w:ascii="Times New Roman" w:hAnsi="Times New Roman" w:cs="Times New Roman"/>
                <w:color w:val="000000" w:themeColor="text1"/>
                <w:sz w:val="24"/>
                <w:szCs w:val="24"/>
                <w:lang w:bidi="ta-IN"/>
              </w:rPr>
              <w:t xml:space="preserve">: </w:t>
            </w:r>
            <w:r w:rsidRPr="009F4013">
              <w:rPr>
                <w:rFonts w:ascii="Times New Roman" w:hAnsi="Times New Roman" w:cs="Times New Roman"/>
                <w:color w:val="000000" w:themeColor="text1"/>
                <w:sz w:val="24"/>
                <w:szCs w:val="24"/>
              </w:rPr>
              <w:t>Lloyd’s of London Press</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8" w:type="dxa"/>
            <w:gridSpan w:val="13"/>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Carriage of Goods by Sea, J. Wilson, Publisher</w:t>
            </w:r>
            <w:r w:rsidRPr="009F4013">
              <w:rPr>
                <w:rFonts w:ascii="Times New Roman" w:hAnsi="Times New Roman" w:cs="Times New Roman"/>
                <w:color w:val="000000" w:themeColor="text1"/>
                <w:sz w:val="24"/>
                <w:szCs w:val="24"/>
                <w:lang w:bidi="ta-IN"/>
              </w:rPr>
              <w:t xml:space="preserve">: </w:t>
            </w:r>
            <w:r w:rsidRPr="009F4013">
              <w:rPr>
                <w:rFonts w:ascii="Times New Roman" w:hAnsi="Times New Roman" w:cs="Times New Roman"/>
                <w:color w:val="000000" w:themeColor="text1"/>
                <w:sz w:val="24"/>
                <w:szCs w:val="24"/>
              </w:rPr>
              <w:t>Longman Publishing Group</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8" w:type="dxa"/>
            <w:gridSpan w:val="13"/>
          </w:tcPr>
          <w:p w:rsidR="00583BB7" w:rsidRPr="009F4013" w:rsidRDefault="00583BB7" w:rsidP="00A020FA">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Law of Carriage of Goods by Sea &amp; Air Hardcover by H. K. </w:t>
            </w:r>
            <w:proofErr w:type="spellStart"/>
            <w:r w:rsidRPr="009F4013">
              <w:rPr>
                <w:rFonts w:ascii="Times New Roman" w:hAnsi="Times New Roman" w:cs="Times New Roman"/>
                <w:color w:val="000000" w:themeColor="text1"/>
                <w:sz w:val="24"/>
                <w:szCs w:val="24"/>
              </w:rPr>
              <w:t>Saharay</w:t>
            </w:r>
            <w:proofErr w:type="spellEnd"/>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8" w:type="dxa"/>
            <w:gridSpan w:val="13"/>
          </w:tcPr>
          <w:p w:rsidR="00583BB7" w:rsidRPr="009F4013" w:rsidRDefault="00583BB7" w:rsidP="00A020FA">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Guide to Customs Valuation H.K. </w:t>
            </w:r>
            <w:proofErr w:type="spellStart"/>
            <w:r w:rsidRPr="009F4013">
              <w:rPr>
                <w:rFonts w:ascii="Times New Roman" w:hAnsi="Times New Roman" w:cs="Times New Roman"/>
                <w:color w:val="000000" w:themeColor="text1"/>
                <w:sz w:val="24"/>
                <w:szCs w:val="24"/>
              </w:rPr>
              <w:t>Maingi</w:t>
            </w:r>
            <w:proofErr w:type="spellEnd"/>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8" w:type="dxa"/>
            <w:gridSpan w:val="13"/>
          </w:tcPr>
          <w:p w:rsidR="00583BB7" w:rsidRPr="009F4013" w:rsidRDefault="00583BB7" w:rsidP="00A020FA">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Commecial</w:t>
            </w:r>
            <w:proofErr w:type="spellEnd"/>
            <w:r w:rsidRPr="009F4013">
              <w:rPr>
                <w:rFonts w:ascii="Times New Roman" w:hAnsi="Times New Roman" w:cs="Times New Roman"/>
                <w:color w:val="000000" w:themeColor="text1"/>
                <w:sz w:val="24"/>
                <w:szCs w:val="24"/>
              </w:rPr>
              <w:t xml:space="preserve"> Principles of Taxation Law  by Girish Ahuja &amp; Ravi Gupta</w:t>
            </w:r>
          </w:p>
        </w:tc>
      </w:tr>
      <w:tr w:rsidR="00583BB7" w:rsidRPr="009F4013" w:rsidTr="00A020FA">
        <w:trPr>
          <w:trHeight w:val="164"/>
        </w:trPr>
        <w:tc>
          <w:tcPr>
            <w:tcW w:w="161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8" w:type="dxa"/>
            <w:gridSpan w:val="13"/>
          </w:tcPr>
          <w:p w:rsidR="00583BB7" w:rsidRPr="009F4013" w:rsidRDefault="00583BB7" w:rsidP="00A020FA">
            <w:pPr>
              <w:widowControl w:val="0"/>
              <w:tabs>
                <w:tab w:val="left" w:pos="1121"/>
              </w:tabs>
              <w:autoSpaceDE w:val="0"/>
              <w:autoSpaceDN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Maritime Work Law Fundamentals: Responsible </w:t>
            </w:r>
            <w:proofErr w:type="spellStart"/>
            <w:r w:rsidRPr="009F4013">
              <w:rPr>
                <w:rFonts w:ascii="Times New Roman" w:hAnsi="Times New Roman" w:cs="Times New Roman"/>
                <w:color w:val="000000" w:themeColor="text1"/>
                <w:sz w:val="24"/>
                <w:szCs w:val="24"/>
              </w:rPr>
              <w:t>Shipowners</w:t>
            </w:r>
            <w:proofErr w:type="spellEnd"/>
            <w:r w:rsidRPr="009F4013">
              <w:rPr>
                <w:rFonts w:ascii="Times New Roman" w:hAnsi="Times New Roman" w:cs="Times New Roman"/>
                <w:color w:val="000000" w:themeColor="text1"/>
                <w:sz w:val="24"/>
                <w:szCs w:val="24"/>
              </w:rPr>
              <w:t>, Reliable Seafarers. Christodoulou-Varotsi, I., Pentsov, D. A. (2008). Germany: Springer.</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tcPr>
          <w:p w:rsidR="00583BB7" w:rsidRPr="009F4013" w:rsidRDefault="00583BB7" w:rsidP="00A020FA">
            <w:pPr>
              <w:rPr>
                <w:color w:val="000000" w:themeColor="text1"/>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bl>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firstRow="1" w:lastRow="0" w:firstColumn="1" w:lastColumn="0" w:noHBand="0" w:noVBand="1"/>
      </w:tblPr>
      <w:tblGrid>
        <w:gridCol w:w="1615"/>
        <w:gridCol w:w="3150"/>
        <w:gridCol w:w="1165"/>
        <w:gridCol w:w="344"/>
        <w:gridCol w:w="344"/>
        <w:gridCol w:w="344"/>
        <w:gridCol w:w="344"/>
        <w:gridCol w:w="69"/>
        <w:gridCol w:w="361"/>
        <w:gridCol w:w="430"/>
        <w:gridCol w:w="289"/>
        <w:gridCol w:w="180"/>
        <w:gridCol w:w="564"/>
        <w:gridCol w:w="603"/>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15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6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16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150" w:type="dxa"/>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Multimodal Transportation and Port Agency</w:t>
            </w:r>
          </w:p>
        </w:tc>
        <w:tc>
          <w:tcPr>
            <w:tcW w:w="116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different modes of transportation;</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the sale contracts and documentation;</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concept of port agency</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study about the liner and tramp agency</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role of port agents in port operations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CONCEPT OF MULTIMODAL TRANSPORT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Concept of Multimodal Transportation in India, </w:t>
            </w:r>
            <w:proofErr w:type="spellStart"/>
            <w:r w:rsidRPr="009F4013">
              <w:rPr>
                <w:rFonts w:ascii="Times New Roman" w:hAnsi="Times New Roman" w:cs="Times New Roman"/>
                <w:color w:val="000000" w:themeColor="text1"/>
                <w:sz w:val="24"/>
                <w:szCs w:val="24"/>
              </w:rPr>
              <w:t>Sagarmala</w:t>
            </w:r>
            <w:proofErr w:type="spellEnd"/>
            <w:r w:rsidRPr="009F4013">
              <w:rPr>
                <w:rFonts w:ascii="Times New Roman" w:hAnsi="Times New Roman" w:cs="Times New Roman"/>
                <w:color w:val="000000" w:themeColor="text1"/>
                <w:sz w:val="24"/>
                <w:szCs w:val="24"/>
              </w:rPr>
              <w:t xml:space="preserve"> Project, Type of cargoes, Container leasing methods, Infrastructure requirements. Consolidation of cargoes, deconsolidation -- ICDs, CFSs, CYs. Loss prevention and insurance. Problems and progress in the Indian scene including legislation and Customs Conventions. Impact of Stowage Planning. Hague/Hague-Visby &amp; Hamburg Rules, Rules for combined transport including UNCTAD/ ICC. European Agreement concerning the Carriage of Dangerous Goods by Road (ADR)</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vAlign w:val="center"/>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SALE CONTRACTS AND DOCUMENTATION                                                                                   </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Mutimodal</w:t>
            </w:r>
            <w:proofErr w:type="spellEnd"/>
            <w:r w:rsidRPr="009F4013">
              <w:rPr>
                <w:rFonts w:ascii="Times New Roman" w:hAnsi="Times New Roman" w:cs="Times New Roman"/>
                <w:color w:val="000000" w:themeColor="text1"/>
                <w:sz w:val="24"/>
                <w:szCs w:val="24"/>
              </w:rPr>
              <w:t xml:space="preserve"> Transportation vis-à-vis Methods of payment in the sale of goods, Impact of Documentary Credits and ICC Uniform Custom and Practice on multimodal transport documentation. Different types of contracts in the sale of goods including INCOTERMS. Importance of bills of lading in through transport, their function and their role in international trade. Different types of B/L including Ocean, Through, Combined Transport and understand the major and usual clauses including Clause Paramount, Himalaya, identity of carrier and protection clauses. Importance of endorsements on the back of B/Ls. Other transport documentation including Booking notes, Shipping notes, Manifests, Dangerous cargo declarations.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INTRODUCTION TO PORT AGENCY                                                                                               </w:t>
            </w:r>
            <w:proofErr w:type="spellStart"/>
            <w:r w:rsidRPr="009F4013">
              <w:rPr>
                <w:rFonts w:ascii="Times New Roman" w:hAnsi="Times New Roman" w:cs="Times New Roman"/>
                <w:color w:val="000000" w:themeColor="text1"/>
                <w:sz w:val="24"/>
                <w:szCs w:val="24"/>
              </w:rPr>
              <w:t>Agency</w:t>
            </w:r>
            <w:proofErr w:type="spellEnd"/>
            <w:r w:rsidRPr="009F4013">
              <w:rPr>
                <w:rFonts w:ascii="Times New Roman" w:hAnsi="Times New Roman" w:cs="Times New Roman"/>
                <w:color w:val="000000" w:themeColor="text1"/>
                <w:sz w:val="24"/>
                <w:szCs w:val="24"/>
              </w:rPr>
              <w:t xml:space="preserve"> Duties &amp; Authority – General Principles of the Law of Agency – Types of agents in Maritime Business and the duties performed by them – Duties and Rights of Principals – Duties and Rights of Agents.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TRAMP and LINER AGENCY STRUCTURE</w:t>
            </w:r>
            <w:r w:rsidRPr="009F4013">
              <w:rPr>
                <w:rFonts w:ascii="Times New Roman" w:hAnsi="Times New Roman" w:cs="Times New Roman"/>
                <w:b/>
                <w:color w:val="000000" w:themeColor="text1"/>
                <w:sz w:val="24"/>
                <w:szCs w:val="24"/>
              </w:rPr>
              <w:tab/>
              <w:t xml:space="preserve">                                                                           </w:t>
            </w:r>
            <w:r w:rsidRPr="009F4013">
              <w:rPr>
                <w:rFonts w:ascii="Times New Roman" w:hAnsi="Times New Roman" w:cs="Times New Roman"/>
                <w:color w:val="000000" w:themeColor="text1"/>
                <w:sz w:val="24"/>
                <w:szCs w:val="24"/>
              </w:rPr>
              <w:t xml:space="preserve">Role of Tramp ship Agents (Port Agency) – Services offered by Port Agency – Services offered by Owners protecting Agency - Preparation of Statement of Facts – Disbursement Account -Role of Liner Agents – services offered by Liner Agency – Marketing activities performed by Liner Agents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ROLE OF AGENTS</w:t>
            </w:r>
          </w:p>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Role of Agents during General Average situation- Role of Agents – vis-a-vis the owner’s P &amp; I Association in connection with cargo claims and arrest of the ship arrest (arrest in rem) – Legal Principles governing the relationship between agent and principal – Agent’s position when acting for time and voyage charterer – Agent’s authority and the consequences of breach authority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583BB7" w:rsidRPr="009F4013" w:rsidRDefault="00583BB7" w:rsidP="00A020FA">
            <w:pPr>
              <w:spacing w:after="0" w:line="240" w:lineRule="auto"/>
              <w:ind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Identify the various modes of transportation such as road, rail, air and sea;</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Explore the various sale contracts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Discuss the different aspects of agents pertaining to port operations;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Examine the tramp and liner agencies;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583BB7" w:rsidRPr="009F4013" w:rsidRDefault="00583BB7" w:rsidP="00A020F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lang w:bidi="ta-IN"/>
              </w:rPr>
            </w:pPr>
            <w:r w:rsidRPr="009F4013">
              <w:rPr>
                <w:rFonts w:ascii="Times New Roman" w:hAnsi="Times New Roman" w:cs="Times New Roman"/>
                <w:bCs/>
                <w:color w:val="000000" w:themeColor="text1"/>
                <w:sz w:val="24"/>
                <w:szCs w:val="24"/>
              </w:rPr>
              <w:t>Appraise the functions of port agents;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8" w:history="1">
              <w:r w:rsidR="00583BB7" w:rsidRPr="009F4013">
                <w:rPr>
                  <w:rStyle w:val="Hyperlink"/>
                  <w:rFonts w:ascii="Times New Roman" w:hAnsi="Times New Roman" w:cs="Times New Roman"/>
                  <w:color w:val="000000" w:themeColor="text1"/>
                  <w:sz w:val="24"/>
                  <w:szCs w:val="24"/>
                </w:rPr>
                <w:t>https://www.unescap.org/sites/default/d8files/event-documents/03MultimodalTransportationConceptAndFramework.pdf</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99" w:history="1">
              <w:r w:rsidR="00583BB7" w:rsidRPr="009F4013">
                <w:rPr>
                  <w:rStyle w:val="Hyperlink"/>
                  <w:rFonts w:ascii="Times New Roman" w:hAnsi="Times New Roman" w:cs="Times New Roman"/>
                  <w:color w:val="000000" w:themeColor="text1"/>
                  <w:sz w:val="24"/>
                  <w:szCs w:val="24"/>
                </w:rPr>
                <w:t>https://www.revv.so/blog/sales-contracts-types-and-parts-of-a-contract/</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100" w:history="1">
              <w:r w:rsidR="00583BB7" w:rsidRPr="009F4013">
                <w:rPr>
                  <w:rStyle w:val="Hyperlink"/>
                  <w:rFonts w:ascii="Times New Roman" w:hAnsi="Times New Roman" w:cs="Times New Roman"/>
                  <w:color w:val="000000" w:themeColor="text1"/>
                  <w:sz w:val="24"/>
                  <w:szCs w:val="24"/>
                </w:rPr>
                <w:t>https://www.bws.net/solutions/expertise/port-agency</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101" w:history="1">
              <w:r w:rsidR="00583BB7" w:rsidRPr="009F4013">
                <w:rPr>
                  <w:rStyle w:val="Hyperlink"/>
                  <w:rFonts w:ascii="Times New Roman" w:hAnsi="Times New Roman" w:cs="Times New Roman"/>
                  <w:color w:val="000000" w:themeColor="text1"/>
                  <w:sz w:val="24"/>
                  <w:szCs w:val="24"/>
                </w:rPr>
                <w:t>https://www.gac.com/shipping/protecting-agency</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sidRPr="009F4013">
              <w:rPr>
                <w:rFonts w:ascii="Times New Roman" w:hAnsi="Times New Roman" w:cs="Times New Roman"/>
                <w:color w:val="000000" w:themeColor="text1"/>
                <w:sz w:val="24"/>
                <w:szCs w:val="24"/>
                <w:lang w:bidi="ta-IN"/>
              </w:rPr>
              <w:t>Elements of shipping, Alan Branch, Publisher: Sterling/ Routledge</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sidRPr="009F4013">
              <w:rPr>
                <w:rFonts w:ascii="Times New Roman" w:hAnsi="Times New Roman" w:cs="Times New Roman"/>
                <w:color w:val="000000" w:themeColor="text1"/>
                <w:sz w:val="24"/>
                <w:szCs w:val="24"/>
                <w:lang w:bidi="ta-IN"/>
              </w:rPr>
              <w:t>Commercial Shipping Handbook, Peter Brodie, Publisher: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583BB7" w:rsidRPr="009F4013" w:rsidRDefault="00583BB7" w:rsidP="00A020FA">
            <w:pPr>
              <w:autoSpaceDE w:val="0"/>
              <w:autoSpaceDN w:val="0"/>
              <w:adjustRightInd w:val="0"/>
              <w:spacing w:after="0" w:line="240" w:lineRule="auto"/>
              <w:rPr>
                <w:rFonts w:ascii="Times New Roman" w:hAnsi="Times New Roman" w:cs="Times New Roman"/>
                <w:b/>
                <w:color w:val="000000" w:themeColor="text1"/>
                <w:sz w:val="24"/>
                <w:szCs w:val="24"/>
                <w:lang w:bidi="ta-IN"/>
              </w:rPr>
            </w:pPr>
            <w:r w:rsidRPr="009F4013">
              <w:rPr>
                <w:rFonts w:ascii="Times New Roman" w:hAnsi="Times New Roman" w:cs="Times New Roman"/>
                <w:color w:val="000000" w:themeColor="text1"/>
                <w:sz w:val="24"/>
                <w:szCs w:val="24"/>
                <w:lang w:bidi="ta-IN"/>
              </w:rPr>
              <w:t xml:space="preserve">The Business of Shipping, Lane C. Kendall and James </w:t>
            </w:r>
            <w:proofErr w:type="spellStart"/>
            <w:r w:rsidRPr="009F4013">
              <w:rPr>
                <w:rFonts w:ascii="Times New Roman" w:hAnsi="Times New Roman" w:cs="Times New Roman"/>
                <w:color w:val="000000" w:themeColor="text1"/>
                <w:sz w:val="24"/>
                <w:szCs w:val="24"/>
                <w:lang w:bidi="ta-IN"/>
              </w:rPr>
              <w:t>J.Buckley</w:t>
            </w:r>
            <w:proofErr w:type="spellEnd"/>
            <w:r w:rsidRPr="009F4013">
              <w:rPr>
                <w:rFonts w:ascii="Times New Roman" w:hAnsi="Times New Roman" w:cs="Times New Roman"/>
                <w:color w:val="000000" w:themeColor="text1"/>
                <w:sz w:val="24"/>
                <w:szCs w:val="24"/>
                <w:lang w:bidi="ta-IN"/>
              </w:rPr>
              <w:t>, Publisher: Cornell Maritime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583BB7" w:rsidRPr="009F4013" w:rsidRDefault="00583BB7" w:rsidP="00A020FA">
            <w:pPr>
              <w:pStyle w:val="BodyText"/>
              <w:ind w:left="0"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Handbook of Shipping Process by </w:t>
            </w:r>
            <w:proofErr w:type="spellStart"/>
            <w:r w:rsidRPr="009F4013">
              <w:rPr>
                <w:rFonts w:ascii="Times New Roman" w:hAnsi="Times New Roman" w:cs="Times New Roman"/>
                <w:color w:val="000000" w:themeColor="text1"/>
              </w:rPr>
              <w:t>Akhilesh</w:t>
            </w:r>
            <w:proofErr w:type="spellEnd"/>
            <w:r w:rsidRPr="009F4013">
              <w:rPr>
                <w:rFonts w:ascii="Times New Roman" w:hAnsi="Times New Roman" w:cs="Times New Roman"/>
                <w:color w:val="000000" w:themeColor="text1"/>
              </w:rPr>
              <w:t xml:space="preserve"> </w:t>
            </w:r>
            <w:proofErr w:type="spellStart"/>
            <w:r w:rsidRPr="009F4013">
              <w:rPr>
                <w:rFonts w:ascii="Times New Roman" w:hAnsi="Times New Roman" w:cs="Times New Roman"/>
                <w:color w:val="000000" w:themeColor="text1"/>
              </w:rPr>
              <w:t>Munjal</w:t>
            </w:r>
            <w:proofErr w:type="spellEnd"/>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vAlign w:val="center"/>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Management of Shipping Companies by </w:t>
            </w:r>
            <w:proofErr w:type="spellStart"/>
            <w:r w:rsidRPr="009F4013">
              <w:rPr>
                <w:rFonts w:ascii="Times New Roman" w:hAnsi="Times New Roman" w:cs="Times New Roman"/>
                <w:color w:val="000000" w:themeColor="text1"/>
                <w:sz w:val="24"/>
                <w:szCs w:val="24"/>
              </w:rPr>
              <w:t>Ioannis</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Theotokas</w:t>
            </w:r>
            <w:proofErr w:type="spellEnd"/>
            <w:r w:rsidRPr="009F4013">
              <w:rPr>
                <w:rFonts w:ascii="Times New Roman" w:hAnsi="Times New Roman" w:cs="Times New Roman"/>
                <w:color w:val="000000" w:themeColor="text1"/>
                <w:sz w:val="24"/>
                <w:szCs w:val="24"/>
              </w:rPr>
              <w:t xml:space="preserve"> (Author) , </w:t>
            </w:r>
            <w:proofErr w:type="spellStart"/>
            <w:r w:rsidRPr="009F4013">
              <w:rPr>
                <w:rFonts w:ascii="Times New Roman" w:hAnsi="Times New Roman" w:cs="Times New Roman"/>
                <w:color w:val="000000" w:themeColor="text1"/>
                <w:sz w:val="24"/>
                <w:szCs w:val="24"/>
              </w:rPr>
              <w:t>Ioannis</w:t>
            </w:r>
            <w:proofErr w:type="spellEnd"/>
            <w:r w:rsidRPr="009F4013">
              <w:rPr>
                <w:rFonts w:ascii="Times New Roman" w:hAnsi="Times New Roman" w:cs="Times New Roman"/>
                <w:color w:val="000000" w:themeColor="text1"/>
                <w:sz w:val="24"/>
                <w:szCs w:val="24"/>
              </w:rPr>
              <w:t xml:space="preserve"> (University of the Aegean, Greece) </w:t>
            </w:r>
            <w:proofErr w:type="spellStart"/>
            <w:r w:rsidRPr="009F4013">
              <w:rPr>
                <w:rFonts w:ascii="Times New Roman" w:hAnsi="Times New Roman" w:cs="Times New Roman"/>
                <w:color w:val="000000" w:themeColor="text1"/>
                <w:sz w:val="24"/>
                <w:szCs w:val="24"/>
              </w:rPr>
              <w:t>Theotokas</w:t>
            </w:r>
            <w:proofErr w:type="spellEnd"/>
            <w:r w:rsidRPr="009F4013">
              <w:rPr>
                <w:rFonts w:ascii="Times New Roman" w:hAnsi="Times New Roman" w:cs="Times New Roman"/>
                <w:color w:val="000000" w:themeColor="text1"/>
                <w:sz w:val="24"/>
                <w:szCs w:val="24"/>
              </w:rPr>
              <w:t xml:space="preserve"> (Author) | Publisher: Routledge | Publisher Imprint: Routledge</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vAlign w:val="center"/>
          </w:tcPr>
          <w:p w:rsidR="00583BB7" w:rsidRPr="009F4013" w:rsidRDefault="00583BB7" w:rsidP="00A020FA">
            <w:pPr>
              <w:spacing w:after="0" w:line="240" w:lineRule="auto"/>
              <w:rPr>
                <w:rFonts w:ascii="Times New Roman" w:hAnsi="Times New Roman" w:cs="Times New Roman"/>
                <w:color w:val="000000" w:themeColor="text1"/>
                <w:w w:val="120"/>
                <w:sz w:val="24"/>
                <w:szCs w:val="24"/>
              </w:rPr>
            </w:pPr>
            <w:r w:rsidRPr="009F4013">
              <w:rPr>
                <w:rFonts w:ascii="Times New Roman" w:hAnsi="Times New Roman" w:cs="Times New Roman"/>
                <w:color w:val="000000" w:themeColor="text1"/>
                <w:w w:val="120"/>
                <w:sz w:val="24"/>
                <w:szCs w:val="24"/>
              </w:rPr>
              <w:t>Logistics and Multi-modal Transport. (2011). United Kingdom: </w:t>
            </w:r>
            <w:proofErr w:type="spellStart"/>
            <w:r w:rsidRPr="009F4013">
              <w:rPr>
                <w:rFonts w:ascii="Times New Roman" w:hAnsi="Times New Roman" w:cs="Times New Roman"/>
                <w:color w:val="000000" w:themeColor="text1"/>
                <w:w w:val="120"/>
                <w:sz w:val="24"/>
                <w:szCs w:val="24"/>
              </w:rPr>
              <w:t>Witherby</w:t>
            </w:r>
            <w:proofErr w:type="spellEnd"/>
            <w:r w:rsidRPr="009F4013">
              <w:rPr>
                <w:rFonts w:ascii="Times New Roman" w:hAnsi="Times New Roman" w:cs="Times New Roman"/>
                <w:color w:val="000000" w:themeColor="text1"/>
                <w:w w:val="120"/>
                <w:sz w:val="24"/>
                <w:szCs w:val="24"/>
              </w:rPr>
              <w:t xml:space="preserve"> Seamanship International.</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bl>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p>
    <w:p w:rsidR="00583BB7" w:rsidRDefault="00583BB7" w:rsidP="00583BB7">
      <w:pPr>
        <w:spacing w:after="0" w:line="240" w:lineRule="auto"/>
        <w:jc w:val="center"/>
        <w:rPr>
          <w:rFonts w:ascii="Times New Roman" w:eastAsia="Times New Roman" w:hAnsi="Times New Roman" w:cs="Times New Roman"/>
          <w:b/>
          <w:color w:val="000000" w:themeColor="text1"/>
          <w:sz w:val="24"/>
          <w:szCs w:val="24"/>
        </w:rPr>
      </w:pPr>
    </w:p>
    <w:tbl>
      <w:tblPr>
        <w:tblStyle w:val="TableGrid"/>
        <w:tblW w:w="9802" w:type="dxa"/>
        <w:tblLayout w:type="fixed"/>
        <w:tblLook w:val="04A0" w:firstRow="1" w:lastRow="0" w:firstColumn="1" w:lastColumn="0" w:noHBand="0" w:noVBand="1"/>
      </w:tblPr>
      <w:tblGrid>
        <w:gridCol w:w="1615"/>
        <w:gridCol w:w="3240"/>
        <w:gridCol w:w="1075"/>
        <w:gridCol w:w="344"/>
        <w:gridCol w:w="344"/>
        <w:gridCol w:w="344"/>
        <w:gridCol w:w="344"/>
        <w:gridCol w:w="69"/>
        <w:gridCol w:w="361"/>
        <w:gridCol w:w="430"/>
        <w:gridCol w:w="289"/>
        <w:gridCol w:w="180"/>
        <w:gridCol w:w="564"/>
        <w:gridCol w:w="603"/>
      </w:tblGrid>
      <w:tr w:rsidR="00583BB7" w:rsidRPr="009F4013" w:rsidTr="00A020FA">
        <w:trPr>
          <w:trHeight w:val="333"/>
        </w:trPr>
        <w:tc>
          <w:tcPr>
            <w:tcW w:w="1615"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583BB7" w:rsidRPr="009F4013" w:rsidTr="00A020FA">
        <w:trPr>
          <w:cantSplit/>
          <w:trHeight w:val="1235"/>
        </w:trPr>
        <w:tc>
          <w:tcPr>
            <w:tcW w:w="161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583BB7" w:rsidRPr="009F4013" w:rsidRDefault="00583BB7" w:rsidP="00A020FA">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583BB7" w:rsidRPr="009F4013" w:rsidTr="00A020FA">
        <w:trPr>
          <w:trHeight w:val="11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583BB7" w:rsidRPr="009F4013" w:rsidRDefault="00583BB7" w:rsidP="00A020FA">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lang w:bidi="ta-IN"/>
              </w:rPr>
              <w:t>Shipping Finance and Marine Insurance</w:t>
            </w:r>
          </w:p>
        </w:tc>
        <w:tc>
          <w:tcPr>
            <w:tcW w:w="1075" w:type="dxa"/>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469" w:type="dxa"/>
            <w:gridSpan w:val="2"/>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583BB7" w:rsidRPr="009F4013" w:rsidTr="00A020FA">
        <w:trPr>
          <w:trHeight w:val="55"/>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learn about the shipping finance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9F4013">
              <w:rPr>
                <w:rFonts w:ascii="Times New Roman" w:hAnsi="Times New Roman" w:cs="Times New Roman"/>
                <w:bCs/>
                <w:color w:val="000000" w:themeColor="text1"/>
                <w:sz w:val="24"/>
                <w:szCs w:val="24"/>
                <w:lang w:bidi="ta-IN"/>
              </w:rPr>
              <w:t xml:space="preserve">To understand the purchase and sale of ships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9F4013">
              <w:rPr>
                <w:rFonts w:ascii="Times New Roman" w:hAnsi="Times New Roman" w:cs="Times New Roman"/>
                <w:bCs/>
                <w:color w:val="000000" w:themeColor="text1"/>
                <w:sz w:val="24"/>
                <w:szCs w:val="24"/>
                <w:lang w:bidi="ta-IN"/>
              </w:rPr>
              <w:t xml:space="preserve">To study the marine insurance and protection activities </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bCs/>
                <w:color w:val="000000" w:themeColor="text1"/>
                <w:sz w:val="24"/>
                <w:szCs w:val="24"/>
                <w:lang w:bidi="ta-IN"/>
              </w:rPr>
            </w:pPr>
            <w:r w:rsidRPr="009F4013">
              <w:rPr>
                <w:rFonts w:ascii="Times New Roman" w:hAnsi="Times New Roman" w:cs="Times New Roman"/>
                <w:bCs/>
                <w:color w:val="000000" w:themeColor="text1"/>
                <w:sz w:val="24"/>
                <w:szCs w:val="24"/>
                <w:lang w:bidi="ta-IN"/>
              </w:rPr>
              <w:t>To have a basic idea on marine insurance clauses</w:t>
            </w:r>
          </w:p>
        </w:tc>
      </w:tr>
      <w:tr w:rsidR="00583BB7" w:rsidRPr="009F4013" w:rsidTr="00A020FA">
        <w:trPr>
          <w:trHeight w:val="167"/>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Cs/>
                <w:color w:val="000000" w:themeColor="text1"/>
                <w:sz w:val="24"/>
                <w:szCs w:val="24"/>
                <w:lang w:bidi="ta-IN"/>
              </w:rPr>
              <w:t>To know the role of protection and indemnity clubs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FINANCING OF SHIPPING BUSINESS                                                                                               </w:t>
            </w:r>
          </w:p>
          <w:p w:rsidR="00583BB7" w:rsidRPr="009F4013" w:rsidRDefault="00583BB7" w:rsidP="00A020FA">
            <w:pPr>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 xml:space="preserve"> Financing of Shipping Business: Equity and debt financing – Mezzanine Financing - The basic secured loan &amp; how it differs when the asset is a ship – The ship mortgage – Sale &amp; lease back - Financing of new building ships – Appraising risk on shipping investment. Derivatives in shipping finance – Forward Contracts - Swaps and Options </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SALE AND PURCHASE OF SHIPS                                                                                                        </w:t>
            </w:r>
            <w:r w:rsidRPr="009F4013">
              <w:rPr>
                <w:rFonts w:ascii="Times New Roman" w:hAnsi="Times New Roman" w:cs="Times New Roman"/>
                <w:color w:val="000000" w:themeColor="text1"/>
                <w:sz w:val="24"/>
                <w:szCs w:val="24"/>
              </w:rPr>
              <w:t>Sale and Purchase market- Purchase and Sale of second hand ships- Financing of secondhand ships - Analysis of standard Ship Sale &amp; Purchase contracts – Role of ship sale brokers – Demolition market dynamics</w:t>
            </w:r>
          </w:p>
          <w:p w:rsidR="00583BB7" w:rsidRPr="009F4013" w:rsidRDefault="00583BB7" w:rsidP="00A020FA">
            <w:pPr>
              <w:spacing w:after="0" w:line="240" w:lineRule="auto"/>
              <w:ind w:left="72" w:right="210"/>
              <w:jc w:val="both"/>
              <w:rPr>
                <w:rFonts w:ascii="Times New Roman" w:hAnsi="Times New Roman" w:cs="Times New Roman"/>
                <w:bCs/>
                <w:color w:val="000000" w:themeColor="text1"/>
                <w:sz w:val="24"/>
                <w:szCs w:val="24"/>
              </w:rPr>
            </w:pP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GENERAL PRINCIPLES OF MARINE INSURANCE                                                                      </w:t>
            </w:r>
          </w:p>
          <w:p w:rsidR="00583BB7" w:rsidRPr="009F4013" w:rsidRDefault="00583BB7" w:rsidP="00A020FA">
            <w:pPr>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color w:val="000000" w:themeColor="text1"/>
                <w:sz w:val="24"/>
                <w:szCs w:val="24"/>
              </w:rPr>
              <w:t>Principles of Marine Insurance - Marine insurance market structure – Effecting marine insurance cover – Types of marine insurance covers –   Mortgagee’s indemnity insurance</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583BB7" w:rsidRPr="009F4013" w:rsidRDefault="00583BB7" w:rsidP="00A020FA">
            <w:pPr>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b/>
                <w:color w:val="000000" w:themeColor="text1"/>
                <w:sz w:val="24"/>
                <w:szCs w:val="24"/>
              </w:rPr>
              <w:t xml:space="preserve">MARINE INSURANCE CLAUSES                                                                                                         </w:t>
            </w:r>
            <w:r w:rsidRPr="009F4013">
              <w:rPr>
                <w:rFonts w:ascii="Times New Roman" w:hAnsi="Times New Roman" w:cs="Times New Roman"/>
                <w:color w:val="000000" w:themeColor="text1"/>
                <w:sz w:val="24"/>
                <w:szCs w:val="24"/>
              </w:rPr>
              <w:lastRenderedPageBreak/>
              <w:t>Hull &amp; Machinery - Disbursements and increased value of hull –- Excess liabilities in hull insurance -   Cargo insurance - Cargo liability - Institute cargo clauses –  War and Strike clause – hull – cargo.  Marine insurance claim process – Marine Insurance claim during General average situations</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V</w:t>
            </w:r>
          </w:p>
        </w:tc>
        <w:tc>
          <w:tcPr>
            <w:tcW w:w="5760" w:type="dxa"/>
            <w:gridSpan w:val="7"/>
          </w:tcPr>
          <w:p w:rsidR="00583BB7" w:rsidRPr="009F4013" w:rsidRDefault="00583BB7" w:rsidP="00A020FA">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PROTECTION &amp; INDEMNITY (P&amp;I) INSURANCE                                                                       </w:t>
            </w:r>
          </w:p>
          <w:p w:rsidR="00583BB7" w:rsidRPr="009F4013" w:rsidRDefault="00583BB7" w:rsidP="00A020FA">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P&amp;I clubs - Types of P&amp;I covers available &amp; their modes of operation – </w:t>
            </w:r>
            <w:proofErr w:type="spellStart"/>
            <w:r w:rsidRPr="009F4013">
              <w:rPr>
                <w:rFonts w:ascii="Times New Roman" w:hAnsi="Times New Roman" w:cs="Times New Roman"/>
                <w:color w:val="000000" w:themeColor="text1"/>
                <w:sz w:val="24"/>
                <w:szCs w:val="24"/>
              </w:rPr>
              <w:t>Shipowners’</w:t>
            </w:r>
            <w:proofErr w:type="spellEnd"/>
            <w:r w:rsidRPr="009F4013">
              <w:rPr>
                <w:rFonts w:ascii="Times New Roman" w:hAnsi="Times New Roman" w:cs="Times New Roman"/>
                <w:color w:val="000000" w:themeColor="text1"/>
                <w:sz w:val="24"/>
                <w:szCs w:val="24"/>
              </w:rPr>
              <w:t xml:space="preserve"> third party liability </w:t>
            </w:r>
            <w:proofErr w:type="gramStart"/>
            <w:r w:rsidRPr="009F4013">
              <w:rPr>
                <w:rFonts w:ascii="Times New Roman" w:hAnsi="Times New Roman" w:cs="Times New Roman"/>
                <w:color w:val="000000" w:themeColor="text1"/>
                <w:sz w:val="24"/>
                <w:szCs w:val="24"/>
              </w:rPr>
              <w:t>-  collision</w:t>
            </w:r>
            <w:proofErr w:type="gramEnd"/>
            <w:r w:rsidRPr="009F4013">
              <w:rPr>
                <w:rFonts w:ascii="Times New Roman" w:hAnsi="Times New Roman" w:cs="Times New Roman"/>
                <w:color w:val="000000" w:themeColor="text1"/>
                <w:sz w:val="24"/>
                <w:szCs w:val="24"/>
              </w:rPr>
              <w:t xml:space="preserve"> liability, contact damage to the property, death and personal injury, pollution liability.  Third party liability claims processing- Insurance cover for professional indemnity</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583BB7" w:rsidRPr="009F4013" w:rsidRDefault="00583BB7" w:rsidP="00A020FA">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583BB7" w:rsidRPr="009F4013" w:rsidTr="00A020FA">
        <w:trPr>
          <w:trHeight w:val="323"/>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Identify the capital investment decisions in shipping business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Examine the funding options for new building and second hand ships</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Explain of the derivatives in shipping finance</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9F4013">
              <w:rPr>
                <w:rFonts w:ascii="Times New Roman" w:hAnsi="Times New Roman" w:cs="Times New Roman"/>
                <w:bCs/>
                <w:color w:val="000000" w:themeColor="text1"/>
                <w:sz w:val="24"/>
                <w:szCs w:val="24"/>
              </w:rPr>
              <w:t xml:space="preserve">Discuss the insurance market in Marine industry </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583BB7" w:rsidRPr="009F4013" w:rsidRDefault="00583BB7" w:rsidP="00A020FA">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sidRPr="009F4013">
              <w:rPr>
                <w:rFonts w:ascii="Times New Roman" w:hAnsi="Times New Roman" w:cs="Times New Roman"/>
                <w:color w:val="000000" w:themeColor="text1"/>
                <w:sz w:val="24"/>
                <w:szCs w:val="24"/>
                <w:lang w:bidi="ta-IN"/>
              </w:rPr>
              <w:t xml:space="preserve">Appraise the significance of P&amp;I claims </w:t>
            </w:r>
          </w:p>
        </w:tc>
        <w:tc>
          <w:tcPr>
            <w:tcW w:w="2427" w:type="dxa"/>
            <w:gridSpan w:val="6"/>
            <w:vAlign w:val="center"/>
          </w:tcPr>
          <w:p w:rsidR="00583BB7" w:rsidRPr="009F4013" w:rsidRDefault="00583BB7" w:rsidP="00A020FA">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102" w:history="1">
              <w:r w:rsidR="00583BB7" w:rsidRPr="009F4013">
                <w:rPr>
                  <w:rStyle w:val="Hyperlink"/>
                  <w:rFonts w:ascii="Times New Roman" w:hAnsi="Times New Roman" w:cs="Times New Roman"/>
                  <w:color w:val="000000" w:themeColor="text1"/>
                  <w:sz w:val="24"/>
                  <w:szCs w:val="24"/>
                </w:rPr>
                <w:t>https://assets.kpmg/content/dam/kpmg/pdf/2015/09/kpmg-shipping-insights-briefing-2015.pdf</w:t>
              </w:r>
            </w:hyperlink>
            <w:r w:rsidR="00583BB7" w:rsidRPr="009F4013">
              <w:rPr>
                <w:rFonts w:ascii="Times New Roman" w:hAnsi="Times New Roman" w:cs="Times New Roman"/>
                <w:color w:val="000000" w:themeColor="text1"/>
                <w:sz w:val="24"/>
                <w:szCs w:val="24"/>
              </w:rPr>
              <w:t xml:space="preserve">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583BB7" w:rsidRPr="009F4013" w:rsidRDefault="00A020FA" w:rsidP="00A020FA">
            <w:pPr>
              <w:spacing w:after="0" w:line="240" w:lineRule="auto"/>
              <w:jc w:val="both"/>
              <w:rPr>
                <w:rFonts w:ascii="Times New Roman" w:hAnsi="Times New Roman" w:cs="Times New Roman"/>
                <w:color w:val="000000" w:themeColor="text1"/>
                <w:sz w:val="24"/>
                <w:szCs w:val="24"/>
              </w:rPr>
            </w:pPr>
            <w:hyperlink r:id="rId103" w:history="1">
              <w:r w:rsidR="00583BB7" w:rsidRPr="009F4013">
                <w:rPr>
                  <w:rStyle w:val="Hyperlink"/>
                  <w:rFonts w:ascii="Times New Roman" w:hAnsi="Times New Roman" w:cs="Times New Roman"/>
                  <w:color w:val="000000" w:themeColor="text1"/>
                  <w:sz w:val="24"/>
                  <w:szCs w:val="24"/>
                </w:rPr>
                <w:t>https://www.ics.org.uk/learning/publications-and-learning-resources/book-support/ship-sale-and-purchase</w:t>
              </w:r>
            </w:hyperlink>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https://www.gicouncil.in/insurance-education/types-of-insurance/marine/</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583BB7" w:rsidRPr="009F4013" w:rsidRDefault="00583BB7" w:rsidP="00A020FA">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https://www.amt-insurance.com/en/insure/water/go/#:~:text=P%26I%20or%20Shipowner's%20liability%20insurance</w:t>
            </w:r>
            <w:proofErr w:type="gramStart"/>
            <w:r w:rsidRPr="009F4013">
              <w:rPr>
                <w:rFonts w:ascii="Times New Roman" w:hAnsi="Times New Roman" w:cs="Times New Roman"/>
                <w:color w:val="000000" w:themeColor="text1"/>
                <w:sz w:val="24"/>
                <w:szCs w:val="24"/>
              </w:rPr>
              <w:t>,to</w:t>
            </w:r>
            <w:proofErr w:type="gramEnd"/>
            <w:r w:rsidRPr="009F4013">
              <w:rPr>
                <w:rFonts w:ascii="Times New Roman" w:hAnsi="Times New Roman" w:cs="Times New Roman"/>
                <w:color w:val="000000" w:themeColor="text1"/>
                <w:sz w:val="24"/>
                <w:szCs w:val="24"/>
              </w:rPr>
              <w:t>%20operation%20of%20a%20ship).</w:t>
            </w:r>
          </w:p>
        </w:tc>
      </w:tr>
      <w:tr w:rsidR="00583BB7" w:rsidRPr="009F4013" w:rsidTr="00A020FA">
        <w:trPr>
          <w:trHeight w:val="164"/>
        </w:trPr>
        <w:tc>
          <w:tcPr>
            <w:tcW w:w="9802" w:type="dxa"/>
            <w:gridSpan w:val="14"/>
            <w:vAlign w:val="center"/>
          </w:tcPr>
          <w:p w:rsidR="00583BB7" w:rsidRPr="009F4013" w:rsidRDefault="00583BB7" w:rsidP="00A020FA">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583BB7" w:rsidRPr="009F4013" w:rsidTr="00A020FA">
        <w:trPr>
          <w:trHeight w:val="13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Shipping Finance, Graham Burns and Stephenson Harwood, Publisher</w:t>
            </w:r>
            <w:r w:rsidRPr="009F4013">
              <w:rPr>
                <w:rFonts w:ascii="Times New Roman" w:hAnsi="Times New Roman" w:cs="Times New Roman"/>
                <w:color w:val="000000" w:themeColor="text1"/>
                <w:sz w:val="24"/>
                <w:szCs w:val="24"/>
                <w:lang w:bidi="ta-IN"/>
              </w:rPr>
              <w:t xml:space="preserve">: </w:t>
            </w:r>
            <w:proofErr w:type="spellStart"/>
            <w:r w:rsidRPr="009F4013">
              <w:rPr>
                <w:rFonts w:ascii="Times New Roman" w:hAnsi="Times New Roman" w:cs="Times New Roman"/>
                <w:color w:val="000000" w:themeColor="text1"/>
                <w:sz w:val="24"/>
                <w:szCs w:val="24"/>
              </w:rPr>
              <w:t>Euromoney</w:t>
            </w:r>
            <w:proofErr w:type="spellEnd"/>
            <w:r w:rsidRPr="009F4013">
              <w:rPr>
                <w:rFonts w:ascii="Times New Roman" w:hAnsi="Times New Roman" w:cs="Times New Roman"/>
                <w:color w:val="000000" w:themeColor="text1"/>
                <w:sz w:val="24"/>
                <w:szCs w:val="24"/>
              </w:rPr>
              <w:t xml:space="preserve"> Books </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Ship Finance: Credit expansion and the Boom Bust Cycle,  Peter Stokes, Publisher</w:t>
            </w:r>
            <w:r w:rsidRPr="009F4013">
              <w:rPr>
                <w:rFonts w:ascii="Times New Roman" w:hAnsi="Times New Roman" w:cs="Times New Roman"/>
                <w:color w:val="000000" w:themeColor="text1"/>
                <w:sz w:val="24"/>
                <w:szCs w:val="24"/>
                <w:lang w:bidi="ta-IN"/>
              </w:rPr>
              <w:t>: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Ship Sale and Purchase, Lain </w:t>
            </w:r>
            <w:proofErr w:type="spellStart"/>
            <w:r w:rsidRPr="009F4013">
              <w:rPr>
                <w:rFonts w:ascii="Times New Roman" w:hAnsi="Times New Roman" w:cs="Times New Roman"/>
                <w:color w:val="000000" w:themeColor="text1"/>
                <w:sz w:val="24"/>
                <w:szCs w:val="24"/>
              </w:rPr>
              <w:t>Goldrein</w:t>
            </w:r>
            <w:proofErr w:type="spellEnd"/>
            <w:r w:rsidRPr="009F4013">
              <w:rPr>
                <w:rFonts w:ascii="Times New Roman" w:hAnsi="Times New Roman" w:cs="Times New Roman"/>
                <w:color w:val="000000" w:themeColor="text1"/>
                <w:sz w:val="24"/>
                <w:szCs w:val="24"/>
              </w:rPr>
              <w:t xml:space="preserve"> QC and Paul Turner, Publisher</w:t>
            </w:r>
            <w:r w:rsidRPr="009F4013">
              <w:rPr>
                <w:rFonts w:ascii="Times New Roman" w:hAnsi="Times New Roman" w:cs="Times New Roman"/>
                <w:color w:val="000000" w:themeColor="text1"/>
                <w:sz w:val="24"/>
                <w:szCs w:val="24"/>
                <w:lang w:bidi="ta-IN"/>
              </w:rPr>
              <w:t>: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583BB7" w:rsidRPr="009F4013" w:rsidRDefault="00583BB7" w:rsidP="00A020FA">
            <w:pPr>
              <w:widowControl w:val="0"/>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Marine Insurance: Law and Practice - Francis D Rose., Publisher</w:t>
            </w:r>
            <w:r w:rsidRPr="009F4013">
              <w:rPr>
                <w:rFonts w:ascii="Times New Roman" w:hAnsi="Times New Roman" w:cs="Times New Roman"/>
                <w:color w:val="000000" w:themeColor="text1"/>
                <w:sz w:val="24"/>
                <w:szCs w:val="24"/>
                <w:lang w:bidi="ta-IN"/>
              </w:rPr>
              <w:t>: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583BB7" w:rsidRPr="009F4013" w:rsidRDefault="00583BB7" w:rsidP="00A020FA">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General Average : Law and Practice - Francis D Rose, Publisher</w:t>
            </w:r>
            <w:r w:rsidRPr="009F4013">
              <w:rPr>
                <w:rFonts w:ascii="Times New Roman" w:hAnsi="Times New Roman" w:cs="Times New Roman"/>
                <w:color w:val="000000" w:themeColor="text1"/>
                <w:sz w:val="24"/>
                <w:szCs w:val="24"/>
                <w:lang w:bidi="ta-IN"/>
              </w:rPr>
              <w:t>: Lloyd's of London Press</w:t>
            </w:r>
          </w:p>
        </w:tc>
      </w:tr>
      <w:tr w:rsidR="00583BB7" w:rsidRPr="009F4013" w:rsidTr="00A020FA">
        <w:trPr>
          <w:trHeight w:val="164"/>
        </w:trPr>
        <w:tc>
          <w:tcPr>
            <w:tcW w:w="1615" w:type="dxa"/>
            <w:vAlign w:val="center"/>
          </w:tcPr>
          <w:p w:rsidR="00583BB7" w:rsidRPr="009F4013" w:rsidRDefault="00583BB7" w:rsidP="00A020FA">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583BB7" w:rsidRPr="009F4013" w:rsidRDefault="00583BB7" w:rsidP="00A020FA">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International Handbook of Shipping Finance: Theory and Practice. (2016). United Kingdom: Palgrave Macmillan UK.</w:t>
            </w:r>
          </w:p>
        </w:tc>
      </w:tr>
    </w:tbl>
    <w:p w:rsidR="00583BB7" w:rsidRPr="009F4013" w:rsidRDefault="00583BB7" w:rsidP="00583BB7">
      <w:pPr>
        <w:spacing w:after="0" w:line="240" w:lineRule="auto"/>
        <w:rPr>
          <w:rFonts w:ascii="Times New Roman" w:hAnsi="Times New Roman" w:cs="Times New Roman"/>
          <w:color w:val="000000" w:themeColor="text1"/>
          <w:sz w:val="24"/>
          <w:szCs w:val="24"/>
        </w:rPr>
      </w:pPr>
    </w:p>
    <w:p w:rsidR="00583BB7" w:rsidRPr="009F4013" w:rsidRDefault="00583BB7" w:rsidP="00583BB7">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583BB7" w:rsidRPr="009F4013" w:rsidTr="00A020FA">
        <w:trPr>
          <w:trHeight w:val="70"/>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4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r w:rsidR="00583BB7" w:rsidRPr="009F4013" w:rsidTr="00A020FA">
        <w:trPr>
          <w:trHeight w:val="252"/>
          <w:jc w:val="center"/>
        </w:trPr>
        <w:tc>
          <w:tcPr>
            <w:tcW w:w="0" w:type="auto"/>
            <w:vAlign w:val="center"/>
          </w:tcPr>
          <w:p w:rsidR="00583BB7" w:rsidRPr="009F4013" w:rsidRDefault="00583BB7" w:rsidP="00A020FA">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583BB7" w:rsidRPr="009F4013" w:rsidRDefault="00583BB7" w:rsidP="00A020FA">
            <w:pPr>
              <w:spacing w:after="0" w:line="240" w:lineRule="auto"/>
              <w:jc w:val="center"/>
              <w:rPr>
                <w:rFonts w:ascii="Times New Roman" w:eastAsia="Times New Roman" w:hAnsi="Times New Roman" w:cs="Times New Roman"/>
                <w:color w:val="000000" w:themeColor="text1"/>
                <w:sz w:val="24"/>
                <w:szCs w:val="24"/>
              </w:rPr>
            </w:pPr>
          </w:p>
        </w:tc>
      </w:tr>
    </w:tbl>
    <w:p w:rsidR="00583BB7" w:rsidRPr="009F4013" w:rsidRDefault="00583BB7" w:rsidP="00583BB7">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S-Strong</w:t>
      </w:r>
      <w:r w:rsidRPr="009F4013">
        <w:rPr>
          <w:rFonts w:ascii="Times New Roman" w:eastAsia="Times New Roman" w:hAnsi="Times New Roman" w:cs="Times New Roman"/>
          <w:b/>
          <w:color w:val="000000" w:themeColor="text1"/>
          <w:sz w:val="24"/>
          <w:szCs w:val="24"/>
        </w:rPr>
        <w:tab/>
        <w:t>M-Medium</w:t>
      </w:r>
      <w:r w:rsidRPr="009F4013">
        <w:rPr>
          <w:rFonts w:ascii="Times New Roman" w:eastAsia="Times New Roman" w:hAnsi="Times New Roman" w:cs="Times New Roman"/>
          <w:b/>
          <w:color w:val="000000" w:themeColor="text1"/>
          <w:sz w:val="24"/>
          <w:szCs w:val="24"/>
        </w:rPr>
        <w:tab/>
        <w:t>L-Low</w:t>
      </w:r>
    </w:p>
    <w:p w:rsidR="00A020FA" w:rsidRDefault="00A020FA"/>
    <w:p w:rsidR="00583BB7" w:rsidRDefault="00583BB7" w:rsidP="00583BB7"/>
    <w:p w:rsidR="00583BB7" w:rsidRDefault="00583BB7" w:rsidP="00583BB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583BB7" w:rsidRPr="003B486C" w:rsidRDefault="00583BB7" w:rsidP="00583BB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583BB7" w:rsidRPr="003B486C" w:rsidRDefault="00583BB7" w:rsidP="00583BB7">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firstRow="1" w:lastRow="0" w:firstColumn="1" w:lastColumn="0" w:noHBand="0" w:noVBand="1"/>
      </w:tblPr>
      <w:tblGrid>
        <w:gridCol w:w="2245"/>
        <w:gridCol w:w="4860"/>
        <w:gridCol w:w="2790"/>
      </w:tblGrid>
      <w:tr w:rsidR="00583BB7" w:rsidRPr="00E032DD" w:rsidTr="00A020FA">
        <w:trPr>
          <w:trHeight w:val="164"/>
        </w:trPr>
        <w:tc>
          <w:tcPr>
            <w:tcW w:w="9895" w:type="dxa"/>
            <w:gridSpan w:val="3"/>
            <w:vAlign w:val="center"/>
          </w:tcPr>
          <w:p w:rsidR="00583BB7" w:rsidRPr="00E032DD" w:rsidRDefault="00583BB7" w:rsidP="00A020FA">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583BB7" w:rsidRPr="00E032DD" w:rsidTr="00A020FA">
        <w:trPr>
          <w:trHeight w:val="164"/>
        </w:trPr>
        <w:tc>
          <w:tcPr>
            <w:tcW w:w="2245" w:type="dxa"/>
            <w:vMerge w:val="restart"/>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583BB7" w:rsidRPr="00E032DD" w:rsidTr="00A020FA">
        <w:trPr>
          <w:trHeight w:val="164"/>
        </w:trPr>
        <w:tc>
          <w:tcPr>
            <w:tcW w:w="2245" w:type="dxa"/>
            <w:vMerge/>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p>
        </w:tc>
      </w:tr>
      <w:tr w:rsidR="00583BB7" w:rsidRPr="00E032DD" w:rsidTr="00A020FA">
        <w:trPr>
          <w:trHeight w:val="164"/>
        </w:trPr>
        <w:tc>
          <w:tcPr>
            <w:tcW w:w="2245" w:type="dxa"/>
            <w:vMerge/>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p>
        </w:tc>
      </w:tr>
      <w:tr w:rsidR="00583BB7" w:rsidRPr="00E032DD" w:rsidTr="00A020FA">
        <w:trPr>
          <w:trHeight w:val="164"/>
        </w:trPr>
        <w:tc>
          <w:tcPr>
            <w:tcW w:w="2245" w:type="dxa"/>
            <w:vMerge/>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583BB7" w:rsidRPr="00E032DD" w:rsidTr="00A020FA">
        <w:trPr>
          <w:trHeight w:val="164"/>
        </w:trPr>
        <w:tc>
          <w:tcPr>
            <w:tcW w:w="9895" w:type="dxa"/>
            <w:gridSpan w:val="3"/>
            <w:vAlign w:val="center"/>
          </w:tcPr>
          <w:p w:rsidR="00583BB7" w:rsidRPr="00E032DD" w:rsidRDefault="00583BB7" w:rsidP="00A020FA">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583BB7" w:rsidRPr="00E032DD" w:rsidTr="00A020FA">
        <w:trPr>
          <w:trHeight w:val="164"/>
        </w:trPr>
        <w:tc>
          <w:tcPr>
            <w:tcW w:w="2245" w:type="dxa"/>
            <w:vAlign w:val="center"/>
          </w:tcPr>
          <w:p w:rsidR="00583BB7" w:rsidRPr="00E032DD" w:rsidRDefault="00583BB7" w:rsidP="00A020FA">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583BB7" w:rsidRPr="00E032DD" w:rsidRDefault="00583BB7" w:rsidP="00A020FA">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583BB7" w:rsidRDefault="00583BB7" w:rsidP="00583BB7"/>
    <w:p w:rsidR="00583BB7" w:rsidRPr="00746EF8" w:rsidRDefault="00583BB7" w:rsidP="00583BB7">
      <w:pPr>
        <w:tabs>
          <w:tab w:val="left" w:pos="1470"/>
        </w:tabs>
        <w:spacing w:after="0" w:line="240" w:lineRule="auto"/>
        <w:rPr>
          <w:rFonts w:ascii="Times New Roman" w:hAnsi="Times New Roman" w:cs="Times New Roman"/>
          <w:color w:val="000000" w:themeColor="text1"/>
          <w:sz w:val="24"/>
          <w:szCs w:val="24"/>
        </w:rPr>
      </w:pPr>
    </w:p>
    <w:p w:rsidR="00583BB7" w:rsidRDefault="00583BB7" w:rsidP="00583BB7"/>
    <w:p w:rsidR="00583BB7" w:rsidRDefault="00583BB7"/>
    <w:sectPr w:rsidR="00583BB7" w:rsidSect="00E87D62">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A8" w:rsidRDefault="00E654A8" w:rsidP="00FB73FA">
      <w:pPr>
        <w:spacing w:after="0" w:line="240" w:lineRule="auto"/>
      </w:pPr>
      <w:r>
        <w:separator/>
      </w:r>
    </w:p>
  </w:endnote>
  <w:endnote w:type="continuationSeparator" w:id="0">
    <w:p w:rsidR="00E654A8" w:rsidRDefault="00E654A8" w:rsidP="00FB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1797"/>
      <w:docPartObj>
        <w:docPartGallery w:val="Page Numbers (Bottom of Page)"/>
        <w:docPartUnique/>
      </w:docPartObj>
    </w:sdtPr>
    <w:sdtContent>
      <w:p w:rsidR="00A020FA" w:rsidRDefault="00A020FA">
        <w:pPr>
          <w:pStyle w:val="Footer"/>
          <w:jc w:val="center"/>
        </w:pPr>
        <w:r>
          <w:fldChar w:fldCharType="begin"/>
        </w:r>
        <w:r>
          <w:instrText xml:space="preserve"> PAGE   \* MERGEFORMAT </w:instrText>
        </w:r>
        <w:r>
          <w:fldChar w:fldCharType="separate"/>
        </w:r>
        <w:r w:rsidR="00760D6B">
          <w:rPr>
            <w:noProof/>
          </w:rPr>
          <w:t>4</w:t>
        </w:r>
        <w:r>
          <w:rPr>
            <w:noProof/>
          </w:rPr>
          <w:fldChar w:fldCharType="end"/>
        </w:r>
      </w:p>
    </w:sdtContent>
  </w:sdt>
  <w:p w:rsidR="00A020FA" w:rsidRDefault="00A02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A8" w:rsidRDefault="00E654A8" w:rsidP="00FB73FA">
      <w:pPr>
        <w:spacing w:after="0" w:line="240" w:lineRule="auto"/>
      </w:pPr>
      <w:r>
        <w:separator/>
      </w:r>
    </w:p>
  </w:footnote>
  <w:footnote w:type="continuationSeparator" w:id="0">
    <w:p w:rsidR="00E654A8" w:rsidRDefault="00E654A8" w:rsidP="00FB7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1665"/>
    <w:rsid w:val="000A1665"/>
    <w:rsid w:val="001C3AB5"/>
    <w:rsid w:val="002F2E59"/>
    <w:rsid w:val="00330098"/>
    <w:rsid w:val="003A765F"/>
    <w:rsid w:val="0057515C"/>
    <w:rsid w:val="00583BB7"/>
    <w:rsid w:val="006A3566"/>
    <w:rsid w:val="00760D6B"/>
    <w:rsid w:val="008F5B7E"/>
    <w:rsid w:val="0094743B"/>
    <w:rsid w:val="00A020FA"/>
    <w:rsid w:val="00A94F6E"/>
    <w:rsid w:val="00E20D55"/>
    <w:rsid w:val="00E654A8"/>
    <w:rsid w:val="00E87D62"/>
    <w:rsid w:val="00FB73FA"/>
    <w:rsid w:val="00FC390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B7"/>
    <w:pPr>
      <w:spacing w:after="200" w:line="276" w:lineRule="auto"/>
    </w:pPr>
    <w:rPr>
      <w:rFonts w:eastAsiaTheme="minorEastAsia"/>
    </w:rPr>
  </w:style>
  <w:style w:type="paragraph" w:styleId="Heading1">
    <w:name w:val="heading 1"/>
    <w:basedOn w:val="Normal"/>
    <w:link w:val="Heading1Char"/>
    <w:qFormat/>
    <w:rsid w:val="00583BB7"/>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583B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3B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583BB7"/>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583BB7"/>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583BB7"/>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BB7"/>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583B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3B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83BB7"/>
    <w:rPr>
      <w:rFonts w:ascii="Calibri" w:eastAsia="Calibri" w:hAnsi="Calibri" w:cs="Calibri"/>
      <w:b/>
      <w:sz w:val="24"/>
      <w:szCs w:val="24"/>
      <w:lang w:eastAsia="en-IN"/>
    </w:rPr>
  </w:style>
  <w:style w:type="character" w:customStyle="1" w:styleId="Heading5Char">
    <w:name w:val="Heading 5 Char"/>
    <w:basedOn w:val="DefaultParagraphFont"/>
    <w:link w:val="Heading5"/>
    <w:rsid w:val="00583BB7"/>
    <w:rPr>
      <w:rFonts w:ascii="Calibri" w:eastAsia="Calibri" w:hAnsi="Calibri" w:cs="Calibri"/>
      <w:b/>
      <w:lang w:eastAsia="en-IN"/>
    </w:rPr>
  </w:style>
  <w:style w:type="character" w:customStyle="1" w:styleId="Heading6Char">
    <w:name w:val="Heading 6 Char"/>
    <w:basedOn w:val="DefaultParagraphFont"/>
    <w:link w:val="Heading6"/>
    <w:rsid w:val="00583BB7"/>
    <w:rPr>
      <w:rFonts w:ascii="Calibri" w:eastAsia="Calibri" w:hAnsi="Calibri" w:cs="Calibri"/>
      <w:b/>
      <w:sz w:val="20"/>
      <w:szCs w:val="20"/>
      <w:lang w:eastAsia="en-IN"/>
    </w:rPr>
  </w:style>
  <w:style w:type="paragraph" w:styleId="ListParagraph">
    <w:name w:val="List Paragraph"/>
    <w:basedOn w:val="Normal"/>
    <w:uiPriority w:val="34"/>
    <w:qFormat/>
    <w:rsid w:val="00583BB7"/>
    <w:pPr>
      <w:spacing w:after="160" w:line="259" w:lineRule="auto"/>
      <w:ind w:left="720"/>
      <w:contextualSpacing/>
    </w:pPr>
    <w:rPr>
      <w:rFonts w:eastAsiaTheme="minorHAnsi"/>
    </w:rPr>
  </w:style>
  <w:style w:type="table" w:styleId="TableGrid">
    <w:name w:val="Table Grid"/>
    <w:basedOn w:val="TableNormal"/>
    <w:uiPriority w:val="39"/>
    <w:rsid w:val="00583BB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583BB7"/>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583BB7"/>
    <w:rPr>
      <w:rFonts w:ascii="Noto Sans" w:eastAsia="Noto Sans" w:hAnsi="Noto Sans" w:cs="Noto Sans"/>
      <w:sz w:val="24"/>
      <w:szCs w:val="24"/>
    </w:rPr>
  </w:style>
  <w:style w:type="paragraph" w:customStyle="1" w:styleId="TableParagraph">
    <w:name w:val="Table Paragraph"/>
    <w:basedOn w:val="Normal"/>
    <w:uiPriority w:val="1"/>
    <w:qFormat/>
    <w:rsid w:val="00583BB7"/>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583B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83BB7"/>
  </w:style>
  <w:style w:type="paragraph" w:styleId="Footer">
    <w:name w:val="footer"/>
    <w:basedOn w:val="Normal"/>
    <w:link w:val="FooterChar"/>
    <w:uiPriority w:val="99"/>
    <w:unhideWhenUsed/>
    <w:rsid w:val="00583B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83BB7"/>
  </w:style>
  <w:style w:type="character" w:styleId="Hyperlink">
    <w:name w:val="Hyperlink"/>
    <w:basedOn w:val="DefaultParagraphFont"/>
    <w:uiPriority w:val="99"/>
    <w:unhideWhenUsed/>
    <w:rsid w:val="00583BB7"/>
    <w:rPr>
      <w:color w:val="0563C1" w:themeColor="hyperlink"/>
      <w:u w:val="single"/>
    </w:rPr>
  </w:style>
  <w:style w:type="character" w:customStyle="1" w:styleId="UnresolvedMention1">
    <w:name w:val="Unresolved Mention1"/>
    <w:basedOn w:val="DefaultParagraphFont"/>
    <w:uiPriority w:val="99"/>
    <w:semiHidden/>
    <w:unhideWhenUsed/>
    <w:rsid w:val="00583BB7"/>
    <w:rPr>
      <w:color w:val="605E5C"/>
      <w:shd w:val="clear" w:color="auto" w:fill="E1DFDD"/>
    </w:rPr>
  </w:style>
  <w:style w:type="paragraph" w:styleId="NoSpacing">
    <w:name w:val="No Spacing"/>
    <w:uiPriority w:val="1"/>
    <w:qFormat/>
    <w:rsid w:val="00583BB7"/>
    <w:pPr>
      <w:spacing w:after="0" w:line="240" w:lineRule="auto"/>
    </w:pPr>
    <w:rPr>
      <w:rFonts w:eastAsiaTheme="minorEastAsia"/>
    </w:rPr>
  </w:style>
  <w:style w:type="paragraph" w:styleId="NormalWeb">
    <w:name w:val="Normal (Web)"/>
    <w:basedOn w:val="Normal"/>
    <w:uiPriority w:val="99"/>
    <w:unhideWhenUsed/>
    <w:rsid w:val="00583B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83BB7"/>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583BB7"/>
    <w:rPr>
      <w:color w:val="605E5C"/>
      <w:shd w:val="clear" w:color="auto" w:fill="E1DFDD"/>
    </w:rPr>
  </w:style>
  <w:style w:type="character" w:styleId="Strong">
    <w:name w:val="Strong"/>
    <w:basedOn w:val="DefaultParagraphFont"/>
    <w:uiPriority w:val="22"/>
    <w:qFormat/>
    <w:rsid w:val="00583BB7"/>
    <w:rPr>
      <w:b/>
      <w:bCs/>
    </w:rPr>
  </w:style>
  <w:style w:type="paragraph" w:styleId="Title">
    <w:name w:val="Title"/>
    <w:basedOn w:val="Normal"/>
    <w:next w:val="Normal"/>
    <w:link w:val="TitleChar"/>
    <w:qFormat/>
    <w:rsid w:val="00583B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3BB7"/>
    <w:rPr>
      <w:rFonts w:asciiTheme="majorHAnsi" w:eastAsiaTheme="majorEastAsia" w:hAnsiTheme="majorHAnsi" w:cstheme="majorBidi"/>
      <w:spacing w:val="-10"/>
      <w:kern w:val="28"/>
      <w:sz w:val="56"/>
      <w:szCs w:val="56"/>
    </w:rPr>
  </w:style>
  <w:style w:type="character" w:customStyle="1" w:styleId="fn">
    <w:name w:val="fn"/>
    <w:basedOn w:val="DefaultParagraphFont"/>
    <w:rsid w:val="00583BB7"/>
  </w:style>
  <w:style w:type="character" w:customStyle="1" w:styleId="w8qarf">
    <w:name w:val="w8qarf"/>
    <w:basedOn w:val="DefaultParagraphFont"/>
    <w:rsid w:val="00583BB7"/>
  </w:style>
  <w:style w:type="character" w:customStyle="1" w:styleId="lrzxr">
    <w:name w:val="lrzxr"/>
    <w:basedOn w:val="DefaultParagraphFont"/>
    <w:rsid w:val="00583BB7"/>
  </w:style>
  <w:style w:type="paragraph" w:customStyle="1" w:styleId="trt0xe">
    <w:name w:val="trt0xe"/>
    <w:basedOn w:val="Normal"/>
    <w:rsid w:val="00583B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583BB7"/>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83BB7"/>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583BB7"/>
  </w:style>
  <w:style w:type="character" w:customStyle="1" w:styleId="author">
    <w:name w:val="author"/>
    <w:basedOn w:val="DefaultParagraphFont"/>
    <w:rsid w:val="00583BB7"/>
  </w:style>
  <w:style w:type="table" w:customStyle="1" w:styleId="TableGrid0">
    <w:name w:val="TableGrid"/>
    <w:rsid w:val="00583BB7"/>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583BB7"/>
  </w:style>
  <w:style w:type="character" w:customStyle="1" w:styleId="a-size-large">
    <w:name w:val="a-size-large"/>
    <w:basedOn w:val="DefaultParagraphFont"/>
    <w:rsid w:val="00583BB7"/>
  </w:style>
  <w:style w:type="character" w:customStyle="1" w:styleId="a-color-secondary">
    <w:name w:val="a-color-secondary"/>
    <w:basedOn w:val="DefaultParagraphFont"/>
    <w:rsid w:val="00583BB7"/>
  </w:style>
  <w:style w:type="character" w:customStyle="1" w:styleId="a-size-medium">
    <w:name w:val="a-size-medium"/>
    <w:basedOn w:val="DefaultParagraphFont"/>
    <w:rsid w:val="00583BB7"/>
  </w:style>
  <w:style w:type="character" w:customStyle="1" w:styleId="a-size-base">
    <w:name w:val="a-size-base"/>
    <w:basedOn w:val="DefaultParagraphFont"/>
    <w:rsid w:val="00583BB7"/>
  </w:style>
  <w:style w:type="character" w:customStyle="1" w:styleId="a-declarative">
    <w:name w:val="a-declarative"/>
    <w:basedOn w:val="DefaultParagraphFont"/>
    <w:rsid w:val="00583BB7"/>
  </w:style>
  <w:style w:type="paragraph" w:styleId="BodyTextIndent2">
    <w:name w:val="Body Text Indent 2"/>
    <w:basedOn w:val="Normal"/>
    <w:link w:val="BodyTextIndent2Char"/>
    <w:uiPriority w:val="99"/>
    <w:unhideWhenUsed/>
    <w:rsid w:val="00583BB7"/>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583BB7"/>
    <w:rPr>
      <w:rFonts w:ascii="Calibri" w:eastAsia="Times New Roman" w:hAnsi="Calibri" w:cs="Times New Roman"/>
    </w:rPr>
  </w:style>
  <w:style w:type="paragraph" w:customStyle="1" w:styleId="Body">
    <w:name w:val="Body"/>
    <w:rsid w:val="00583BB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583BB7"/>
  </w:style>
  <w:style w:type="character" w:customStyle="1" w:styleId="a-list-item">
    <w:name w:val="a-list-item"/>
    <w:basedOn w:val="DefaultParagraphFont"/>
    <w:rsid w:val="00583BB7"/>
  </w:style>
  <w:style w:type="table" w:customStyle="1" w:styleId="TableGrid1">
    <w:name w:val="Table Grid1"/>
    <w:basedOn w:val="TableNormal"/>
    <w:next w:val="TableGrid"/>
    <w:uiPriority w:val="39"/>
    <w:rsid w:val="0058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3BB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83BB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583BB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uiPriority w:val="99"/>
    <w:semiHidden/>
    <w:rsid w:val="00583BB7"/>
    <w:rPr>
      <w:sz w:val="20"/>
      <w:szCs w:val="20"/>
      <w:lang w:val="en-IN"/>
    </w:rPr>
  </w:style>
  <w:style w:type="paragraph" w:styleId="CommentText">
    <w:name w:val="annotation text"/>
    <w:basedOn w:val="Normal"/>
    <w:link w:val="CommentTextChar"/>
    <w:uiPriority w:val="99"/>
    <w:semiHidden/>
    <w:unhideWhenUsed/>
    <w:rsid w:val="00583BB7"/>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583BB7"/>
    <w:rPr>
      <w:rFonts w:eastAsiaTheme="minorEastAsia"/>
      <w:sz w:val="20"/>
      <w:szCs w:val="20"/>
    </w:rPr>
  </w:style>
  <w:style w:type="character" w:customStyle="1" w:styleId="CommentSubjectChar">
    <w:name w:val="Comment Subject Char"/>
    <w:basedOn w:val="CommentTextChar"/>
    <w:link w:val="CommentSubject"/>
    <w:uiPriority w:val="99"/>
    <w:semiHidden/>
    <w:rsid w:val="00583BB7"/>
    <w:rPr>
      <w:b/>
      <w:bCs/>
      <w:sz w:val="20"/>
      <w:szCs w:val="20"/>
      <w:lang w:val="en-IN"/>
    </w:rPr>
  </w:style>
  <w:style w:type="paragraph" w:styleId="CommentSubject">
    <w:name w:val="annotation subject"/>
    <w:basedOn w:val="CommentText"/>
    <w:next w:val="CommentText"/>
    <w:link w:val="CommentSubjectChar"/>
    <w:uiPriority w:val="99"/>
    <w:semiHidden/>
    <w:unhideWhenUsed/>
    <w:rsid w:val="00583BB7"/>
    <w:rPr>
      <w:b/>
      <w:bCs/>
    </w:rPr>
  </w:style>
  <w:style w:type="character" w:customStyle="1" w:styleId="CommentSubjectChar1">
    <w:name w:val="Comment Subject Char1"/>
    <w:basedOn w:val="CommentTextChar1"/>
    <w:uiPriority w:val="99"/>
    <w:semiHidden/>
    <w:rsid w:val="00583BB7"/>
    <w:rPr>
      <w:rFonts w:eastAsiaTheme="minorEastAsia"/>
      <w:b/>
      <w:bCs/>
      <w:sz w:val="20"/>
      <w:szCs w:val="20"/>
    </w:rPr>
  </w:style>
  <w:style w:type="character" w:customStyle="1" w:styleId="affiliationname">
    <w:name w:val="affiliation__name"/>
    <w:basedOn w:val="DefaultParagraphFont"/>
    <w:rsid w:val="00583BB7"/>
  </w:style>
  <w:style w:type="character" w:customStyle="1" w:styleId="affiliationcity">
    <w:name w:val="affiliation__city"/>
    <w:basedOn w:val="DefaultParagraphFont"/>
    <w:rsid w:val="00583BB7"/>
  </w:style>
  <w:style w:type="character" w:customStyle="1" w:styleId="affiliationcountry">
    <w:name w:val="affiliation__country"/>
    <w:basedOn w:val="DefaultParagraphFont"/>
    <w:rsid w:val="00583BB7"/>
  </w:style>
  <w:style w:type="character" w:customStyle="1" w:styleId="loaauthor-info">
    <w:name w:val="loa__author-info"/>
    <w:basedOn w:val="DefaultParagraphFont"/>
    <w:rsid w:val="00583BB7"/>
  </w:style>
  <w:style w:type="character" w:customStyle="1" w:styleId="loaauthor-name">
    <w:name w:val="loa__author-name"/>
    <w:basedOn w:val="DefaultParagraphFont"/>
    <w:rsid w:val="00583BB7"/>
  </w:style>
  <w:style w:type="character" w:customStyle="1" w:styleId="epub-sectiontitle">
    <w:name w:val="epub-section__title"/>
    <w:basedOn w:val="DefaultParagraphFont"/>
    <w:rsid w:val="00583BB7"/>
  </w:style>
  <w:style w:type="character" w:customStyle="1" w:styleId="epub-sectiondate">
    <w:name w:val="epub-section__date"/>
    <w:basedOn w:val="DefaultParagraphFont"/>
    <w:rsid w:val="00583BB7"/>
  </w:style>
  <w:style w:type="character" w:customStyle="1" w:styleId="epub-sectionpagerange">
    <w:name w:val="epub-section__pagerange"/>
    <w:basedOn w:val="DefaultParagraphFont"/>
    <w:rsid w:val="00583BB7"/>
  </w:style>
  <w:style w:type="paragraph" w:customStyle="1" w:styleId="c-product-headersubtitle">
    <w:name w:val="c-product-header__subtitle"/>
    <w:basedOn w:val="Normal"/>
    <w:rsid w:val="00583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583BB7"/>
  </w:style>
  <w:style w:type="paragraph" w:customStyle="1" w:styleId="c-journal-headersubtitle">
    <w:name w:val="c-journal-header__subtitle"/>
    <w:basedOn w:val="Normal"/>
    <w:rsid w:val="00583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583BB7"/>
  </w:style>
  <w:style w:type="character" w:customStyle="1" w:styleId="Title1">
    <w:name w:val="Title1"/>
    <w:basedOn w:val="DefaultParagraphFont"/>
    <w:rsid w:val="00583BB7"/>
  </w:style>
  <w:style w:type="character" w:customStyle="1" w:styleId="UnresolvedMention2">
    <w:name w:val="Unresolved Mention2"/>
    <w:basedOn w:val="DefaultParagraphFont"/>
    <w:uiPriority w:val="99"/>
    <w:semiHidden/>
    <w:unhideWhenUsed/>
    <w:rsid w:val="00583BB7"/>
    <w:rPr>
      <w:color w:val="605E5C"/>
      <w:shd w:val="clear" w:color="auto" w:fill="E1DFDD"/>
    </w:rPr>
  </w:style>
  <w:style w:type="character" w:customStyle="1" w:styleId="sbo-title">
    <w:name w:val="sbo-title"/>
    <w:basedOn w:val="DefaultParagraphFont"/>
    <w:rsid w:val="00583BB7"/>
  </w:style>
  <w:style w:type="character" w:customStyle="1" w:styleId="given-names">
    <w:name w:val="given-names"/>
    <w:basedOn w:val="DefaultParagraphFont"/>
    <w:rsid w:val="00583BB7"/>
  </w:style>
  <w:style w:type="character" w:customStyle="1" w:styleId="surname">
    <w:name w:val="surname"/>
    <w:basedOn w:val="DefaultParagraphFont"/>
    <w:rsid w:val="00583BB7"/>
  </w:style>
  <w:style w:type="character" w:customStyle="1" w:styleId="display-label">
    <w:name w:val="display-label"/>
    <w:basedOn w:val="DefaultParagraphFont"/>
    <w:rsid w:val="00583BB7"/>
  </w:style>
  <w:style w:type="character" w:customStyle="1" w:styleId="product-ryt-detail">
    <w:name w:val="product-ryt-detail"/>
    <w:basedOn w:val="DefaultParagraphFont"/>
    <w:rsid w:val="00583BB7"/>
  </w:style>
  <w:style w:type="character" w:styleId="Emphasis">
    <w:name w:val="Emphasis"/>
    <w:basedOn w:val="DefaultParagraphFont"/>
    <w:uiPriority w:val="20"/>
    <w:qFormat/>
    <w:rsid w:val="00583BB7"/>
    <w:rPr>
      <w:i/>
      <w:iCs/>
    </w:rPr>
  </w:style>
  <w:style w:type="character" w:customStyle="1" w:styleId="title-text">
    <w:name w:val="title-text"/>
    <w:basedOn w:val="DefaultParagraphFont"/>
    <w:rsid w:val="00583BB7"/>
  </w:style>
  <w:style w:type="character" w:customStyle="1" w:styleId="nlmarticle-title">
    <w:name w:val="nlm_article-title"/>
    <w:basedOn w:val="DefaultParagraphFont"/>
    <w:rsid w:val="00583BB7"/>
  </w:style>
  <w:style w:type="character" w:customStyle="1" w:styleId="contribdegrees">
    <w:name w:val="contribdegrees"/>
    <w:basedOn w:val="DefaultParagraphFont"/>
    <w:rsid w:val="00583BB7"/>
  </w:style>
  <w:style w:type="character" w:customStyle="1" w:styleId="addmd">
    <w:name w:val="addmd"/>
    <w:basedOn w:val="DefaultParagraphFont"/>
    <w:rsid w:val="00583BB7"/>
  </w:style>
  <w:style w:type="character" w:customStyle="1" w:styleId="sr-only">
    <w:name w:val="sr-only"/>
    <w:basedOn w:val="DefaultParagraphFont"/>
    <w:rsid w:val="00583BB7"/>
  </w:style>
  <w:style w:type="character" w:customStyle="1" w:styleId="text">
    <w:name w:val="text"/>
    <w:basedOn w:val="DefaultParagraphFont"/>
    <w:rsid w:val="00583BB7"/>
  </w:style>
  <w:style w:type="character" w:customStyle="1" w:styleId="publicationcontentepubdate">
    <w:name w:val="publicationcontentepubdate"/>
    <w:basedOn w:val="DefaultParagraphFont"/>
    <w:rsid w:val="00583BB7"/>
  </w:style>
  <w:style w:type="character" w:customStyle="1" w:styleId="articletype">
    <w:name w:val="articletype"/>
    <w:basedOn w:val="DefaultParagraphFont"/>
    <w:rsid w:val="00583BB7"/>
  </w:style>
  <w:style w:type="character" w:customStyle="1" w:styleId="overlay">
    <w:name w:val="overlay"/>
    <w:basedOn w:val="DefaultParagraphFont"/>
    <w:rsid w:val="00583BB7"/>
  </w:style>
  <w:style w:type="character" w:customStyle="1" w:styleId="issue-heading">
    <w:name w:val="issue-heading"/>
    <w:basedOn w:val="DefaultParagraphFont"/>
    <w:rsid w:val="00583BB7"/>
  </w:style>
  <w:style w:type="character" w:customStyle="1" w:styleId="intentjournaltitle">
    <w:name w:val="intent_journal_title"/>
    <w:basedOn w:val="DefaultParagraphFont"/>
    <w:rsid w:val="00583BB7"/>
  </w:style>
  <w:style w:type="paragraph" w:customStyle="1" w:styleId="mt-0">
    <w:name w:val="mt-0"/>
    <w:basedOn w:val="Normal"/>
    <w:rsid w:val="00583B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583BB7"/>
  </w:style>
  <w:style w:type="character" w:customStyle="1" w:styleId="intentjournalpublicationdate">
    <w:name w:val="intent_journal_publication_date"/>
    <w:basedOn w:val="DefaultParagraphFont"/>
    <w:rsid w:val="00583BB7"/>
  </w:style>
  <w:style w:type="paragraph" w:styleId="Subtitle">
    <w:name w:val="Subtitle"/>
    <w:basedOn w:val="Normal"/>
    <w:next w:val="Normal"/>
    <w:link w:val="SubtitleChar"/>
    <w:qFormat/>
    <w:rsid w:val="00583BB7"/>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583BB7"/>
    <w:rPr>
      <w:rFonts w:ascii="Georgia" w:eastAsia="Georgia" w:hAnsi="Georgia" w:cs="Georgia"/>
      <w:i/>
      <w:color w:val="666666"/>
      <w:sz w:val="48"/>
      <w:szCs w:val="48"/>
      <w:lang w:eastAsia="en-IN"/>
    </w:rPr>
  </w:style>
  <w:style w:type="character" w:customStyle="1" w:styleId="il">
    <w:name w:val="il"/>
    <w:basedOn w:val="DefaultParagraphFont"/>
    <w:rsid w:val="00583BB7"/>
  </w:style>
  <w:style w:type="character" w:customStyle="1" w:styleId="Subtitle1">
    <w:name w:val="Subtitle1"/>
    <w:basedOn w:val="DefaultParagraphFont"/>
    <w:rsid w:val="00583BB7"/>
  </w:style>
  <w:style w:type="numbering" w:customStyle="1" w:styleId="NoList1">
    <w:name w:val="No List1"/>
    <w:next w:val="NoList"/>
    <w:uiPriority w:val="99"/>
    <w:semiHidden/>
    <w:unhideWhenUsed/>
    <w:rsid w:val="00583BB7"/>
  </w:style>
  <w:style w:type="character" w:styleId="HTMLCite">
    <w:name w:val="HTML Cite"/>
    <w:basedOn w:val="DefaultParagraphFont"/>
    <w:uiPriority w:val="99"/>
    <w:semiHidden/>
    <w:unhideWhenUsed/>
    <w:rsid w:val="00583BB7"/>
    <w:rPr>
      <w:i/>
      <w:iCs/>
    </w:rPr>
  </w:style>
  <w:style w:type="character" w:customStyle="1" w:styleId="dyjrff">
    <w:name w:val="dyjrff"/>
    <w:basedOn w:val="DefaultParagraphFont"/>
    <w:rsid w:val="00583BB7"/>
  </w:style>
  <w:style w:type="character" w:customStyle="1" w:styleId="muxgbd">
    <w:name w:val="muxgbd"/>
    <w:basedOn w:val="DefaultParagraphFont"/>
    <w:rsid w:val="00583BB7"/>
  </w:style>
  <w:style w:type="character" w:customStyle="1" w:styleId="ykmvie">
    <w:name w:val="ykmvie"/>
    <w:basedOn w:val="DefaultParagraphFont"/>
    <w:rsid w:val="00583BB7"/>
  </w:style>
  <w:style w:type="paragraph" w:customStyle="1" w:styleId="BalloonText1">
    <w:name w:val="Balloon Text1"/>
    <w:basedOn w:val="Normal"/>
    <w:next w:val="BalloonText"/>
    <w:link w:val="BalloonTextChar"/>
    <w:uiPriority w:val="99"/>
    <w:semiHidden/>
    <w:unhideWhenUsed/>
    <w:rsid w:val="00583B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583BB7"/>
    <w:rPr>
      <w:rFonts w:ascii="Tahoma" w:eastAsia="Times New Roman" w:hAnsi="Tahoma" w:cs="Tahoma"/>
      <w:sz w:val="16"/>
      <w:szCs w:val="16"/>
    </w:rPr>
  </w:style>
  <w:style w:type="character" w:customStyle="1" w:styleId="contribution">
    <w:name w:val="contribution"/>
    <w:basedOn w:val="DefaultParagraphFont"/>
    <w:rsid w:val="00583BB7"/>
  </w:style>
  <w:style w:type="paragraph" w:customStyle="1" w:styleId="heading10">
    <w:name w:val="heading1"/>
    <w:basedOn w:val="Normal"/>
    <w:rsid w:val="00583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583BB7"/>
  </w:style>
  <w:style w:type="paragraph" w:styleId="BalloonText">
    <w:name w:val="Balloon Text"/>
    <w:basedOn w:val="Normal"/>
    <w:link w:val="BalloonTextChar1"/>
    <w:uiPriority w:val="99"/>
    <w:semiHidden/>
    <w:unhideWhenUsed/>
    <w:rsid w:val="00583BB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83BB7"/>
    <w:rPr>
      <w:rFonts w:ascii="Tahoma" w:eastAsiaTheme="minorEastAsia" w:hAnsi="Tahoma" w:cs="Tahoma"/>
      <w:sz w:val="16"/>
      <w:szCs w:val="16"/>
    </w:rPr>
  </w:style>
  <w:style w:type="paragraph" w:customStyle="1" w:styleId="c-app-headersubtitle">
    <w:name w:val="c-app-header__subtitle"/>
    <w:basedOn w:val="Normal"/>
    <w:rsid w:val="00583BB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3BB7"/>
    <w:rPr>
      <w:color w:val="954F72" w:themeColor="followedHyperlink"/>
      <w:u w:val="single"/>
    </w:rPr>
  </w:style>
  <w:style w:type="character" w:customStyle="1" w:styleId="UnresolvedMention3">
    <w:name w:val="Unresolved Mention3"/>
    <w:basedOn w:val="DefaultParagraphFont"/>
    <w:uiPriority w:val="99"/>
    <w:semiHidden/>
    <w:unhideWhenUsed/>
    <w:rsid w:val="00583BB7"/>
    <w:rPr>
      <w:color w:val="605E5C"/>
      <w:shd w:val="clear" w:color="auto" w:fill="E1DFDD"/>
    </w:rPr>
  </w:style>
  <w:style w:type="character" w:customStyle="1" w:styleId="a">
    <w:name w:val="_"/>
    <w:basedOn w:val="DefaultParagraphFont"/>
    <w:rsid w:val="00583BB7"/>
  </w:style>
  <w:style w:type="character" w:customStyle="1" w:styleId="ls3c">
    <w:name w:val="ls3c"/>
    <w:basedOn w:val="DefaultParagraphFont"/>
    <w:rsid w:val="00583BB7"/>
  </w:style>
  <w:style w:type="character" w:customStyle="1" w:styleId="lsd">
    <w:name w:val="lsd"/>
    <w:basedOn w:val="DefaultParagraphFont"/>
    <w:rsid w:val="00583BB7"/>
  </w:style>
  <w:style w:type="character" w:customStyle="1" w:styleId="lse">
    <w:name w:val="lse"/>
    <w:basedOn w:val="DefaultParagraphFont"/>
    <w:rsid w:val="00583BB7"/>
  </w:style>
  <w:style w:type="character" w:customStyle="1" w:styleId="lsf">
    <w:name w:val="lsf"/>
    <w:basedOn w:val="DefaultParagraphFont"/>
    <w:rsid w:val="00583BB7"/>
  </w:style>
  <w:style w:type="character" w:customStyle="1" w:styleId="ls3e">
    <w:name w:val="ls3e"/>
    <w:basedOn w:val="DefaultParagraphFont"/>
    <w:rsid w:val="00583BB7"/>
  </w:style>
  <w:style w:type="character" w:customStyle="1" w:styleId="fs9">
    <w:name w:val="fs9"/>
    <w:basedOn w:val="DefaultParagraphFont"/>
    <w:rsid w:val="00583BB7"/>
  </w:style>
  <w:style w:type="character" w:customStyle="1" w:styleId="ls12">
    <w:name w:val="ls12"/>
    <w:basedOn w:val="DefaultParagraphFont"/>
    <w:rsid w:val="00583BB7"/>
  </w:style>
  <w:style w:type="character" w:customStyle="1" w:styleId="ls13">
    <w:name w:val="ls13"/>
    <w:basedOn w:val="DefaultParagraphFont"/>
    <w:rsid w:val="00583BB7"/>
  </w:style>
  <w:style w:type="character" w:customStyle="1" w:styleId="ls14">
    <w:name w:val="ls14"/>
    <w:basedOn w:val="DefaultParagraphFont"/>
    <w:rsid w:val="00583BB7"/>
  </w:style>
  <w:style w:type="character" w:customStyle="1" w:styleId="ls45">
    <w:name w:val="ls45"/>
    <w:basedOn w:val="DefaultParagraphFont"/>
    <w:rsid w:val="00583BB7"/>
  </w:style>
  <w:style w:type="character" w:customStyle="1" w:styleId="ls34">
    <w:name w:val="ls34"/>
    <w:basedOn w:val="DefaultParagraphFont"/>
    <w:rsid w:val="00583BB7"/>
  </w:style>
  <w:style w:type="table" w:styleId="MediumGrid3-Accent1">
    <w:name w:val="Medium Grid 3 Accent 1"/>
    <w:basedOn w:val="TableNormal"/>
    <w:uiPriority w:val="69"/>
    <w:rsid w:val="00583BB7"/>
    <w:pPr>
      <w:spacing w:after="0" w:line="240" w:lineRule="auto"/>
    </w:pPr>
    <w:rPr>
      <w:rFonts w:ascii="Calibri" w:eastAsia="SimSun" w:hAnsi="Calibri" w:cs="Times New Roman"/>
      <w:sz w:val="20"/>
      <w:szCs w:val="20"/>
      <w:lang w:val="en-IN"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imssouthdelhi.com/sm/BBA6/ED.pdf" TargetMode="External"/><Relationship Id="rId21" Type="http://schemas.openxmlformats.org/officeDocument/2006/relationships/hyperlink" Target="https://www.slideshare.net/dvy92010/nature-and-scope-of-managerial-economics-76225857" TargetMode="External"/><Relationship Id="rId42" Type="http://schemas.openxmlformats.org/officeDocument/2006/relationships/hyperlink" Target="https://cpbucket.fiu.edu/mar3023vd1131/syllabus.html" TargetMode="External"/><Relationship Id="rId47" Type="http://schemas.openxmlformats.org/officeDocument/2006/relationships/hyperlink" Target="http://www.shsu.edu/~mgt_ves/mgt560/ServiceManagement.ppt" TargetMode="External"/><Relationship Id="rId63" Type="http://schemas.openxmlformats.org/officeDocument/2006/relationships/hyperlink" Target="https://www.indeed.com/career-advice/finding-a-job/employability-skills" TargetMode="External"/><Relationship Id="rId68" Type="http://schemas.openxmlformats.org/officeDocument/2006/relationships/hyperlink" Target="https://www.handybulk.com/chartering-market/" TargetMode="External"/><Relationship Id="rId84" Type="http://schemas.openxmlformats.org/officeDocument/2006/relationships/hyperlink" Target="https://www.iss-shipping.com/sectors/liner/" TargetMode="External"/><Relationship Id="rId89" Type="http://schemas.openxmlformats.org/officeDocument/2006/relationships/hyperlink" Target="https://www.amazon.in/Charles-W-L-Hill/e/B001IGNO5S/ref=dp_byline_cont_book_1" TargetMode="External"/><Relationship Id="rId7" Type="http://schemas.openxmlformats.org/officeDocument/2006/relationships/endnotes" Target="endnotes.xml"/><Relationship Id="rId71" Type="http://schemas.openxmlformats.org/officeDocument/2006/relationships/hyperlink" Target="https://www.jstor.org/journal/jintebusistud" TargetMode="External"/><Relationship Id="rId92" Type="http://schemas.openxmlformats.org/officeDocument/2006/relationships/hyperlink" Target="https://www.amazon.in/s/ref=dp_byline_sr_book_2?ie=UTF8&amp;field-author=Gary+Knight&amp;search-alias=stripbooks" TargetMode="External"/><Relationship Id="rId2" Type="http://schemas.openxmlformats.org/officeDocument/2006/relationships/styles" Target="styles.xml"/><Relationship Id="rId16" Type="http://schemas.openxmlformats.org/officeDocument/2006/relationships/hyperlink" Target="http://shodhganga.inflibnet.ac.in/bitstream/10603/70588/9/09_chapter%201.pdf" TargetMode="External"/><Relationship Id="rId29" Type="http://schemas.openxmlformats.org/officeDocument/2006/relationships/hyperlink" Target="https://www.skillsyouneed.com/ips/communication-skills.html" TargetMode="External"/><Relationship Id="rId11" Type="http://schemas.openxmlformats.org/officeDocument/2006/relationships/hyperlink" Target="https://hbr.org/1964/07/decision-trees-for-decision-making" TargetMode="External"/><Relationship Id="rId24" Type="http://schemas.openxmlformats.org/officeDocument/2006/relationships/hyperlink" Target="https://www.mooc-list.com/course/business-law-wma" TargetMode="External"/><Relationship Id="rId32" Type="http://schemas.openxmlformats.org/officeDocument/2006/relationships/hyperlink" Target="https://www.habitsforwellbeing.com/9-effective-communication-skills" TargetMode="External"/><Relationship Id="rId37" Type="http://schemas.openxmlformats.org/officeDocument/2006/relationships/hyperlink" Target="https://businessjargons.com/performance-management.html" TargetMode="External"/><Relationship Id="rId40" Type="http://schemas.openxmlformats.org/officeDocument/2006/relationships/hyperlink" Target="https://www.tandfonline.com/toc/rijh20/current" TargetMode="External"/><Relationship Id="rId45" Type="http://schemas.openxmlformats.org/officeDocument/2006/relationships/hyperlink" Target="https://www.amazon.in/Warren-J-Keegan/e/B001ILHKJY?ref=sr_ntt_srch_lnk_2&amp;qid=1656309878&amp;sr=1-2" TargetMode="External"/><Relationship Id="rId53" Type="http://schemas.openxmlformats.org/officeDocument/2006/relationships/hyperlink" Target="http://www.business-ethics.org" TargetMode="External"/><Relationship Id="rId58" Type="http://schemas.openxmlformats.org/officeDocument/2006/relationships/hyperlink" Target="https://www.amazon.in/s/ref=dp_byline_sr_book_2?ie=UTF8&amp;field-author=Gary+Knight&amp;search-alias=stripbooks" TargetMode="External"/><Relationship Id="rId66" Type="http://schemas.openxmlformats.org/officeDocument/2006/relationships/hyperlink" Target="http://www.onlinevideolecture.com/mba-programs/kmpetrov/managerial%20economics/?course_id=4207" TargetMode="External"/><Relationship Id="rId74" Type="http://schemas.openxmlformats.org/officeDocument/2006/relationships/hyperlink" Target="https://www.amazon.in/s/ref=dp_byline_sr_book_1?ie=UTF8&amp;field-author=S.+Tamer+Cavusgil&amp;search-alias=stripbooks" TargetMode="External"/><Relationship Id="rId79" Type="http://schemas.openxmlformats.org/officeDocument/2006/relationships/hyperlink" Target="https://documents1.worldbank.org/curated/en/420171467998229812/pdf/REP59000Export0comparative0analysis.pdf" TargetMode="External"/><Relationship Id="rId87" Type="http://schemas.openxmlformats.org/officeDocument/2006/relationships/hyperlink" Target="http://www.business-ethics.org" TargetMode="External"/><Relationship Id="rId102" Type="http://schemas.openxmlformats.org/officeDocument/2006/relationships/hyperlink" Target="https://assets.kpmg/content/dam/kpmg/pdf/2015/09/kpmg-shipping-insights-briefing-2015.pdf" TargetMode="External"/><Relationship Id="rId5" Type="http://schemas.openxmlformats.org/officeDocument/2006/relationships/webSettings" Target="webSettings.xml"/><Relationship Id="rId61" Type="http://schemas.openxmlformats.org/officeDocument/2006/relationships/hyperlink" Target="https://www.simplilearn.com/why-are-employability-skills-important-article" TargetMode="External"/><Relationship Id="rId82" Type="http://schemas.openxmlformats.org/officeDocument/2006/relationships/hyperlink" Target="https://logisticallyyours.wordpress.com/2013/04/25/organisation-structure-of-liner-organisation/" TargetMode="External"/><Relationship Id="rId90" Type="http://schemas.openxmlformats.org/officeDocument/2006/relationships/hyperlink" Target="https://www.amazon.in/s/ref=dp_byline_sr_book_2?ie=UTF8&amp;field-author=G.+Tomas+M.+Hult&amp;search-alias=stripbooks" TargetMode="External"/><Relationship Id="rId95" Type="http://schemas.openxmlformats.org/officeDocument/2006/relationships/hyperlink" Target="https://internationalcontracts.net/contrato/blog/142-key-clauses-in-the-international-sale-contract" TargetMode="External"/><Relationship Id="rId19" Type="http://schemas.openxmlformats.org/officeDocument/2006/relationships/hyperlink" Target="http://pearsoned.co.in/prc/book/paul-g-keat-managerial-economics-economic-tools-todays-decision-makers6e-6/9788131733530" TargetMode="External"/><Relationship Id="rId14" Type="http://schemas.openxmlformats.org/officeDocument/2006/relationships/hyperlink" Target="http://www.yourarticlelibrary.com/organisation/" TargetMode="External"/><Relationship Id="rId22" Type="http://schemas.openxmlformats.org/officeDocument/2006/relationships/hyperlink" Target="http://www.legalserviceindia.com/article/" TargetMode="External"/><Relationship Id="rId27" Type="http://schemas.openxmlformats.org/officeDocument/2006/relationships/hyperlink" Target="http://www.cengage.com/highered" TargetMode="External"/><Relationship Id="rId30" Type="http://schemas.openxmlformats.org/officeDocument/2006/relationships/hyperlink" Target="https://mtbt.fpg.unc.edu/more-baby-talk/10-ways-promote-language-and-communication-skills-infants-and-toddlers" TargetMode="External"/><Relationship Id="rId35" Type="http://schemas.openxmlformats.org/officeDocument/2006/relationships/hyperlink" Target="http://164.100.133.129:81/econtent/Uploads/Operations_Research.pdf" TargetMode="External"/><Relationship Id="rId43" Type="http://schemas.openxmlformats.org/officeDocument/2006/relationships/hyperlink" Target="https://www.ama.org/ama-academic-journals/" TargetMode="External"/><Relationship Id="rId48" Type="http://schemas.openxmlformats.org/officeDocument/2006/relationships/hyperlink" Target="https://www.emerald.com/insight/publication/issn/0144-3577" TargetMode="External"/><Relationship Id="rId56" Type="http://schemas.openxmlformats.org/officeDocument/2006/relationships/hyperlink" Target="https://www.amazon.in/s/ref=dp_byline_sr_book_2?ie=UTF8&amp;field-author=G.+Tomas+M.+Hult&amp;search-alias=stripbooks" TargetMode="External"/><Relationship Id="rId64" Type="http://schemas.openxmlformats.org/officeDocument/2006/relationships/hyperlink" Target="https://www.studocu.com/in/document/indian-maritime-university/shipping-and-logistics/introduction-to-shipping-business/6578526" TargetMode="External"/><Relationship Id="rId69" Type="http://schemas.openxmlformats.org/officeDocument/2006/relationships/hyperlink" Target="http://www.internationalbusinesscorporation.com" TargetMode="External"/><Relationship Id="rId77" Type="http://schemas.openxmlformats.org/officeDocument/2006/relationships/hyperlink" Target="https://www.keyence.com/ss/products/auto_id/logistics/role/material-handling.jsp" TargetMode="External"/><Relationship Id="rId100" Type="http://schemas.openxmlformats.org/officeDocument/2006/relationships/hyperlink" Target="https://www.bws.net/solutions/expertise/port-agency" TargetMode="External"/><Relationship Id="rId105" Type="http://schemas.openxmlformats.org/officeDocument/2006/relationships/fontTable" Target="fontTable.xml"/><Relationship Id="rId8" Type="http://schemas.openxmlformats.org/officeDocument/2006/relationships/hyperlink" Target="https://www.dartmouth.edu/~chance/teaching_aids/books_articles/probability_book/amsbook.mac.pdf" TargetMode="External"/><Relationship Id="rId51" Type="http://schemas.openxmlformats.org/officeDocument/2006/relationships/hyperlink" Target="http://www.saylor.org" TargetMode="External"/><Relationship Id="rId72" Type="http://schemas.openxmlformats.org/officeDocument/2006/relationships/hyperlink" Target="https://www.amazon.in/Charles-W-L-Hill/e/B001IGNO5S/ref=dp_byline_cont_book_1" TargetMode="External"/><Relationship Id="rId80" Type="http://schemas.openxmlformats.org/officeDocument/2006/relationships/hyperlink" Target="https://interlinkcapital.in/export-incentive-schemes.php" TargetMode="External"/><Relationship Id="rId85" Type="http://schemas.openxmlformats.org/officeDocument/2006/relationships/hyperlink" Target="https://www.google.co.in/search?tbo=p&amp;tbm=bks&amp;q=inauthor:%22Lars+Jensen%22" TargetMode="External"/><Relationship Id="rId93" Type="http://schemas.openxmlformats.org/officeDocument/2006/relationships/hyperlink" Target="https://www.amazon.in/s/ref=dp_byline_sr_book_3?ie=UTF8&amp;field-author=John+Riesenberger&amp;search-alias=stripbooks" TargetMode="External"/><Relationship Id="rId98" Type="http://schemas.openxmlformats.org/officeDocument/2006/relationships/hyperlink" Target="https://www.unescap.org/sites/default/d8files/event-documents/03MultimodalTransportationConceptAndFramework.pdf" TargetMode="External"/><Relationship Id="rId3" Type="http://schemas.microsoft.com/office/2007/relationships/stylesWithEffects" Target="stylesWithEffects.xml"/><Relationship Id="rId12" Type="http://schemas.openxmlformats.org/officeDocument/2006/relationships/hyperlink" Target="http://www.himpub.com" TargetMode="External"/><Relationship Id="rId17" Type="http://schemas.openxmlformats.org/officeDocument/2006/relationships/hyperlink" Target="http://educ.jmu.edu/~drakepp/principles/module6/capbudtech.pdf" TargetMode="External"/><Relationship Id="rId25" Type="http://schemas.openxmlformats.org/officeDocument/2006/relationships/hyperlink" Target="https://ilj.law.indiana.edu/" TargetMode="External"/><Relationship Id="rId33" Type="http://schemas.openxmlformats.org/officeDocument/2006/relationships/hyperlink" Target="http://www.cbom.atozmath.com" TargetMode="External"/><Relationship Id="rId38" Type="http://schemas.openxmlformats.org/officeDocument/2006/relationships/hyperlink" Target="https://www.hr-guide.com/data/G400.htm" TargetMode="External"/><Relationship Id="rId46" Type="http://schemas.openxmlformats.org/officeDocument/2006/relationships/hyperlink" Target="https://www.amazon.in/s/ref=dp_byline_sr_book_2?ie=UTF8&amp;field-author=Keven+Lane+Keller&amp;search-alias=stripbooks" TargetMode="External"/><Relationship Id="rId59" Type="http://schemas.openxmlformats.org/officeDocument/2006/relationships/hyperlink" Target="https://www.amazon.in/s/ref=dp_byline_sr_book_3?ie=UTF8&amp;field-author=John+Riesenberger&amp;search-alias=stripbooks" TargetMode="External"/><Relationship Id="rId67" Type="http://schemas.openxmlformats.org/officeDocument/2006/relationships/hyperlink" Target="https://www.slideshare.net/dvy92010/nature-and-scope-of-managerial-economics-76225857" TargetMode="External"/><Relationship Id="rId103" Type="http://schemas.openxmlformats.org/officeDocument/2006/relationships/hyperlink" Target="https://www.ics.org.uk/learning/publications-and-learning-resources/book-support/ship-sale-and-purchase" TargetMode="External"/><Relationship Id="rId20" Type="http://schemas.openxmlformats.org/officeDocument/2006/relationships/hyperlink" Target="http://www.onlinevideolecture.com/mba-programs/kmpetrov/managerial%20economics/?course_id=4207" TargetMode="External"/><Relationship Id="rId41" Type="http://schemas.openxmlformats.org/officeDocument/2006/relationships/hyperlink" Target="https://ocw.mit.edu/courses/sloan-school-of-management/15-810-marketing-management-fall-2010/lecture-notes/" TargetMode="External"/><Relationship Id="rId54" Type="http://schemas.openxmlformats.org/officeDocument/2006/relationships/hyperlink" Target="https://www.jstor.org/journal/jintebusistud" TargetMode="External"/><Relationship Id="rId62" Type="http://schemas.openxmlformats.org/officeDocument/2006/relationships/hyperlink" Target="https://blog.hubspot.com/marketing/employability-skills" TargetMode="External"/><Relationship Id="rId70" Type="http://schemas.openxmlformats.org/officeDocument/2006/relationships/hyperlink" Target="http://www.business-ethics.org" TargetMode="External"/><Relationship Id="rId75" Type="http://schemas.openxmlformats.org/officeDocument/2006/relationships/hyperlink" Target="https://www.amazon.in/s/ref=dp_byline_sr_book_2?ie=UTF8&amp;field-author=Gary+Knight&amp;search-alias=stripbooks" TargetMode="External"/><Relationship Id="rId83" Type="http://schemas.openxmlformats.org/officeDocument/2006/relationships/hyperlink" Target="https://alison.com/course/cargo-handling-and-stowage-liner-operations" TargetMode="External"/><Relationship Id="rId88" Type="http://schemas.openxmlformats.org/officeDocument/2006/relationships/hyperlink" Target="https://www.jstor.org/journal/jintebusistud" TargetMode="External"/><Relationship Id="rId91" Type="http://schemas.openxmlformats.org/officeDocument/2006/relationships/hyperlink" Target="https://www.amazon.in/s/ref=dp_byline_sr_book_1?ie=UTF8&amp;field-author=S.+Tamer+Cavusgil&amp;search-alias=stripbooks" TargetMode="External"/><Relationship Id="rId96" Type="http://schemas.openxmlformats.org/officeDocument/2006/relationships/hyperlink" Target="https://securenow.in/insuropedia/various-clauses-marine-insurance-policie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iles.rajeshindukuristudyplace.webnode.com/200000014-9621c971b8/%20accounting%20%20for%20%20managers.pdf" TargetMode="External"/><Relationship Id="rId23" Type="http://schemas.openxmlformats.org/officeDocument/2006/relationships/hyperlink" Target="http://www.freebookcentre.net/Law/Law-Books.html%202" TargetMode="External"/><Relationship Id="rId28" Type="http://schemas.openxmlformats.org/officeDocument/2006/relationships/hyperlink" Target="https://roadmapresearch.com/entrepreneurship-beyond-curriculum" TargetMode="External"/><Relationship Id="rId36" Type="http://schemas.openxmlformats.org/officeDocument/2006/relationships/hyperlink" Target="https://www.journals.elsevier.com/operations-research-perspectives" TargetMode="External"/><Relationship Id="rId49" Type="http://schemas.openxmlformats.org/officeDocument/2006/relationships/hyperlink" Target="https://www.inderscience.com/jhome.php?jcode=ijaom" TargetMode="External"/><Relationship Id="rId57" Type="http://schemas.openxmlformats.org/officeDocument/2006/relationships/hyperlink" Target="https://www.amazon.in/s/ref=dp_byline_sr_book_1?ie=UTF8&amp;field-author=S.+Tamer+Cavusgil&amp;search-alias=stripbooks" TargetMode="External"/><Relationship Id="rId106" Type="http://schemas.openxmlformats.org/officeDocument/2006/relationships/theme" Target="theme/theme1.xml"/><Relationship Id="rId10" Type="http://schemas.openxmlformats.org/officeDocument/2006/relationships/hyperlink" Target="https://onlinecourses.nptel.ac.in/noc18_ma07/preview" TargetMode="External"/><Relationship Id="rId31" Type="http://schemas.openxmlformats.org/officeDocument/2006/relationships/hyperlink" Target="http://skillopedia.com" TargetMode="External"/><Relationship Id="rId44" Type="http://schemas.openxmlformats.org/officeDocument/2006/relationships/hyperlink" Target="https://www.emerald.com/insight/publication/issn/0736-3761" TargetMode="External"/><Relationship Id="rId52" Type="http://schemas.openxmlformats.org/officeDocument/2006/relationships/hyperlink" Target="http://www.internationalbusinesscorporation.com" TargetMode="External"/><Relationship Id="rId60" Type="http://schemas.openxmlformats.org/officeDocument/2006/relationships/hyperlink" Target="https://www.jobjumpstart.gov.au/article/what-are-employability-skills" TargetMode="External"/><Relationship Id="rId65" Type="http://schemas.openxmlformats.org/officeDocument/2006/relationships/hyperlink" Target="http://pearsoned.co.in/prc/book/paul-g-keat-managerial-economics-economic-tools-todays-decision-makers6e-6/9788131733530" TargetMode="External"/><Relationship Id="rId73" Type="http://schemas.openxmlformats.org/officeDocument/2006/relationships/hyperlink" Target="https://www.amazon.in/s/ref=dp_byline_sr_book_2?ie=UTF8&amp;field-author=G.+Tomas+M.+Hult&amp;search-alias=stripbooks" TargetMode="External"/><Relationship Id="rId78" Type="http://schemas.openxmlformats.org/officeDocument/2006/relationships/hyperlink" Target="https://www.mckinsey.com/featured-insights/innovation-and-growth/globalization-in-transition-the-future-of-trade-and-value-chains" TargetMode="External"/><Relationship Id="rId81" Type="http://schemas.openxmlformats.org/officeDocument/2006/relationships/hyperlink" Target="https://tassgroup.com/shipping/liner-shipping-and-its-advantages/" TargetMode="External"/><Relationship Id="rId86" Type="http://schemas.openxmlformats.org/officeDocument/2006/relationships/hyperlink" Target="http://www.internationalbusinesscorporation.com" TargetMode="External"/><Relationship Id="rId94" Type="http://schemas.openxmlformats.org/officeDocument/2006/relationships/hyperlink" Target="https://www.gicouncil.in/insurance-education/types-of-insurance/marine/" TargetMode="External"/><Relationship Id="rId99" Type="http://schemas.openxmlformats.org/officeDocument/2006/relationships/hyperlink" Target="https://www.revv.so/blog/sales-contracts-types-and-parts-of-a-contract/" TargetMode="External"/><Relationship Id="rId101" Type="http://schemas.openxmlformats.org/officeDocument/2006/relationships/hyperlink" Target="https://www.gac.com/shipping/protecting-agency" TargetMode="External"/><Relationship Id="rId4" Type="http://schemas.openxmlformats.org/officeDocument/2006/relationships/settings" Target="settings.xml"/><Relationship Id="rId9" Type="http://schemas.openxmlformats.org/officeDocument/2006/relationships/hyperlink" Target="https://study.com/academy/topic/probability.html" TargetMode="External"/><Relationship Id="rId13" Type="http://schemas.openxmlformats.org/officeDocument/2006/relationships/hyperlink" Target="https://iedunote.com.organisational-behaviour" TargetMode="External"/><Relationship Id="rId18" Type="http://schemas.openxmlformats.org/officeDocument/2006/relationships/hyperlink" Target="https://www.researchgate.net/publication/313477460_CONCEPT_OF_WORKING_CAPITAL_MANAGEMENT" TargetMode="External"/><Relationship Id="rId39" Type="http://schemas.openxmlformats.org/officeDocument/2006/relationships/hyperlink" Target="https://www.managementstudyguide.com/training-development-hr-function.htm" TargetMode="External"/><Relationship Id="rId34" Type="http://schemas.openxmlformats.org/officeDocument/2006/relationships/hyperlink" Target="http://www.pondiuni.edu.in/storage/dde/downloads/mbaii_qt.pdf" TargetMode="External"/><Relationship Id="rId50" Type="http://schemas.openxmlformats.org/officeDocument/2006/relationships/hyperlink" Target="http://www.opentextbooks.org.hk" TargetMode="External"/><Relationship Id="rId55" Type="http://schemas.openxmlformats.org/officeDocument/2006/relationships/hyperlink" Target="https://www.amazon.in/Charles-W-L-Hill/e/B001IGNO5S/ref=dp_byline_cont_book_1" TargetMode="External"/><Relationship Id="rId76" Type="http://schemas.openxmlformats.org/officeDocument/2006/relationships/hyperlink" Target="https://www.amazon.in/s/ref=dp_byline_sr_book_3?ie=UTF8&amp;field-author=John+Riesenberger&amp;search-alias=stripbooks" TargetMode="External"/><Relationship Id="rId97" Type="http://schemas.openxmlformats.org/officeDocument/2006/relationships/hyperlink" Target="https://www.ms-ins.com/pdf/cargo/MARINECARGOINSURANCECLAUSES.pdf"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23636</Words>
  <Characters>134728</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HP</cp:lastModifiedBy>
  <cp:revision>5</cp:revision>
  <dcterms:created xsi:type="dcterms:W3CDTF">2023-05-29T12:59:00Z</dcterms:created>
  <dcterms:modified xsi:type="dcterms:W3CDTF">2023-06-02T09:56:00Z</dcterms:modified>
</cp:coreProperties>
</file>