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F16E70" w:rsidRPr="00E9294B" w:rsidTr="00F16E70">
        <w:tc>
          <w:tcPr>
            <w:tcW w:w="9242" w:type="dxa"/>
          </w:tcPr>
          <w:p w:rsidR="00F16E70" w:rsidRPr="00F16E70" w:rsidRDefault="00F16E70" w:rsidP="0002727C">
            <w:pPr>
              <w:jc w:val="center"/>
              <w:rPr>
                <w:rFonts w:ascii="Arial Black" w:eastAsia="Times New Roman" w:hAnsi="Arial Black" w:cs="Times New Roman"/>
                <w:caps/>
                <w:sz w:val="48"/>
                <w:szCs w:val="48"/>
              </w:rPr>
            </w:pPr>
            <w:bookmarkStart w:id="0" w:name="_Hlk122203681"/>
            <w:proofErr w:type="gramStart"/>
            <w:r w:rsidRPr="00F16E70">
              <w:rPr>
                <w:rFonts w:ascii="Arial Black" w:eastAsia="Times New Roman" w:hAnsi="Arial Black" w:cs="Times New Roman"/>
                <w:caps/>
                <w:sz w:val="48"/>
                <w:szCs w:val="48"/>
              </w:rPr>
              <w:t>M.COM.,</w:t>
            </w:r>
            <w:proofErr w:type="gramEnd"/>
            <w:r w:rsidRPr="00F16E70">
              <w:rPr>
                <w:rFonts w:ascii="Arial Black" w:eastAsia="Times New Roman" w:hAnsi="Arial Black" w:cs="Times New Roman"/>
                <w:caps/>
                <w:sz w:val="48"/>
                <w:szCs w:val="48"/>
              </w:rPr>
              <w:t xml:space="preserve"> </w:t>
            </w:r>
          </w:p>
          <w:p w:rsidR="00F16E70" w:rsidRPr="00E9294B" w:rsidRDefault="00F16E70" w:rsidP="0002727C">
            <w:pPr>
              <w:jc w:val="center"/>
              <w:rPr>
                <w:rFonts w:ascii="Arial Black" w:eastAsia="Times New Roman" w:hAnsi="Arial Black" w:cs="Times New Roman"/>
                <w:caps/>
                <w:sz w:val="60"/>
                <w:szCs w:val="52"/>
              </w:rPr>
            </w:pPr>
            <w:r w:rsidRPr="00F16E70">
              <w:rPr>
                <w:rFonts w:ascii="Arial Black" w:eastAsia="Times New Roman" w:hAnsi="Arial Black" w:cs="Times New Roman"/>
                <w:caps/>
                <w:sz w:val="48"/>
                <w:szCs w:val="48"/>
              </w:rPr>
              <w:t>CORPORATE SECRETARYSHIP COMPUTER APPLICATIONS</w:t>
            </w: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jc w:val="center"/>
              <w:rPr>
                <w:rFonts w:ascii="Calibri" w:eastAsia="Times New Roman" w:hAnsi="Calibri" w:cs="Times New Roman"/>
              </w:rPr>
            </w:pPr>
            <w:r w:rsidRPr="00E9294B">
              <w:rPr>
                <w:rFonts w:ascii="Bookman Old Style" w:eastAsia="Times New Roman" w:hAnsi="Bookman Old Style" w:cs="Times New Roman"/>
                <w:b/>
                <w:caps/>
                <w:sz w:val="44"/>
                <w:szCs w:val="36"/>
              </w:rPr>
              <w:t>SYLLABUS</w:t>
            </w:r>
          </w:p>
          <w:p w:rsidR="00F16E70" w:rsidRPr="00E9294B" w:rsidRDefault="00F16E70" w:rsidP="0002727C">
            <w:pPr>
              <w:rPr>
                <w:rFonts w:ascii="Calibri" w:eastAsia="Times New Roman" w:hAnsi="Calibri" w:cs="Times New Roman"/>
              </w:rPr>
            </w:pPr>
          </w:p>
          <w:p w:rsidR="00F16E70" w:rsidRPr="00E9294B" w:rsidRDefault="00F16E70" w:rsidP="0002727C">
            <w:pPr>
              <w:rPr>
                <w:rFonts w:ascii="Calibri" w:eastAsia="Times New Roman" w:hAnsi="Calibri" w:cs="Times New Roman"/>
              </w:rPr>
            </w:pPr>
          </w:p>
          <w:p w:rsidR="00F16E70" w:rsidRPr="00E9294B" w:rsidRDefault="00F16E70" w:rsidP="0002727C">
            <w:pPr>
              <w:rPr>
                <w:rFonts w:ascii="Calibri" w:eastAsia="Times New Roman" w:hAnsi="Calibri" w:cs="Times New Roman"/>
              </w:rPr>
            </w:pPr>
          </w:p>
          <w:p w:rsidR="00F16E70" w:rsidRPr="00E9294B" w:rsidRDefault="00F16E70" w:rsidP="0002727C">
            <w:pPr>
              <w:rPr>
                <w:rFonts w:ascii="Calibri" w:eastAsia="Times New Roman" w:hAnsi="Calibri" w:cs="Times New Roman"/>
              </w:rPr>
            </w:pPr>
          </w:p>
          <w:p w:rsidR="00F16E70" w:rsidRPr="00E9294B" w:rsidRDefault="00F16E70" w:rsidP="0002727C">
            <w:pPr>
              <w:jc w:val="center"/>
              <w:rPr>
                <w:rFonts w:ascii="Bookman Old Style" w:eastAsia="Times New Roman" w:hAnsi="Bookman Old Style" w:cs="Times New Roman"/>
                <w:b/>
                <w:caps/>
                <w:sz w:val="44"/>
                <w:szCs w:val="44"/>
              </w:rPr>
            </w:pPr>
            <w:r w:rsidRPr="00E9294B">
              <w:rPr>
                <w:rFonts w:ascii="Bookman Old Style" w:eastAsia="Times New Roman" w:hAnsi="Bookman Old Style" w:cs="Times New Roman"/>
                <w:b/>
                <w:caps/>
                <w:sz w:val="44"/>
                <w:szCs w:val="44"/>
              </w:rPr>
              <w:t>FROM THE ACADEMIC YEAR</w:t>
            </w:r>
          </w:p>
          <w:p w:rsidR="00F16E70" w:rsidRPr="00E9294B" w:rsidRDefault="00F16E70" w:rsidP="0002727C">
            <w:pPr>
              <w:jc w:val="center"/>
              <w:rPr>
                <w:rFonts w:ascii="Bookman Old Style" w:eastAsia="Times New Roman" w:hAnsi="Bookman Old Style" w:cs="Times New Roman"/>
                <w:b/>
                <w:caps/>
                <w:sz w:val="4"/>
                <w:szCs w:val="44"/>
              </w:rPr>
            </w:pPr>
          </w:p>
          <w:p w:rsidR="00F16E70" w:rsidRPr="00E9294B" w:rsidRDefault="00F16E70" w:rsidP="0002727C">
            <w:pPr>
              <w:jc w:val="center"/>
              <w:rPr>
                <w:rFonts w:ascii="Calibri" w:eastAsia="Times New Roman" w:hAnsi="Calibri" w:cs="Times New Roman"/>
              </w:rPr>
            </w:pPr>
            <w:r w:rsidRPr="00E9294B">
              <w:rPr>
                <w:rFonts w:ascii="Bookman Old Style" w:eastAsia="Times New Roman" w:hAnsi="Bookman Old Style" w:cs="Times New Roman"/>
                <w:b/>
                <w:caps/>
                <w:sz w:val="44"/>
                <w:szCs w:val="44"/>
              </w:rPr>
              <w:t>2023 - 2024</w:t>
            </w:r>
          </w:p>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jc w:val="cente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r w:rsidR="00F16E70" w:rsidRPr="00E9294B" w:rsidTr="00F16E70">
        <w:tc>
          <w:tcPr>
            <w:tcW w:w="9242" w:type="dxa"/>
          </w:tcPr>
          <w:p w:rsidR="00F16E70" w:rsidRPr="00E9294B" w:rsidRDefault="00F16E70" w:rsidP="0002727C">
            <w:pPr>
              <w:jc w:val="center"/>
              <w:rPr>
                <w:rFonts w:ascii="Calibri" w:eastAsia="Times New Roman" w:hAnsi="Calibri" w:cs="Times New Roman"/>
              </w:rPr>
            </w:pPr>
            <w:r w:rsidRPr="00E9294B">
              <w:rPr>
                <w:rFonts w:ascii="Rockwell" w:eastAsia="Times New Roman" w:hAnsi="Rockwell" w:cs="Times New Roman"/>
                <w:b/>
                <w:sz w:val="32"/>
                <w:szCs w:val="30"/>
              </w:rPr>
              <w:t>TAMILNADU STATE COUNCIL FOR HIGHER EDUCATION,  CHENNAI – 600 005</w:t>
            </w:r>
          </w:p>
        </w:tc>
      </w:tr>
      <w:tr w:rsidR="00F16E70" w:rsidRPr="00E9294B" w:rsidTr="00F16E70">
        <w:tc>
          <w:tcPr>
            <w:tcW w:w="9242" w:type="dxa"/>
          </w:tcPr>
          <w:p w:rsidR="00F16E70" w:rsidRPr="00E9294B" w:rsidRDefault="00F16E70" w:rsidP="0002727C">
            <w:pPr>
              <w:rPr>
                <w:rFonts w:ascii="Calibri" w:eastAsia="Times New Roman" w:hAnsi="Calibri" w:cs="Times New Roman"/>
              </w:rPr>
            </w:pPr>
          </w:p>
        </w:tc>
      </w:tr>
    </w:tbl>
    <w:p w:rsidR="00F16E70" w:rsidRDefault="00F16E70" w:rsidP="00F16E70">
      <w:pPr>
        <w:rPr>
          <w:rFonts w:ascii="Times New Roman" w:hAnsi="Times New Roman" w:cs="Times New Roman"/>
          <w:b/>
          <w:sz w:val="24"/>
          <w:szCs w:val="24"/>
        </w:rPr>
      </w:pPr>
      <w:r>
        <w:rPr>
          <w:rFonts w:ascii="Times New Roman" w:hAnsi="Times New Roman" w:cs="Times New Roman"/>
          <w:b/>
          <w:sz w:val="24"/>
          <w:szCs w:val="24"/>
        </w:rPr>
        <w:br w:type="page"/>
      </w:r>
    </w:p>
    <w:p w:rsidR="00F16E70" w:rsidRPr="00E9294B" w:rsidRDefault="00F16E70" w:rsidP="00F16E70">
      <w:pPr>
        <w:spacing w:after="120" w:line="264" w:lineRule="auto"/>
        <w:rPr>
          <w:rFonts w:ascii="Times New Roman" w:eastAsia="Times New Roman" w:hAnsi="Times New Roman" w:cs="Times New Roman"/>
          <w:caps/>
          <w:sz w:val="24"/>
          <w:szCs w:val="24"/>
          <w:lang w:val="en-US"/>
        </w:rPr>
      </w:pPr>
      <w:bookmarkStart w:id="1" w:name="_Hlk135300541"/>
      <w:r w:rsidRPr="00E9294B">
        <w:rPr>
          <w:rFonts w:ascii="Arial Black" w:eastAsia="Times New Roman" w:hAnsi="Arial Black" w:cs="Times New Roman"/>
          <w:b/>
          <w:caps/>
          <w:sz w:val="24"/>
          <w:szCs w:val="24"/>
          <w:lang w:val="en-US"/>
        </w:rPr>
        <w:lastRenderedPageBreak/>
        <w:t>contents</w:t>
      </w:r>
    </w:p>
    <w:p w:rsidR="00F16E70" w:rsidRPr="00E9294B" w:rsidRDefault="00F16E70" w:rsidP="00F16E70">
      <w:pPr>
        <w:numPr>
          <w:ilvl w:val="0"/>
          <w:numId w:val="73"/>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PO and PSO Description</w:t>
      </w:r>
    </w:p>
    <w:p w:rsidR="00F16E70" w:rsidRPr="00E9294B" w:rsidRDefault="00F16E70" w:rsidP="00F16E70">
      <w:pPr>
        <w:numPr>
          <w:ilvl w:val="0"/>
          <w:numId w:val="73"/>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PG – Template</w:t>
      </w:r>
    </w:p>
    <w:p w:rsidR="00F16E70" w:rsidRPr="00E9294B" w:rsidRDefault="00F16E70" w:rsidP="00F16E70">
      <w:pPr>
        <w:numPr>
          <w:ilvl w:val="0"/>
          <w:numId w:val="73"/>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sz w:val="24"/>
          <w:szCs w:val="24"/>
          <w:lang w:val="en-US"/>
        </w:rPr>
        <w:t>Methods of Evaluation &amp; Methods of Assessment</w:t>
      </w:r>
    </w:p>
    <w:p w:rsidR="00F16E70" w:rsidRPr="00E9294B" w:rsidRDefault="00F16E70" w:rsidP="00F16E70">
      <w:pPr>
        <w:numPr>
          <w:ilvl w:val="0"/>
          <w:numId w:val="73"/>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Semester Index.</w:t>
      </w:r>
    </w:p>
    <w:p w:rsidR="00F16E70" w:rsidRPr="00E9294B" w:rsidRDefault="00F16E70" w:rsidP="00F16E70">
      <w:pPr>
        <w:numPr>
          <w:ilvl w:val="0"/>
          <w:numId w:val="73"/>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 xml:space="preserve">Subjects – Core, Elective, </w:t>
      </w:r>
      <w:proofErr w:type="spellStart"/>
      <w:r w:rsidRPr="00E9294B">
        <w:rPr>
          <w:rFonts w:ascii="Times New Roman" w:eastAsia="Times New Roman" w:hAnsi="Times New Roman" w:cs="Times New Roman"/>
          <w:bCs/>
          <w:color w:val="000000"/>
          <w:sz w:val="24"/>
          <w:szCs w:val="24"/>
          <w:lang w:val="en-US"/>
        </w:rPr>
        <w:t>Nonmajor</w:t>
      </w:r>
      <w:proofErr w:type="spellEnd"/>
      <w:r w:rsidRPr="00E9294B">
        <w:rPr>
          <w:rFonts w:ascii="Times New Roman" w:eastAsia="Times New Roman" w:hAnsi="Times New Roman" w:cs="Times New Roman"/>
          <w:bCs/>
          <w:color w:val="000000"/>
          <w:sz w:val="24"/>
          <w:szCs w:val="24"/>
          <w:lang w:val="en-US"/>
        </w:rPr>
        <w:t xml:space="preserve">, Skill Enhanced, Ability Enhanced, Extension Activity, Environment, Professional Competency </w:t>
      </w:r>
    </w:p>
    <w:p w:rsidR="00F16E70" w:rsidRPr="00E9294B" w:rsidRDefault="00F16E70" w:rsidP="00F16E70">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Lesson Box</w:t>
      </w:r>
    </w:p>
    <w:p w:rsidR="00F16E70" w:rsidRPr="00E9294B" w:rsidRDefault="00F16E70" w:rsidP="00F16E70">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Objectives</w:t>
      </w:r>
    </w:p>
    <w:p w:rsidR="00F16E70" w:rsidRPr="00E9294B" w:rsidRDefault="00F16E70" w:rsidP="00F16E70">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Units</w:t>
      </w:r>
    </w:p>
    <w:p w:rsidR="00F16E70" w:rsidRPr="00E9294B" w:rsidRDefault="00F16E70" w:rsidP="00F16E70">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Learning Outcome</w:t>
      </w:r>
    </w:p>
    <w:p w:rsidR="00F16E70" w:rsidRPr="00E9294B" w:rsidRDefault="00F16E70" w:rsidP="00F16E70">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Refe</w:t>
      </w:r>
      <w:r>
        <w:rPr>
          <w:rFonts w:ascii="Times New Roman" w:eastAsia="Times New Roman" w:hAnsi="Times New Roman" w:cs="Times New Roman"/>
          <w:bCs/>
          <w:i/>
          <w:color w:val="000000"/>
          <w:sz w:val="24"/>
          <w:szCs w:val="24"/>
          <w:lang w:val="en-US"/>
        </w:rPr>
        <w:t>re</w:t>
      </w:r>
      <w:r w:rsidRPr="00E9294B">
        <w:rPr>
          <w:rFonts w:ascii="Times New Roman" w:eastAsia="Times New Roman" w:hAnsi="Times New Roman" w:cs="Times New Roman"/>
          <w:bCs/>
          <w:i/>
          <w:color w:val="000000"/>
          <w:sz w:val="24"/>
          <w:szCs w:val="24"/>
          <w:lang w:val="en-US"/>
        </w:rPr>
        <w:t>nce and Text Books</w:t>
      </w:r>
    </w:p>
    <w:p w:rsidR="00F16E70" w:rsidRPr="00E9294B" w:rsidRDefault="00F16E70" w:rsidP="00F16E70">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Web Sources</w:t>
      </w:r>
    </w:p>
    <w:p w:rsidR="00F16E70" w:rsidRPr="00E9294B" w:rsidRDefault="00F16E70" w:rsidP="00F16E70">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PO &amp; PSO Mapping tables</w:t>
      </w:r>
    </w:p>
    <w:bookmarkEnd w:id="1"/>
    <w:p w:rsidR="00F16E70" w:rsidRPr="00E9294B" w:rsidRDefault="00F16E70" w:rsidP="00F16E70">
      <w:pPr>
        <w:spacing w:after="200" w:line="276" w:lineRule="auto"/>
        <w:rPr>
          <w:rFonts w:ascii="Times New Roman" w:eastAsia="Times New Roman" w:hAnsi="Times New Roman" w:cs="Times New Roman"/>
          <w:b/>
          <w:bCs/>
          <w:sz w:val="26"/>
          <w:lang w:val="en-US"/>
        </w:rPr>
      </w:pPr>
    </w:p>
    <w:p w:rsidR="00F16E70" w:rsidRDefault="00F16E70" w:rsidP="00F16E70">
      <w:pPr>
        <w:rPr>
          <w:rFonts w:ascii="Times New Roman" w:hAnsi="Times New Roman" w:cs="Times New Roman"/>
          <w:b/>
          <w:sz w:val="24"/>
          <w:szCs w:val="24"/>
        </w:rPr>
      </w:pPr>
      <w:r>
        <w:rPr>
          <w:rFonts w:ascii="Times New Roman" w:hAnsi="Times New Roman" w:cs="Times New Roman"/>
          <w:b/>
          <w:sz w:val="24"/>
          <w:szCs w:val="24"/>
        </w:rPr>
        <w:br w:type="page"/>
      </w:r>
    </w:p>
    <w:p w:rsidR="00784820" w:rsidRDefault="00501C76" w:rsidP="001474A3">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M.COM.,</w:t>
      </w:r>
      <w:proofErr w:type="gramEnd"/>
      <w:r>
        <w:rPr>
          <w:rFonts w:ascii="Times New Roman" w:hAnsi="Times New Roman" w:cs="Times New Roman"/>
          <w:b/>
          <w:sz w:val="24"/>
          <w:szCs w:val="24"/>
        </w:rPr>
        <w:t xml:space="preserve"> </w:t>
      </w:r>
      <w:r w:rsidR="001474A3">
        <w:rPr>
          <w:rFonts w:ascii="Times New Roman" w:hAnsi="Times New Roman" w:cs="Times New Roman"/>
          <w:b/>
          <w:sz w:val="24"/>
          <w:szCs w:val="24"/>
        </w:rPr>
        <w:t>CORPORATE SECRE</w:t>
      </w:r>
      <w:r>
        <w:rPr>
          <w:rFonts w:ascii="Times New Roman" w:hAnsi="Times New Roman" w:cs="Times New Roman"/>
          <w:b/>
          <w:sz w:val="24"/>
          <w:szCs w:val="24"/>
        </w:rPr>
        <w:t>TARYSHIP COMPUTER APPLICATIONS</w:t>
      </w:r>
    </w:p>
    <w:p w:rsidR="00977A96" w:rsidRPr="00977A96" w:rsidRDefault="00977A96" w:rsidP="00977A96">
      <w:pPr>
        <w:spacing w:after="0" w:line="360" w:lineRule="auto"/>
        <w:jc w:val="both"/>
        <w:rPr>
          <w:rFonts w:ascii="Times New Roman" w:hAnsi="Times New Roman" w:cs="Times New Roman"/>
          <w:b/>
          <w:bCs/>
          <w:sz w:val="24"/>
          <w:szCs w:val="24"/>
        </w:rPr>
      </w:pPr>
      <w:r w:rsidRPr="00977A96">
        <w:rPr>
          <w:rFonts w:ascii="Times New Roman" w:hAnsi="Times New Roman" w:cs="Times New Roman"/>
          <w:b/>
          <w:bCs/>
          <w:sz w:val="24"/>
          <w:szCs w:val="24"/>
        </w:rPr>
        <w:t>Programme Objectives:</w:t>
      </w:r>
    </w:p>
    <w:p w:rsidR="003F4B3C" w:rsidRPr="00AA39CA" w:rsidRDefault="00784820" w:rsidP="003F4B3C">
      <w:pPr>
        <w:spacing w:line="240" w:lineRule="auto"/>
        <w:jc w:val="both"/>
        <w:rPr>
          <w:rFonts w:ascii="Times New Roman" w:hAnsi="Times New Roman" w:cs="Times New Roman"/>
          <w:color w:val="000000" w:themeColor="text1"/>
          <w:sz w:val="24"/>
          <w:szCs w:val="24"/>
        </w:rPr>
      </w:pPr>
      <w:r w:rsidRPr="00AA39CA">
        <w:rPr>
          <w:rFonts w:ascii="Times New Roman" w:hAnsi="Times New Roman" w:cs="Times New Roman"/>
          <w:color w:val="000000" w:themeColor="text1"/>
          <w:sz w:val="24"/>
          <w:szCs w:val="24"/>
        </w:rPr>
        <w:t xml:space="preserve">This </w:t>
      </w:r>
      <w:r w:rsidR="00501C76">
        <w:rPr>
          <w:rFonts w:ascii="Times New Roman" w:hAnsi="Times New Roman" w:cs="Times New Roman"/>
          <w:sz w:val="24"/>
          <w:szCs w:val="24"/>
        </w:rPr>
        <w:t xml:space="preserve">Post Graduate Degree </w:t>
      </w:r>
      <w:r w:rsidRPr="00AA39CA">
        <w:rPr>
          <w:rFonts w:ascii="Times New Roman" w:hAnsi="Times New Roman" w:cs="Times New Roman"/>
          <w:color w:val="000000" w:themeColor="text1"/>
          <w:sz w:val="24"/>
          <w:szCs w:val="24"/>
        </w:rPr>
        <w:t xml:space="preserve">programme facilitates meeting the increasing demand for learning compliances in a dynamic environment of ever changing regulatory framework for enhanced employability. </w:t>
      </w:r>
      <w:r w:rsidR="0099217E" w:rsidRPr="00AA39CA">
        <w:rPr>
          <w:rFonts w:ascii="Times New Roman" w:hAnsi="Times New Roman" w:cs="Times New Roman"/>
          <w:color w:val="000000" w:themeColor="text1"/>
          <w:sz w:val="24"/>
          <w:szCs w:val="24"/>
        </w:rPr>
        <w:t xml:space="preserve">It encompasses advancements in the fields of corporate laws, </w:t>
      </w:r>
      <w:r w:rsidR="00AA39CA" w:rsidRPr="00AA39CA">
        <w:rPr>
          <w:rFonts w:ascii="Times New Roman" w:hAnsi="Times New Roman" w:cs="Times New Roman"/>
          <w:color w:val="000000" w:themeColor="text1"/>
          <w:sz w:val="24"/>
          <w:szCs w:val="24"/>
        </w:rPr>
        <w:t xml:space="preserve">computer applications, </w:t>
      </w:r>
      <w:r w:rsidR="0099217E" w:rsidRPr="00AA39CA">
        <w:rPr>
          <w:rFonts w:ascii="Times New Roman" w:hAnsi="Times New Roman" w:cs="Times New Roman"/>
          <w:color w:val="000000" w:themeColor="text1"/>
          <w:sz w:val="24"/>
          <w:szCs w:val="24"/>
        </w:rPr>
        <w:t xml:space="preserve">finance, marketing, management, accounting, law, taxation, entrepreneurship, research, etc., to equip students with </w:t>
      </w:r>
      <w:proofErr w:type="spellStart"/>
      <w:r w:rsidR="0099217E" w:rsidRPr="00AA39CA">
        <w:rPr>
          <w:rFonts w:ascii="Times New Roman" w:hAnsi="Times New Roman" w:cs="Times New Roman"/>
          <w:color w:val="000000" w:themeColor="text1"/>
          <w:sz w:val="24"/>
          <w:szCs w:val="24"/>
        </w:rPr>
        <w:t>indepth</w:t>
      </w:r>
      <w:proofErr w:type="spellEnd"/>
      <w:r w:rsidR="0099217E" w:rsidRPr="00AA39CA">
        <w:rPr>
          <w:rFonts w:ascii="Times New Roman" w:hAnsi="Times New Roman" w:cs="Times New Roman"/>
          <w:color w:val="000000" w:themeColor="text1"/>
          <w:sz w:val="24"/>
          <w:szCs w:val="24"/>
        </w:rPr>
        <w:t xml:space="preserve"> knowledge and skills required to cope with the dynamics of the constantly changing business environment and technological </w:t>
      </w:r>
      <w:proofErr w:type="spellStart"/>
      <w:r w:rsidR="0099217E" w:rsidRPr="00AA39CA">
        <w:rPr>
          <w:rFonts w:ascii="Times New Roman" w:hAnsi="Times New Roman" w:cs="Times New Roman"/>
          <w:color w:val="000000" w:themeColor="text1"/>
          <w:sz w:val="24"/>
          <w:szCs w:val="24"/>
        </w:rPr>
        <w:t>upgradations</w:t>
      </w:r>
      <w:proofErr w:type="spellEnd"/>
      <w:r w:rsidR="0099217E" w:rsidRPr="00AA39CA">
        <w:rPr>
          <w:rFonts w:ascii="Times New Roman" w:hAnsi="Times New Roman" w:cs="Times New Roman"/>
          <w:color w:val="000000" w:themeColor="text1"/>
          <w:sz w:val="24"/>
          <w:szCs w:val="24"/>
        </w:rPr>
        <w:t>.</w:t>
      </w:r>
      <w:r w:rsidR="003F4B3C" w:rsidRPr="00AA39CA">
        <w:rPr>
          <w:rFonts w:ascii="Times New Roman" w:hAnsi="Times New Roman" w:cs="Times New Roman"/>
          <w:color w:val="000000" w:themeColor="text1"/>
          <w:sz w:val="24"/>
          <w:szCs w:val="24"/>
        </w:rPr>
        <w:t xml:space="preserve"> Blended with practical training and industrial exposure the program offers the advantage of gaining rich experience and professional acumen of a company secretary. It also provides the framework to enhance the learner’s acumen, logical and analytical thinking through mandatory internships and research projects which facilitate industry exposure, ensuring job readiness and confidence to become job providers.</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F16E70" w:rsidRPr="00E9294B" w:rsidTr="0002727C">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TANSCHE REGULATIONS ON LEARNING OUTCOMES-BASED CURRICULUM FRAMEWORK FOR POSTGRADUATE EDUCATION</w:t>
            </w:r>
          </w:p>
        </w:tc>
      </w:tr>
      <w:tr w:rsidR="00F16E70" w:rsidRPr="00E9294B" w:rsidTr="0002727C">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F16E70" w:rsidRPr="00E9294B" w:rsidRDefault="00F16E70" w:rsidP="0002727C">
            <w:pPr>
              <w:spacing w:after="200" w:line="276" w:lineRule="auto"/>
              <w:rPr>
                <w:rFonts w:ascii="Times New Roman" w:eastAsia="Times New Roman" w:hAnsi="Times New Roman" w:cs="Times New Roman"/>
                <w:b/>
                <w:bCs/>
                <w:sz w:val="24"/>
                <w:szCs w:val="24"/>
                <w:lang w:val="en-US"/>
              </w:rPr>
            </w:pPr>
            <w:r>
              <w:rPr>
                <w:rFonts w:ascii="Times New Roman" w:hAnsi="Times New Roman" w:cs="Times New Roman"/>
                <w:b/>
                <w:sz w:val="24"/>
                <w:szCs w:val="24"/>
              </w:rPr>
              <w:t>M.COM (CORPORATE SECRETARYSHIP COMPUTER APPLICATIONS)</w:t>
            </w:r>
          </w:p>
        </w:tc>
      </w:tr>
      <w:tr w:rsidR="00F16E70" w:rsidRPr="00E9294B" w:rsidTr="0002727C">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Code</w:t>
            </w:r>
          </w:p>
        </w:tc>
        <w:tc>
          <w:tcPr>
            <w:tcW w:w="6983" w:type="dxa"/>
            <w:tcBorders>
              <w:top w:val="single" w:sz="4" w:space="0" w:color="000000"/>
              <w:left w:val="single" w:sz="4" w:space="0" w:color="000000"/>
              <w:bottom w:val="single" w:sz="4" w:space="0" w:color="000000"/>
              <w:right w:val="single" w:sz="4" w:space="0" w:color="000000"/>
            </w:tcBorders>
          </w:tcPr>
          <w:p w:rsidR="00F16E70" w:rsidRPr="00E9294B" w:rsidRDefault="00F16E70" w:rsidP="0002727C">
            <w:pPr>
              <w:spacing w:after="200" w:line="276" w:lineRule="auto"/>
              <w:rPr>
                <w:rFonts w:ascii="Times New Roman" w:eastAsia="Times New Roman" w:hAnsi="Times New Roman" w:cs="Times New Roman"/>
                <w:sz w:val="24"/>
                <w:szCs w:val="24"/>
                <w:lang w:val="en-US"/>
              </w:rPr>
            </w:pPr>
          </w:p>
        </w:tc>
      </w:tr>
      <w:tr w:rsidR="00F16E70" w:rsidRPr="00E9294B" w:rsidTr="0002727C">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F16E70" w:rsidRPr="00E9294B" w:rsidRDefault="00F16E70" w:rsidP="0002727C">
            <w:pPr>
              <w:spacing w:after="200" w:line="276" w:lineRule="auto"/>
              <w:rPr>
                <w:rFonts w:ascii="Times New Roman" w:eastAsia="Times New Roman" w:hAnsi="Times New Roman" w:cs="Times New Roman"/>
                <w:sz w:val="24"/>
                <w:szCs w:val="24"/>
                <w:lang w:val="en-US"/>
              </w:rPr>
            </w:pPr>
            <w:r w:rsidRPr="00E9294B">
              <w:rPr>
                <w:rFonts w:ascii="Calibri" w:eastAsia="Times New Roman" w:hAnsi="Calibri" w:cs="Times New Roman"/>
                <w:b/>
                <w:sz w:val="24"/>
                <w:szCs w:val="24"/>
                <w:lang w:val="en-US"/>
              </w:rPr>
              <w:t>PG - Two Years</w:t>
            </w:r>
          </w:p>
        </w:tc>
      </w:tr>
      <w:tr w:rsidR="00F16E70" w:rsidRPr="00E9294B" w:rsidTr="0002727C">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Outcomes (Pos)</w:t>
            </w:r>
          </w:p>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p>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F16E70" w:rsidRPr="00E9294B" w:rsidRDefault="00F16E70" w:rsidP="0002727C">
            <w:pPr>
              <w:spacing w:after="200" w:line="276" w:lineRule="auto"/>
              <w:ind w:left="602" w:hanging="708"/>
              <w:rPr>
                <w:rFonts w:ascii="Times New Roman" w:eastAsia="Times New Roman" w:hAnsi="Times New Roman" w:cs="Times New Roman"/>
                <w:color w:val="000000"/>
                <w:sz w:val="24"/>
                <w:szCs w:val="24"/>
                <w:lang w:val="en-US"/>
              </w:rPr>
            </w:pPr>
            <w:r w:rsidRPr="00E9294B">
              <w:rPr>
                <w:rFonts w:ascii="Times New Roman" w:eastAsia="Times New Roman" w:hAnsi="Times New Roman" w:cs="Times New Roman"/>
                <w:b/>
                <w:sz w:val="24"/>
                <w:szCs w:val="24"/>
                <w:lang w:val="en-US"/>
              </w:rPr>
              <w:t>PO1: Problem Solving Skill</w:t>
            </w:r>
          </w:p>
          <w:p w:rsidR="00F16E70" w:rsidRPr="00E9294B" w:rsidRDefault="00F16E70" w:rsidP="0002727C">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Apply knowledge of Management theories and Human Resource practices to solve business problems through research in Global context.</w:t>
            </w:r>
          </w:p>
          <w:p w:rsidR="00F16E70" w:rsidRPr="00E9294B" w:rsidRDefault="00F16E70" w:rsidP="0002727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PO2: Decision Making Skill</w:t>
            </w:r>
          </w:p>
          <w:p w:rsidR="00F16E70" w:rsidRPr="00E9294B" w:rsidRDefault="00F16E70" w:rsidP="0002727C">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Foster analytical and critical thinking abilities for data-based decision-making.</w:t>
            </w:r>
          </w:p>
          <w:p w:rsidR="00F16E70" w:rsidRPr="00E9294B" w:rsidRDefault="00F16E70" w:rsidP="0002727C">
            <w:pPr>
              <w:spacing w:after="200" w:line="276" w:lineRule="auto"/>
              <w:ind w:left="35" w:hanging="35"/>
              <w:jc w:val="both"/>
              <w:rPr>
                <w:rFonts w:ascii="Times New Roman" w:eastAsia="Times New Roman" w:hAnsi="Times New Roman" w:cs="Times New Roman"/>
                <w:sz w:val="24"/>
                <w:szCs w:val="24"/>
                <w:lang w:val="en-US"/>
              </w:rPr>
            </w:pPr>
          </w:p>
          <w:p w:rsidR="00F16E70" w:rsidRPr="00E9294B" w:rsidRDefault="00F16E70" w:rsidP="0002727C">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PO3: Ethical Value</w:t>
            </w:r>
          </w:p>
          <w:p w:rsidR="00F16E70" w:rsidRPr="00E9294B" w:rsidRDefault="00F16E70" w:rsidP="0002727C">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incorporate quality, ethical and legal value-based perspectives to all organizational activities.</w:t>
            </w:r>
          </w:p>
          <w:p w:rsidR="00F16E70" w:rsidRPr="00E9294B" w:rsidRDefault="00F16E70" w:rsidP="0002727C">
            <w:pPr>
              <w:spacing w:after="200" w:line="276" w:lineRule="auto"/>
              <w:jc w:val="both"/>
              <w:rPr>
                <w:rFonts w:ascii="Times New Roman" w:eastAsia="Times New Roman" w:hAnsi="Times New Roman" w:cs="Times New Roman"/>
                <w:b/>
                <w:sz w:val="24"/>
                <w:szCs w:val="24"/>
                <w:lang w:val="en-US"/>
              </w:rPr>
            </w:pPr>
          </w:p>
          <w:p w:rsidR="00F16E70" w:rsidRPr="00E9294B" w:rsidRDefault="00F16E70" w:rsidP="0002727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PO4: Communication Skill</w:t>
            </w:r>
          </w:p>
          <w:p w:rsidR="00F16E70" w:rsidRPr="00E9294B" w:rsidRDefault="00F16E70" w:rsidP="0002727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lastRenderedPageBreak/>
              <w:t>Ability to develop communication, managerial and interpersonal skills.</w:t>
            </w:r>
          </w:p>
          <w:p w:rsidR="00F16E70" w:rsidRPr="00E9294B" w:rsidRDefault="00F16E70" w:rsidP="0002727C">
            <w:pPr>
              <w:spacing w:after="200" w:line="276" w:lineRule="auto"/>
              <w:ind w:left="602" w:hanging="708"/>
              <w:jc w:val="both"/>
              <w:rPr>
                <w:rFonts w:ascii="Times New Roman" w:eastAsia="Times New Roman" w:hAnsi="Times New Roman" w:cs="Times New Roman"/>
                <w:sz w:val="24"/>
                <w:szCs w:val="24"/>
                <w:lang w:val="en-US"/>
              </w:rPr>
            </w:pPr>
          </w:p>
          <w:p w:rsidR="00F16E70" w:rsidRPr="00E9294B" w:rsidRDefault="00F16E70" w:rsidP="0002727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PO5: Individual and Team Leadership Skill</w:t>
            </w:r>
          </w:p>
          <w:p w:rsidR="00F16E70" w:rsidRPr="00E9294B" w:rsidRDefault="00F16E70" w:rsidP="0002727C">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Capability to lead themselves and the team to achieve organizational goals.</w:t>
            </w:r>
          </w:p>
          <w:p w:rsidR="00F16E70" w:rsidRPr="00E9294B" w:rsidRDefault="00F16E70" w:rsidP="0002727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PO6: Employability Skill</w:t>
            </w:r>
          </w:p>
          <w:p w:rsidR="00F16E70" w:rsidRPr="00E9294B" w:rsidRDefault="00F16E70" w:rsidP="0002727C">
            <w:pPr>
              <w:spacing w:after="200" w:line="276" w:lineRule="auto"/>
              <w:ind w:left="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Inculcate contemporary business practices to enhance employability skills in the competitive environment.</w:t>
            </w:r>
          </w:p>
          <w:p w:rsidR="00F16E70" w:rsidRPr="00E9294B" w:rsidRDefault="00F16E70" w:rsidP="0002727C">
            <w:pPr>
              <w:spacing w:after="200" w:line="276" w:lineRule="auto"/>
              <w:ind w:left="35"/>
              <w:jc w:val="both"/>
              <w:rPr>
                <w:rFonts w:ascii="Times New Roman" w:eastAsia="Times New Roman" w:hAnsi="Times New Roman" w:cs="Times New Roman"/>
                <w:sz w:val="24"/>
                <w:szCs w:val="24"/>
                <w:lang w:val="en-US"/>
              </w:rPr>
            </w:pPr>
          </w:p>
          <w:p w:rsidR="00F16E70" w:rsidRPr="00E9294B" w:rsidRDefault="00F16E70" w:rsidP="0002727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PO7: Entrepreneurial Skill</w:t>
            </w:r>
          </w:p>
          <w:p w:rsidR="00F16E70" w:rsidRPr="00E9294B" w:rsidRDefault="00F16E70" w:rsidP="0002727C">
            <w:pPr>
              <w:spacing w:after="200" w:line="276" w:lineRule="auto"/>
              <w:ind w:left="602" w:hanging="574"/>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Equip with skills and competencies to become an entrepreneur.</w:t>
            </w:r>
          </w:p>
          <w:p w:rsidR="00F16E70" w:rsidRPr="00E9294B" w:rsidRDefault="00F16E70" w:rsidP="0002727C">
            <w:pPr>
              <w:spacing w:after="200" w:line="276" w:lineRule="auto"/>
              <w:ind w:left="602" w:hanging="574"/>
              <w:jc w:val="both"/>
              <w:rPr>
                <w:rFonts w:ascii="Times New Roman" w:eastAsia="Times New Roman" w:hAnsi="Times New Roman" w:cs="Times New Roman"/>
                <w:sz w:val="24"/>
                <w:szCs w:val="24"/>
                <w:lang w:val="en-US"/>
              </w:rPr>
            </w:pPr>
          </w:p>
          <w:p w:rsidR="00F16E70" w:rsidRPr="00E9294B" w:rsidRDefault="00F16E70" w:rsidP="0002727C">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PO8: Contribution to Society</w:t>
            </w:r>
          </w:p>
          <w:p w:rsidR="00F16E70" w:rsidRPr="00E9294B" w:rsidRDefault="00F16E70" w:rsidP="0002727C">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Succeed in career endeavors and contribute significantly to society.</w:t>
            </w:r>
          </w:p>
          <w:p w:rsidR="00F16E70" w:rsidRPr="00E9294B" w:rsidRDefault="00F16E70" w:rsidP="0002727C">
            <w:pPr>
              <w:spacing w:after="200" w:line="276" w:lineRule="auto"/>
              <w:ind w:left="602" w:hanging="708"/>
              <w:rPr>
                <w:rFonts w:ascii="Times New Roman" w:eastAsia="Times New Roman" w:hAnsi="Times New Roman" w:cs="Times New Roman"/>
                <w:b/>
                <w:sz w:val="24"/>
                <w:szCs w:val="24"/>
                <w:lang w:val="en-US"/>
              </w:rPr>
            </w:pPr>
          </w:p>
          <w:p w:rsidR="00F16E70" w:rsidRPr="00E9294B" w:rsidRDefault="00F16E70" w:rsidP="0002727C">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9 </w:t>
            </w:r>
            <w:r w:rsidRPr="00E9294B">
              <w:rPr>
                <w:rFonts w:ascii="Times New Roman" w:eastAsia="Times New Roman" w:hAnsi="Times New Roman" w:cs="Times New Roman"/>
                <w:b/>
                <w:bCs/>
                <w:sz w:val="24"/>
                <w:szCs w:val="24"/>
                <w:lang w:val="en-US"/>
              </w:rPr>
              <w:t>Multicultural competence</w:t>
            </w:r>
          </w:p>
          <w:p w:rsidR="00F16E70" w:rsidRPr="00E9294B" w:rsidRDefault="00F16E70" w:rsidP="0002727C">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Possess knowledge of the values and beliefs of multiple cultures and   </w:t>
            </w:r>
          </w:p>
          <w:p w:rsidR="00F16E70" w:rsidRPr="00E9294B" w:rsidRDefault="00F16E70" w:rsidP="0002727C">
            <w:pPr>
              <w:spacing w:after="200" w:line="276" w:lineRule="auto"/>
              <w:ind w:left="28" w:hanging="141"/>
              <w:rPr>
                <w:rFonts w:ascii="Times New Roman" w:eastAsia="Times New Roman" w:hAnsi="Times New Roman" w:cs="Times New Roman"/>
                <w:sz w:val="24"/>
                <w:szCs w:val="24"/>
                <w:lang w:val="en-US"/>
              </w:rPr>
            </w:pPr>
            <w:proofErr w:type="gramStart"/>
            <w:r w:rsidRPr="00E9294B">
              <w:rPr>
                <w:rFonts w:ascii="Times New Roman" w:eastAsia="Times New Roman" w:hAnsi="Times New Roman" w:cs="Times New Roman"/>
                <w:sz w:val="24"/>
                <w:szCs w:val="24"/>
                <w:lang w:val="en-US"/>
              </w:rPr>
              <w:t>a</w:t>
            </w:r>
            <w:proofErr w:type="gramEnd"/>
            <w:r w:rsidRPr="00E9294B">
              <w:rPr>
                <w:rFonts w:ascii="Times New Roman" w:eastAsia="Times New Roman" w:hAnsi="Times New Roman" w:cs="Times New Roman"/>
                <w:sz w:val="24"/>
                <w:szCs w:val="24"/>
                <w:lang w:val="en-US"/>
              </w:rPr>
              <w:t xml:space="preserve"> global perspective.</w:t>
            </w:r>
          </w:p>
          <w:p w:rsidR="00F16E70" w:rsidRPr="00E9294B" w:rsidRDefault="00F16E70" w:rsidP="0002727C">
            <w:pPr>
              <w:spacing w:after="200" w:line="276" w:lineRule="auto"/>
              <w:ind w:left="28" w:hanging="141"/>
              <w:rPr>
                <w:rFonts w:ascii="Times New Roman" w:eastAsia="Times New Roman" w:hAnsi="Times New Roman" w:cs="Times New Roman"/>
                <w:sz w:val="24"/>
                <w:szCs w:val="24"/>
                <w:lang w:val="en-US"/>
              </w:rPr>
            </w:pPr>
          </w:p>
          <w:p w:rsidR="00F16E70" w:rsidRPr="00E9294B" w:rsidRDefault="00F16E70" w:rsidP="0002727C">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10: </w:t>
            </w:r>
            <w:r w:rsidRPr="00E9294B">
              <w:rPr>
                <w:rFonts w:ascii="Times New Roman" w:eastAsia="Times New Roman" w:hAnsi="Times New Roman" w:cs="Times New Roman"/>
                <w:b/>
                <w:bCs/>
                <w:sz w:val="24"/>
                <w:szCs w:val="24"/>
                <w:lang w:val="en-US"/>
              </w:rPr>
              <w:t>Moral and ethical awareness/reasoning</w:t>
            </w:r>
          </w:p>
          <w:p w:rsidR="00F16E70" w:rsidRPr="00E9294B" w:rsidRDefault="00F16E70" w:rsidP="0002727C">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Ability to embrace moral/ethical values in conducting one’s life. </w:t>
            </w:r>
          </w:p>
        </w:tc>
      </w:tr>
      <w:tr w:rsidR="00F16E70" w:rsidRPr="00E9294B" w:rsidTr="0002727C">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Programme Specific Outcomes</w:t>
            </w:r>
          </w:p>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(PSOs)</w:t>
            </w:r>
          </w:p>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F16E70" w:rsidRPr="00E9294B" w:rsidRDefault="00F16E70" w:rsidP="0002727C">
            <w:pPr>
              <w:spacing w:after="200" w:line="276" w:lineRule="auto"/>
              <w:textAlignment w:val="baseline"/>
              <w:rPr>
                <w:rFonts w:ascii="Times New Roman" w:eastAsia="Calibri" w:hAnsi="Times New Roman" w:cs="Times New Roman"/>
                <w:b/>
                <w:sz w:val="24"/>
                <w:szCs w:val="24"/>
                <w:lang w:val="en-US"/>
              </w:rPr>
            </w:pPr>
            <w:r w:rsidRPr="00E9294B">
              <w:rPr>
                <w:rFonts w:ascii="Times New Roman" w:eastAsia="Times New Roman" w:hAnsi="Times New Roman" w:cs="Times New Roman"/>
                <w:b/>
                <w:bCs/>
                <w:sz w:val="24"/>
                <w:szCs w:val="24"/>
                <w:lang w:val="en-US"/>
              </w:rPr>
              <w:t>PSO1 – Placement</w:t>
            </w:r>
          </w:p>
          <w:p w:rsidR="00F16E70" w:rsidRPr="00E9294B" w:rsidRDefault="00F16E70" w:rsidP="0002727C">
            <w:pPr>
              <w:spacing w:after="200" w:line="276" w:lineRule="auto"/>
              <w:textAlignment w:val="baseline"/>
              <w:rPr>
                <w:rFonts w:ascii="Times New Roman" w:eastAsia="Times New Roman" w:hAnsi="Times New Roman" w:cs="Times New Roman"/>
                <w:color w:val="000000"/>
                <w:sz w:val="24"/>
                <w:szCs w:val="24"/>
                <w:lang w:val="en-US"/>
              </w:rPr>
            </w:pPr>
            <w:r w:rsidRPr="00E9294B">
              <w:rPr>
                <w:rFonts w:ascii="Times New Roman" w:eastAsia="Noto Sans" w:hAnsi="Times New Roman" w:cs="Times New Roman"/>
                <w:bCs/>
                <w:sz w:val="24"/>
                <w:szCs w:val="24"/>
                <w:lang w:val="en-US"/>
              </w:rPr>
              <w:t xml:space="preserve">To prepare the students who will demonstrate respectful engagement with others’ ideas, behaviors, </w:t>
            </w:r>
            <w:proofErr w:type="gramStart"/>
            <w:r w:rsidRPr="00E9294B">
              <w:rPr>
                <w:rFonts w:ascii="Times New Roman" w:eastAsia="Noto Sans" w:hAnsi="Times New Roman" w:cs="Times New Roman"/>
                <w:bCs/>
                <w:sz w:val="24"/>
                <w:szCs w:val="24"/>
                <w:lang w:val="en-US"/>
              </w:rPr>
              <w:t>beliefs</w:t>
            </w:r>
            <w:proofErr w:type="gramEnd"/>
            <w:r w:rsidRPr="00E9294B">
              <w:rPr>
                <w:rFonts w:ascii="Times New Roman" w:eastAsia="Noto Sans" w:hAnsi="Times New Roman" w:cs="Times New Roman"/>
                <w:bCs/>
                <w:sz w:val="24"/>
                <w:szCs w:val="24"/>
                <w:lang w:val="en-US"/>
              </w:rPr>
              <w:t xml:space="preserve"> and apply diverse frames of reference to decisions and actions</w:t>
            </w:r>
            <w:r w:rsidRPr="00E9294B">
              <w:rPr>
                <w:rFonts w:ascii="Times New Roman" w:eastAsia="Times New Roman" w:hAnsi="Times New Roman" w:cs="Times New Roman"/>
                <w:color w:val="000000"/>
                <w:sz w:val="24"/>
                <w:szCs w:val="24"/>
                <w:lang w:val="en-US"/>
              </w:rPr>
              <w:t>.</w:t>
            </w:r>
          </w:p>
          <w:p w:rsidR="00F16E70" w:rsidRPr="00E9294B" w:rsidRDefault="00F16E70" w:rsidP="0002727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2 - Entrepreneur</w:t>
            </w:r>
          </w:p>
          <w:p w:rsidR="00F16E70" w:rsidRPr="00E9294B" w:rsidRDefault="00F16E70" w:rsidP="0002727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lastRenderedPageBreak/>
              <w:t>To create effective entrepreneurs by enhancing their critical thinking, problem solving, decision making and leadership skill that will facilitate startups and high potential organizations.</w:t>
            </w:r>
          </w:p>
          <w:p w:rsidR="00F16E70" w:rsidRPr="00E9294B" w:rsidRDefault="00F16E70" w:rsidP="0002727C">
            <w:pPr>
              <w:spacing w:after="200" w:line="276" w:lineRule="auto"/>
              <w:ind w:right="10"/>
              <w:jc w:val="both"/>
              <w:outlineLvl w:val="0"/>
              <w:rPr>
                <w:rFonts w:ascii="Times New Roman" w:eastAsia="Times New Roman" w:hAnsi="Times New Roman" w:cs="Times New Roman"/>
                <w:bCs/>
                <w:sz w:val="24"/>
                <w:szCs w:val="24"/>
                <w:lang w:val="en-US"/>
              </w:rPr>
            </w:pPr>
          </w:p>
          <w:p w:rsidR="00F16E70" w:rsidRPr="00E9294B" w:rsidRDefault="00F16E70" w:rsidP="0002727C">
            <w:pPr>
              <w:spacing w:after="200" w:line="276" w:lineRule="auto"/>
              <w:ind w:right="10"/>
              <w:jc w:val="both"/>
              <w:outlineLvl w:val="0"/>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 – Research and Development</w:t>
            </w:r>
          </w:p>
          <w:p w:rsidR="00F16E70" w:rsidRPr="00E9294B" w:rsidRDefault="00F16E70" w:rsidP="0002727C">
            <w:pPr>
              <w:spacing w:after="200" w:line="276" w:lineRule="auto"/>
              <w:ind w:right="10"/>
              <w:jc w:val="both"/>
              <w:outlineLvl w:val="0"/>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Design and implement HR systems and practices grounded in </w:t>
            </w:r>
            <w:proofErr w:type="gramStart"/>
            <w:r w:rsidRPr="00E9294B">
              <w:rPr>
                <w:rFonts w:ascii="Times New Roman" w:eastAsia="Times New Roman" w:hAnsi="Times New Roman" w:cs="Times New Roman"/>
                <w:sz w:val="24"/>
                <w:szCs w:val="24"/>
                <w:lang w:val="en-US"/>
              </w:rPr>
              <w:t>research that comply</w:t>
            </w:r>
            <w:proofErr w:type="gramEnd"/>
            <w:r w:rsidRPr="00E9294B">
              <w:rPr>
                <w:rFonts w:ascii="Times New Roman" w:eastAsia="Times New Roman" w:hAnsi="Times New Roman" w:cs="Times New Roman"/>
                <w:sz w:val="24"/>
                <w:szCs w:val="24"/>
                <w:lang w:val="en-US"/>
              </w:rPr>
              <w:t xml:space="preserve"> with employment laws, leading the organization towards growth and development.</w:t>
            </w:r>
          </w:p>
          <w:p w:rsidR="00F16E70" w:rsidRPr="00E9294B" w:rsidRDefault="00F16E70" w:rsidP="0002727C">
            <w:pPr>
              <w:spacing w:after="200" w:line="276" w:lineRule="auto"/>
              <w:ind w:right="10"/>
              <w:jc w:val="both"/>
              <w:outlineLvl w:val="0"/>
              <w:rPr>
                <w:rFonts w:ascii="Times New Roman" w:eastAsia="Times New Roman" w:hAnsi="Times New Roman" w:cs="Times New Roman"/>
                <w:sz w:val="24"/>
                <w:szCs w:val="24"/>
                <w:lang w:val="en-US"/>
              </w:rPr>
            </w:pPr>
          </w:p>
          <w:p w:rsidR="00F16E70" w:rsidRPr="00E9294B" w:rsidRDefault="00F16E70" w:rsidP="0002727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PSO4 – Contribution to Business World</w:t>
            </w:r>
          </w:p>
          <w:p w:rsidR="00F16E70" w:rsidRPr="00E9294B" w:rsidRDefault="00F16E70" w:rsidP="0002727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produce employable, ethical and innovative professionals to sustain in the dynamic business world.</w:t>
            </w:r>
          </w:p>
          <w:p w:rsidR="00F16E70" w:rsidRPr="00E9294B" w:rsidRDefault="00F16E70" w:rsidP="0002727C">
            <w:pPr>
              <w:spacing w:after="200" w:line="276" w:lineRule="auto"/>
              <w:ind w:right="10"/>
              <w:jc w:val="both"/>
              <w:outlineLvl w:val="0"/>
              <w:rPr>
                <w:rFonts w:ascii="Times New Roman" w:eastAsia="Times New Roman" w:hAnsi="Times New Roman" w:cs="Times New Roman"/>
                <w:bCs/>
                <w:sz w:val="24"/>
                <w:szCs w:val="24"/>
                <w:lang w:val="en-US"/>
              </w:rPr>
            </w:pPr>
          </w:p>
          <w:p w:rsidR="00F16E70" w:rsidRPr="00E9294B" w:rsidRDefault="00F16E70" w:rsidP="0002727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5 – Contribution to the Society</w:t>
            </w:r>
          </w:p>
          <w:p w:rsidR="00F16E70" w:rsidRPr="00E9294B" w:rsidRDefault="00F16E70" w:rsidP="0002727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contribute to the development of the society by collaborating with stakeholders for mutual benefit.</w:t>
            </w:r>
          </w:p>
        </w:tc>
      </w:tr>
    </w:tbl>
    <w:p w:rsidR="00F16E70" w:rsidRPr="00E9294B" w:rsidRDefault="00F16E70" w:rsidP="00F16E70">
      <w:pPr>
        <w:spacing w:after="200" w:line="276" w:lineRule="auto"/>
        <w:rPr>
          <w:rFonts w:ascii="Calibri" w:eastAsia="Times New Roman" w:hAnsi="Calibri" w:cs="Times New Roman"/>
          <w:lang w:val="en-US"/>
        </w:rPr>
      </w:pPr>
    </w:p>
    <w:p w:rsidR="00F16E70" w:rsidRPr="00E9294B" w:rsidRDefault="00F16E70" w:rsidP="00F16E70">
      <w:pPr>
        <w:spacing w:after="200" w:line="276" w:lineRule="auto"/>
        <w:rPr>
          <w:rFonts w:ascii="Calibri" w:eastAsia="Times New Roman" w:hAnsi="Calibri" w:cs="Times New Roman"/>
          <w:lang w:val="en-US"/>
        </w:rPr>
      </w:pPr>
      <w:r w:rsidRPr="00E9294B">
        <w:rPr>
          <w:rFonts w:ascii="Calibri" w:eastAsia="Times New Roman" w:hAnsi="Calibri" w:cs="Times New Roman"/>
          <w:lang w:val="en-US"/>
        </w:rPr>
        <w:br w:type="page"/>
      </w:r>
    </w:p>
    <w:p w:rsidR="00A51B16" w:rsidRDefault="00A51B16" w:rsidP="001B6C27">
      <w:pPr>
        <w:tabs>
          <w:tab w:val="left" w:pos="360"/>
        </w:tabs>
        <w:spacing w:line="360" w:lineRule="auto"/>
        <w:jc w:val="center"/>
        <w:rPr>
          <w:rFonts w:ascii="Times New Roman" w:eastAsia="Times New Roman" w:hAnsi="Times New Roman" w:cs="Times New Roman"/>
          <w:b/>
          <w:sz w:val="24"/>
          <w:szCs w:val="24"/>
        </w:rPr>
        <w:sectPr w:rsidR="00A51B16" w:rsidSect="00A51B16">
          <w:pgSz w:w="12240" w:h="15840"/>
          <w:pgMar w:top="1440" w:right="1440" w:bottom="1440" w:left="994" w:header="720" w:footer="720" w:gutter="0"/>
          <w:cols w:space="720"/>
          <w:docGrid w:linePitch="360"/>
        </w:sectPr>
      </w:pPr>
    </w:p>
    <w:p w:rsidR="001B6C27" w:rsidRDefault="001B6C27" w:rsidP="001B6C27">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Template for P.G., Programmes </w:t>
      </w:r>
    </w:p>
    <w:p w:rsidR="001B6C27" w:rsidRDefault="001B6C27" w:rsidP="001B6C27">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385CA6" w:rsidTr="0002727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b/>
                <w:lang w:val="en-IN"/>
              </w:rPr>
            </w:pPr>
            <w:r>
              <w:rPr>
                <w:rFonts w:ascii="Times New Roman" w:hAnsi="Times New Roman" w:cs="Times New Roman"/>
                <w:b/>
                <w:lang w:val="en-IN"/>
              </w:rPr>
              <w:t>Hours</w:t>
            </w:r>
          </w:p>
        </w:tc>
      </w:tr>
      <w:tr w:rsidR="00385CA6" w:rsidTr="0002727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385CA6" w:rsidRDefault="00385CA6" w:rsidP="0002727C">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385CA6" w:rsidRDefault="00385CA6" w:rsidP="0002727C">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385CA6" w:rsidRDefault="00385CA6" w:rsidP="0002727C">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385CA6" w:rsidRDefault="00385CA6" w:rsidP="0002727C">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385CA6" w:rsidTr="0002727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385CA6" w:rsidRDefault="00385CA6" w:rsidP="0002727C">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385CA6" w:rsidRDefault="00385CA6" w:rsidP="0002727C">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3.2  Core-VII</w:t>
            </w:r>
            <w:r w:rsidR="00A51B16">
              <w:rPr>
                <w:rFonts w:ascii="Times New Roman" w:hAnsi="Times New Roman" w:cs="Times New Roman"/>
                <w:lang w:val="en-IN"/>
              </w:rPr>
              <w:t>I</w:t>
            </w:r>
            <w:r>
              <w:rPr>
                <w:rFonts w:ascii="Times New Roman" w:hAnsi="Times New Roman" w:cs="Times New Roman"/>
                <w:lang w:val="en-IN"/>
              </w:rPr>
              <w:t xml:space="preserve"> </w:t>
            </w:r>
          </w:p>
          <w:p w:rsidR="00385CA6" w:rsidRDefault="00385CA6" w:rsidP="0002727C">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385CA6" w:rsidRDefault="00385CA6" w:rsidP="0002727C">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385CA6" w:rsidTr="0002727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385CA6" w:rsidRDefault="00385CA6" w:rsidP="0002727C">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385CA6" w:rsidRDefault="00385CA6" w:rsidP="0002727C">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385CA6" w:rsidTr="0002727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385CA6" w:rsidRDefault="00385CA6" w:rsidP="0002727C">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385CA6" w:rsidRDefault="00385CA6" w:rsidP="0002727C">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385CA6" w:rsidRDefault="00385CA6" w:rsidP="0002727C">
            <w:pPr>
              <w:spacing w:after="80"/>
              <w:jc w:val="both"/>
              <w:rPr>
                <w:rFonts w:ascii="Times New Roman" w:hAnsi="Times New Roman" w:cs="Times New Roman"/>
                <w:lang w:val="en-IN"/>
              </w:rPr>
            </w:pPr>
            <w:r>
              <w:rPr>
                <w:rFonts w:ascii="Times New Roman" w:hAnsi="Times New Roman" w:cs="Times New Roman"/>
                <w:lang w:val="en-IN"/>
              </w:rPr>
              <w:t>20% Theory</w:t>
            </w:r>
          </w:p>
          <w:p w:rsidR="00385CA6" w:rsidRDefault="00385CA6" w:rsidP="0002727C">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385CA6" w:rsidTr="0002727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lang w:val="en-IN"/>
              </w:rPr>
            </w:pPr>
            <w:r>
              <w:rPr>
                <w:rFonts w:ascii="Times New Roman" w:hAnsi="Times New Roman" w:cs="Times New Roman"/>
                <w:lang w:val="en-IN"/>
              </w:rPr>
              <w:t>4</w:t>
            </w:r>
          </w:p>
        </w:tc>
      </w:tr>
      <w:tr w:rsidR="00385CA6" w:rsidTr="0002727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rPr>
                <w:rFonts w:ascii="Times New Roman" w:eastAsia="Arial" w:hAnsi="Times New Roman" w:cs="Times New Roman"/>
                <w:lang w:val="en-IN"/>
              </w:rPr>
            </w:pPr>
          </w:p>
        </w:tc>
      </w:tr>
      <w:tr w:rsidR="00385CA6" w:rsidTr="0002727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jc w:val="center"/>
              <w:rPr>
                <w:rFonts w:ascii="Times New Roman" w:eastAsia="Arial" w:hAnsi="Times New Roman" w:cs="Times New Roman"/>
                <w:lang w:val="en-IN"/>
              </w:rPr>
            </w:pPr>
          </w:p>
        </w:tc>
      </w:tr>
      <w:tr w:rsidR="00385CA6" w:rsidTr="0002727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CA6" w:rsidRDefault="00385CA6" w:rsidP="0002727C">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385CA6" w:rsidTr="0002727C">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CA6" w:rsidRDefault="00385CA6" w:rsidP="0002727C">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1B6C27" w:rsidRDefault="001B6C27" w:rsidP="001B6C27">
      <w:pPr>
        <w:rPr>
          <w:rFonts w:ascii="Arial" w:eastAsia="Arial" w:hAnsi="Arial" w:cs="Arial"/>
          <w:sz w:val="12"/>
        </w:rPr>
      </w:pPr>
      <w:bookmarkStart w:id="2" w:name="_GoBack"/>
      <w:bookmarkEnd w:id="2"/>
    </w:p>
    <w:p w:rsidR="001B6C27" w:rsidRDefault="001B6C27" w:rsidP="001B6C27">
      <w:pPr>
        <w:rPr>
          <w:rFonts w:ascii="Times New Roman" w:hAnsi="Times New Roman" w:cs="Times New Roman"/>
          <w:b/>
          <w:bCs/>
          <w:sz w:val="28"/>
          <w:szCs w:val="28"/>
        </w:rPr>
        <w:sectPr w:rsidR="001B6C27" w:rsidSect="0002727C">
          <w:pgSz w:w="15840" w:h="12240" w:orient="landscape"/>
          <w:pgMar w:top="994" w:right="1440" w:bottom="1440" w:left="1440" w:header="720" w:footer="720" w:gutter="0"/>
          <w:cols w:space="720"/>
          <w:docGrid w:linePitch="360"/>
        </w:sectPr>
      </w:pPr>
    </w:p>
    <w:p w:rsidR="001B6C27" w:rsidRPr="00C26AF5" w:rsidRDefault="001B6C27" w:rsidP="001B6C27">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1B6C27" w:rsidRPr="00C26AF5" w:rsidRDefault="001B6C27" w:rsidP="001B6C27">
      <w:pPr>
        <w:spacing w:after="0"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rPr>
        <w:t xml:space="preserve"> all </w:t>
      </w:r>
      <w:r w:rsidRPr="00C26AF5">
        <w:rPr>
          <w:rFonts w:ascii="Times New Roman" w:hAnsi="Times New Roman" w:cs="Times New Roman"/>
          <w:b/>
          <w:bCs/>
          <w:sz w:val="30"/>
          <w:szCs w:val="32"/>
        </w:rPr>
        <w:t>Post – Graduate Courses including Lab Hours</w:t>
      </w:r>
    </w:p>
    <w:p w:rsidR="001B6C27" w:rsidRDefault="001B6C27" w:rsidP="001B6C27">
      <w:pPr>
        <w:spacing w:after="0" w:line="240" w:lineRule="auto"/>
        <w:jc w:val="center"/>
        <w:rPr>
          <w:rFonts w:ascii="Times New Roman" w:hAnsi="Times New Roman" w:cs="Times New Roman"/>
          <w:b/>
          <w:bCs/>
          <w:sz w:val="24"/>
          <w:szCs w:val="24"/>
        </w:rPr>
      </w:pPr>
    </w:p>
    <w:p w:rsidR="001B6C27" w:rsidRPr="00BE4F0D" w:rsidRDefault="001B6C27" w:rsidP="001B6C2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1B6C27" w:rsidRPr="00BE4F0D" w:rsidTr="0002727C">
        <w:tc>
          <w:tcPr>
            <w:tcW w:w="952"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1B6C27" w:rsidRPr="00BE4F0D" w:rsidTr="0002727C">
        <w:tc>
          <w:tcPr>
            <w:tcW w:w="952" w:type="dxa"/>
            <w:vMerge w:val="restart"/>
          </w:tcPr>
          <w:p w:rsidR="001B6C27" w:rsidRPr="00BE4F0D" w:rsidRDefault="001B6C27" w:rsidP="0002727C">
            <w:pPr>
              <w:rPr>
                <w:rFonts w:ascii="Times New Roman" w:hAnsi="Times New Roman" w:cs="Times New Roman"/>
                <w:sz w:val="24"/>
                <w:szCs w:val="24"/>
              </w:rPr>
            </w:pPr>
          </w:p>
        </w:tc>
        <w:tc>
          <w:tcPr>
            <w:tcW w:w="6716" w:type="dxa"/>
          </w:tcPr>
          <w:p w:rsidR="001B6C27" w:rsidRPr="003C1BCD" w:rsidRDefault="001B6C27" w:rsidP="0002727C">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1B6C27" w:rsidRPr="002242B9" w:rsidRDefault="001B6C27" w:rsidP="0002727C">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1B6C27" w:rsidRPr="00BE4F0D" w:rsidTr="0002727C">
        <w:tc>
          <w:tcPr>
            <w:tcW w:w="952" w:type="dxa"/>
            <w:vMerge/>
          </w:tcPr>
          <w:p w:rsidR="001B6C27" w:rsidRPr="00BE4F0D" w:rsidRDefault="001B6C27" w:rsidP="0002727C">
            <w:pPr>
              <w:rPr>
                <w:rFonts w:ascii="Times New Roman" w:hAnsi="Times New Roman" w:cs="Times New Roman"/>
                <w:sz w:val="24"/>
                <w:szCs w:val="24"/>
              </w:rPr>
            </w:pPr>
          </w:p>
        </w:tc>
        <w:tc>
          <w:tcPr>
            <w:tcW w:w="6716" w:type="dxa"/>
          </w:tcPr>
          <w:p w:rsidR="001B6C27" w:rsidRPr="00BE4F0D" w:rsidRDefault="001B6C27" w:rsidP="0002727C">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1B6C27" w:rsidRPr="00BE4F0D" w:rsidTr="0002727C">
        <w:tc>
          <w:tcPr>
            <w:tcW w:w="952" w:type="dxa"/>
            <w:vMerge/>
          </w:tcPr>
          <w:p w:rsidR="001B6C27" w:rsidRPr="00BE4F0D" w:rsidRDefault="001B6C27" w:rsidP="0002727C">
            <w:pPr>
              <w:rPr>
                <w:rFonts w:ascii="Times New Roman" w:hAnsi="Times New Roman" w:cs="Times New Roman"/>
                <w:sz w:val="24"/>
                <w:szCs w:val="24"/>
              </w:rPr>
            </w:pPr>
          </w:p>
        </w:tc>
        <w:tc>
          <w:tcPr>
            <w:tcW w:w="6716" w:type="dxa"/>
          </w:tcPr>
          <w:p w:rsidR="001B6C27" w:rsidRPr="00BE4F0D" w:rsidRDefault="001B6C27" w:rsidP="0002727C">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6C27" w:rsidRPr="00BE4F0D" w:rsidTr="0002727C">
        <w:tc>
          <w:tcPr>
            <w:tcW w:w="952" w:type="dxa"/>
            <w:vMerge/>
          </w:tcPr>
          <w:p w:rsidR="001B6C27" w:rsidRPr="00BE4F0D" w:rsidRDefault="001B6C27" w:rsidP="0002727C">
            <w:pPr>
              <w:rPr>
                <w:rFonts w:ascii="Times New Roman" w:hAnsi="Times New Roman" w:cs="Times New Roman"/>
                <w:sz w:val="24"/>
                <w:szCs w:val="24"/>
              </w:rPr>
            </w:pPr>
          </w:p>
        </w:tc>
        <w:tc>
          <w:tcPr>
            <w:tcW w:w="6716" w:type="dxa"/>
          </w:tcPr>
          <w:p w:rsidR="001B6C27" w:rsidRPr="00BE4F0D" w:rsidRDefault="001B6C27" w:rsidP="0002727C">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1B6C27" w:rsidRPr="00BE4F0D" w:rsidTr="0002727C">
        <w:tc>
          <w:tcPr>
            <w:tcW w:w="952" w:type="dxa"/>
            <w:vMerge/>
          </w:tcPr>
          <w:p w:rsidR="001B6C27" w:rsidRPr="00BE4F0D" w:rsidRDefault="001B6C27" w:rsidP="0002727C">
            <w:pPr>
              <w:rPr>
                <w:rFonts w:ascii="Times New Roman" w:hAnsi="Times New Roman" w:cs="Times New Roman"/>
                <w:sz w:val="24"/>
                <w:szCs w:val="24"/>
              </w:rPr>
            </w:pPr>
          </w:p>
        </w:tc>
        <w:tc>
          <w:tcPr>
            <w:tcW w:w="6716" w:type="dxa"/>
          </w:tcPr>
          <w:p w:rsidR="001B6C27" w:rsidRPr="00601169" w:rsidRDefault="001B6C27" w:rsidP="0002727C">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1B6C27" w:rsidRPr="002242B9" w:rsidRDefault="001B6C27" w:rsidP="0002727C">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1B6C27" w:rsidRPr="00BE4F0D" w:rsidTr="0002727C">
        <w:tc>
          <w:tcPr>
            <w:tcW w:w="952" w:type="dxa"/>
          </w:tcPr>
          <w:p w:rsidR="001B6C27" w:rsidRPr="001B4061" w:rsidRDefault="001B6C27" w:rsidP="0002727C">
            <w:pPr>
              <w:rPr>
                <w:rFonts w:ascii="Times New Roman" w:hAnsi="Times New Roman" w:cs="Times New Roman"/>
                <w:sz w:val="24"/>
                <w:szCs w:val="24"/>
                <w:lang w:val="en-IN"/>
              </w:rPr>
            </w:pPr>
          </w:p>
        </w:tc>
        <w:tc>
          <w:tcPr>
            <w:tcW w:w="6716" w:type="dxa"/>
          </w:tcPr>
          <w:p w:rsidR="001B6C27" w:rsidRPr="00BE4F0D" w:rsidRDefault="001B6C27" w:rsidP="0002727C">
            <w:pPr>
              <w:rPr>
                <w:rFonts w:ascii="Times New Roman" w:hAnsi="Times New Roman" w:cs="Times New Roman"/>
                <w:sz w:val="24"/>
                <w:szCs w:val="24"/>
                <w:lang w:val="en-IN"/>
              </w:rPr>
            </w:pPr>
          </w:p>
        </w:tc>
        <w:tc>
          <w:tcPr>
            <w:tcW w:w="900" w:type="dxa"/>
          </w:tcPr>
          <w:p w:rsidR="001B6C27" w:rsidRPr="00FF3E05" w:rsidRDefault="001B6C27" w:rsidP="0002727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1B6C27" w:rsidRPr="00FF3E05" w:rsidRDefault="001B6C27" w:rsidP="0002727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1B6C27" w:rsidRDefault="001B6C27" w:rsidP="001B6C2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1B6C27" w:rsidRPr="00BE4F0D" w:rsidTr="0002727C">
        <w:tc>
          <w:tcPr>
            <w:tcW w:w="948"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1B6C27" w:rsidRPr="00BE4F0D" w:rsidTr="0002727C">
        <w:tc>
          <w:tcPr>
            <w:tcW w:w="948" w:type="dxa"/>
            <w:vMerge w:val="restart"/>
          </w:tcPr>
          <w:p w:rsidR="001B6C27" w:rsidRPr="00657232" w:rsidRDefault="001B6C27" w:rsidP="0002727C">
            <w:pPr>
              <w:rPr>
                <w:rFonts w:ascii="Times New Roman" w:hAnsi="Times New Roman" w:cs="Times New Roman"/>
                <w:sz w:val="24"/>
                <w:szCs w:val="24"/>
                <w:lang w:val="en-IN"/>
              </w:rPr>
            </w:pPr>
          </w:p>
        </w:tc>
        <w:tc>
          <w:tcPr>
            <w:tcW w:w="6650" w:type="dxa"/>
          </w:tcPr>
          <w:p w:rsidR="001B6C27" w:rsidRPr="00BE4F0D" w:rsidRDefault="001B6C27" w:rsidP="0002727C">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6C27" w:rsidRPr="00BE4F0D" w:rsidTr="0002727C">
        <w:tc>
          <w:tcPr>
            <w:tcW w:w="948" w:type="dxa"/>
            <w:vMerge/>
          </w:tcPr>
          <w:p w:rsidR="001B6C27" w:rsidRPr="00BE4F0D" w:rsidRDefault="001B6C27" w:rsidP="0002727C">
            <w:pPr>
              <w:rPr>
                <w:rFonts w:ascii="Times New Roman" w:hAnsi="Times New Roman" w:cs="Times New Roman"/>
                <w:sz w:val="24"/>
                <w:szCs w:val="24"/>
              </w:rPr>
            </w:pPr>
          </w:p>
        </w:tc>
        <w:tc>
          <w:tcPr>
            <w:tcW w:w="6650" w:type="dxa"/>
          </w:tcPr>
          <w:p w:rsidR="001B6C27" w:rsidRPr="00BE4F0D" w:rsidRDefault="001B6C27" w:rsidP="0002727C">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6C27" w:rsidRPr="00BE4F0D" w:rsidTr="0002727C">
        <w:tc>
          <w:tcPr>
            <w:tcW w:w="948" w:type="dxa"/>
            <w:vMerge/>
          </w:tcPr>
          <w:p w:rsidR="001B6C27" w:rsidRPr="00BE4F0D" w:rsidRDefault="001B6C27" w:rsidP="0002727C">
            <w:pPr>
              <w:rPr>
                <w:rFonts w:ascii="Times New Roman" w:hAnsi="Times New Roman" w:cs="Times New Roman"/>
                <w:sz w:val="24"/>
                <w:szCs w:val="24"/>
              </w:rPr>
            </w:pPr>
          </w:p>
        </w:tc>
        <w:tc>
          <w:tcPr>
            <w:tcW w:w="6650" w:type="dxa"/>
          </w:tcPr>
          <w:p w:rsidR="001B6C27" w:rsidRPr="00BE4F0D" w:rsidRDefault="001B6C27" w:rsidP="0002727C">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6C27" w:rsidRPr="00BE4F0D" w:rsidTr="0002727C">
        <w:tc>
          <w:tcPr>
            <w:tcW w:w="948" w:type="dxa"/>
            <w:vMerge/>
          </w:tcPr>
          <w:p w:rsidR="001B6C27" w:rsidRPr="00BE4F0D" w:rsidRDefault="001B6C27" w:rsidP="0002727C">
            <w:pPr>
              <w:rPr>
                <w:rFonts w:ascii="Times New Roman" w:hAnsi="Times New Roman" w:cs="Times New Roman"/>
                <w:sz w:val="24"/>
                <w:szCs w:val="24"/>
              </w:rPr>
            </w:pPr>
          </w:p>
        </w:tc>
        <w:tc>
          <w:tcPr>
            <w:tcW w:w="6650" w:type="dxa"/>
          </w:tcPr>
          <w:p w:rsidR="001B6C27" w:rsidRPr="007322F1" w:rsidRDefault="001B6C27" w:rsidP="0002727C">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1B6C27" w:rsidRPr="00BE4F0D" w:rsidTr="0002727C">
        <w:tc>
          <w:tcPr>
            <w:tcW w:w="948" w:type="dxa"/>
            <w:vMerge/>
          </w:tcPr>
          <w:p w:rsidR="001B6C27" w:rsidRPr="00BE4F0D" w:rsidRDefault="001B6C27" w:rsidP="0002727C">
            <w:pPr>
              <w:rPr>
                <w:rFonts w:ascii="Times New Roman" w:hAnsi="Times New Roman" w:cs="Times New Roman"/>
                <w:sz w:val="24"/>
                <w:szCs w:val="24"/>
              </w:rPr>
            </w:pPr>
          </w:p>
        </w:tc>
        <w:tc>
          <w:tcPr>
            <w:tcW w:w="6650" w:type="dxa"/>
          </w:tcPr>
          <w:p w:rsidR="001B6C27" w:rsidRPr="007322F1" w:rsidRDefault="001B6C27" w:rsidP="0002727C">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1B6C27" w:rsidRPr="00BE4F0D" w:rsidTr="0002727C">
        <w:tc>
          <w:tcPr>
            <w:tcW w:w="948" w:type="dxa"/>
            <w:vMerge/>
          </w:tcPr>
          <w:p w:rsidR="001B6C27" w:rsidRPr="00BE4F0D" w:rsidRDefault="001B6C27" w:rsidP="0002727C">
            <w:pPr>
              <w:rPr>
                <w:rFonts w:ascii="Times New Roman" w:hAnsi="Times New Roman" w:cs="Times New Roman"/>
                <w:sz w:val="24"/>
                <w:szCs w:val="24"/>
              </w:rPr>
            </w:pPr>
          </w:p>
        </w:tc>
        <w:tc>
          <w:tcPr>
            <w:tcW w:w="6650" w:type="dxa"/>
          </w:tcPr>
          <w:p w:rsidR="001B6C27" w:rsidRPr="005A2D56" w:rsidRDefault="001B6C27" w:rsidP="0002727C">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1B6C27" w:rsidRPr="008419C7" w:rsidRDefault="001B6C27" w:rsidP="0002727C">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1B6C27"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1B6C27" w:rsidRPr="00BE4F0D" w:rsidTr="0002727C">
        <w:tc>
          <w:tcPr>
            <w:tcW w:w="948" w:type="dxa"/>
          </w:tcPr>
          <w:p w:rsidR="001B6C27" w:rsidRPr="00657232" w:rsidRDefault="001B6C27" w:rsidP="0002727C">
            <w:pPr>
              <w:rPr>
                <w:rFonts w:ascii="Times New Roman" w:hAnsi="Times New Roman" w:cs="Times New Roman"/>
                <w:sz w:val="24"/>
                <w:szCs w:val="24"/>
                <w:lang w:val="en-IN"/>
              </w:rPr>
            </w:pPr>
          </w:p>
        </w:tc>
        <w:tc>
          <w:tcPr>
            <w:tcW w:w="6650" w:type="dxa"/>
          </w:tcPr>
          <w:p w:rsidR="001B6C27" w:rsidRPr="00BE4F0D" w:rsidRDefault="001B6C27" w:rsidP="0002727C">
            <w:pPr>
              <w:rPr>
                <w:rFonts w:ascii="Times New Roman" w:hAnsi="Times New Roman" w:cs="Times New Roman"/>
                <w:sz w:val="24"/>
                <w:szCs w:val="24"/>
                <w:lang w:val="en-IN"/>
              </w:rPr>
            </w:pPr>
          </w:p>
        </w:tc>
        <w:tc>
          <w:tcPr>
            <w:tcW w:w="976" w:type="dxa"/>
          </w:tcPr>
          <w:p w:rsidR="001B6C27" w:rsidRPr="00621F4D" w:rsidRDefault="001B6C27" w:rsidP="0002727C">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1B6C27" w:rsidRPr="00FF3E05" w:rsidRDefault="001B6C27" w:rsidP="0002727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1B6C27" w:rsidRDefault="001B6C27" w:rsidP="001B6C2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1B6C27" w:rsidRPr="00BE4F0D" w:rsidTr="0002727C">
        <w:tc>
          <w:tcPr>
            <w:tcW w:w="948"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1B6C27" w:rsidRPr="00BE4F0D" w:rsidTr="0002727C">
        <w:tc>
          <w:tcPr>
            <w:tcW w:w="948" w:type="dxa"/>
            <w:vMerge w:val="restart"/>
          </w:tcPr>
          <w:p w:rsidR="001B6C27" w:rsidRPr="0075790A" w:rsidRDefault="001B6C27" w:rsidP="0002727C">
            <w:pPr>
              <w:rPr>
                <w:rFonts w:ascii="Times New Roman" w:hAnsi="Times New Roman" w:cs="Times New Roman"/>
                <w:sz w:val="24"/>
                <w:szCs w:val="24"/>
                <w:lang w:val="en-IN"/>
              </w:rPr>
            </w:pPr>
          </w:p>
        </w:tc>
        <w:tc>
          <w:tcPr>
            <w:tcW w:w="6650" w:type="dxa"/>
          </w:tcPr>
          <w:p w:rsidR="001B6C27" w:rsidRPr="0075790A" w:rsidRDefault="001B6C27" w:rsidP="0002727C">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1B6C27" w:rsidRPr="002242B9" w:rsidRDefault="001B6C27" w:rsidP="0002727C">
            <w:pPr>
              <w:jc w:val="center"/>
              <w:rPr>
                <w:rFonts w:ascii="Times New Roman" w:hAnsi="Times New Roman" w:cs="Times New Roman"/>
                <w:sz w:val="24"/>
                <w:szCs w:val="24"/>
              </w:rPr>
            </w:pPr>
            <w:r>
              <w:rPr>
                <w:rFonts w:ascii="Times New Roman" w:hAnsi="Times New Roman" w:cs="Times New Roman"/>
                <w:sz w:val="24"/>
                <w:szCs w:val="24"/>
              </w:rPr>
              <w:t>6</w:t>
            </w:r>
          </w:p>
        </w:tc>
      </w:tr>
      <w:tr w:rsidR="001B6C27" w:rsidRPr="00BE4F0D" w:rsidTr="0002727C">
        <w:tc>
          <w:tcPr>
            <w:tcW w:w="948" w:type="dxa"/>
            <w:vMerge/>
          </w:tcPr>
          <w:p w:rsidR="001B6C27" w:rsidRPr="00BE4F0D" w:rsidRDefault="001B6C27" w:rsidP="0002727C">
            <w:pPr>
              <w:rPr>
                <w:rFonts w:ascii="Times New Roman" w:hAnsi="Times New Roman" w:cs="Times New Roman"/>
                <w:sz w:val="24"/>
                <w:szCs w:val="24"/>
              </w:rPr>
            </w:pPr>
          </w:p>
        </w:tc>
        <w:tc>
          <w:tcPr>
            <w:tcW w:w="6650" w:type="dxa"/>
          </w:tcPr>
          <w:p w:rsidR="001B6C27" w:rsidRPr="005A2D56" w:rsidRDefault="001B6C27" w:rsidP="0002727C">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1B6C27" w:rsidRPr="002242B9"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6C27" w:rsidRPr="00BE4F0D" w:rsidTr="0002727C">
        <w:tc>
          <w:tcPr>
            <w:tcW w:w="948" w:type="dxa"/>
            <w:vMerge/>
          </w:tcPr>
          <w:p w:rsidR="001B6C27" w:rsidRPr="00BE4F0D" w:rsidRDefault="001B6C27" w:rsidP="0002727C">
            <w:pPr>
              <w:rPr>
                <w:rFonts w:ascii="Times New Roman" w:hAnsi="Times New Roman" w:cs="Times New Roman"/>
                <w:sz w:val="24"/>
                <w:szCs w:val="24"/>
              </w:rPr>
            </w:pPr>
          </w:p>
        </w:tc>
        <w:tc>
          <w:tcPr>
            <w:tcW w:w="6650" w:type="dxa"/>
          </w:tcPr>
          <w:p w:rsidR="001B6C27" w:rsidRPr="005A2D56" w:rsidRDefault="001B6C27" w:rsidP="0002727C">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6C27" w:rsidRPr="00BE4F0D" w:rsidTr="0002727C">
        <w:tc>
          <w:tcPr>
            <w:tcW w:w="948" w:type="dxa"/>
            <w:vMerge/>
          </w:tcPr>
          <w:p w:rsidR="001B6C27" w:rsidRPr="00BE4F0D" w:rsidRDefault="001B6C27" w:rsidP="0002727C">
            <w:pPr>
              <w:rPr>
                <w:rFonts w:ascii="Times New Roman" w:hAnsi="Times New Roman" w:cs="Times New Roman"/>
                <w:sz w:val="24"/>
                <w:szCs w:val="24"/>
              </w:rPr>
            </w:pPr>
          </w:p>
        </w:tc>
        <w:tc>
          <w:tcPr>
            <w:tcW w:w="6650" w:type="dxa"/>
          </w:tcPr>
          <w:p w:rsidR="001B6C27" w:rsidRPr="005A2D56" w:rsidRDefault="001B6C27" w:rsidP="0002727C">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6C27" w:rsidRPr="00BE4F0D" w:rsidTr="0002727C">
        <w:tc>
          <w:tcPr>
            <w:tcW w:w="948" w:type="dxa"/>
            <w:vMerge/>
          </w:tcPr>
          <w:p w:rsidR="001B6C27" w:rsidRPr="00BE4F0D" w:rsidRDefault="001B6C27" w:rsidP="0002727C">
            <w:pPr>
              <w:rPr>
                <w:rFonts w:ascii="Times New Roman" w:hAnsi="Times New Roman" w:cs="Times New Roman"/>
                <w:sz w:val="24"/>
                <w:szCs w:val="24"/>
              </w:rPr>
            </w:pPr>
          </w:p>
        </w:tc>
        <w:tc>
          <w:tcPr>
            <w:tcW w:w="6650" w:type="dxa"/>
          </w:tcPr>
          <w:p w:rsidR="001B6C27" w:rsidRPr="005A2D56" w:rsidRDefault="001B6C27" w:rsidP="0002727C">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1B6C27" w:rsidRPr="00D24D03" w:rsidRDefault="001B6C27" w:rsidP="0002727C">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1B6C27" w:rsidRPr="00BE4F0D" w:rsidTr="0002727C">
        <w:tc>
          <w:tcPr>
            <w:tcW w:w="948" w:type="dxa"/>
            <w:vMerge/>
          </w:tcPr>
          <w:p w:rsidR="001B6C27" w:rsidRPr="00BE4F0D" w:rsidRDefault="001B6C27" w:rsidP="0002727C">
            <w:pPr>
              <w:rPr>
                <w:rFonts w:ascii="Times New Roman" w:hAnsi="Times New Roman" w:cs="Times New Roman"/>
                <w:sz w:val="24"/>
                <w:szCs w:val="24"/>
              </w:rPr>
            </w:pPr>
          </w:p>
        </w:tc>
        <w:tc>
          <w:tcPr>
            <w:tcW w:w="6650" w:type="dxa"/>
          </w:tcPr>
          <w:p w:rsidR="001B6C27" w:rsidRPr="005A2D56" w:rsidRDefault="001B6C27" w:rsidP="0002727C">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1B6C27" w:rsidRPr="005A2D56" w:rsidRDefault="001B6C27" w:rsidP="0002727C">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1B6C27"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1B6C27" w:rsidRPr="00BE4F0D" w:rsidTr="0002727C">
        <w:tc>
          <w:tcPr>
            <w:tcW w:w="948" w:type="dxa"/>
          </w:tcPr>
          <w:p w:rsidR="001B6C27" w:rsidRPr="00BE4F0D" w:rsidRDefault="001B6C27" w:rsidP="0002727C">
            <w:pPr>
              <w:rPr>
                <w:rFonts w:ascii="Times New Roman" w:hAnsi="Times New Roman" w:cs="Times New Roman"/>
                <w:sz w:val="24"/>
                <w:szCs w:val="24"/>
              </w:rPr>
            </w:pPr>
          </w:p>
        </w:tc>
        <w:tc>
          <w:tcPr>
            <w:tcW w:w="6650" w:type="dxa"/>
          </w:tcPr>
          <w:p w:rsidR="001B6C27" w:rsidRDefault="001B6C27" w:rsidP="0002727C">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1B6C27" w:rsidRPr="00621F4D" w:rsidRDefault="001B6C27" w:rsidP="0002727C">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1B6C27"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1B6C27" w:rsidRPr="00BE4F0D" w:rsidTr="0002727C">
        <w:tc>
          <w:tcPr>
            <w:tcW w:w="948" w:type="dxa"/>
          </w:tcPr>
          <w:p w:rsidR="001B6C27" w:rsidRPr="00BE4F0D" w:rsidRDefault="001B6C27" w:rsidP="0002727C">
            <w:pPr>
              <w:rPr>
                <w:rFonts w:ascii="Times New Roman" w:hAnsi="Times New Roman" w:cs="Times New Roman"/>
                <w:sz w:val="24"/>
                <w:szCs w:val="24"/>
              </w:rPr>
            </w:pPr>
          </w:p>
        </w:tc>
        <w:tc>
          <w:tcPr>
            <w:tcW w:w="6650" w:type="dxa"/>
          </w:tcPr>
          <w:p w:rsidR="001B6C27" w:rsidRPr="00BE4F0D" w:rsidRDefault="001B6C27" w:rsidP="0002727C">
            <w:pPr>
              <w:rPr>
                <w:rFonts w:ascii="Times New Roman" w:hAnsi="Times New Roman" w:cs="Times New Roman"/>
                <w:sz w:val="24"/>
                <w:szCs w:val="24"/>
                <w:lang w:val="en-IN"/>
              </w:rPr>
            </w:pPr>
          </w:p>
        </w:tc>
        <w:tc>
          <w:tcPr>
            <w:tcW w:w="976" w:type="dxa"/>
          </w:tcPr>
          <w:p w:rsidR="001B6C27" w:rsidRPr="00FF3E05" w:rsidRDefault="001B6C27" w:rsidP="0002727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1B6C27" w:rsidRPr="00FF3E05" w:rsidRDefault="001B6C27" w:rsidP="0002727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1B6C27" w:rsidRPr="00BE4F0D" w:rsidRDefault="001B6C27" w:rsidP="001B6C2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1B6C27" w:rsidRPr="00BE4F0D" w:rsidTr="0002727C">
        <w:tc>
          <w:tcPr>
            <w:tcW w:w="952"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1B6C27" w:rsidRPr="00BE4F0D" w:rsidRDefault="001B6C27" w:rsidP="0002727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1B6C27" w:rsidRPr="00BE4F0D" w:rsidTr="0002727C">
        <w:tc>
          <w:tcPr>
            <w:tcW w:w="952" w:type="dxa"/>
            <w:vMerge w:val="restart"/>
          </w:tcPr>
          <w:p w:rsidR="001B6C27" w:rsidRPr="00B03B2E" w:rsidRDefault="001B6C27" w:rsidP="0002727C">
            <w:pPr>
              <w:rPr>
                <w:rFonts w:ascii="Times New Roman" w:hAnsi="Times New Roman" w:cs="Times New Roman"/>
                <w:sz w:val="24"/>
                <w:szCs w:val="24"/>
                <w:lang w:val="en-IN"/>
              </w:rPr>
            </w:pPr>
          </w:p>
          <w:p w:rsidR="001B6C27" w:rsidRPr="00BE4F0D" w:rsidRDefault="001B6C27" w:rsidP="0002727C">
            <w:pPr>
              <w:rPr>
                <w:rFonts w:ascii="Times New Roman" w:hAnsi="Times New Roman" w:cs="Times New Roman"/>
                <w:sz w:val="24"/>
                <w:szCs w:val="24"/>
              </w:rPr>
            </w:pPr>
          </w:p>
          <w:p w:rsidR="001B6C27" w:rsidRPr="00B03B2E" w:rsidRDefault="001B6C27" w:rsidP="0002727C">
            <w:pPr>
              <w:rPr>
                <w:rFonts w:ascii="Times New Roman" w:hAnsi="Times New Roman" w:cs="Times New Roman"/>
                <w:sz w:val="24"/>
                <w:szCs w:val="24"/>
                <w:lang w:val="en-IN"/>
              </w:rPr>
            </w:pPr>
          </w:p>
        </w:tc>
        <w:tc>
          <w:tcPr>
            <w:tcW w:w="6716" w:type="dxa"/>
          </w:tcPr>
          <w:p w:rsidR="001B6C27" w:rsidRPr="00BE4F0D" w:rsidRDefault="001B6C27" w:rsidP="0002727C">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1B6C27" w:rsidRPr="007D14C5" w:rsidRDefault="001B6C27" w:rsidP="0002727C">
            <w:pPr>
              <w:jc w:val="center"/>
              <w:rPr>
                <w:rFonts w:ascii="Times New Roman" w:hAnsi="Times New Roman" w:cs="Times New Roman"/>
                <w:sz w:val="24"/>
                <w:szCs w:val="24"/>
              </w:rPr>
            </w:pPr>
            <w:r>
              <w:rPr>
                <w:rFonts w:ascii="Times New Roman" w:hAnsi="Times New Roman" w:cs="Times New Roman"/>
                <w:sz w:val="24"/>
                <w:szCs w:val="24"/>
              </w:rPr>
              <w:t>6</w:t>
            </w:r>
          </w:p>
        </w:tc>
      </w:tr>
      <w:tr w:rsidR="001B6C27" w:rsidRPr="00BE4F0D" w:rsidTr="0002727C">
        <w:tc>
          <w:tcPr>
            <w:tcW w:w="952" w:type="dxa"/>
            <w:vMerge/>
          </w:tcPr>
          <w:p w:rsidR="001B6C27" w:rsidRPr="00BE4F0D" w:rsidRDefault="001B6C27" w:rsidP="0002727C">
            <w:pPr>
              <w:rPr>
                <w:rFonts w:ascii="Times New Roman" w:hAnsi="Times New Roman" w:cs="Times New Roman"/>
                <w:sz w:val="24"/>
                <w:szCs w:val="24"/>
              </w:rPr>
            </w:pPr>
          </w:p>
        </w:tc>
        <w:tc>
          <w:tcPr>
            <w:tcW w:w="6716" w:type="dxa"/>
          </w:tcPr>
          <w:p w:rsidR="001B6C27" w:rsidRPr="00BE4F0D" w:rsidRDefault="001B6C27" w:rsidP="0002727C">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6C27" w:rsidRPr="00BE4F0D" w:rsidTr="0002727C">
        <w:tc>
          <w:tcPr>
            <w:tcW w:w="952" w:type="dxa"/>
            <w:vMerge/>
          </w:tcPr>
          <w:p w:rsidR="001B6C27" w:rsidRPr="00BE4F0D" w:rsidRDefault="001B6C27" w:rsidP="0002727C">
            <w:pPr>
              <w:rPr>
                <w:rFonts w:ascii="Times New Roman" w:hAnsi="Times New Roman" w:cs="Times New Roman"/>
                <w:sz w:val="24"/>
                <w:szCs w:val="24"/>
              </w:rPr>
            </w:pPr>
          </w:p>
        </w:tc>
        <w:tc>
          <w:tcPr>
            <w:tcW w:w="6716" w:type="dxa"/>
          </w:tcPr>
          <w:p w:rsidR="001B6C27" w:rsidRPr="00D24D03" w:rsidRDefault="001B6C27" w:rsidP="0002727C">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1B6C27" w:rsidRPr="00D24D03" w:rsidRDefault="001B6C27" w:rsidP="0002727C">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1B6C27" w:rsidRPr="00BE4F0D" w:rsidTr="0002727C">
        <w:tc>
          <w:tcPr>
            <w:tcW w:w="952" w:type="dxa"/>
            <w:vMerge/>
          </w:tcPr>
          <w:p w:rsidR="001B6C27" w:rsidRPr="00BE4F0D" w:rsidRDefault="001B6C27" w:rsidP="0002727C">
            <w:pPr>
              <w:rPr>
                <w:rFonts w:ascii="Times New Roman" w:hAnsi="Times New Roman" w:cs="Times New Roman"/>
                <w:sz w:val="24"/>
                <w:szCs w:val="24"/>
              </w:rPr>
            </w:pPr>
          </w:p>
        </w:tc>
        <w:tc>
          <w:tcPr>
            <w:tcW w:w="6716" w:type="dxa"/>
          </w:tcPr>
          <w:p w:rsidR="001B6C27" w:rsidRPr="00D24D03" w:rsidRDefault="001B6C27" w:rsidP="0002727C">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1B6C27" w:rsidRPr="00BE4F0D" w:rsidTr="0002727C">
        <w:tc>
          <w:tcPr>
            <w:tcW w:w="952" w:type="dxa"/>
            <w:vMerge/>
          </w:tcPr>
          <w:p w:rsidR="001B6C27" w:rsidRPr="00BE4F0D" w:rsidRDefault="001B6C27" w:rsidP="0002727C">
            <w:pPr>
              <w:rPr>
                <w:rFonts w:ascii="Times New Roman" w:hAnsi="Times New Roman" w:cs="Times New Roman"/>
                <w:sz w:val="24"/>
                <w:szCs w:val="24"/>
              </w:rPr>
            </w:pPr>
          </w:p>
        </w:tc>
        <w:tc>
          <w:tcPr>
            <w:tcW w:w="6716" w:type="dxa"/>
          </w:tcPr>
          <w:p w:rsidR="001B6C27" w:rsidRDefault="001B6C27" w:rsidP="0002727C">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1B6C27" w:rsidRPr="00D24D03" w:rsidRDefault="001B6C27" w:rsidP="0002727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1B6C27" w:rsidRPr="00BE4F0D" w:rsidTr="0002727C">
        <w:tc>
          <w:tcPr>
            <w:tcW w:w="952" w:type="dxa"/>
            <w:vMerge/>
          </w:tcPr>
          <w:p w:rsidR="001B6C27" w:rsidRPr="00BE4F0D" w:rsidRDefault="001B6C27" w:rsidP="0002727C">
            <w:pPr>
              <w:rPr>
                <w:rFonts w:ascii="Times New Roman" w:hAnsi="Times New Roman" w:cs="Times New Roman"/>
                <w:sz w:val="24"/>
                <w:szCs w:val="24"/>
              </w:rPr>
            </w:pPr>
          </w:p>
        </w:tc>
        <w:tc>
          <w:tcPr>
            <w:tcW w:w="6716" w:type="dxa"/>
          </w:tcPr>
          <w:p w:rsidR="001B6C27" w:rsidRPr="009034A7" w:rsidRDefault="001B6C27" w:rsidP="0002727C">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1B6C27" w:rsidRPr="009034A7" w:rsidRDefault="001B6C27" w:rsidP="0002727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1B6C27" w:rsidRPr="00BE4F0D" w:rsidRDefault="001B6C27" w:rsidP="0002727C">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1B6C27" w:rsidRPr="00BE4F0D" w:rsidTr="0002727C">
        <w:tc>
          <w:tcPr>
            <w:tcW w:w="952" w:type="dxa"/>
          </w:tcPr>
          <w:p w:rsidR="001B6C27" w:rsidRPr="00BE4F0D" w:rsidRDefault="001B6C27" w:rsidP="0002727C">
            <w:pPr>
              <w:rPr>
                <w:rFonts w:ascii="Times New Roman" w:hAnsi="Times New Roman" w:cs="Times New Roman"/>
                <w:sz w:val="24"/>
                <w:szCs w:val="24"/>
              </w:rPr>
            </w:pPr>
          </w:p>
        </w:tc>
        <w:tc>
          <w:tcPr>
            <w:tcW w:w="6716" w:type="dxa"/>
          </w:tcPr>
          <w:p w:rsidR="001B6C27" w:rsidRPr="00BE4F0D" w:rsidRDefault="001B6C27" w:rsidP="0002727C">
            <w:pPr>
              <w:rPr>
                <w:rFonts w:ascii="Times New Roman" w:hAnsi="Times New Roman" w:cs="Times New Roman"/>
                <w:sz w:val="24"/>
                <w:szCs w:val="24"/>
                <w:lang w:val="en-IN"/>
              </w:rPr>
            </w:pPr>
          </w:p>
        </w:tc>
        <w:tc>
          <w:tcPr>
            <w:tcW w:w="900" w:type="dxa"/>
          </w:tcPr>
          <w:p w:rsidR="001B6C27" w:rsidRPr="00FF3E05" w:rsidRDefault="001B6C27" w:rsidP="0002727C">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1B6C27" w:rsidRPr="00FF3E05" w:rsidRDefault="001B6C27" w:rsidP="0002727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1B6C27" w:rsidRPr="00154931" w:rsidRDefault="001B6C27" w:rsidP="001B6C27">
      <w:pPr>
        <w:spacing w:after="0" w:line="240" w:lineRule="auto"/>
        <w:rPr>
          <w:rFonts w:ascii="Times New Roman" w:hAnsi="Times New Roman" w:cs="Times New Roman"/>
          <w:sz w:val="2"/>
          <w:szCs w:val="24"/>
        </w:rPr>
      </w:pPr>
    </w:p>
    <w:p w:rsidR="00F16E70" w:rsidRPr="00E9294B" w:rsidRDefault="001B6C27" w:rsidP="00F16E70">
      <w:pPr>
        <w:spacing w:after="0" w:line="240" w:lineRule="auto"/>
        <w:jc w:val="center"/>
        <w:rPr>
          <w:rFonts w:ascii="Times New Roman" w:eastAsia="Times New Roman" w:hAnsi="Times New Roman" w:cs="Times New Roman"/>
          <w:b/>
          <w:color w:val="000000"/>
          <w:sz w:val="24"/>
          <w:szCs w:val="24"/>
          <w:lang w:val="en-US"/>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F16E70" w:rsidRPr="00E9294B" w:rsidRDefault="00F16E70" w:rsidP="00F16E70">
      <w:pPr>
        <w:spacing w:after="200" w:line="276" w:lineRule="auto"/>
        <w:ind w:left="720"/>
        <w:jc w:val="both"/>
        <w:rPr>
          <w:rFonts w:ascii="Times New Roman" w:eastAsia="Times New Roman" w:hAnsi="Times New Roman" w:cs="Times New Roman"/>
          <w:sz w:val="24"/>
          <w:szCs w:val="24"/>
          <w:lang w:val="en-US"/>
        </w:rPr>
      </w:pPr>
    </w:p>
    <w:p w:rsidR="00F16E70" w:rsidRPr="00E9294B" w:rsidRDefault="00F16E70" w:rsidP="00F16E70">
      <w:pPr>
        <w:spacing w:after="200" w:line="276" w:lineRule="auto"/>
        <w:rPr>
          <w:rFonts w:ascii="Times New Roman" w:eastAsia="Times New Roman" w:hAnsi="Times New Roman" w:cs="Times New Roman"/>
          <w:lang w:val="en-US"/>
        </w:rPr>
      </w:pPr>
      <w:r w:rsidRPr="00E9294B">
        <w:rPr>
          <w:rFonts w:ascii="Times New Roman" w:eastAsia="Times New Roman" w:hAnsi="Times New Roman" w:cs="Times New Roman"/>
          <w:lang w:val="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F16E70" w:rsidRPr="00E9294B" w:rsidTr="0002727C">
        <w:tc>
          <w:tcPr>
            <w:tcW w:w="9747" w:type="dxa"/>
            <w:gridSpan w:val="5"/>
          </w:tcPr>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METHODS OF EVALUATION</w:t>
            </w:r>
          </w:p>
        </w:tc>
      </w:tr>
      <w:tr w:rsidR="00F16E70" w:rsidRPr="00E9294B" w:rsidTr="0002727C">
        <w:tc>
          <w:tcPr>
            <w:tcW w:w="2376" w:type="dxa"/>
            <w:vMerge w:val="restart"/>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Internal Evaluation</w:t>
            </w:r>
          </w:p>
        </w:tc>
        <w:tc>
          <w:tcPr>
            <w:tcW w:w="5954" w:type="dxa"/>
            <w:gridSpan w:val="2"/>
          </w:tcPr>
          <w:p w:rsidR="00F16E70" w:rsidRPr="00E9294B" w:rsidRDefault="00F16E70" w:rsidP="0002727C">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Continuous Internal Assessment Test </w:t>
            </w:r>
          </w:p>
        </w:tc>
        <w:tc>
          <w:tcPr>
            <w:tcW w:w="1417" w:type="dxa"/>
            <w:gridSpan w:val="2"/>
            <w:vMerge w:val="restart"/>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p>
          <w:p w:rsidR="00F16E70" w:rsidRPr="00E9294B" w:rsidRDefault="00F16E70" w:rsidP="0002727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25 Marks</w:t>
            </w:r>
          </w:p>
        </w:tc>
      </w:tr>
      <w:tr w:rsidR="00F16E70" w:rsidRPr="00E9294B" w:rsidTr="0002727C">
        <w:tc>
          <w:tcPr>
            <w:tcW w:w="2376" w:type="dxa"/>
            <w:vMerge/>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p>
        </w:tc>
        <w:tc>
          <w:tcPr>
            <w:tcW w:w="5954" w:type="dxa"/>
            <w:gridSpan w:val="2"/>
          </w:tcPr>
          <w:p w:rsidR="00F16E70" w:rsidRPr="00E9294B" w:rsidRDefault="00F16E70" w:rsidP="0002727C">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Assignments / Snap Test / Quiz</w:t>
            </w:r>
          </w:p>
        </w:tc>
        <w:tc>
          <w:tcPr>
            <w:tcW w:w="1417" w:type="dxa"/>
            <w:gridSpan w:val="2"/>
            <w:vMerge/>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p>
        </w:tc>
      </w:tr>
      <w:tr w:rsidR="00F16E70" w:rsidRPr="00E9294B" w:rsidTr="0002727C">
        <w:tc>
          <w:tcPr>
            <w:tcW w:w="2376" w:type="dxa"/>
            <w:vMerge/>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p>
        </w:tc>
        <w:tc>
          <w:tcPr>
            <w:tcW w:w="5954" w:type="dxa"/>
            <w:gridSpan w:val="2"/>
          </w:tcPr>
          <w:p w:rsidR="00F16E70" w:rsidRPr="00E9294B" w:rsidRDefault="00F16E70" w:rsidP="0002727C">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Seminars </w:t>
            </w:r>
          </w:p>
        </w:tc>
        <w:tc>
          <w:tcPr>
            <w:tcW w:w="1417" w:type="dxa"/>
            <w:gridSpan w:val="2"/>
            <w:vMerge/>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p>
        </w:tc>
      </w:tr>
      <w:tr w:rsidR="00F16E70" w:rsidRPr="00E9294B" w:rsidTr="0002727C">
        <w:tc>
          <w:tcPr>
            <w:tcW w:w="2376" w:type="dxa"/>
            <w:vMerge/>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p>
        </w:tc>
        <w:tc>
          <w:tcPr>
            <w:tcW w:w="5954" w:type="dxa"/>
            <w:gridSpan w:val="2"/>
          </w:tcPr>
          <w:p w:rsidR="00F16E70" w:rsidRPr="00E9294B" w:rsidRDefault="00F16E70" w:rsidP="0002727C">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Attendance and Class Participation</w:t>
            </w:r>
          </w:p>
        </w:tc>
        <w:tc>
          <w:tcPr>
            <w:tcW w:w="1417" w:type="dxa"/>
            <w:gridSpan w:val="2"/>
            <w:vMerge/>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p>
        </w:tc>
      </w:tr>
      <w:tr w:rsidR="00F16E70" w:rsidRPr="00E9294B" w:rsidTr="0002727C">
        <w:tc>
          <w:tcPr>
            <w:tcW w:w="2376" w:type="dxa"/>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External Evaluation</w:t>
            </w:r>
          </w:p>
        </w:tc>
        <w:tc>
          <w:tcPr>
            <w:tcW w:w="5954" w:type="dxa"/>
            <w:gridSpan w:val="2"/>
          </w:tcPr>
          <w:p w:rsidR="00F16E70" w:rsidRPr="00E9294B" w:rsidRDefault="00F16E70" w:rsidP="0002727C">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End Semester Examination</w:t>
            </w:r>
          </w:p>
        </w:tc>
        <w:tc>
          <w:tcPr>
            <w:tcW w:w="1417" w:type="dxa"/>
            <w:gridSpan w:val="2"/>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75 Marks</w:t>
            </w:r>
          </w:p>
        </w:tc>
      </w:tr>
      <w:tr w:rsidR="00F16E70" w:rsidRPr="00E9294B" w:rsidTr="0002727C">
        <w:tc>
          <w:tcPr>
            <w:tcW w:w="8330" w:type="dxa"/>
            <w:gridSpan w:val="3"/>
          </w:tcPr>
          <w:p w:rsidR="00F16E70" w:rsidRPr="00E9294B" w:rsidRDefault="00F16E70" w:rsidP="0002727C">
            <w:pPr>
              <w:spacing w:after="200" w:line="276" w:lineRule="auto"/>
              <w:jc w:val="center"/>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Total</w:t>
            </w:r>
          </w:p>
        </w:tc>
        <w:tc>
          <w:tcPr>
            <w:tcW w:w="1417" w:type="dxa"/>
            <w:gridSpan w:val="2"/>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100 Marks</w:t>
            </w:r>
          </w:p>
        </w:tc>
      </w:tr>
      <w:tr w:rsidR="00F16E70" w:rsidRPr="00E9294B" w:rsidTr="0002727C">
        <w:trPr>
          <w:gridAfter w:val="1"/>
          <w:wAfter w:w="9" w:type="dxa"/>
        </w:trPr>
        <w:tc>
          <w:tcPr>
            <w:tcW w:w="9738" w:type="dxa"/>
            <w:gridSpan w:val="4"/>
          </w:tcPr>
          <w:p w:rsidR="00F16E70" w:rsidRPr="00E9294B" w:rsidRDefault="00F16E70" w:rsidP="0002727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METHODS OF ASSESSMENT</w:t>
            </w:r>
          </w:p>
        </w:tc>
      </w:tr>
      <w:tr w:rsidR="00F16E70" w:rsidRPr="00E9294B" w:rsidTr="0002727C">
        <w:trPr>
          <w:gridAfter w:val="1"/>
          <w:wAfter w:w="9" w:type="dxa"/>
        </w:trPr>
        <w:tc>
          <w:tcPr>
            <w:tcW w:w="2660" w:type="dxa"/>
            <w:gridSpan w:val="2"/>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Remembering (K1)</w:t>
            </w:r>
          </w:p>
        </w:tc>
        <w:tc>
          <w:tcPr>
            <w:tcW w:w="7078" w:type="dxa"/>
            <w:gridSpan w:val="2"/>
          </w:tcPr>
          <w:p w:rsidR="00F16E70" w:rsidRPr="00E9294B" w:rsidRDefault="00F16E70" w:rsidP="00F16E70">
            <w:pPr>
              <w:widowControl w:val="0"/>
              <w:numPr>
                <w:ilvl w:val="0"/>
                <w:numId w:val="79"/>
              </w:numPr>
              <w:autoSpaceDE w:val="0"/>
              <w:autoSpaceDN w:val="0"/>
              <w:spacing w:after="0" w:line="240" w:lineRule="auto"/>
              <w:ind w:right="12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15"/>
                <w:w w:val="110"/>
                <w:sz w:val="24"/>
                <w:szCs w:val="24"/>
                <w:lang w:val="en-US"/>
              </w:rPr>
              <w:t xml:space="preserve"> </w:t>
            </w:r>
            <w:r w:rsidRPr="00E9294B">
              <w:rPr>
                <w:rFonts w:ascii="Times New Roman" w:eastAsia="Times New Roman" w:hAnsi="Times New Roman" w:cs="Times New Roman"/>
                <w:w w:val="110"/>
                <w:sz w:val="24"/>
                <w:szCs w:val="24"/>
                <w:lang w:val="en-US"/>
              </w:rPr>
              <w:t>lowest</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level</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of</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14"/>
                <w:w w:val="110"/>
                <w:sz w:val="24"/>
                <w:szCs w:val="24"/>
                <w:lang w:val="en-US"/>
              </w:rPr>
              <w:t xml:space="preserve"> </w:t>
            </w:r>
            <w:r w:rsidRPr="00E9294B">
              <w:rPr>
                <w:rFonts w:ascii="Times New Roman" w:eastAsia="Times New Roman" w:hAnsi="Times New Roman" w:cs="Times New Roman"/>
                <w:w w:val="110"/>
                <w:sz w:val="24"/>
                <w:szCs w:val="24"/>
                <w:lang w:val="en-US"/>
              </w:rPr>
              <w:t>recall</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from</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51"/>
                <w:w w:val="110"/>
                <w:sz w:val="24"/>
                <w:szCs w:val="24"/>
                <w:lang w:val="en-US"/>
              </w:rPr>
              <w:t xml:space="preserve"> </w:t>
            </w:r>
            <w:r w:rsidRPr="00E9294B">
              <w:rPr>
                <w:rFonts w:ascii="Times New Roman" w:eastAsia="Times New Roman" w:hAnsi="Times New Roman" w:cs="Times New Roman"/>
                <w:w w:val="110"/>
                <w:sz w:val="24"/>
                <w:szCs w:val="24"/>
                <w:lang w:val="en-US"/>
              </w:rPr>
              <w:t>course</w:t>
            </w:r>
            <w:r w:rsidRPr="00E9294B">
              <w:rPr>
                <w:rFonts w:ascii="Times New Roman" w:eastAsia="Times New Roman" w:hAnsi="Times New Roman" w:cs="Times New Roman"/>
                <w:spacing w:val="18"/>
                <w:w w:val="110"/>
                <w:sz w:val="24"/>
                <w:szCs w:val="24"/>
                <w:lang w:val="en-US"/>
              </w:rPr>
              <w:t xml:space="preserve"> </w:t>
            </w:r>
            <w:r w:rsidRPr="00E9294B">
              <w:rPr>
                <w:rFonts w:ascii="Times New Roman" w:eastAsia="Times New Roman" w:hAnsi="Times New Roman" w:cs="Times New Roman"/>
                <w:w w:val="110"/>
                <w:sz w:val="24"/>
                <w:szCs w:val="24"/>
                <w:lang w:val="en-US"/>
              </w:rPr>
              <w:t>content</w:t>
            </w:r>
          </w:p>
          <w:p w:rsidR="00F16E70" w:rsidRPr="00E9294B" w:rsidRDefault="00F16E70" w:rsidP="00F16E70">
            <w:pPr>
              <w:widowControl w:val="0"/>
              <w:numPr>
                <w:ilvl w:val="0"/>
                <w:numId w:val="79"/>
              </w:numPr>
              <w:autoSpaceDE w:val="0"/>
              <w:autoSpaceDN w:val="0"/>
              <w:spacing w:after="0" w:line="240" w:lineRule="auto"/>
              <w:ind w:right="125"/>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0"/>
                <w:sz w:val="24"/>
                <w:szCs w:val="24"/>
                <w:lang w:val="en-US"/>
              </w:rPr>
              <w:t>Knowledge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27"/>
                <w:w w:val="110"/>
                <w:sz w:val="24"/>
                <w:szCs w:val="24"/>
                <w:lang w:val="en-US"/>
              </w:rPr>
              <w:t xml:space="preserve"> </w:t>
            </w:r>
            <w:r w:rsidRPr="00E9294B">
              <w:rPr>
                <w:rFonts w:ascii="Times New Roman" w:eastAsia="Times New Roman" w:hAnsi="Times New Roman" w:cs="Times New Roman"/>
                <w:w w:val="110"/>
                <w:sz w:val="24"/>
                <w:szCs w:val="24"/>
                <w:lang w:val="en-US"/>
              </w:rPr>
              <w:t>usually</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3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30"/>
                <w:w w:val="110"/>
                <w:sz w:val="24"/>
                <w:szCs w:val="24"/>
                <w:lang w:val="en-US"/>
              </w:rPr>
              <w:t xml:space="preserve"> </w:t>
            </w:r>
            <w:r w:rsidRPr="00E9294B">
              <w:rPr>
                <w:rFonts w:ascii="Times New Roman" w:eastAsia="Times New Roman" w:hAnsi="Times New Roman" w:cs="Times New Roman"/>
                <w:w w:val="110"/>
                <w:sz w:val="24"/>
                <w:szCs w:val="24"/>
                <w:lang w:val="en-US"/>
              </w:rPr>
              <w:t>identify</w:t>
            </w:r>
            <w:r w:rsidRPr="00E9294B">
              <w:rPr>
                <w:rFonts w:ascii="Times New Roman" w:eastAsia="Times New Roman" w:hAnsi="Times New Roman" w:cs="Times New Roman"/>
                <w:spacing w:val="29"/>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40"/>
                <w:w w:val="110"/>
                <w:sz w:val="24"/>
                <w:szCs w:val="24"/>
                <w:lang w:val="en-US"/>
              </w:rPr>
              <w:t xml:space="preserve"> </w:t>
            </w:r>
            <w:r w:rsidRPr="00E9294B">
              <w:rPr>
                <w:rFonts w:ascii="Times New Roman" w:eastAsia="Times New Roman" w:hAnsi="Times New Roman" w:cs="Times New Roman"/>
                <w:w w:val="110"/>
                <w:sz w:val="24"/>
                <w:szCs w:val="24"/>
                <w:lang w:val="en-US"/>
              </w:rPr>
              <w:t>in</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text</w:t>
            </w:r>
            <w:r w:rsidRPr="00E9294B">
              <w:rPr>
                <w:rFonts w:ascii="Times New Roman" w:eastAsia="Times New Roman" w:hAnsi="Times New Roman" w:cs="Times New Roman"/>
                <w:spacing w:val="-50"/>
                <w:w w:val="110"/>
                <w:sz w:val="24"/>
                <w:szCs w:val="24"/>
                <w:lang w:val="en-US"/>
              </w:rPr>
              <w:t xml:space="preserve"> </w:t>
            </w:r>
            <w:r w:rsidRPr="00E9294B">
              <w:rPr>
                <w:rFonts w:ascii="Times New Roman" w:eastAsia="Times New Roman" w:hAnsi="Times New Roman" w:cs="Times New Roman"/>
                <w:w w:val="110"/>
                <w:sz w:val="24"/>
                <w:szCs w:val="24"/>
                <w:lang w:val="en-US"/>
              </w:rPr>
              <w:t>book.</w:t>
            </w:r>
          </w:p>
        </w:tc>
      </w:tr>
      <w:tr w:rsidR="00F16E70" w:rsidRPr="00E9294B" w:rsidTr="0002727C">
        <w:trPr>
          <w:gridAfter w:val="1"/>
          <w:wAfter w:w="9" w:type="dxa"/>
        </w:trPr>
        <w:tc>
          <w:tcPr>
            <w:tcW w:w="2660" w:type="dxa"/>
            <w:gridSpan w:val="2"/>
          </w:tcPr>
          <w:p w:rsidR="00F16E70" w:rsidRPr="00E9294B" w:rsidRDefault="00F16E70" w:rsidP="0002727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 xml:space="preserve">Understanding (K2) </w:t>
            </w:r>
          </w:p>
        </w:tc>
        <w:tc>
          <w:tcPr>
            <w:tcW w:w="7078" w:type="dxa"/>
            <w:gridSpan w:val="2"/>
          </w:tcPr>
          <w:p w:rsidR="00F16E70" w:rsidRPr="00E9294B" w:rsidRDefault="00F16E70" w:rsidP="00F16E70">
            <w:pPr>
              <w:widowControl w:val="0"/>
              <w:numPr>
                <w:ilvl w:val="0"/>
                <w:numId w:val="75"/>
              </w:numPr>
              <w:autoSpaceDE w:val="0"/>
              <w:autoSpaceDN w:val="0"/>
              <w:spacing w:after="0" w:line="240" w:lineRule="auto"/>
              <w:ind w:right="123"/>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Understanding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facts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ideas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comprehending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organizing,</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comparing,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translating,</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interpolating</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interpreting</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their</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own</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words.</w:t>
            </w:r>
          </w:p>
          <w:p w:rsidR="00F16E70" w:rsidRPr="00E9294B" w:rsidRDefault="00F16E70" w:rsidP="00F16E70">
            <w:pPr>
              <w:widowControl w:val="0"/>
              <w:numPr>
                <w:ilvl w:val="0"/>
                <w:numId w:val="75"/>
              </w:numPr>
              <w:autoSpaceDE w:val="0"/>
              <w:autoSpaceDN w:val="0"/>
              <w:spacing w:after="0" w:line="240" w:lineRule="auto"/>
              <w:ind w:right="123"/>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go</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beyond</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simple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recall</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32"/>
                <w:w w:val="115"/>
                <w:sz w:val="24"/>
                <w:szCs w:val="24"/>
                <w:lang w:val="en-US"/>
              </w:rPr>
              <w:t xml:space="preserve"> </w:t>
            </w:r>
            <w:r w:rsidRPr="00E9294B">
              <w:rPr>
                <w:rFonts w:ascii="Times New Roman" w:eastAsia="Times New Roman" w:hAnsi="Times New Roman" w:cs="Times New Roman"/>
                <w:w w:val="115"/>
                <w:sz w:val="24"/>
                <w:szCs w:val="24"/>
                <w:lang w:val="en-US"/>
              </w:rPr>
              <w:t>require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combine</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data</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together</w:t>
            </w:r>
          </w:p>
        </w:tc>
      </w:tr>
      <w:tr w:rsidR="00F16E70" w:rsidRPr="00E9294B" w:rsidTr="0002727C">
        <w:trPr>
          <w:gridAfter w:val="1"/>
          <w:wAfter w:w="9" w:type="dxa"/>
        </w:trPr>
        <w:tc>
          <w:tcPr>
            <w:tcW w:w="2660" w:type="dxa"/>
            <w:gridSpan w:val="2"/>
          </w:tcPr>
          <w:p w:rsidR="00F16E70" w:rsidRPr="00E9294B" w:rsidRDefault="00F16E70" w:rsidP="0002727C">
            <w:pPr>
              <w:spacing w:after="200" w:line="276" w:lineRule="auto"/>
              <w:rPr>
                <w:rFonts w:ascii="Times New Roman" w:eastAsia="Times New Roman" w:hAnsi="Times New Roman" w:cs="Times New Roman"/>
                <w:b/>
                <w:w w:val="110"/>
                <w:sz w:val="24"/>
                <w:szCs w:val="24"/>
                <w:lang w:val="en-US"/>
              </w:rPr>
            </w:pPr>
            <w:r w:rsidRPr="00E9294B">
              <w:rPr>
                <w:rFonts w:ascii="Times New Roman" w:eastAsia="Times New Roman" w:hAnsi="Times New Roman" w:cs="Times New Roman"/>
                <w:b/>
                <w:spacing w:val="-1"/>
                <w:w w:val="115"/>
                <w:sz w:val="24"/>
                <w:szCs w:val="24"/>
                <w:lang w:val="en-US"/>
              </w:rPr>
              <w:t>Application (K3)</w:t>
            </w:r>
          </w:p>
        </w:tc>
        <w:tc>
          <w:tcPr>
            <w:tcW w:w="7078" w:type="dxa"/>
            <w:gridSpan w:val="2"/>
          </w:tcPr>
          <w:p w:rsidR="00F16E70" w:rsidRPr="00E9294B" w:rsidRDefault="00F16E70" w:rsidP="00F16E70">
            <w:pPr>
              <w:widowControl w:val="0"/>
              <w:numPr>
                <w:ilvl w:val="0"/>
                <w:numId w:val="76"/>
              </w:numPr>
              <w:autoSpaceDE w:val="0"/>
              <w:autoSpaceDN w:val="0"/>
              <w:spacing w:after="0" w:line="240" w:lineRule="auto"/>
              <w:ind w:right="116"/>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27"/>
                <w:w w:val="115"/>
                <w:sz w:val="24"/>
                <w:szCs w:val="24"/>
                <w:lang w:val="en-US"/>
              </w:rPr>
              <w:t xml:space="preserve"> </w:t>
            </w:r>
            <w:r w:rsidRPr="00E9294B">
              <w:rPr>
                <w:rFonts w:ascii="Times New Roman" w:eastAsia="Times New Roman" w:hAnsi="Times New Roman" w:cs="Times New Roman"/>
                <w:w w:val="115"/>
                <w:sz w:val="24"/>
                <w:szCs w:val="24"/>
                <w:lang w:val="en-US"/>
              </w:rPr>
              <w:t>solve</w:t>
            </w:r>
            <w:r w:rsidRPr="00E9294B">
              <w:rPr>
                <w:rFonts w:ascii="Times New Roman" w:eastAsia="Times New Roman" w:hAnsi="Times New Roman" w:cs="Times New Roman"/>
                <w:spacing w:val="28"/>
                <w:w w:val="115"/>
                <w:sz w:val="24"/>
                <w:szCs w:val="24"/>
                <w:lang w:val="en-US"/>
              </w:rPr>
              <w:t xml:space="preserve"> </w:t>
            </w:r>
            <w:r w:rsidRPr="00E9294B">
              <w:rPr>
                <w:rFonts w:ascii="Times New Roman" w:eastAsia="Times New Roman" w:hAnsi="Times New Roman" w:cs="Times New Roman"/>
                <w:w w:val="115"/>
                <w:sz w:val="24"/>
                <w:szCs w:val="24"/>
                <w:lang w:val="en-US"/>
              </w:rPr>
              <w:t>problems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using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applying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25"/>
                <w:w w:val="115"/>
                <w:sz w:val="24"/>
                <w:szCs w:val="24"/>
                <w:lang w:val="en-US"/>
              </w:rPr>
              <w:t xml:space="preserve"> </w:t>
            </w:r>
            <w:r w:rsidRPr="00E9294B">
              <w:rPr>
                <w:rFonts w:ascii="Times New Roman" w:eastAsia="Times New Roman" w:hAnsi="Times New Roman" w:cs="Times New Roman"/>
                <w:w w:val="115"/>
                <w:sz w:val="24"/>
                <w:szCs w:val="24"/>
                <w:lang w:val="en-US"/>
              </w:rPr>
              <w:t>concept</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learned</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classroom.</w:t>
            </w:r>
          </w:p>
          <w:p w:rsidR="00F16E70" w:rsidRPr="00E9294B" w:rsidRDefault="00F16E70" w:rsidP="00F16E70">
            <w:pPr>
              <w:widowControl w:val="0"/>
              <w:numPr>
                <w:ilvl w:val="0"/>
                <w:numId w:val="76"/>
              </w:numPr>
              <w:autoSpaceDE w:val="0"/>
              <w:autoSpaceDN w:val="0"/>
              <w:spacing w:after="0" w:line="240" w:lineRule="auto"/>
              <w:ind w:right="116"/>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must use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their knowledge</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determine</w:t>
            </w:r>
            <w:r w:rsidRPr="00E9294B">
              <w:rPr>
                <w:rFonts w:ascii="Times New Roman" w:eastAsia="Times New Roman" w:hAnsi="Times New Roman" w:cs="Times New Roman"/>
                <w:spacing w:val="3"/>
                <w:w w:val="115"/>
                <w:sz w:val="24"/>
                <w:szCs w:val="24"/>
                <w:lang w:val="en-US"/>
              </w:rPr>
              <w:t xml:space="preserve"> </w:t>
            </w:r>
            <w:proofErr w:type="gramStart"/>
            <w:r w:rsidRPr="00E9294B">
              <w:rPr>
                <w:rFonts w:ascii="Times New Roman" w:eastAsia="Times New Roman" w:hAnsi="Times New Roman" w:cs="Times New Roman"/>
                <w:w w:val="115"/>
                <w:sz w:val="24"/>
                <w:szCs w:val="24"/>
                <w:lang w:val="en-US"/>
              </w:rPr>
              <w:t>a</w:t>
            </w:r>
            <w:proofErr w:type="gramEnd"/>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exact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response.</w:t>
            </w:r>
          </w:p>
        </w:tc>
      </w:tr>
      <w:tr w:rsidR="00F16E70" w:rsidRPr="00E9294B" w:rsidTr="0002727C">
        <w:trPr>
          <w:gridAfter w:val="1"/>
          <w:wAfter w:w="9" w:type="dxa"/>
        </w:trPr>
        <w:tc>
          <w:tcPr>
            <w:tcW w:w="2660" w:type="dxa"/>
            <w:gridSpan w:val="2"/>
          </w:tcPr>
          <w:p w:rsidR="00F16E70" w:rsidRPr="00E9294B" w:rsidRDefault="00F16E70" w:rsidP="0002727C">
            <w:pPr>
              <w:spacing w:after="200" w:line="276" w:lineRule="auto"/>
              <w:rPr>
                <w:rFonts w:ascii="Times New Roman" w:eastAsia="Times New Roman" w:hAnsi="Times New Roman" w:cs="Times New Roman"/>
                <w:b/>
                <w:spacing w:val="-1"/>
                <w:w w:val="115"/>
                <w:sz w:val="24"/>
                <w:szCs w:val="24"/>
                <w:u w:val="single"/>
                <w:lang w:val="en-US"/>
              </w:rPr>
            </w:pPr>
            <w:r w:rsidRPr="00E9294B">
              <w:rPr>
                <w:rFonts w:ascii="Times New Roman" w:eastAsia="Times New Roman" w:hAnsi="Times New Roman" w:cs="Times New Roman"/>
                <w:b/>
                <w:w w:val="115"/>
                <w:sz w:val="24"/>
                <w:szCs w:val="24"/>
                <w:lang w:val="en-US"/>
              </w:rPr>
              <w:t xml:space="preserve">Analyze (K4) </w:t>
            </w:r>
          </w:p>
        </w:tc>
        <w:tc>
          <w:tcPr>
            <w:tcW w:w="7078" w:type="dxa"/>
            <w:gridSpan w:val="2"/>
          </w:tcPr>
          <w:p w:rsidR="00F16E70" w:rsidRPr="00E9294B" w:rsidRDefault="00F16E70" w:rsidP="00F16E70">
            <w:pPr>
              <w:numPr>
                <w:ilvl w:val="0"/>
                <w:numId w:val="77"/>
              </w:numPr>
              <w:spacing w:after="0" w:line="240" w:lineRule="auto"/>
              <w:ind w:right="121"/>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21"/>
                <w:w w:val="115"/>
                <w:sz w:val="24"/>
                <w:szCs w:val="24"/>
                <w:lang w:val="en-US"/>
              </w:rPr>
              <w:t xml:space="preserve"> </w:t>
            </w:r>
            <w:r w:rsidRPr="00E9294B">
              <w:rPr>
                <w:rFonts w:ascii="Times New Roman" w:eastAsia="Times New Roman" w:hAnsi="Times New Roman" w:cs="Times New Roman"/>
                <w:w w:val="115"/>
                <w:sz w:val="24"/>
                <w:szCs w:val="24"/>
                <w:lang w:val="en-US"/>
              </w:rPr>
              <w:t>question</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is</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one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that</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asks</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break</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down</w:t>
            </w:r>
            <w:r w:rsidRPr="00E9294B">
              <w:rPr>
                <w:rFonts w:ascii="Times New Roman" w:eastAsia="Times New Roman" w:hAnsi="Times New Roman" w:cs="Times New Roman"/>
                <w:spacing w:val="20"/>
                <w:w w:val="115"/>
                <w:sz w:val="24"/>
                <w:szCs w:val="24"/>
                <w:lang w:val="en-US"/>
              </w:rPr>
              <w:t xml:space="preserve"> </w:t>
            </w:r>
            <w:r w:rsidRPr="00E9294B">
              <w:rPr>
                <w:rFonts w:ascii="Times New Roman" w:eastAsia="Times New Roman" w:hAnsi="Times New Roman" w:cs="Times New Roman"/>
                <w:w w:val="115"/>
                <w:sz w:val="24"/>
                <w:szCs w:val="24"/>
                <w:lang w:val="en-US"/>
              </w:rPr>
              <w:t>something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into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its</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component</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parts.</w:t>
            </w:r>
          </w:p>
          <w:p w:rsidR="00F16E70" w:rsidRPr="00E9294B" w:rsidRDefault="00F16E70" w:rsidP="00F16E70">
            <w:pPr>
              <w:numPr>
                <w:ilvl w:val="0"/>
                <w:numId w:val="77"/>
              </w:numPr>
              <w:spacing w:after="0" w:line="240" w:lineRule="auto"/>
              <w:ind w:right="121"/>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identify</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reasons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causes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42"/>
                <w:w w:val="115"/>
                <w:sz w:val="24"/>
                <w:szCs w:val="24"/>
                <w:lang w:val="en-US"/>
              </w:rPr>
              <w:t xml:space="preserve"> </w:t>
            </w:r>
            <w:r w:rsidRPr="00E9294B">
              <w:rPr>
                <w:rFonts w:ascii="Times New Roman" w:eastAsia="Times New Roman" w:hAnsi="Times New Roman" w:cs="Times New Roman"/>
                <w:w w:val="115"/>
                <w:sz w:val="24"/>
                <w:szCs w:val="24"/>
                <w:lang w:val="en-US"/>
              </w:rPr>
              <w:t>motives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47"/>
                <w:w w:val="115"/>
                <w:sz w:val="24"/>
                <w:szCs w:val="24"/>
                <w:lang w:val="en-US"/>
              </w:rPr>
              <w:t xml:space="preserve"> </w:t>
            </w:r>
            <w:r w:rsidRPr="00E9294B">
              <w:rPr>
                <w:rFonts w:ascii="Times New Roman" w:eastAsia="Times New Roman" w:hAnsi="Times New Roman" w:cs="Times New Roman"/>
                <w:w w:val="115"/>
                <w:sz w:val="24"/>
                <w:szCs w:val="24"/>
                <w:lang w:val="en-US"/>
              </w:rPr>
              <w:t>reach</w:t>
            </w:r>
            <w:r w:rsidRPr="00E9294B">
              <w:rPr>
                <w:rFonts w:ascii="Times New Roman" w:eastAsia="Times New Roman" w:hAnsi="Times New Roman" w:cs="Times New Roman"/>
                <w:spacing w:val="-52"/>
                <w:w w:val="115"/>
                <w:sz w:val="24"/>
                <w:szCs w:val="24"/>
                <w:lang w:val="en-US"/>
              </w:rPr>
              <w:t xml:space="preserve"> </w:t>
            </w:r>
            <w:r w:rsidRPr="00E9294B">
              <w:rPr>
                <w:rFonts w:ascii="Times New Roman" w:eastAsia="Times New Roman" w:hAnsi="Times New Roman" w:cs="Times New Roman"/>
                <w:w w:val="115"/>
                <w:sz w:val="24"/>
                <w:szCs w:val="24"/>
                <w:lang w:val="en-US"/>
              </w:rPr>
              <w:t>conclusions</w:t>
            </w:r>
            <w:r w:rsidRPr="00E9294B">
              <w:rPr>
                <w:rFonts w:ascii="Times New Roman" w:eastAsia="Times New Roman" w:hAnsi="Times New Roman" w:cs="Times New Roman"/>
                <w:spacing w:val="1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generalizations.</w:t>
            </w:r>
          </w:p>
        </w:tc>
      </w:tr>
      <w:tr w:rsidR="00F16E70" w:rsidRPr="00E9294B" w:rsidTr="0002727C">
        <w:trPr>
          <w:gridAfter w:val="1"/>
          <w:wAfter w:w="9" w:type="dxa"/>
        </w:trPr>
        <w:tc>
          <w:tcPr>
            <w:tcW w:w="2660" w:type="dxa"/>
            <w:gridSpan w:val="2"/>
          </w:tcPr>
          <w:p w:rsidR="00F16E70" w:rsidRPr="00E9294B" w:rsidRDefault="00F16E70" w:rsidP="0002727C">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Evaluate (K5)</w:t>
            </w:r>
          </w:p>
        </w:tc>
        <w:tc>
          <w:tcPr>
            <w:tcW w:w="7078" w:type="dxa"/>
            <w:gridSpan w:val="2"/>
          </w:tcPr>
          <w:p w:rsidR="00F16E70" w:rsidRPr="00E9294B" w:rsidRDefault="00F16E70" w:rsidP="00F16E70">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individual</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make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judgment</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something.</w:t>
            </w:r>
          </w:p>
          <w:p w:rsidR="00F16E70" w:rsidRPr="00E9294B" w:rsidRDefault="00F16E70" w:rsidP="00F16E70">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be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asked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judge</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value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idea,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character,</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work</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art,</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solution</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problem.</w:t>
            </w:r>
          </w:p>
          <w:p w:rsidR="00F16E70" w:rsidRPr="00E9294B" w:rsidRDefault="00F16E70" w:rsidP="00F16E70">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are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decision-making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problem</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16"/>
                <w:w w:val="115"/>
                <w:sz w:val="24"/>
                <w:szCs w:val="24"/>
                <w:lang w:val="en-US"/>
              </w:rPr>
              <w:t xml:space="preserve"> </w:t>
            </w:r>
            <w:r w:rsidRPr="00E9294B">
              <w:rPr>
                <w:rFonts w:ascii="Times New Roman" w:eastAsia="Times New Roman" w:hAnsi="Times New Roman" w:cs="Times New Roman"/>
                <w:w w:val="115"/>
                <w:sz w:val="24"/>
                <w:szCs w:val="24"/>
                <w:lang w:val="en-US"/>
              </w:rPr>
              <w:t>solving.</w:t>
            </w:r>
          </w:p>
          <w:p w:rsidR="00F16E70" w:rsidRPr="00E9294B" w:rsidRDefault="00F16E70" w:rsidP="00F16E70">
            <w:pPr>
              <w:widowControl w:val="0"/>
              <w:numPr>
                <w:ilvl w:val="0"/>
                <w:numId w:val="78"/>
              </w:numPr>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do</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not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single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right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answers.</w:t>
            </w:r>
          </w:p>
        </w:tc>
      </w:tr>
      <w:tr w:rsidR="00F16E70" w:rsidRPr="00E9294B" w:rsidTr="0002727C">
        <w:trPr>
          <w:gridAfter w:val="1"/>
          <w:wAfter w:w="9" w:type="dxa"/>
        </w:trPr>
        <w:tc>
          <w:tcPr>
            <w:tcW w:w="2660" w:type="dxa"/>
            <w:gridSpan w:val="2"/>
          </w:tcPr>
          <w:p w:rsidR="00F16E70" w:rsidRPr="00E9294B" w:rsidRDefault="00F16E70" w:rsidP="0002727C">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Create (K6)</w:t>
            </w:r>
          </w:p>
        </w:tc>
        <w:tc>
          <w:tcPr>
            <w:tcW w:w="7078" w:type="dxa"/>
            <w:gridSpan w:val="2"/>
          </w:tcPr>
          <w:p w:rsidR="00F16E70" w:rsidRPr="00E9294B" w:rsidRDefault="00F16E70" w:rsidP="00F16E70">
            <w:pPr>
              <w:widowControl w:val="0"/>
              <w:numPr>
                <w:ilvl w:val="0"/>
                <w:numId w:val="78"/>
              </w:numPr>
              <w:tabs>
                <w:tab w:val="left" w:pos="743"/>
              </w:tabs>
              <w:autoSpaceDE w:val="0"/>
              <w:autoSpaceDN w:val="0"/>
              <w:spacing w:after="0" w:line="240" w:lineRule="auto"/>
              <w:ind w:right="1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pacing w:val="-1"/>
                <w:w w:val="115"/>
                <w:sz w:val="24"/>
                <w:szCs w:val="24"/>
                <w:lang w:val="en-US"/>
              </w:rPr>
              <w:t>The</w:t>
            </w:r>
            <w:r w:rsidRPr="00E9294B">
              <w:rPr>
                <w:rFonts w:ascii="Times New Roman" w:eastAsia="Times New Roman" w:hAnsi="Times New Roman" w:cs="Times New Roman"/>
                <w:spacing w:val="6"/>
                <w:w w:val="115"/>
                <w:sz w:val="24"/>
                <w:szCs w:val="24"/>
                <w:lang w:val="en-US"/>
              </w:rPr>
              <w:t xml:space="preserve"> </w:t>
            </w:r>
            <w:r w:rsidRPr="00E9294B">
              <w:rPr>
                <w:rFonts w:ascii="Times New Roman" w:eastAsia="Times New Roman" w:hAnsi="Times New Roman" w:cs="Times New Roman"/>
                <w:spacing w:val="-1"/>
                <w:w w:val="115"/>
                <w:sz w:val="24"/>
                <w:szCs w:val="24"/>
                <w:lang w:val="en-US"/>
              </w:rPr>
              <w:t>questions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this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category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challenge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get</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creative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original</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thinking.</w:t>
            </w:r>
          </w:p>
          <w:p w:rsidR="00F16E70" w:rsidRPr="00E9294B" w:rsidRDefault="00F16E70" w:rsidP="00F16E70">
            <w:pPr>
              <w:widowControl w:val="0"/>
              <w:numPr>
                <w:ilvl w:val="0"/>
                <w:numId w:val="78"/>
              </w:numPr>
              <w:tabs>
                <w:tab w:val="left" w:pos="743"/>
              </w:tabs>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0"/>
                <w:sz w:val="24"/>
                <w:szCs w:val="24"/>
                <w:lang w:val="en-US"/>
              </w:rPr>
              <w:t>Developing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original</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ideas</w:t>
            </w:r>
            <w:r w:rsidRPr="00E9294B">
              <w:rPr>
                <w:rFonts w:ascii="Times New Roman" w:eastAsia="Times New Roman" w:hAnsi="Times New Roman" w:cs="Times New Roman"/>
                <w:spacing w:val="-1"/>
                <w:w w:val="110"/>
                <w:sz w:val="24"/>
                <w:szCs w:val="24"/>
                <w:lang w:val="en-US"/>
              </w:rPr>
              <w:t xml:space="preserve"> </w:t>
            </w:r>
            <w:r w:rsidRPr="00E9294B">
              <w:rPr>
                <w:rFonts w:ascii="Times New Roman" w:eastAsia="Times New Roman" w:hAnsi="Times New Roman" w:cs="Times New Roman"/>
                <w:w w:val="110"/>
                <w:sz w:val="24"/>
                <w:szCs w:val="24"/>
                <w:lang w:val="en-US"/>
              </w:rPr>
              <w:t>and</w:t>
            </w:r>
            <w:r w:rsidRPr="00E9294B">
              <w:rPr>
                <w:rFonts w:ascii="Times New Roman" w:eastAsia="Times New Roman" w:hAnsi="Times New Roman" w:cs="Times New Roman"/>
                <w:spacing w:val="-2"/>
                <w:w w:val="110"/>
                <w:sz w:val="24"/>
                <w:szCs w:val="24"/>
                <w:lang w:val="en-US"/>
              </w:rPr>
              <w:t xml:space="preserve"> </w:t>
            </w:r>
            <w:r w:rsidRPr="00E9294B">
              <w:rPr>
                <w:rFonts w:ascii="Times New Roman" w:eastAsia="Times New Roman" w:hAnsi="Times New Roman" w:cs="Times New Roman"/>
                <w:w w:val="110"/>
                <w:sz w:val="24"/>
                <w:szCs w:val="24"/>
                <w:lang w:val="en-US"/>
              </w:rPr>
              <w:t>problem</w:t>
            </w:r>
            <w:r w:rsidRPr="00E9294B">
              <w:rPr>
                <w:rFonts w:ascii="Times New Roman" w:eastAsia="Times New Roman" w:hAnsi="Times New Roman" w:cs="Times New Roman"/>
                <w:spacing w:val="-5"/>
                <w:w w:val="110"/>
                <w:sz w:val="24"/>
                <w:szCs w:val="24"/>
                <w:lang w:val="en-US"/>
              </w:rPr>
              <w:t xml:space="preserve"> </w:t>
            </w:r>
            <w:r w:rsidRPr="00E9294B">
              <w:rPr>
                <w:rFonts w:ascii="Times New Roman" w:eastAsia="Times New Roman" w:hAnsi="Times New Roman" w:cs="Times New Roman"/>
                <w:w w:val="110"/>
                <w:sz w:val="24"/>
                <w:szCs w:val="24"/>
                <w:lang w:val="en-US"/>
              </w:rPr>
              <w:t>solving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skills</w:t>
            </w:r>
          </w:p>
        </w:tc>
      </w:tr>
    </w:tbl>
    <w:p w:rsidR="00F16E70" w:rsidRPr="00E9294B" w:rsidRDefault="00F16E70" w:rsidP="00F16E70">
      <w:pPr>
        <w:spacing w:after="0" w:line="360" w:lineRule="auto"/>
        <w:ind w:firstLine="720"/>
        <w:jc w:val="both"/>
        <w:rPr>
          <w:rFonts w:ascii="Times New Roman" w:eastAsia="Times New Roman" w:hAnsi="Times New Roman" w:cs="Times New Roman"/>
        </w:rPr>
      </w:pPr>
    </w:p>
    <w:p w:rsidR="00F16E70" w:rsidRPr="00E9294B" w:rsidRDefault="00F16E70" w:rsidP="00F16E70">
      <w:pPr>
        <w:spacing w:after="200" w:line="276" w:lineRule="auto"/>
        <w:rPr>
          <w:rFonts w:ascii="Calibri" w:eastAsia="Times New Roman" w:hAnsi="Calibri" w:cs="Times New Roman"/>
        </w:rPr>
      </w:pPr>
      <w:r w:rsidRPr="00E9294B">
        <w:rPr>
          <w:rFonts w:ascii="Calibri" w:eastAsia="Times New Roman" w:hAnsi="Calibri" w:cs="Times New Roman"/>
        </w:rPr>
        <w:br w:type="page"/>
      </w:r>
    </w:p>
    <w:p w:rsidR="00F16E70" w:rsidRPr="00E9294B" w:rsidRDefault="00F16E70" w:rsidP="00F16E70">
      <w:pPr>
        <w:spacing w:after="200" w:line="276" w:lineRule="auto"/>
        <w:jc w:val="both"/>
        <w:rPr>
          <w:rFonts w:ascii="Calibri" w:eastAsia="Times New Roman" w:hAnsi="Calibri" w:cs="Times New Roman"/>
          <w:lang w:val="en-US"/>
        </w:rPr>
      </w:pPr>
    </w:p>
    <w:p w:rsidR="00F16E70" w:rsidRPr="00E9294B" w:rsidRDefault="00F16E70" w:rsidP="00F16E70">
      <w:pPr>
        <w:tabs>
          <w:tab w:val="left" w:pos="3233"/>
        </w:tabs>
        <w:spacing w:after="200" w:line="276" w:lineRule="auto"/>
        <w:ind w:left="1080"/>
        <w:contextualSpacing/>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color w:val="000000"/>
          <w:sz w:val="24"/>
          <w:szCs w:val="24"/>
          <w:lang w:val="en-US"/>
        </w:rPr>
        <w:t xml:space="preserve">PROGRAMME OUTCOMES (PO) - PROGRAMME SPECIFIC OUTCOMES (PSO) </w:t>
      </w:r>
      <w:r w:rsidRPr="00E9294B">
        <w:rPr>
          <w:rFonts w:ascii="Times New Roman" w:eastAsia="Times New Roman" w:hAnsi="Times New Roman" w:cs="Times New Roman"/>
          <w:b/>
          <w:bCs/>
          <w:sz w:val="24"/>
          <w:szCs w:val="24"/>
          <w:lang w:val="en-US"/>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F16E70" w:rsidRPr="00E9294B" w:rsidTr="0002727C">
        <w:trPr>
          <w:trHeight w:val="521"/>
        </w:trPr>
        <w:tc>
          <w:tcPr>
            <w:tcW w:w="7797" w:type="dxa"/>
            <w:gridSpan w:val="6"/>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PROGRAMME SPECIFIC OUTCOMES (PSO)</w:t>
            </w:r>
          </w:p>
        </w:tc>
      </w:tr>
      <w:tr w:rsidR="00F16E70" w:rsidRPr="00E9294B" w:rsidTr="0002727C">
        <w:trPr>
          <w:trHeight w:val="145"/>
        </w:trPr>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PO1</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PO2</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PO3</w:t>
            </w:r>
          </w:p>
        </w:tc>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PO4</w:t>
            </w:r>
          </w:p>
        </w:tc>
        <w:tc>
          <w:tcPr>
            <w:tcW w:w="1494"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PO5</w:t>
            </w:r>
          </w:p>
        </w:tc>
      </w:tr>
      <w:tr w:rsidR="00F16E70" w:rsidRPr="00E9294B" w:rsidTr="0002727C">
        <w:trPr>
          <w:trHeight w:val="145"/>
        </w:trPr>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PSO1</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F16E70" w:rsidRPr="00E9294B" w:rsidTr="0002727C">
        <w:trPr>
          <w:trHeight w:val="145"/>
        </w:trPr>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PSO2</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F16E70" w:rsidRPr="00E9294B" w:rsidTr="0002727C">
        <w:trPr>
          <w:trHeight w:val="145"/>
        </w:trPr>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F16E70" w:rsidRPr="00E9294B" w:rsidTr="0002727C">
        <w:trPr>
          <w:trHeight w:val="145"/>
        </w:trPr>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PSO4</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F16E70" w:rsidRPr="00E9294B" w:rsidTr="0002727C">
        <w:trPr>
          <w:trHeight w:val="145"/>
        </w:trPr>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PSO5</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F16E70" w:rsidRPr="00E9294B" w:rsidRDefault="00F16E70" w:rsidP="0002727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bl>
    <w:p w:rsidR="00F16E70" w:rsidRPr="00E9294B" w:rsidRDefault="00F16E70" w:rsidP="00F16E70">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F16E70" w:rsidRPr="00E9294B" w:rsidRDefault="00F16E70" w:rsidP="00F16E70">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F16E70" w:rsidRPr="00E9294B" w:rsidRDefault="00F16E70" w:rsidP="00F16E70">
      <w:pPr>
        <w:spacing w:after="0" w:line="276" w:lineRule="auto"/>
        <w:ind w:left="1080"/>
        <w:contextualSpacing/>
        <w:rPr>
          <w:rFonts w:ascii="Times New Roman" w:eastAsia="Times New Roman" w:hAnsi="Times New Roman" w:cs="Times New Roman"/>
          <w:b/>
          <w:bCs/>
          <w:color w:val="000000"/>
          <w:sz w:val="28"/>
          <w:szCs w:val="28"/>
          <w:lang w:val="en-US"/>
        </w:rPr>
      </w:pPr>
      <w:r w:rsidRPr="00E9294B">
        <w:rPr>
          <w:rFonts w:ascii="Times New Roman" w:eastAsia="Times New Roman" w:hAnsi="Times New Roman" w:cs="Times New Roman"/>
          <w:b/>
          <w:bCs/>
          <w:color w:val="000000"/>
          <w:sz w:val="28"/>
          <w:szCs w:val="28"/>
          <w:lang w:val="en-US"/>
        </w:rPr>
        <w:t xml:space="preserve">Level of Correlation between PO’s and PSO’s </w:t>
      </w:r>
    </w:p>
    <w:p w:rsidR="00F16E70" w:rsidRPr="00E9294B" w:rsidRDefault="00F16E70" w:rsidP="00F16E70">
      <w:pPr>
        <w:spacing w:after="0" w:line="276" w:lineRule="auto"/>
        <w:ind w:left="1080"/>
        <w:contextualSpacing/>
        <w:rPr>
          <w:rFonts w:ascii="Times New Roman" w:eastAsia="Times New Roman" w:hAnsi="Times New Roman" w:cs="Times New Roman"/>
          <w:i/>
          <w:iCs/>
          <w:color w:val="000000"/>
          <w:sz w:val="28"/>
          <w:szCs w:val="28"/>
          <w:lang w:val="en-US"/>
        </w:rPr>
      </w:pPr>
      <w:r w:rsidRPr="00E9294B">
        <w:rPr>
          <w:rFonts w:ascii="Times New Roman" w:eastAsia="Times New Roman" w:hAnsi="Times New Roman" w:cs="Times New Roman"/>
          <w:i/>
          <w:iCs/>
          <w:color w:val="000000"/>
          <w:sz w:val="28"/>
          <w:szCs w:val="28"/>
          <w:lang w:val="en-US"/>
        </w:rPr>
        <w:t>(Suggested by UGC as per Six Sigma Tool – Cause and Effect Matrix)</w:t>
      </w:r>
    </w:p>
    <w:p w:rsidR="00F16E70" w:rsidRPr="00E9294B" w:rsidRDefault="00F16E70" w:rsidP="00F16E70">
      <w:pPr>
        <w:spacing w:after="0" w:line="276" w:lineRule="auto"/>
        <w:ind w:left="1080"/>
        <w:contextualSpacing/>
        <w:rPr>
          <w:rFonts w:ascii="Times New Roman" w:eastAsia="Times New Roman" w:hAnsi="Times New Roman" w:cs="Times New Roman"/>
          <w:color w:val="000000"/>
          <w:sz w:val="28"/>
          <w:szCs w:val="28"/>
          <w:lang w:val="en-US"/>
        </w:rPr>
      </w:pPr>
    </w:p>
    <w:p w:rsidR="00F16E70" w:rsidRPr="00E9294B" w:rsidRDefault="00F16E70" w:rsidP="00F16E70">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color w:val="000000"/>
          <w:sz w:val="28"/>
          <w:szCs w:val="28"/>
          <w:lang w:val="en-US"/>
        </w:rPr>
        <w:t xml:space="preserve">Assign the value </w:t>
      </w:r>
    </w:p>
    <w:p w:rsidR="00F16E70" w:rsidRPr="00E9294B" w:rsidRDefault="00F16E70" w:rsidP="00F16E70">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1 – Low </w:t>
      </w:r>
    </w:p>
    <w:p w:rsidR="00F16E70" w:rsidRPr="00E9294B" w:rsidRDefault="00F16E70" w:rsidP="00F16E70">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2 – Medium </w:t>
      </w:r>
    </w:p>
    <w:p w:rsidR="00F16E70" w:rsidRPr="00E9294B" w:rsidRDefault="00F16E70" w:rsidP="00F16E70">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3 – High </w:t>
      </w:r>
    </w:p>
    <w:p w:rsidR="00F16E70" w:rsidRPr="00E9294B" w:rsidRDefault="00F16E70" w:rsidP="00F16E70">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b/>
          <w:color w:val="000000"/>
          <w:sz w:val="28"/>
          <w:szCs w:val="28"/>
          <w:lang w:val="en-US"/>
        </w:rPr>
        <w:t xml:space="preserve">0 – No Correlation </w:t>
      </w:r>
    </w:p>
    <w:p w:rsidR="00F16E70" w:rsidRPr="00E9294B" w:rsidRDefault="00F16E70" w:rsidP="00F16E70">
      <w:pPr>
        <w:spacing w:after="200" w:line="276" w:lineRule="auto"/>
        <w:rPr>
          <w:rFonts w:ascii="Times New Roman" w:eastAsia="Times New Roman" w:hAnsi="Times New Roman" w:cs="Times New Roman"/>
          <w:b/>
          <w:color w:val="000000"/>
          <w:sz w:val="24"/>
          <w:szCs w:val="24"/>
          <w:lang w:val="en-US"/>
        </w:rPr>
      </w:pPr>
    </w:p>
    <w:p w:rsidR="00F16E70" w:rsidRDefault="00F16E70" w:rsidP="003F4B3C">
      <w:pPr>
        <w:spacing w:before="160" w:after="0" w:line="360" w:lineRule="auto"/>
        <w:rPr>
          <w:rFonts w:ascii="Times New Roman" w:hAnsi="Times New Roman" w:cs="Times New Roman"/>
          <w:b/>
          <w:sz w:val="24"/>
          <w:szCs w:val="24"/>
        </w:rPr>
      </w:pPr>
    </w:p>
    <w:bookmarkEnd w:id="0"/>
    <w:p w:rsidR="00F16E70" w:rsidRDefault="00F16E7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8B44F1" w:rsidRDefault="008B44F1" w:rsidP="008B44F1">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Credit Distribution for PG Programme in Commerce</w:t>
      </w:r>
    </w:p>
    <w:p w:rsidR="001474A3" w:rsidRPr="00374F46" w:rsidRDefault="001474A3" w:rsidP="001474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M.Com. (Corporate </w:t>
      </w:r>
      <w:proofErr w:type="spellStart"/>
      <w:r>
        <w:rPr>
          <w:rFonts w:ascii="Times New Roman" w:hAnsi="Times New Roman" w:cs="Times New Roman"/>
          <w:b/>
          <w:sz w:val="24"/>
          <w:szCs w:val="24"/>
        </w:rPr>
        <w:t>Secretaryship</w:t>
      </w:r>
      <w:proofErr w:type="spellEnd"/>
      <w:r>
        <w:rPr>
          <w:rFonts w:ascii="Times New Roman" w:hAnsi="Times New Roman" w:cs="Times New Roman"/>
          <w:b/>
          <w:sz w:val="24"/>
          <w:szCs w:val="24"/>
        </w:rPr>
        <w:t xml:space="preserve"> Computer Applications)</w:t>
      </w:r>
    </w:p>
    <w:p w:rsidR="001474A3" w:rsidRPr="00A30D49" w:rsidRDefault="001474A3" w:rsidP="001474A3">
      <w:pPr>
        <w:spacing w:after="0" w:line="360" w:lineRule="auto"/>
        <w:rPr>
          <w:rFonts w:ascii="Times New Roman" w:hAnsi="Times New Roman" w:cs="Times New Roman"/>
          <w:b/>
          <w:bCs/>
          <w:sz w:val="24"/>
          <w:szCs w:val="24"/>
        </w:rPr>
      </w:pPr>
      <w:r w:rsidRPr="00A30D49">
        <w:rPr>
          <w:rFonts w:ascii="Times New Roman" w:hAnsi="Times New Roman" w:cs="Times New Roman"/>
          <w:b/>
          <w:bCs/>
          <w:sz w:val="24"/>
          <w:szCs w:val="24"/>
        </w:rPr>
        <w:t>First Year</w:t>
      </w:r>
    </w:p>
    <w:p w:rsidR="001474A3" w:rsidRPr="00A30D49" w:rsidRDefault="001474A3" w:rsidP="001474A3">
      <w:pPr>
        <w:spacing w:after="0" w:line="360" w:lineRule="auto"/>
        <w:jc w:val="center"/>
        <w:rPr>
          <w:rFonts w:ascii="Times New Roman" w:hAnsi="Times New Roman" w:cs="Times New Roman"/>
          <w:b/>
          <w:bCs/>
          <w:sz w:val="24"/>
          <w:szCs w:val="24"/>
        </w:rPr>
      </w:pPr>
      <w:r w:rsidRPr="00A30D49">
        <w:rPr>
          <w:rFonts w:ascii="Times New Roman" w:hAnsi="Times New Roman" w:cs="Times New Roman"/>
          <w:b/>
          <w:bCs/>
          <w:sz w:val="24"/>
          <w:szCs w:val="24"/>
        </w:rPr>
        <w:t>Semester I</w:t>
      </w:r>
    </w:p>
    <w:tbl>
      <w:tblPr>
        <w:tblStyle w:val="TableGrid"/>
        <w:tblW w:w="9103" w:type="dxa"/>
        <w:tblLook w:val="04A0"/>
      </w:tblPr>
      <w:tblGrid>
        <w:gridCol w:w="845"/>
        <w:gridCol w:w="6067"/>
        <w:gridCol w:w="883"/>
        <w:gridCol w:w="1308"/>
      </w:tblGrid>
      <w:tr w:rsidR="001474A3" w:rsidRPr="002470AA" w:rsidTr="004112D1">
        <w:tc>
          <w:tcPr>
            <w:tcW w:w="845" w:type="dxa"/>
          </w:tcPr>
          <w:p w:rsidR="001474A3" w:rsidRPr="002470AA" w:rsidRDefault="001474A3" w:rsidP="006901A5">
            <w:pPr>
              <w:spacing w:line="360" w:lineRule="auto"/>
              <w:jc w:val="center"/>
              <w:rPr>
                <w:rFonts w:ascii="Times New Roman" w:hAnsi="Times New Roman" w:cs="Times New Roman"/>
                <w:b/>
                <w:sz w:val="24"/>
                <w:szCs w:val="24"/>
              </w:rPr>
            </w:pPr>
          </w:p>
        </w:tc>
        <w:tc>
          <w:tcPr>
            <w:tcW w:w="6067"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83"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308"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1474A3" w:rsidRPr="002470AA" w:rsidTr="004112D1">
        <w:tc>
          <w:tcPr>
            <w:tcW w:w="845" w:type="dxa"/>
            <w:vMerge w:val="restart"/>
          </w:tcPr>
          <w:p w:rsidR="001474A3" w:rsidRDefault="001474A3" w:rsidP="006901A5">
            <w:pPr>
              <w:spacing w:line="360" w:lineRule="auto"/>
              <w:rPr>
                <w:rFonts w:ascii="Times New Roman" w:hAnsi="Times New Roman" w:cs="Times New Roman"/>
                <w:sz w:val="24"/>
                <w:szCs w:val="24"/>
              </w:rPr>
            </w:pPr>
          </w:p>
          <w:p w:rsidR="001474A3" w:rsidRDefault="001474A3" w:rsidP="006901A5">
            <w:pPr>
              <w:spacing w:line="360" w:lineRule="auto"/>
              <w:rPr>
                <w:rFonts w:ascii="Times New Roman" w:hAnsi="Times New Roman" w:cs="Times New Roman"/>
                <w:sz w:val="24"/>
                <w:szCs w:val="24"/>
              </w:rPr>
            </w:pPr>
          </w:p>
          <w:p w:rsidR="001474A3" w:rsidRPr="002470AA" w:rsidRDefault="001474A3" w:rsidP="006901A5">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6067"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Core I        - B</w:t>
            </w:r>
            <w:r w:rsidRPr="002470AA">
              <w:rPr>
                <w:rFonts w:ascii="Times New Roman" w:hAnsi="Times New Roman" w:cs="Times New Roman"/>
                <w:sz w:val="24"/>
                <w:szCs w:val="24"/>
              </w:rPr>
              <w:t xml:space="preserve">usiness </w:t>
            </w:r>
            <w:r>
              <w:rPr>
                <w:rFonts w:ascii="Times New Roman" w:hAnsi="Times New Roman" w:cs="Times New Roman"/>
                <w:sz w:val="24"/>
                <w:szCs w:val="24"/>
              </w:rPr>
              <w:t>F</w:t>
            </w:r>
            <w:r w:rsidRPr="002470AA">
              <w:rPr>
                <w:rFonts w:ascii="Times New Roman" w:hAnsi="Times New Roman" w:cs="Times New Roman"/>
                <w:sz w:val="24"/>
                <w:szCs w:val="24"/>
              </w:rPr>
              <w:t xml:space="preserve">inance </w:t>
            </w:r>
          </w:p>
        </w:tc>
        <w:tc>
          <w:tcPr>
            <w:tcW w:w="883" w:type="dxa"/>
          </w:tcPr>
          <w:p w:rsidR="001474A3" w:rsidRPr="002470AA" w:rsidRDefault="004112D1"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8" w:type="dxa"/>
          </w:tcPr>
          <w:p w:rsidR="001474A3" w:rsidRPr="002470AA" w:rsidRDefault="004112D1"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474A3" w:rsidRPr="002470AA" w:rsidTr="004112D1">
        <w:tc>
          <w:tcPr>
            <w:tcW w:w="845" w:type="dxa"/>
            <w:vMerge/>
          </w:tcPr>
          <w:p w:rsidR="001474A3" w:rsidRPr="00A30D49" w:rsidRDefault="001474A3" w:rsidP="006901A5">
            <w:pPr>
              <w:spacing w:line="360" w:lineRule="auto"/>
              <w:rPr>
                <w:rFonts w:ascii="Times New Roman" w:hAnsi="Times New Roman" w:cs="Times New Roman"/>
                <w:sz w:val="24"/>
                <w:szCs w:val="24"/>
              </w:rPr>
            </w:pPr>
          </w:p>
        </w:tc>
        <w:tc>
          <w:tcPr>
            <w:tcW w:w="6067"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Core II       - D</w:t>
            </w:r>
            <w:r w:rsidRPr="002470AA">
              <w:rPr>
                <w:rFonts w:ascii="Times New Roman" w:hAnsi="Times New Roman" w:cs="Times New Roman"/>
                <w:sz w:val="24"/>
                <w:szCs w:val="24"/>
              </w:rPr>
              <w:t xml:space="preserve">igital </w:t>
            </w:r>
            <w:r>
              <w:rPr>
                <w:rFonts w:ascii="Times New Roman" w:hAnsi="Times New Roman" w:cs="Times New Roman"/>
                <w:sz w:val="24"/>
                <w:szCs w:val="24"/>
              </w:rPr>
              <w:t>M</w:t>
            </w:r>
            <w:r w:rsidRPr="002470AA">
              <w:rPr>
                <w:rFonts w:ascii="Times New Roman" w:hAnsi="Times New Roman" w:cs="Times New Roman"/>
                <w:sz w:val="24"/>
                <w:szCs w:val="24"/>
              </w:rPr>
              <w:t>arketing</w:t>
            </w:r>
          </w:p>
        </w:tc>
        <w:tc>
          <w:tcPr>
            <w:tcW w:w="883" w:type="dxa"/>
          </w:tcPr>
          <w:p w:rsidR="001474A3" w:rsidRPr="002470AA" w:rsidRDefault="004112D1"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8" w:type="dxa"/>
          </w:tcPr>
          <w:p w:rsidR="001474A3" w:rsidRPr="002470AA" w:rsidRDefault="004112D1"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474A3" w:rsidRPr="002470AA" w:rsidTr="004112D1">
        <w:tc>
          <w:tcPr>
            <w:tcW w:w="845" w:type="dxa"/>
            <w:vMerge/>
          </w:tcPr>
          <w:p w:rsidR="001474A3" w:rsidRPr="002470AA" w:rsidRDefault="001474A3" w:rsidP="006901A5">
            <w:pPr>
              <w:spacing w:line="360" w:lineRule="auto"/>
              <w:rPr>
                <w:rFonts w:ascii="Times New Roman" w:hAnsi="Times New Roman" w:cs="Times New Roman"/>
                <w:sz w:val="24"/>
                <w:szCs w:val="24"/>
              </w:rPr>
            </w:pPr>
          </w:p>
        </w:tc>
        <w:tc>
          <w:tcPr>
            <w:tcW w:w="6067"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III     - </w:t>
            </w:r>
            <w:r w:rsidRPr="002470AA">
              <w:rPr>
                <w:rFonts w:ascii="Times New Roman" w:hAnsi="Times New Roman" w:cs="Times New Roman"/>
                <w:sz w:val="24"/>
                <w:szCs w:val="24"/>
              </w:rPr>
              <w:t xml:space="preserve">Banking </w:t>
            </w:r>
            <w:r>
              <w:rPr>
                <w:rFonts w:ascii="Times New Roman" w:hAnsi="Times New Roman" w:cs="Times New Roman"/>
                <w:sz w:val="24"/>
                <w:szCs w:val="24"/>
              </w:rPr>
              <w:t>a</w:t>
            </w:r>
            <w:r w:rsidRPr="002470AA">
              <w:rPr>
                <w:rFonts w:ascii="Times New Roman" w:hAnsi="Times New Roman" w:cs="Times New Roman"/>
                <w:sz w:val="24"/>
                <w:szCs w:val="24"/>
              </w:rPr>
              <w:t>nd Insurance</w:t>
            </w:r>
          </w:p>
        </w:tc>
        <w:tc>
          <w:tcPr>
            <w:tcW w:w="883" w:type="dxa"/>
          </w:tcPr>
          <w:p w:rsidR="001474A3" w:rsidRPr="002470AA" w:rsidRDefault="004112D1"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8" w:type="dxa"/>
          </w:tcPr>
          <w:p w:rsidR="001474A3" w:rsidRPr="002470AA" w:rsidRDefault="004112D1"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74A3" w:rsidRPr="002470AA" w:rsidTr="004112D1">
        <w:tc>
          <w:tcPr>
            <w:tcW w:w="845" w:type="dxa"/>
            <w:vMerge/>
          </w:tcPr>
          <w:p w:rsidR="001474A3" w:rsidRPr="002470AA" w:rsidRDefault="001474A3" w:rsidP="006901A5">
            <w:pPr>
              <w:spacing w:line="360" w:lineRule="auto"/>
              <w:rPr>
                <w:rFonts w:ascii="Times New Roman" w:hAnsi="Times New Roman" w:cs="Times New Roman"/>
                <w:sz w:val="24"/>
                <w:szCs w:val="24"/>
              </w:rPr>
            </w:pPr>
          </w:p>
        </w:tc>
        <w:tc>
          <w:tcPr>
            <w:tcW w:w="6067" w:type="dxa"/>
          </w:tcPr>
          <w:p w:rsidR="001474A3" w:rsidRPr="00E50D23" w:rsidRDefault="001474A3" w:rsidP="006901A5">
            <w:pPr>
              <w:spacing w:line="360" w:lineRule="auto"/>
              <w:rPr>
                <w:rFonts w:ascii="Times New Roman" w:hAnsi="Times New Roman" w:cs="Times New Roman"/>
                <w:sz w:val="24"/>
                <w:szCs w:val="24"/>
                <w:lang w:val="en-IN"/>
              </w:rPr>
            </w:pPr>
            <w:r>
              <w:rPr>
                <w:rFonts w:ascii="Times New Roman" w:hAnsi="Times New Roman" w:cs="Times New Roman"/>
                <w:sz w:val="24"/>
                <w:szCs w:val="24"/>
              </w:rPr>
              <w:t>Elective I</w:t>
            </w:r>
            <w:r>
              <w:rPr>
                <w:rFonts w:ascii="Times New Roman" w:hAnsi="Times New Roman" w:cs="Times New Roman"/>
                <w:sz w:val="24"/>
                <w:szCs w:val="24"/>
                <w:lang w:val="en-IN"/>
              </w:rPr>
              <w:t xml:space="preserve"> A</w:t>
            </w:r>
            <w:r>
              <w:rPr>
                <w:rFonts w:ascii="Times New Roman" w:hAnsi="Times New Roman" w:cs="Times New Roman"/>
                <w:sz w:val="24"/>
                <w:szCs w:val="24"/>
              </w:rPr>
              <w:t>- Company Law and Secretarial Practice</w:t>
            </w:r>
          </w:p>
          <w:p w:rsidR="001474A3" w:rsidRPr="00E50D23" w:rsidRDefault="001474A3" w:rsidP="006901A5">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(or) I B - Corporate Due Diligence                            </w:t>
            </w:r>
          </w:p>
        </w:tc>
        <w:tc>
          <w:tcPr>
            <w:tcW w:w="883" w:type="dxa"/>
          </w:tcPr>
          <w:p w:rsidR="001474A3" w:rsidRPr="002470AA" w:rsidRDefault="004112D1"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8" w:type="dxa"/>
          </w:tcPr>
          <w:p w:rsidR="001474A3" w:rsidRPr="002470AA" w:rsidRDefault="004112D1"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474A3" w:rsidRPr="002470AA" w:rsidTr="004112D1">
        <w:tc>
          <w:tcPr>
            <w:tcW w:w="845" w:type="dxa"/>
            <w:vMerge/>
          </w:tcPr>
          <w:p w:rsidR="001474A3" w:rsidRPr="002470AA" w:rsidRDefault="001474A3" w:rsidP="006901A5">
            <w:pPr>
              <w:spacing w:line="360" w:lineRule="auto"/>
              <w:rPr>
                <w:rFonts w:ascii="Times New Roman" w:hAnsi="Times New Roman" w:cs="Times New Roman"/>
                <w:sz w:val="24"/>
                <w:szCs w:val="24"/>
              </w:rPr>
            </w:pPr>
          </w:p>
        </w:tc>
        <w:tc>
          <w:tcPr>
            <w:tcW w:w="6067" w:type="dxa"/>
          </w:tcPr>
          <w:p w:rsidR="001474A3"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Elective II A –</w:t>
            </w:r>
            <w:r>
              <w:rPr>
                <w:rFonts w:ascii="Times New Roman" w:eastAsia="Calibri" w:hAnsi="Times New Roman" w:cs="Times New Roman"/>
                <w:sz w:val="24"/>
                <w:szCs w:val="24"/>
                <w:lang w:val="en-IN" w:eastAsia="en-IN"/>
              </w:rPr>
              <w:t xml:space="preserve"> Introduction to Industry 4.0</w:t>
            </w:r>
          </w:p>
          <w:p w:rsidR="001474A3" w:rsidRPr="00380ACF" w:rsidRDefault="001474A3" w:rsidP="006901A5">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(or) II B - </w:t>
            </w:r>
            <w:r>
              <w:rPr>
                <w:rFonts w:ascii="Times New Roman" w:eastAsia="Calibri" w:hAnsi="Times New Roman" w:cs="Times New Roman"/>
                <w:bCs/>
                <w:sz w:val="24"/>
                <w:lang w:val="en-US" w:eastAsia="en-IN"/>
              </w:rPr>
              <w:t>Enterprise Resource Planning</w:t>
            </w:r>
          </w:p>
        </w:tc>
        <w:tc>
          <w:tcPr>
            <w:tcW w:w="883" w:type="dxa"/>
          </w:tcPr>
          <w:p w:rsidR="001474A3" w:rsidRPr="002470AA" w:rsidRDefault="004112D1"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8" w:type="dxa"/>
          </w:tcPr>
          <w:p w:rsidR="001474A3" w:rsidRPr="002470AA" w:rsidRDefault="004112D1"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474A3" w:rsidRPr="002470AA" w:rsidTr="004112D1">
        <w:tc>
          <w:tcPr>
            <w:tcW w:w="845" w:type="dxa"/>
          </w:tcPr>
          <w:p w:rsidR="001474A3" w:rsidRPr="002470AA" w:rsidRDefault="001474A3" w:rsidP="006901A5">
            <w:pPr>
              <w:spacing w:line="360" w:lineRule="auto"/>
              <w:rPr>
                <w:rFonts w:ascii="Times New Roman" w:hAnsi="Times New Roman" w:cs="Times New Roman"/>
                <w:sz w:val="24"/>
                <w:szCs w:val="24"/>
              </w:rPr>
            </w:pPr>
          </w:p>
        </w:tc>
        <w:tc>
          <w:tcPr>
            <w:tcW w:w="6067" w:type="dxa"/>
          </w:tcPr>
          <w:p w:rsidR="001474A3" w:rsidRDefault="001474A3" w:rsidP="006901A5">
            <w:pPr>
              <w:spacing w:line="360" w:lineRule="auto"/>
              <w:rPr>
                <w:rFonts w:ascii="Times New Roman" w:hAnsi="Times New Roman" w:cs="Times New Roman"/>
                <w:sz w:val="24"/>
                <w:szCs w:val="24"/>
              </w:rPr>
            </w:pPr>
          </w:p>
        </w:tc>
        <w:tc>
          <w:tcPr>
            <w:tcW w:w="883" w:type="dxa"/>
          </w:tcPr>
          <w:p w:rsidR="001474A3"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4112D1">
              <w:rPr>
                <w:rFonts w:ascii="Times New Roman" w:hAnsi="Times New Roman" w:cs="Times New Roman"/>
                <w:sz w:val="24"/>
                <w:szCs w:val="24"/>
              </w:rPr>
              <w:t>0</w:t>
            </w:r>
          </w:p>
        </w:tc>
        <w:tc>
          <w:tcPr>
            <w:tcW w:w="1308" w:type="dxa"/>
          </w:tcPr>
          <w:p w:rsidR="001474A3"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1474A3" w:rsidRDefault="001474A3" w:rsidP="001474A3">
      <w:pPr>
        <w:spacing w:after="0" w:line="360" w:lineRule="auto"/>
        <w:rPr>
          <w:rFonts w:ascii="Times New Roman" w:hAnsi="Times New Roman" w:cs="Times New Roman"/>
          <w:b/>
          <w:bCs/>
          <w:sz w:val="24"/>
          <w:szCs w:val="24"/>
        </w:rPr>
      </w:pPr>
    </w:p>
    <w:p w:rsidR="001474A3" w:rsidRDefault="001474A3" w:rsidP="001474A3">
      <w:pPr>
        <w:spacing w:after="0" w:line="360" w:lineRule="auto"/>
        <w:jc w:val="center"/>
        <w:rPr>
          <w:rFonts w:ascii="Times New Roman" w:hAnsi="Times New Roman" w:cs="Times New Roman"/>
          <w:b/>
          <w:bCs/>
          <w:sz w:val="24"/>
          <w:szCs w:val="24"/>
        </w:rPr>
      </w:pPr>
      <w:r w:rsidRPr="007C0995">
        <w:rPr>
          <w:rFonts w:ascii="Times New Roman" w:hAnsi="Times New Roman" w:cs="Times New Roman"/>
          <w:b/>
          <w:bCs/>
          <w:sz w:val="24"/>
          <w:szCs w:val="24"/>
        </w:rPr>
        <w:t>Semester II</w:t>
      </w:r>
    </w:p>
    <w:tbl>
      <w:tblPr>
        <w:tblStyle w:val="TableGrid"/>
        <w:tblW w:w="9067" w:type="dxa"/>
        <w:tblLook w:val="04A0"/>
      </w:tblPr>
      <w:tblGrid>
        <w:gridCol w:w="844"/>
        <w:gridCol w:w="6068"/>
        <w:gridCol w:w="883"/>
        <w:gridCol w:w="1272"/>
      </w:tblGrid>
      <w:tr w:rsidR="001474A3" w:rsidRPr="002470AA" w:rsidTr="006901A5">
        <w:tc>
          <w:tcPr>
            <w:tcW w:w="844" w:type="dxa"/>
          </w:tcPr>
          <w:p w:rsidR="001474A3" w:rsidRPr="002470AA" w:rsidRDefault="001474A3" w:rsidP="006901A5">
            <w:pPr>
              <w:spacing w:line="360" w:lineRule="auto"/>
              <w:jc w:val="center"/>
              <w:rPr>
                <w:rFonts w:ascii="Times New Roman" w:hAnsi="Times New Roman" w:cs="Times New Roman"/>
                <w:b/>
                <w:sz w:val="24"/>
                <w:szCs w:val="24"/>
              </w:rPr>
            </w:pPr>
          </w:p>
        </w:tc>
        <w:tc>
          <w:tcPr>
            <w:tcW w:w="6068"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83"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2"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1474A3" w:rsidRPr="002470AA" w:rsidTr="006901A5">
        <w:tc>
          <w:tcPr>
            <w:tcW w:w="844" w:type="dxa"/>
            <w:vMerge w:val="restart"/>
          </w:tcPr>
          <w:p w:rsidR="001474A3" w:rsidRDefault="001474A3" w:rsidP="006901A5">
            <w:pPr>
              <w:spacing w:line="360" w:lineRule="auto"/>
              <w:rPr>
                <w:rFonts w:ascii="Times New Roman" w:hAnsi="Times New Roman" w:cs="Times New Roman"/>
                <w:sz w:val="24"/>
                <w:szCs w:val="24"/>
              </w:rPr>
            </w:pPr>
          </w:p>
          <w:p w:rsidR="001474A3" w:rsidRDefault="001474A3" w:rsidP="006901A5">
            <w:pPr>
              <w:spacing w:line="360" w:lineRule="auto"/>
              <w:rPr>
                <w:rFonts w:ascii="Times New Roman" w:hAnsi="Times New Roman" w:cs="Times New Roman"/>
                <w:sz w:val="24"/>
                <w:szCs w:val="24"/>
              </w:rPr>
            </w:pPr>
          </w:p>
          <w:p w:rsidR="001474A3" w:rsidRPr="002470AA" w:rsidRDefault="001474A3" w:rsidP="006901A5">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6068"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IV      - </w:t>
            </w:r>
            <w:r w:rsidRPr="002470AA">
              <w:rPr>
                <w:rFonts w:ascii="Times New Roman" w:hAnsi="Times New Roman" w:cs="Times New Roman"/>
                <w:sz w:val="24"/>
                <w:szCs w:val="24"/>
              </w:rPr>
              <w:t>Strategic Cost Management</w:t>
            </w:r>
          </w:p>
        </w:tc>
        <w:tc>
          <w:tcPr>
            <w:tcW w:w="883"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74A3" w:rsidRPr="002470AA" w:rsidTr="006901A5">
        <w:tc>
          <w:tcPr>
            <w:tcW w:w="844" w:type="dxa"/>
            <w:vMerge/>
          </w:tcPr>
          <w:p w:rsidR="001474A3" w:rsidRPr="002470AA" w:rsidRDefault="001474A3" w:rsidP="006901A5">
            <w:pPr>
              <w:spacing w:line="360" w:lineRule="auto"/>
              <w:rPr>
                <w:rFonts w:ascii="Times New Roman" w:hAnsi="Times New Roman" w:cs="Times New Roman"/>
                <w:sz w:val="24"/>
                <w:szCs w:val="24"/>
              </w:rPr>
            </w:pPr>
          </w:p>
        </w:tc>
        <w:tc>
          <w:tcPr>
            <w:tcW w:w="6068" w:type="dxa"/>
          </w:tcPr>
          <w:p w:rsidR="001474A3" w:rsidRPr="002470AA" w:rsidRDefault="001474A3" w:rsidP="006901A5">
            <w:pPr>
              <w:spacing w:line="360" w:lineRule="auto"/>
              <w:rPr>
                <w:rFonts w:ascii="Times New Roman" w:hAnsi="Times New Roman" w:cs="Times New Roman"/>
                <w:sz w:val="24"/>
                <w:szCs w:val="24"/>
              </w:rPr>
            </w:pPr>
            <w:r w:rsidRPr="002470AA">
              <w:rPr>
                <w:rFonts w:ascii="Times New Roman" w:hAnsi="Times New Roman" w:cs="Times New Roman"/>
                <w:sz w:val="24"/>
                <w:szCs w:val="24"/>
              </w:rPr>
              <w:t>C</w:t>
            </w:r>
            <w:r>
              <w:rPr>
                <w:rFonts w:ascii="Times New Roman" w:hAnsi="Times New Roman" w:cs="Times New Roman"/>
                <w:sz w:val="24"/>
                <w:szCs w:val="24"/>
              </w:rPr>
              <w:t>ore V       - C</w:t>
            </w:r>
            <w:r w:rsidRPr="002470AA">
              <w:rPr>
                <w:rFonts w:ascii="Times New Roman" w:hAnsi="Times New Roman" w:cs="Times New Roman"/>
                <w:sz w:val="24"/>
                <w:szCs w:val="24"/>
              </w:rPr>
              <w:t xml:space="preserve">orporate </w:t>
            </w:r>
            <w:r>
              <w:rPr>
                <w:rFonts w:ascii="Times New Roman" w:hAnsi="Times New Roman" w:cs="Times New Roman"/>
                <w:sz w:val="24"/>
                <w:szCs w:val="24"/>
              </w:rPr>
              <w:t>A</w:t>
            </w:r>
            <w:r w:rsidRPr="002470AA">
              <w:rPr>
                <w:rFonts w:ascii="Times New Roman" w:hAnsi="Times New Roman" w:cs="Times New Roman"/>
                <w:sz w:val="24"/>
                <w:szCs w:val="24"/>
              </w:rPr>
              <w:t>ccounting</w:t>
            </w:r>
          </w:p>
        </w:tc>
        <w:tc>
          <w:tcPr>
            <w:tcW w:w="883"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74A3" w:rsidRPr="002470AA" w:rsidTr="006901A5">
        <w:tc>
          <w:tcPr>
            <w:tcW w:w="844" w:type="dxa"/>
            <w:vMerge/>
          </w:tcPr>
          <w:p w:rsidR="001474A3" w:rsidRPr="002470AA" w:rsidRDefault="001474A3" w:rsidP="006901A5">
            <w:pPr>
              <w:spacing w:line="360" w:lineRule="auto"/>
              <w:rPr>
                <w:rFonts w:ascii="Times New Roman" w:hAnsi="Times New Roman" w:cs="Times New Roman"/>
                <w:sz w:val="24"/>
                <w:szCs w:val="24"/>
              </w:rPr>
            </w:pPr>
          </w:p>
        </w:tc>
        <w:tc>
          <w:tcPr>
            <w:tcW w:w="6068"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VI      - </w:t>
            </w:r>
            <w:r w:rsidRPr="002470AA">
              <w:rPr>
                <w:rFonts w:ascii="Times New Roman" w:hAnsi="Times New Roman" w:cs="Times New Roman"/>
                <w:sz w:val="24"/>
                <w:szCs w:val="24"/>
              </w:rPr>
              <w:t xml:space="preserve">Setting up of </w:t>
            </w:r>
            <w:r>
              <w:rPr>
                <w:rFonts w:ascii="Times New Roman" w:hAnsi="Times New Roman" w:cs="Times New Roman"/>
                <w:sz w:val="24"/>
                <w:szCs w:val="24"/>
              </w:rPr>
              <w:t>B</w:t>
            </w:r>
            <w:r w:rsidRPr="002470AA">
              <w:rPr>
                <w:rFonts w:ascii="Times New Roman" w:hAnsi="Times New Roman" w:cs="Times New Roman"/>
                <w:sz w:val="24"/>
                <w:szCs w:val="24"/>
              </w:rPr>
              <w:t xml:space="preserve">usiness </w:t>
            </w:r>
            <w:r>
              <w:rPr>
                <w:rFonts w:ascii="Times New Roman" w:hAnsi="Times New Roman" w:cs="Times New Roman"/>
                <w:sz w:val="24"/>
                <w:szCs w:val="24"/>
              </w:rPr>
              <w:t>E</w:t>
            </w:r>
            <w:r w:rsidRPr="002470AA">
              <w:rPr>
                <w:rFonts w:ascii="Times New Roman" w:hAnsi="Times New Roman" w:cs="Times New Roman"/>
                <w:sz w:val="24"/>
                <w:szCs w:val="24"/>
              </w:rPr>
              <w:t>ntities</w:t>
            </w:r>
          </w:p>
        </w:tc>
        <w:tc>
          <w:tcPr>
            <w:tcW w:w="883" w:type="dxa"/>
          </w:tcPr>
          <w:p w:rsidR="001474A3" w:rsidRPr="002470AA"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2" w:type="dxa"/>
          </w:tcPr>
          <w:p w:rsidR="001474A3" w:rsidRPr="002470AA"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74A3" w:rsidRPr="002470AA" w:rsidTr="006901A5">
        <w:tc>
          <w:tcPr>
            <w:tcW w:w="844" w:type="dxa"/>
            <w:vMerge/>
          </w:tcPr>
          <w:p w:rsidR="001474A3" w:rsidRPr="002470AA" w:rsidRDefault="001474A3" w:rsidP="006901A5">
            <w:pPr>
              <w:spacing w:line="360" w:lineRule="auto"/>
              <w:rPr>
                <w:rFonts w:ascii="Times New Roman" w:hAnsi="Times New Roman" w:cs="Times New Roman"/>
                <w:sz w:val="24"/>
                <w:szCs w:val="24"/>
              </w:rPr>
            </w:pPr>
          </w:p>
        </w:tc>
        <w:tc>
          <w:tcPr>
            <w:tcW w:w="6068" w:type="dxa"/>
          </w:tcPr>
          <w:p w:rsidR="001474A3" w:rsidRPr="00E50D23" w:rsidRDefault="001474A3" w:rsidP="006901A5">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Elective III A - Strategic Corporate Management                                                  </w:t>
            </w:r>
          </w:p>
          <w:p w:rsidR="001474A3" w:rsidRPr="00E50D23" w:rsidRDefault="001474A3" w:rsidP="006901A5">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(or) III B - Corporate Restructuring Law and Practice</w:t>
            </w:r>
          </w:p>
        </w:tc>
        <w:tc>
          <w:tcPr>
            <w:tcW w:w="883"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1474A3" w:rsidRPr="002470AA" w:rsidRDefault="001474A3" w:rsidP="006901A5">
            <w:pPr>
              <w:spacing w:line="360" w:lineRule="auto"/>
              <w:jc w:val="center"/>
              <w:rPr>
                <w:rFonts w:ascii="Times New Roman" w:hAnsi="Times New Roman" w:cs="Times New Roman"/>
                <w:sz w:val="24"/>
                <w:szCs w:val="24"/>
              </w:rPr>
            </w:pPr>
          </w:p>
        </w:tc>
      </w:tr>
      <w:tr w:rsidR="001474A3" w:rsidRPr="002470AA" w:rsidTr="006901A5">
        <w:tc>
          <w:tcPr>
            <w:tcW w:w="844" w:type="dxa"/>
            <w:vMerge/>
          </w:tcPr>
          <w:p w:rsidR="001474A3" w:rsidRPr="002470AA" w:rsidRDefault="001474A3" w:rsidP="006901A5">
            <w:pPr>
              <w:spacing w:line="360" w:lineRule="auto"/>
              <w:rPr>
                <w:rFonts w:ascii="Times New Roman" w:hAnsi="Times New Roman" w:cs="Times New Roman"/>
                <w:sz w:val="24"/>
                <w:szCs w:val="24"/>
              </w:rPr>
            </w:pPr>
          </w:p>
        </w:tc>
        <w:tc>
          <w:tcPr>
            <w:tcW w:w="6068" w:type="dxa"/>
          </w:tcPr>
          <w:p w:rsidR="001474A3" w:rsidRPr="00380ACF" w:rsidRDefault="001474A3" w:rsidP="006901A5">
            <w:pPr>
              <w:spacing w:line="276" w:lineRule="auto"/>
              <w:rPr>
                <w:rFonts w:ascii="Times New Roman" w:hAnsi="Times New Roman" w:cs="Times New Roman"/>
                <w:sz w:val="24"/>
                <w:szCs w:val="24"/>
                <w:lang w:val="en-IN"/>
              </w:rPr>
            </w:pPr>
            <w:r>
              <w:rPr>
                <w:rFonts w:ascii="Times New Roman" w:hAnsi="Times New Roman" w:cs="Times New Roman"/>
                <w:sz w:val="24"/>
                <w:szCs w:val="24"/>
              </w:rPr>
              <w:t xml:space="preserve">Elective IV A - </w:t>
            </w:r>
            <w:r>
              <w:rPr>
                <w:rFonts w:ascii="Times New Roman" w:eastAsia="Calibri" w:hAnsi="Times New Roman" w:cs="Times New Roman"/>
                <w:bCs/>
                <w:sz w:val="24"/>
                <w:lang w:val="en-US" w:eastAsia="en-IN"/>
              </w:rPr>
              <w:t>Database Management System</w:t>
            </w:r>
          </w:p>
          <w:p w:rsidR="001474A3" w:rsidRPr="00380ACF" w:rsidRDefault="001474A3" w:rsidP="006901A5">
            <w:pPr>
              <w:spacing w:line="276" w:lineRule="auto"/>
              <w:rPr>
                <w:rFonts w:ascii="Times New Roman" w:hAnsi="Times New Roman" w:cs="Times New Roman"/>
                <w:sz w:val="24"/>
                <w:szCs w:val="24"/>
                <w:lang w:val="en-IN"/>
              </w:rPr>
            </w:pPr>
            <w:r w:rsidRPr="00380ACF">
              <w:rPr>
                <w:rFonts w:ascii="Times New Roman" w:hAnsi="Times New Roman" w:cs="Times New Roman"/>
                <w:sz w:val="24"/>
                <w:szCs w:val="24"/>
              </w:rPr>
              <w:t xml:space="preserve">       (or) IV B - </w:t>
            </w:r>
            <w:r>
              <w:rPr>
                <w:rFonts w:ascii="Times New Roman" w:eastAsia="Calibri" w:hAnsi="Times New Roman" w:cs="Times New Roman"/>
                <w:sz w:val="24"/>
                <w:szCs w:val="24"/>
                <w:lang w:val="en-IN" w:eastAsia="en-IN"/>
              </w:rPr>
              <w:t>Big Data Analytics</w:t>
            </w:r>
          </w:p>
        </w:tc>
        <w:tc>
          <w:tcPr>
            <w:tcW w:w="883" w:type="dxa"/>
          </w:tcPr>
          <w:p w:rsidR="001474A3" w:rsidRPr="002470AA"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1474A3" w:rsidRPr="002470AA"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474A3" w:rsidRPr="002470AA" w:rsidTr="006901A5">
        <w:tc>
          <w:tcPr>
            <w:tcW w:w="844" w:type="dxa"/>
          </w:tcPr>
          <w:p w:rsidR="001474A3" w:rsidRDefault="001474A3" w:rsidP="006901A5">
            <w:pPr>
              <w:spacing w:line="360" w:lineRule="auto"/>
              <w:rPr>
                <w:rFonts w:ascii="Times New Roman" w:hAnsi="Times New Roman" w:cs="Times New Roman"/>
                <w:sz w:val="24"/>
                <w:szCs w:val="24"/>
              </w:rPr>
            </w:pPr>
          </w:p>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Part II</w:t>
            </w:r>
          </w:p>
        </w:tc>
        <w:tc>
          <w:tcPr>
            <w:tcW w:w="6068"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883" w:type="dxa"/>
          </w:tcPr>
          <w:p w:rsidR="001474A3" w:rsidRPr="002470AA"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Pr>
          <w:p w:rsidR="001474A3" w:rsidRPr="002470AA"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474A3" w:rsidRPr="002470AA" w:rsidTr="006901A5">
        <w:tc>
          <w:tcPr>
            <w:tcW w:w="844" w:type="dxa"/>
          </w:tcPr>
          <w:p w:rsidR="001474A3" w:rsidRPr="002470AA" w:rsidRDefault="001474A3" w:rsidP="006901A5">
            <w:pPr>
              <w:spacing w:line="360" w:lineRule="auto"/>
              <w:rPr>
                <w:rFonts w:ascii="Times New Roman" w:hAnsi="Times New Roman" w:cs="Times New Roman"/>
                <w:sz w:val="24"/>
                <w:szCs w:val="24"/>
              </w:rPr>
            </w:pPr>
          </w:p>
        </w:tc>
        <w:tc>
          <w:tcPr>
            <w:tcW w:w="6068" w:type="dxa"/>
          </w:tcPr>
          <w:p w:rsidR="001474A3" w:rsidRPr="002470AA" w:rsidRDefault="001474A3" w:rsidP="006901A5">
            <w:pPr>
              <w:spacing w:line="360" w:lineRule="auto"/>
              <w:rPr>
                <w:rFonts w:ascii="Times New Roman" w:hAnsi="Times New Roman" w:cs="Times New Roman"/>
                <w:sz w:val="24"/>
                <w:szCs w:val="24"/>
              </w:rPr>
            </w:pPr>
          </w:p>
        </w:tc>
        <w:tc>
          <w:tcPr>
            <w:tcW w:w="883" w:type="dxa"/>
          </w:tcPr>
          <w:p w:rsidR="001474A3"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2" w:type="dxa"/>
          </w:tcPr>
          <w:p w:rsidR="001474A3"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B507A2" w:rsidRDefault="00B507A2" w:rsidP="001474A3">
      <w:pPr>
        <w:spacing w:after="0" w:line="360" w:lineRule="auto"/>
        <w:rPr>
          <w:rFonts w:ascii="Times New Roman" w:hAnsi="Times New Roman" w:cs="Times New Roman"/>
          <w:b/>
          <w:bCs/>
          <w:sz w:val="24"/>
          <w:szCs w:val="24"/>
        </w:rPr>
      </w:pPr>
    </w:p>
    <w:p w:rsidR="0002727C" w:rsidRDefault="0002727C" w:rsidP="001474A3">
      <w:pPr>
        <w:spacing w:after="0" w:line="360" w:lineRule="auto"/>
        <w:rPr>
          <w:rFonts w:ascii="Times New Roman" w:hAnsi="Times New Roman" w:cs="Times New Roman"/>
          <w:b/>
          <w:bCs/>
          <w:sz w:val="24"/>
          <w:szCs w:val="24"/>
        </w:rPr>
      </w:pPr>
    </w:p>
    <w:p w:rsidR="0002727C" w:rsidRDefault="0002727C" w:rsidP="001474A3">
      <w:pPr>
        <w:spacing w:after="0" w:line="360" w:lineRule="auto"/>
        <w:rPr>
          <w:rFonts w:ascii="Times New Roman" w:hAnsi="Times New Roman" w:cs="Times New Roman"/>
          <w:b/>
          <w:bCs/>
          <w:sz w:val="24"/>
          <w:szCs w:val="24"/>
        </w:rPr>
      </w:pPr>
    </w:p>
    <w:p w:rsidR="0002727C" w:rsidRDefault="0002727C" w:rsidP="001474A3">
      <w:pPr>
        <w:spacing w:after="0" w:line="360" w:lineRule="auto"/>
        <w:rPr>
          <w:rFonts w:ascii="Times New Roman" w:hAnsi="Times New Roman" w:cs="Times New Roman"/>
          <w:b/>
          <w:bCs/>
          <w:sz w:val="24"/>
          <w:szCs w:val="24"/>
        </w:rPr>
      </w:pPr>
    </w:p>
    <w:p w:rsidR="0002727C" w:rsidRDefault="0002727C" w:rsidP="001474A3">
      <w:pPr>
        <w:spacing w:after="0" w:line="360" w:lineRule="auto"/>
        <w:rPr>
          <w:rFonts w:ascii="Times New Roman" w:hAnsi="Times New Roman" w:cs="Times New Roman"/>
          <w:b/>
          <w:bCs/>
          <w:sz w:val="24"/>
          <w:szCs w:val="24"/>
        </w:rPr>
      </w:pPr>
    </w:p>
    <w:p w:rsidR="0002727C" w:rsidRDefault="0002727C" w:rsidP="001474A3">
      <w:pPr>
        <w:spacing w:after="0" w:line="360" w:lineRule="auto"/>
        <w:rPr>
          <w:rFonts w:ascii="Times New Roman" w:hAnsi="Times New Roman" w:cs="Times New Roman"/>
          <w:b/>
          <w:bCs/>
          <w:sz w:val="24"/>
          <w:szCs w:val="24"/>
        </w:rPr>
      </w:pPr>
    </w:p>
    <w:p w:rsidR="001474A3" w:rsidRPr="00665233" w:rsidRDefault="001474A3" w:rsidP="001474A3">
      <w:pPr>
        <w:spacing w:after="0" w:line="360" w:lineRule="auto"/>
        <w:rPr>
          <w:rFonts w:ascii="Times New Roman" w:hAnsi="Times New Roman" w:cs="Times New Roman"/>
          <w:b/>
          <w:bCs/>
          <w:sz w:val="24"/>
          <w:szCs w:val="24"/>
        </w:rPr>
      </w:pPr>
      <w:r w:rsidRPr="00665233">
        <w:rPr>
          <w:rFonts w:ascii="Times New Roman" w:hAnsi="Times New Roman" w:cs="Times New Roman"/>
          <w:b/>
          <w:bCs/>
          <w:sz w:val="24"/>
          <w:szCs w:val="24"/>
        </w:rPr>
        <w:lastRenderedPageBreak/>
        <w:t>Second Year</w:t>
      </w:r>
    </w:p>
    <w:p w:rsidR="001474A3" w:rsidRPr="00665233" w:rsidRDefault="001474A3" w:rsidP="001474A3">
      <w:pPr>
        <w:spacing w:after="0" w:line="360" w:lineRule="auto"/>
        <w:jc w:val="center"/>
        <w:rPr>
          <w:rFonts w:ascii="Times New Roman" w:hAnsi="Times New Roman" w:cs="Times New Roman"/>
          <w:b/>
          <w:bCs/>
          <w:sz w:val="24"/>
          <w:szCs w:val="24"/>
        </w:rPr>
      </w:pPr>
      <w:r w:rsidRPr="00665233">
        <w:rPr>
          <w:rFonts w:ascii="Times New Roman" w:hAnsi="Times New Roman" w:cs="Times New Roman"/>
          <w:b/>
          <w:bCs/>
          <w:sz w:val="24"/>
          <w:szCs w:val="24"/>
        </w:rPr>
        <w:t>Semester III</w:t>
      </w:r>
    </w:p>
    <w:tbl>
      <w:tblPr>
        <w:tblStyle w:val="TableGrid"/>
        <w:tblW w:w="9067" w:type="dxa"/>
        <w:tblLook w:val="04A0"/>
      </w:tblPr>
      <w:tblGrid>
        <w:gridCol w:w="846"/>
        <w:gridCol w:w="5953"/>
        <w:gridCol w:w="993"/>
        <w:gridCol w:w="1275"/>
      </w:tblGrid>
      <w:tr w:rsidR="001474A3" w:rsidRPr="002470AA" w:rsidTr="006901A5">
        <w:tc>
          <w:tcPr>
            <w:tcW w:w="846" w:type="dxa"/>
          </w:tcPr>
          <w:p w:rsidR="001474A3" w:rsidRPr="002470AA" w:rsidRDefault="001474A3" w:rsidP="006901A5">
            <w:pPr>
              <w:spacing w:line="360" w:lineRule="auto"/>
              <w:jc w:val="center"/>
              <w:rPr>
                <w:rFonts w:ascii="Times New Roman" w:hAnsi="Times New Roman" w:cs="Times New Roman"/>
                <w:b/>
                <w:sz w:val="24"/>
                <w:szCs w:val="24"/>
              </w:rPr>
            </w:pPr>
          </w:p>
        </w:tc>
        <w:tc>
          <w:tcPr>
            <w:tcW w:w="5953"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93"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5"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1474A3" w:rsidRPr="002470AA" w:rsidTr="006901A5">
        <w:tc>
          <w:tcPr>
            <w:tcW w:w="846" w:type="dxa"/>
            <w:vMerge w:val="restart"/>
          </w:tcPr>
          <w:p w:rsidR="001474A3" w:rsidRDefault="001474A3" w:rsidP="006901A5">
            <w:pPr>
              <w:spacing w:line="360" w:lineRule="auto"/>
              <w:rPr>
                <w:rFonts w:ascii="Times New Roman" w:hAnsi="Times New Roman" w:cs="Times New Roman"/>
                <w:sz w:val="24"/>
                <w:szCs w:val="24"/>
              </w:rPr>
            </w:pPr>
          </w:p>
          <w:p w:rsidR="001474A3" w:rsidRDefault="001474A3" w:rsidP="006901A5">
            <w:pPr>
              <w:spacing w:line="360" w:lineRule="auto"/>
              <w:rPr>
                <w:rFonts w:ascii="Times New Roman" w:hAnsi="Times New Roman" w:cs="Times New Roman"/>
                <w:sz w:val="24"/>
                <w:szCs w:val="24"/>
              </w:rPr>
            </w:pPr>
          </w:p>
          <w:p w:rsidR="001474A3" w:rsidRPr="002470AA" w:rsidRDefault="001474A3" w:rsidP="006901A5">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5953"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Core VII    - T</w:t>
            </w:r>
            <w:r w:rsidRPr="002470AA">
              <w:rPr>
                <w:rFonts w:ascii="Times New Roman" w:hAnsi="Times New Roman" w:cs="Times New Roman"/>
                <w:sz w:val="24"/>
                <w:szCs w:val="24"/>
              </w:rPr>
              <w:t>axation</w:t>
            </w:r>
          </w:p>
        </w:tc>
        <w:tc>
          <w:tcPr>
            <w:tcW w:w="993"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74A3" w:rsidRPr="002470AA" w:rsidTr="006901A5">
        <w:tc>
          <w:tcPr>
            <w:tcW w:w="846" w:type="dxa"/>
            <w:vMerge/>
          </w:tcPr>
          <w:p w:rsidR="001474A3" w:rsidRPr="002470AA" w:rsidRDefault="001474A3" w:rsidP="006901A5">
            <w:pPr>
              <w:spacing w:line="360" w:lineRule="auto"/>
              <w:rPr>
                <w:rFonts w:ascii="Times New Roman" w:hAnsi="Times New Roman" w:cs="Times New Roman"/>
                <w:sz w:val="24"/>
                <w:szCs w:val="24"/>
              </w:rPr>
            </w:pPr>
          </w:p>
        </w:tc>
        <w:tc>
          <w:tcPr>
            <w:tcW w:w="5953"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VIII   - </w:t>
            </w:r>
            <w:r w:rsidRPr="002470AA">
              <w:rPr>
                <w:rFonts w:ascii="Times New Roman" w:hAnsi="Times New Roman" w:cs="Times New Roman"/>
                <w:sz w:val="24"/>
                <w:szCs w:val="24"/>
              </w:rPr>
              <w:t>Research Methodology</w:t>
            </w:r>
          </w:p>
        </w:tc>
        <w:tc>
          <w:tcPr>
            <w:tcW w:w="993"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74A3" w:rsidRPr="002470AA" w:rsidTr="006901A5">
        <w:tc>
          <w:tcPr>
            <w:tcW w:w="846" w:type="dxa"/>
            <w:vMerge/>
          </w:tcPr>
          <w:p w:rsidR="001474A3" w:rsidRPr="002470AA" w:rsidRDefault="001474A3" w:rsidP="006901A5">
            <w:pPr>
              <w:spacing w:line="360" w:lineRule="auto"/>
              <w:rPr>
                <w:rFonts w:ascii="Times New Roman" w:hAnsi="Times New Roman" w:cs="Times New Roman"/>
                <w:sz w:val="24"/>
                <w:szCs w:val="24"/>
              </w:rPr>
            </w:pPr>
          </w:p>
        </w:tc>
        <w:tc>
          <w:tcPr>
            <w:tcW w:w="5953"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IX      - </w:t>
            </w:r>
            <w:r w:rsidRPr="002470AA">
              <w:rPr>
                <w:rFonts w:ascii="Times New Roman" w:hAnsi="Times New Roman" w:cs="Times New Roman"/>
                <w:sz w:val="24"/>
                <w:szCs w:val="24"/>
              </w:rPr>
              <w:t>Computer</w:t>
            </w:r>
            <w:r w:rsidR="00B80983">
              <w:rPr>
                <w:rFonts w:ascii="Times New Roman" w:hAnsi="Times New Roman" w:cs="Times New Roman"/>
                <w:sz w:val="24"/>
                <w:szCs w:val="24"/>
              </w:rPr>
              <w:t xml:space="preserve"> Application</w:t>
            </w:r>
            <w:r w:rsidRPr="002470AA">
              <w:rPr>
                <w:rFonts w:ascii="Times New Roman" w:hAnsi="Times New Roman" w:cs="Times New Roman"/>
                <w:sz w:val="24"/>
                <w:szCs w:val="24"/>
              </w:rPr>
              <w:t xml:space="preserve">s </w:t>
            </w:r>
            <w:r>
              <w:rPr>
                <w:rFonts w:ascii="Times New Roman" w:hAnsi="Times New Roman" w:cs="Times New Roman"/>
                <w:sz w:val="24"/>
                <w:szCs w:val="24"/>
              </w:rPr>
              <w:t>i</w:t>
            </w:r>
            <w:r w:rsidRPr="002470AA">
              <w:rPr>
                <w:rFonts w:ascii="Times New Roman" w:hAnsi="Times New Roman" w:cs="Times New Roman"/>
                <w:sz w:val="24"/>
                <w:szCs w:val="24"/>
              </w:rPr>
              <w:t>n Business</w:t>
            </w:r>
          </w:p>
        </w:tc>
        <w:tc>
          <w:tcPr>
            <w:tcW w:w="993"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1474A3" w:rsidRPr="002470AA" w:rsidRDefault="0002727C"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74A3" w:rsidRPr="002470AA" w:rsidTr="006901A5">
        <w:tc>
          <w:tcPr>
            <w:tcW w:w="846" w:type="dxa"/>
            <w:vMerge/>
          </w:tcPr>
          <w:p w:rsidR="001474A3" w:rsidRPr="002470AA" w:rsidRDefault="001474A3" w:rsidP="006901A5">
            <w:pPr>
              <w:spacing w:line="360" w:lineRule="auto"/>
              <w:rPr>
                <w:rFonts w:ascii="Times New Roman" w:hAnsi="Times New Roman" w:cs="Times New Roman"/>
                <w:sz w:val="24"/>
                <w:szCs w:val="24"/>
              </w:rPr>
            </w:pPr>
          </w:p>
        </w:tc>
        <w:tc>
          <w:tcPr>
            <w:tcW w:w="5953" w:type="dxa"/>
          </w:tcPr>
          <w:p w:rsidR="001474A3" w:rsidRDefault="001474A3" w:rsidP="006901A5">
            <w:pPr>
              <w:rPr>
                <w:rFonts w:ascii="Times New Roman" w:hAnsi="Times New Roman" w:cs="Times New Roman"/>
                <w:sz w:val="24"/>
                <w:szCs w:val="24"/>
              </w:rPr>
            </w:pPr>
            <w:r>
              <w:rPr>
                <w:rFonts w:ascii="Times New Roman" w:hAnsi="Times New Roman" w:cs="Times New Roman"/>
                <w:sz w:val="24"/>
                <w:szCs w:val="24"/>
              </w:rPr>
              <w:t xml:space="preserve">Elective V A –Secretarial, Management and </w:t>
            </w:r>
          </w:p>
          <w:p w:rsidR="001474A3" w:rsidRPr="009F3A3B" w:rsidRDefault="001474A3" w:rsidP="006901A5">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Systems Audit</w:t>
            </w:r>
          </w:p>
          <w:p w:rsidR="001474A3" w:rsidRPr="009F3A3B" w:rsidRDefault="001474A3" w:rsidP="006901A5">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(or) V B - </w:t>
            </w:r>
            <w:r>
              <w:rPr>
                <w:rFonts w:ascii="Times New Roman" w:eastAsia="Times New Roman" w:hAnsi="Times New Roman" w:cs="Times New Roman"/>
                <w:color w:val="231F20"/>
                <w:sz w:val="24"/>
                <w:szCs w:val="24"/>
              </w:rPr>
              <w:t>Forensic Audit</w:t>
            </w:r>
          </w:p>
        </w:tc>
        <w:tc>
          <w:tcPr>
            <w:tcW w:w="993"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474A3" w:rsidRPr="002470AA" w:rsidTr="006901A5">
        <w:tc>
          <w:tcPr>
            <w:tcW w:w="846" w:type="dxa"/>
            <w:vMerge w:val="restart"/>
          </w:tcPr>
          <w:p w:rsidR="001474A3" w:rsidRDefault="001474A3" w:rsidP="006901A5">
            <w:pPr>
              <w:spacing w:line="360" w:lineRule="auto"/>
              <w:rPr>
                <w:rFonts w:ascii="Times New Roman" w:hAnsi="Times New Roman" w:cs="Times New Roman"/>
                <w:sz w:val="24"/>
                <w:szCs w:val="24"/>
              </w:rPr>
            </w:pPr>
          </w:p>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Part II</w:t>
            </w:r>
          </w:p>
        </w:tc>
        <w:tc>
          <w:tcPr>
            <w:tcW w:w="5953"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993"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474A3" w:rsidRPr="002470AA" w:rsidTr="006901A5">
        <w:tc>
          <w:tcPr>
            <w:tcW w:w="846" w:type="dxa"/>
            <w:vMerge/>
          </w:tcPr>
          <w:p w:rsidR="001474A3" w:rsidRPr="002470AA" w:rsidRDefault="001474A3" w:rsidP="006901A5">
            <w:pPr>
              <w:spacing w:line="360" w:lineRule="auto"/>
              <w:rPr>
                <w:rFonts w:ascii="Times New Roman" w:hAnsi="Times New Roman" w:cs="Times New Roman"/>
                <w:sz w:val="24"/>
                <w:szCs w:val="24"/>
              </w:rPr>
            </w:pPr>
          </w:p>
        </w:tc>
        <w:tc>
          <w:tcPr>
            <w:tcW w:w="5953" w:type="dxa"/>
          </w:tcPr>
          <w:p w:rsidR="001474A3" w:rsidRPr="002470AA" w:rsidRDefault="001474A3" w:rsidP="006901A5">
            <w:pPr>
              <w:spacing w:line="360" w:lineRule="auto"/>
              <w:rPr>
                <w:rFonts w:ascii="Times New Roman" w:hAnsi="Times New Roman" w:cs="Times New Roman"/>
                <w:sz w:val="24"/>
                <w:szCs w:val="24"/>
              </w:rPr>
            </w:pPr>
            <w:r w:rsidRPr="002470AA">
              <w:rPr>
                <w:rFonts w:ascii="Times New Roman" w:hAnsi="Times New Roman" w:cs="Times New Roman"/>
                <w:sz w:val="24"/>
                <w:szCs w:val="24"/>
              </w:rPr>
              <w:t>Internship/Industrial Activity (Credits)</w:t>
            </w:r>
          </w:p>
        </w:tc>
        <w:tc>
          <w:tcPr>
            <w:tcW w:w="993"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474A3" w:rsidRPr="002470AA" w:rsidTr="006901A5">
        <w:tc>
          <w:tcPr>
            <w:tcW w:w="846" w:type="dxa"/>
          </w:tcPr>
          <w:p w:rsidR="001474A3" w:rsidRPr="002470AA" w:rsidRDefault="001474A3" w:rsidP="006901A5">
            <w:pPr>
              <w:spacing w:line="360" w:lineRule="auto"/>
              <w:rPr>
                <w:rFonts w:ascii="Times New Roman" w:hAnsi="Times New Roman" w:cs="Times New Roman"/>
                <w:sz w:val="24"/>
                <w:szCs w:val="24"/>
              </w:rPr>
            </w:pPr>
          </w:p>
        </w:tc>
        <w:tc>
          <w:tcPr>
            <w:tcW w:w="5953" w:type="dxa"/>
          </w:tcPr>
          <w:p w:rsidR="001474A3" w:rsidRPr="002470AA" w:rsidRDefault="001474A3" w:rsidP="006901A5">
            <w:pPr>
              <w:spacing w:line="360" w:lineRule="auto"/>
              <w:rPr>
                <w:rFonts w:ascii="Times New Roman" w:hAnsi="Times New Roman" w:cs="Times New Roman"/>
                <w:sz w:val="24"/>
                <w:szCs w:val="24"/>
              </w:rPr>
            </w:pPr>
          </w:p>
        </w:tc>
        <w:tc>
          <w:tcPr>
            <w:tcW w:w="993" w:type="dxa"/>
          </w:tcPr>
          <w:p w:rsidR="001474A3"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B80A0D">
              <w:rPr>
                <w:rFonts w:ascii="Times New Roman" w:hAnsi="Times New Roman" w:cs="Times New Roman"/>
                <w:sz w:val="24"/>
                <w:szCs w:val="24"/>
              </w:rPr>
              <w:t>6</w:t>
            </w:r>
          </w:p>
        </w:tc>
        <w:tc>
          <w:tcPr>
            <w:tcW w:w="1275" w:type="dxa"/>
          </w:tcPr>
          <w:p w:rsidR="001474A3" w:rsidRDefault="001474A3"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1474A3" w:rsidRDefault="001474A3" w:rsidP="001474A3">
      <w:pPr>
        <w:spacing w:after="0" w:line="360" w:lineRule="auto"/>
        <w:rPr>
          <w:rFonts w:ascii="Times New Roman" w:hAnsi="Times New Roman" w:cs="Times New Roman"/>
          <w:b/>
          <w:sz w:val="24"/>
          <w:szCs w:val="24"/>
        </w:rPr>
      </w:pPr>
    </w:p>
    <w:p w:rsidR="001474A3" w:rsidRPr="00BE57A8" w:rsidRDefault="001474A3" w:rsidP="001474A3">
      <w:pPr>
        <w:spacing w:after="0" w:line="360" w:lineRule="auto"/>
        <w:ind w:left="360"/>
        <w:jc w:val="center"/>
        <w:rPr>
          <w:rFonts w:ascii="Times New Roman" w:hAnsi="Times New Roman" w:cs="Times New Roman"/>
          <w:b/>
          <w:sz w:val="24"/>
          <w:szCs w:val="24"/>
        </w:rPr>
      </w:pPr>
      <w:r w:rsidRPr="00BE57A8">
        <w:rPr>
          <w:rFonts w:ascii="Times New Roman" w:hAnsi="Times New Roman" w:cs="Times New Roman"/>
          <w:b/>
          <w:sz w:val="24"/>
          <w:szCs w:val="24"/>
        </w:rPr>
        <w:t>Semester IV</w:t>
      </w:r>
    </w:p>
    <w:tbl>
      <w:tblPr>
        <w:tblStyle w:val="TableGrid"/>
        <w:tblW w:w="9067" w:type="dxa"/>
        <w:tblLook w:val="04A0"/>
      </w:tblPr>
      <w:tblGrid>
        <w:gridCol w:w="870"/>
        <w:gridCol w:w="5929"/>
        <w:gridCol w:w="963"/>
        <w:gridCol w:w="1305"/>
      </w:tblGrid>
      <w:tr w:rsidR="001474A3" w:rsidRPr="002470AA" w:rsidTr="006901A5">
        <w:tc>
          <w:tcPr>
            <w:tcW w:w="870" w:type="dxa"/>
          </w:tcPr>
          <w:p w:rsidR="001474A3" w:rsidRPr="002470AA" w:rsidRDefault="001474A3" w:rsidP="006901A5">
            <w:pPr>
              <w:spacing w:line="360" w:lineRule="auto"/>
              <w:jc w:val="center"/>
              <w:rPr>
                <w:rFonts w:ascii="Times New Roman" w:hAnsi="Times New Roman" w:cs="Times New Roman"/>
                <w:b/>
                <w:sz w:val="24"/>
                <w:szCs w:val="24"/>
              </w:rPr>
            </w:pPr>
          </w:p>
        </w:tc>
        <w:tc>
          <w:tcPr>
            <w:tcW w:w="5929"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63"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305" w:type="dxa"/>
          </w:tcPr>
          <w:p w:rsidR="001474A3" w:rsidRPr="002470AA" w:rsidRDefault="001474A3" w:rsidP="00690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1474A3" w:rsidRPr="002470AA" w:rsidTr="006901A5">
        <w:tc>
          <w:tcPr>
            <w:tcW w:w="870" w:type="dxa"/>
            <w:vMerge w:val="restart"/>
          </w:tcPr>
          <w:p w:rsidR="001474A3" w:rsidRDefault="001474A3" w:rsidP="006901A5">
            <w:pPr>
              <w:spacing w:line="360" w:lineRule="auto"/>
              <w:rPr>
                <w:rFonts w:ascii="Times New Roman" w:hAnsi="Times New Roman" w:cs="Times New Roman"/>
                <w:sz w:val="24"/>
                <w:szCs w:val="24"/>
              </w:rPr>
            </w:pPr>
          </w:p>
          <w:p w:rsidR="001474A3" w:rsidRDefault="001474A3" w:rsidP="006901A5">
            <w:pPr>
              <w:spacing w:line="360" w:lineRule="auto"/>
              <w:rPr>
                <w:rFonts w:ascii="Times New Roman" w:hAnsi="Times New Roman" w:cs="Times New Roman"/>
                <w:sz w:val="24"/>
                <w:szCs w:val="24"/>
              </w:rPr>
            </w:pPr>
          </w:p>
          <w:p w:rsidR="001474A3" w:rsidRPr="002470AA" w:rsidRDefault="001474A3" w:rsidP="006901A5">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5929"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lang w:val="en-IN"/>
              </w:rPr>
              <w:t xml:space="preserve">Core X      - </w:t>
            </w:r>
            <w:r w:rsidRPr="002470AA">
              <w:rPr>
                <w:rFonts w:ascii="Times New Roman" w:hAnsi="Times New Roman" w:cs="Times New Roman"/>
                <w:sz w:val="24"/>
                <w:szCs w:val="24"/>
              </w:rPr>
              <w:t xml:space="preserve">Corporate </w:t>
            </w:r>
            <w:r>
              <w:rPr>
                <w:rFonts w:ascii="Times New Roman" w:hAnsi="Times New Roman" w:cs="Times New Roman"/>
                <w:sz w:val="24"/>
                <w:szCs w:val="24"/>
              </w:rPr>
              <w:t>a</w:t>
            </w:r>
            <w:r w:rsidRPr="002470AA">
              <w:rPr>
                <w:rFonts w:ascii="Times New Roman" w:hAnsi="Times New Roman" w:cs="Times New Roman"/>
                <w:sz w:val="24"/>
                <w:szCs w:val="24"/>
              </w:rPr>
              <w:t>nd Economic Laws</w:t>
            </w:r>
          </w:p>
        </w:tc>
        <w:tc>
          <w:tcPr>
            <w:tcW w:w="963"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74A3" w:rsidRPr="002470AA" w:rsidTr="006901A5">
        <w:tc>
          <w:tcPr>
            <w:tcW w:w="870" w:type="dxa"/>
            <w:vMerge/>
          </w:tcPr>
          <w:p w:rsidR="001474A3" w:rsidRPr="002470AA" w:rsidRDefault="001474A3" w:rsidP="006901A5">
            <w:pPr>
              <w:spacing w:line="360" w:lineRule="auto"/>
              <w:rPr>
                <w:rFonts w:ascii="Times New Roman" w:hAnsi="Times New Roman" w:cs="Times New Roman"/>
                <w:sz w:val="24"/>
                <w:szCs w:val="24"/>
              </w:rPr>
            </w:pPr>
          </w:p>
        </w:tc>
        <w:tc>
          <w:tcPr>
            <w:tcW w:w="5929"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XI     - </w:t>
            </w:r>
            <w:r w:rsidRPr="002470AA">
              <w:rPr>
                <w:rFonts w:ascii="Times New Roman" w:hAnsi="Times New Roman" w:cs="Times New Roman"/>
                <w:sz w:val="24"/>
                <w:szCs w:val="24"/>
              </w:rPr>
              <w:t>Human Resource Analytics</w:t>
            </w:r>
          </w:p>
        </w:tc>
        <w:tc>
          <w:tcPr>
            <w:tcW w:w="963"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74A3" w:rsidRPr="002470AA" w:rsidTr="006901A5">
        <w:tc>
          <w:tcPr>
            <w:tcW w:w="870" w:type="dxa"/>
            <w:vMerge/>
          </w:tcPr>
          <w:p w:rsidR="001474A3" w:rsidRPr="002470AA" w:rsidRDefault="001474A3" w:rsidP="006901A5">
            <w:pPr>
              <w:spacing w:line="360" w:lineRule="auto"/>
              <w:rPr>
                <w:rFonts w:ascii="Times New Roman" w:hAnsi="Times New Roman" w:cs="Times New Roman"/>
                <w:sz w:val="24"/>
                <w:szCs w:val="24"/>
              </w:rPr>
            </w:pPr>
          </w:p>
        </w:tc>
        <w:tc>
          <w:tcPr>
            <w:tcW w:w="5929" w:type="dxa"/>
          </w:tcPr>
          <w:p w:rsidR="001474A3"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Elective VI A–</w:t>
            </w:r>
            <w:r>
              <w:rPr>
                <w:rFonts w:ascii="Times New Roman" w:eastAsia="Calibri" w:hAnsi="Times New Roman" w:cs="Times New Roman"/>
                <w:sz w:val="24"/>
                <w:szCs w:val="24"/>
                <w:lang w:val="en-US" w:eastAsia="en-IN"/>
              </w:rPr>
              <w:t xml:space="preserve"> Financial Analytics (Practical)</w:t>
            </w:r>
          </w:p>
          <w:p w:rsidR="001474A3" w:rsidRPr="00380ACF" w:rsidRDefault="001474A3" w:rsidP="006901A5">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(or) VI B - </w:t>
            </w:r>
            <w:r>
              <w:rPr>
                <w:rFonts w:ascii="Times New Roman" w:eastAsia="Calibri" w:hAnsi="Times New Roman" w:cs="Times New Roman"/>
                <w:sz w:val="24"/>
                <w:szCs w:val="24"/>
                <w:lang w:val="en-US" w:eastAsia="en-IN"/>
              </w:rPr>
              <w:t>Management Information System</w:t>
            </w:r>
          </w:p>
        </w:tc>
        <w:tc>
          <w:tcPr>
            <w:tcW w:w="963"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5"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474A3" w:rsidRPr="002470AA" w:rsidTr="006901A5">
        <w:tc>
          <w:tcPr>
            <w:tcW w:w="870" w:type="dxa"/>
            <w:vMerge/>
          </w:tcPr>
          <w:p w:rsidR="001474A3" w:rsidRPr="002470AA" w:rsidRDefault="001474A3" w:rsidP="006901A5">
            <w:pPr>
              <w:spacing w:line="360" w:lineRule="auto"/>
              <w:rPr>
                <w:rFonts w:ascii="Times New Roman" w:hAnsi="Times New Roman" w:cs="Times New Roman"/>
                <w:sz w:val="24"/>
                <w:szCs w:val="24"/>
              </w:rPr>
            </w:pPr>
          </w:p>
        </w:tc>
        <w:tc>
          <w:tcPr>
            <w:tcW w:w="5929" w:type="dxa"/>
          </w:tcPr>
          <w:p w:rsidR="001474A3" w:rsidRPr="002470AA" w:rsidRDefault="001474A3" w:rsidP="006901A5">
            <w:pPr>
              <w:spacing w:line="360" w:lineRule="auto"/>
              <w:rPr>
                <w:rFonts w:ascii="Times New Roman" w:hAnsi="Times New Roman" w:cs="Times New Roman"/>
                <w:sz w:val="24"/>
                <w:szCs w:val="24"/>
              </w:rPr>
            </w:pPr>
            <w:r w:rsidRPr="002470AA">
              <w:rPr>
                <w:rFonts w:ascii="Times New Roman" w:hAnsi="Times New Roman" w:cs="Times New Roman"/>
                <w:sz w:val="24"/>
                <w:szCs w:val="24"/>
              </w:rPr>
              <w:t>Project with Viva</w:t>
            </w:r>
          </w:p>
        </w:tc>
        <w:tc>
          <w:tcPr>
            <w:tcW w:w="963"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5"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474A3" w:rsidRPr="002470AA" w:rsidTr="006901A5">
        <w:tc>
          <w:tcPr>
            <w:tcW w:w="870" w:type="dxa"/>
            <w:vMerge w:val="restart"/>
          </w:tcPr>
          <w:p w:rsidR="001474A3" w:rsidRDefault="001474A3" w:rsidP="006901A5">
            <w:pPr>
              <w:spacing w:line="360" w:lineRule="auto"/>
              <w:rPr>
                <w:rFonts w:ascii="Times New Roman" w:hAnsi="Times New Roman" w:cs="Times New Roman"/>
                <w:sz w:val="24"/>
                <w:szCs w:val="24"/>
              </w:rPr>
            </w:pPr>
          </w:p>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Part II</w:t>
            </w:r>
          </w:p>
        </w:tc>
        <w:tc>
          <w:tcPr>
            <w:tcW w:w="5929" w:type="dxa"/>
          </w:tcPr>
          <w:p w:rsidR="001474A3" w:rsidRPr="002470AA" w:rsidRDefault="001474A3" w:rsidP="006901A5">
            <w:pPr>
              <w:spacing w:line="360" w:lineRule="auto"/>
              <w:rPr>
                <w:rFonts w:ascii="Times New Roman" w:hAnsi="Times New Roman" w:cs="Times New Roman"/>
                <w:sz w:val="24"/>
                <w:szCs w:val="24"/>
              </w:rPr>
            </w:pPr>
            <w:r w:rsidRPr="002470AA">
              <w:rPr>
                <w:rFonts w:ascii="Times New Roman" w:hAnsi="Times New Roman" w:cs="Times New Roman"/>
                <w:sz w:val="24"/>
                <w:szCs w:val="24"/>
              </w:rPr>
              <w:t>Skill Enhancement</w:t>
            </w:r>
          </w:p>
        </w:tc>
        <w:tc>
          <w:tcPr>
            <w:tcW w:w="963"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5" w:type="dxa"/>
          </w:tcPr>
          <w:p w:rsidR="001474A3" w:rsidRPr="002470AA"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474A3" w:rsidRPr="002470AA" w:rsidTr="006901A5">
        <w:tc>
          <w:tcPr>
            <w:tcW w:w="870" w:type="dxa"/>
            <w:vMerge/>
          </w:tcPr>
          <w:p w:rsidR="001474A3" w:rsidRPr="002470AA" w:rsidRDefault="001474A3" w:rsidP="006901A5">
            <w:pPr>
              <w:spacing w:line="360" w:lineRule="auto"/>
              <w:rPr>
                <w:rFonts w:ascii="Times New Roman" w:hAnsi="Times New Roman" w:cs="Times New Roman"/>
                <w:sz w:val="24"/>
                <w:szCs w:val="24"/>
              </w:rPr>
            </w:pPr>
          </w:p>
        </w:tc>
        <w:tc>
          <w:tcPr>
            <w:tcW w:w="5929" w:type="dxa"/>
          </w:tcPr>
          <w:p w:rsidR="001474A3" w:rsidRPr="002470AA" w:rsidRDefault="001474A3" w:rsidP="006901A5">
            <w:pPr>
              <w:spacing w:line="360" w:lineRule="auto"/>
              <w:rPr>
                <w:rFonts w:ascii="Times New Roman" w:hAnsi="Times New Roman" w:cs="Times New Roman"/>
                <w:sz w:val="24"/>
                <w:szCs w:val="24"/>
              </w:rPr>
            </w:pPr>
            <w:r>
              <w:rPr>
                <w:rFonts w:ascii="Times New Roman" w:hAnsi="Times New Roman" w:cs="Times New Roman"/>
                <w:sz w:val="24"/>
                <w:szCs w:val="24"/>
              </w:rPr>
              <w:t>Extension Activity</w:t>
            </w:r>
          </w:p>
        </w:tc>
        <w:tc>
          <w:tcPr>
            <w:tcW w:w="963" w:type="dxa"/>
          </w:tcPr>
          <w:p w:rsidR="001474A3"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5" w:type="dxa"/>
          </w:tcPr>
          <w:p w:rsidR="001474A3"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80A0D" w:rsidRPr="002470AA" w:rsidTr="006901A5">
        <w:tc>
          <w:tcPr>
            <w:tcW w:w="870" w:type="dxa"/>
          </w:tcPr>
          <w:p w:rsidR="00B80A0D" w:rsidRPr="002470AA" w:rsidRDefault="00B80A0D" w:rsidP="006901A5">
            <w:pPr>
              <w:spacing w:line="360" w:lineRule="auto"/>
              <w:rPr>
                <w:rFonts w:ascii="Times New Roman" w:hAnsi="Times New Roman" w:cs="Times New Roman"/>
                <w:sz w:val="24"/>
                <w:szCs w:val="24"/>
              </w:rPr>
            </w:pPr>
          </w:p>
        </w:tc>
        <w:tc>
          <w:tcPr>
            <w:tcW w:w="5929" w:type="dxa"/>
          </w:tcPr>
          <w:p w:rsidR="00B80A0D" w:rsidRDefault="00B80A0D" w:rsidP="006901A5">
            <w:pPr>
              <w:spacing w:line="360" w:lineRule="auto"/>
              <w:rPr>
                <w:rFonts w:ascii="Times New Roman" w:hAnsi="Times New Roman" w:cs="Times New Roman"/>
                <w:sz w:val="24"/>
                <w:szCs w:val="24"/>
              </w:rPr>
            </w:pPr>
          </w:p>
        </w:tc>
        <w:tc>
          <w:tcPr>
            <w:tcW w:w="963" w:type="dxa"/>
          </w:tcPr>
          <w:p w:rsidR="00B80A0D"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05" w:type="dxa"/>
          </w:tcPr>
          <w:p w:rsidR="00B80A0D" w:rsidRDefault="00B80A0D" w:rsidP="006901A5">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474A3" w:rsidRPr="002470AA" w:rsidTr="006901A5">
        <w:tc>
          <w:tcPr>
            <w:tcW w:w="870" w:type="dxa"/>
          </w:tcPr>
          <w:p w:rsidR="001474A3" w:rsidRPr="002470AA" w:rsidRDefault="001474A3" w:rsidP="006901A5">
            <w:pPr>
              <w:spacing w:line="360" w:lineRule="auto"/>
              <w:rPr>
                <w:rFonts w:ascii="Times New Roman" w:hAnsi="Times New Roman" w:cs="Times New Roman"/>
                <w:sz w:val="24"/>
                <w:szCs w:val="24"/>
              </w:rPr>
            </w:pPr>
          </w:p>
        </w:tc>
        <w:tc>
          <w:tcPr>
            <w:tcW w:w="5929" w:type="dxa"/>
          </w:tcPr>
          <w:p w:rsidR="001474A3" w:rsidRPr="00017ADF" w:rsidRDefault="001474A3" w:rsidP="006901A5">
            <w:pPr>
              <w:spacing w:line="360" w:lineRule="auto"/>
              <w:rPr>
                <w:rFonts w:ascii="Times New Roman" w:hAnsi="Times New Roman" w:cs="Times New Roman"/>
                <w:b/>
                <w:bCs/>
                <w:sz w:val="24"/>
                <w:szCs w:val="24"/>
              </w:rPr>
            </w:pPr>
            <w:r w:rsidRPr="00017ADF">
              <w:rPr>
                <w:rFonts w:ascii="Times New Roman" w:hAnsi="Times New Roman" w:cs="Times New Roman"/>
                <w:b/>
                <w:bCs/>
                <w:sz w:val="24"/>
                <w:szCs w:val="24"/>
              </w:rPr>
              <w:t>Overall Total (Semester I to IV)</w:t>
            </w:r>
          </w:p>
        </w:tc>
        <w:tc>
          <w:tcPr>
            <w:tcW w:w="963" w:type="dxa"/>
          </w:tcPr>
          <w:p w:rsidR="001474A3" w:rsidRPr="00023677" w:rsidRDefault="001474A3" w:rsidP="006901A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91 credits</w:t>
            </w:r>
          </w:p>
        </w:tc>
        <w:tc>
          <w:tcPr>
            <w:tcW w:w="1305" w:type="dxa"/>
          </w:tcPr>
          <w:p w:rsidR="001474A3" w:rsidRPr="00023677" w:rsidRDefault="001474A3" w:rsidP="006901A5">
            <w:pPr>
              <w:spacing w:line="360" w:lineRule="auto"/>
              <w:jc w:val="center"/>
              <w:rPr>
                <w:rFonts w:ascii="Times New Roman" w:hAnsi="Times New Roman" w:cs="Times New Roman"/>
                <w:b/>
                <w:bCs/>
                <w:sz w:val="24"/>
                <w:szCs w:val="24"/>
              </w:rPr>
            </w:pPr>
          </w:p>
        </w:tc>
      </w:tr>
    </w:tbl>
    <w:p w:rsidR="001474A3" w:rsidRDefault="001474A3" w:rsidP="008B44F1">
      <w:pPr>
        <w:spacing w:after="0" w:line="360" w:lineRule="auto"/>
        <w:rPr>
          <w:rFonts w:ascii="Times New Roman" w:hAnsi="Times New Roman" w:cs="Times New Roman"/>
          <w:b/>
          <w:bCs/>
          <w:sz w:val="24"/>
          <w:szCs w:val="24"/>
        </w:rPr>
      </w:pPr>
    </w:p>
    <w:p w:rsidR="001474A3" w:rsidRDefault="001474A3"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787AA4" w:rsidRDefault="00787AA4"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787AA4" w:rsidRDefault="00787AA4"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787AA4" w:rsidRDefault="00787AA4"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787AA4" w:rsidRDefault="00787AA4"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C9600A" w:rsidRDefault="00501C76"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M.Com. </w:t>
      </w:r>
      <w:r w:rsidR="001474A3">
        <w:rPr>
          <w:rFonts w:ascii="Times New Roman" w:hAnsi="Times New Roman" w:cs="Times New Roman"/>
          <w:b/>
          <w:color w:val="000000" w:themeColor="text1"/>
          <w:sz w:val="24"/>
          <w:szCs w:val="24"/>
        </w:rPr>
        <w:t xml:space="preserve">Corporate </w:t>
      </w:r>
      <w:proofErr w:type="spellStart"/>
      <w:r w:rsidR="001474A3">
        <w:rPr>
          <w:rFonts w:ascii="Times New Roman" w:hAnsi="Times New Roman" w:cs="Times New Roman"/>
          <w:b/>
          <w:color w:val="000000" w:themeColor="text1"/>
          <w:sz w:val="24"/>
          <w:szCs w:val="24"/>
        </w:rPr>
        <w:t>Secr</w:t>
      </w:r>
      <w:r>
        <w:rPr>
          <w:rFonts w:ascii="Times New Roman" w:hAnsi="Times New Roman" w:cs="Times New Roman"/>
          <w:b/>
          <w:color w:val="000000" w:themeColor="text1"/>
          <w:sz w:val="24"/>
          <w:szCs w:val="24"/>
        </w:rPr>
        <w:t>etaryship</w:t>
      </w:r>
      <w:proofErr w:type="spellEnd"/>
      <w:r>
        <w:rPr>
          <w:rFonts w:ascii="Times New Roman" w:hAnsi="Times New Roman" w:cs="Times New Roman"/>
          <w:b/>
          <w:color w:val="000000" w:themeColor="text1"/>
          <w:sz w:val="24"/>
          <w:szCs w:val="24"/>
        </w:rPr>
        <w:t xml:space="preserve"> Computer Applications</w:t>
      </w:r>
    </w:p>
    <w:p w:rsidR="00135B1F" w:rsidRDefault="00C9600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w:t>
      </w:r>
      <w:r w:rsidR="00135B1F">
        <w:rPr>
          <w:rFonts w:ascii="Times New Roman" w:hAnsi="Times New Roman" w:cs="Times New Roman"/>
          <w:b/>
          <w:color w:val="000000" w:themeColor="text1"/>
          <w:sz w:val="24"/>
          <w:szCs w:val="24"/>
        </w:rPr>
        <w:t xml:space="preserve">Core </w:t>
      </w:r>
      <w:r w:rsidR="001E7B19">
        <w:rPr>
          <w:rFonts w:ascii="Times New Roman" w:hAnsi="Times New Roman" w:cs="Times New Roman"/>
          <w:b/>
          <w:color w:val="000000" w:themeColor="text1"/>
          <w:sz w:val="24"/>
          <w:szCs w:val="24"/>
        </w:rPr>
        <w:t>–</w:t>
      </w:r>
      <w:r w:rsidR="00501C76">
        <w:rPr>
          <w:rFonts w:ascii="Times New Roman" w:hAnsi="Times New Roman" w:cs="Times New Roman"/>
          <w:b/>
          <w:color w:val="000000" w:themeColor="text1"/>
          <w:sz w:val="24"/>
          <w:szCs w:val="24"/>
        </w:rPr>
        <w:t xml:space="preserve"> </w:t>
      </w:r>
      <w:r w:rsidR="001E7B19" w:rsidRPr="001E7B19">
        <w:rPr>
          <w:rFonts w:ascii="Times New Roman" w:hAnsi="Times New Roman" w:cs="Times New Roman"/>
          <w:b/>
          <w:color w:val="000000" w:themeColor="text1"/>
          <w:sz w:val="24"/>
          <w:szCs w:val="24"/>
        </w:rPr>
        <w:t>Semester I</w:t>
      </w:r>
    </w:p>
    <w:p w:rsidR="001E7B19" w:rsidRDefault="00106D78"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41B51" w:rsidRPr="00F7422E" w:rsidTr="00941B51">
        <w:trPr>
          <w:trHeight w:val="333"/>
        </w:trPr>
        <w:tc>
          <w:tcPr>
            <w:tcW w:w="1129"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90B63">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41B51" w:rsidRPr="00F7422E" w:rsidRDefault="00E90B63"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41B51" w:rsidRPr="00F7422E" w:rsidTr="00941B51">
        <w:trPr>
          <w:cantSplit/>
          <w:trHeight w:val="1235"/>
        </w:trPr>
        <w:tc>
          <w:tcPr>
            <w:tcW w:w="1129"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261"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567"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41B51" w:rsidRPr="00F7422E" w:rsidTr="00233E50">
        <w:trPr>
          <w:trHeight w:val="598"/>
        </w:trPr>
        <w:tc>
          <w:tcPr>
            <w:tcW w:w="1129" w:type="dxa"/>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261" w:type="dxa"/>
          </w:tcPr>
          <w:p w:rsidR="00233E50" w:rsidRDefault="00233E50"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p w:rsidR="00941B51" w:rsidRPr="00941B51" w:rsidRDefault="00941B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941B51" w:rsidRPr="00F7422E" w:rsidRDefault="00941B51" w:rsidP="00040D02">
            <w:pPr>
              <w:spacing w:after="0" w:line="360" w:lineRule="auto"/>
              <w:jc w:val="center"/>
              <w:rPr>
                <w:rFonts w:ascii="Times New Roman" w:hAnsi="Times New Roman" w:cs="Times New Roman"/>
                <w:sz w:val="24"/>
                <w:szCs w:val="24"/>
              </w:rPr>
            </w:pPr>
          </w:p>
        </w:tc>
        <w:tc>
          <w:tcPr>
            <w:tcW w:w="344" w:type="dxa"/>
          </w:tcPr>
          <w:p w:rsidR="00941B51" w:rsidRPr="00F7422E" w:rsidRDefault="0083302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41B51" w:rsidRDefault="00941B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D708DD" w:rsidRPr="006E2C86" w:rsidRDefault="00D708DD"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6E2C86" w:rsidTr="00D95FF5">
        <w:tc>
          <w:tcPr>
            <w:tcW w:w="562" w:type="dxa"/>
          </w:tcPr>
          <w:p w:rsidR="006E2C86" w:rsidRDefault="006E2C86" w:rsidP="00040D02">
            <w:pPr>
              <w:spacing w:line="360" w:lineRule="auto"/>
              <w:rPr>
                <w:rFonts w:ascii="Times New Roman" w:hAnsi="Times New Roman" w:cs="Times New Roman"/>
                <w:b/>
                <w:color w:val="000000" w:themeColor="text1"/>
                <w:sz w:val="24"/>
                <w:szCs w:val="24"/>
              </w:rPr>
            </w:pPr>
          </w:p>
        </w:tc>
        <w:tc>
          <w:tcPr>
            <w:tcW w:w="8364" w:type="dxa"/>
          </w:tcPr>
          <w:p w:rsidR="006E2C86" w:rsidRDefault="006E2C86"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sidRPr="009961C8">
              <w:rPr>
                <w:rFonts w:ascii="Times New Roman" w:hAnsi="Times New Roman" w:cs="Times New Roman"/>
                <w:color w:val="000000" w:themeColor="text1"/>
                <w:sz w:val="24"/>
                <w:szCs w:val="24"/>
              </w:rPr>
              <w:t>To outline the fundamental concepts in finance</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estimate and evaluate risk in investment proposals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6E2C86" w:rsidRPr="009961C8" w:rsidRDefault="006E2C86" w:rsidP="00040D0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evaluate leasing as a source of finance and determine the sources of </w:t>
            </w:r>
            <w:proofErr w:type="spellStart"/>
            <w:r>
              <w:rPr>
                <w:rFonts w:ascii="Times New Roman" w:hAnsi="Times New Roman" w:cs="Times New Roman"/>
                <w:color w:val="000000" w:themeColor="text1"/>
                <w:sz w:val="24"/>
                <w:szCs w:val="24"/>
              </w:rPr>
              <w:t>startup</w:t>
            </w:r>
            <w:proofErr w:type="spellEnd"/>
            <w:r>
              <w:rPr>
                <w:rFonts w:ascii="Times New Roman" w:hAnsi="Times New Roman" w:cs="Times New Roman"/>
                <w:color w:val="000000" w:themeColor="text1"/>
                <w:sz w:val="24"/>
                <w:szCs w:val="24"/>
              </w:rPr>
              <w:t xml:space="preserve"> financing</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examine cash and inventory management techniques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capital budgeting techniques for MNCs</w:t>
            </w:r>
          </w:p>
        </w:tc>
      </w:tr>
    </w:tbl>
    <w:p w:rsidR="00971163" w:rsidRDefault="00971163" w:rsidP="00040D02">
      <w:pPr>
        <w:spacing w:after="0" w:line="360" w:lineRule="auto"/>
        <w:rPr>
          <w:rFonts w:ascii="Times New Roman" w:hAnsi="Times New Roman" w:cs="Times New Roman"/>
          <w:b/>
          <w:color w:val="000000" w:themeColor="text1"/>
          <w:sz w:val="24"/>
          <w:szCs w:val="24"/>
        </w:rPr>
      </w:pPr>
    </w:p>
    <w:p w:rsidR="003F4A76" w:rsidRDefault="002C06B4" w:rsidP="00040D02">
      <w:pPr>
        <w:tabs>
          <w:tab w:val="left" w:pos="594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D708DD" w:rsidRDefault="00D708DD" w:rsidP="00040D02">
      <w:pPr>
        <w:tabs>
          <w:tab w:val="left" w:pos="5940"/>
        </w:tabs>
        <w:spacing w:after="0" w:line="360" w:lineRule="auto"/>
        <w:rPr>
          <w:rFonts w:ascii="Times New Roman" w:hAnsi="Times New Roman" w:cs="Times New Roman"/>
          <w:b/>
          <w:color w:val="000000" w:themeColor="text1"/>
          <w:sz w:val="24"/>
          <w:szCs w:val="24"/>
        </w:rPr>
      </w:pPr>
    </w:p>
    <w:tbl>
      <w:tblPr>
        <w:tblStyle w:val="TableGrid"/>
        <w:tblW w:w="8926" w:type="dxa"/>
        <w:tblLook w:val="04A0"/>
      </w:tblPr>
      <w:tblGrid>
        <w:gridCol w:w="8926"/>
      </w:tblGrid>
      <w:tr w:rsidR="006B6BF4" w:rsidRPr="00121733" w:rsidTr="001848FF">
        <w:tc>
          <w:tcPr>
            <w:tcW w:w="8926" w:type="dxa"/>
          </w:tcPr>
          <w:p w:rsidR="006B6BF4" w:rsidRDefault="006B6BF4"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(18 hrs)</w:t>
            </w:r>
          </w:p>
          <w:p w:rsidR="006B6BF4" w:rsidRPr="002E1615" w:rsidRDefault="006B6BF4" w:rsidP="00040D0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Introduction to Business </w:t>
            </w:r>
            <w:proofErr w:type="spellStart"/>
            <w:r>
              <w:rPr>
                <w:rFonts w:ascii="Times New Roman" w:hAnsi="Times New Roman" w:cs="Times New Roman"/>
                <w:b/>
                <w:color w:val="000000" w:themeColor="text1"/>
                <w:sz w:val="24"/>
                <w:szCs w:val="24"/>
              </w:rPr>
              <w:t>Finance</w:t>
            </w:r>
            <w:r w:rsidR="00E90B63">
              <w:rPr>
                <w:rFonts w:ascii="Times New Roman" w:hAnsi="Times New Roman" w:cs="Times New Roman"/>
                <w:b/>
                <w:color w:val="000000" w:themeColor="text1"/>
                <w:sz w:val="24"/>
                <w:szCs w:val="24"/>
              </w:rPr>
              <w:t>and</w:t>
            </w:r>
            <w:proofErr w:type="spellEnd"/>
            <w:r w:rsidR="00477FBA">
              <w:rPr>
                <w:rFonts w:ascii="Times New Roman" w:hAnsi="Times New Roman" w:cs="Times New Roman"/>
                <w:b/>
                <w:color w:val="000000" w:themeColor="text1"/>
                <w:sz w:val="24"/>
                <w:szCs w:val="24"/>
              </w:rPr>
              <w:t xml:space="preserve"> Time vale of money</w:t>
            </w:r>
            <w:r>
              <w:rPr>
                <w:rFonts w:ascii="Times New Roman" w:hAnsi="Times New Roman" w:cs="Times New Roman"/>
                <w:b/>
                <w:color w:val="000000" w:themeColor="text1"/>
                <w:sz w:val="24"/>
                <w:szCs w:val="24"/>
              </w:rPr>
              <w:tab/>
            </w:r>
          </w:p>
          <w:p w:rsidR="006B6BF4" w:rsidRPr="00121733" w:rsidRDefault="006B6BF4" w:rsidP="00040D02">
            <w:pPr>
              <w:spacing w:line="360" w:lineRule="auto"/>
              <w:jc w:val="both"/>
              <w:rPr>
                <w:lang w:val="en-US"/>
              </w:rPr>
            </w:pPr>
            <w:r w:rsidRPr="002E1615">
              <w:rPr>
                <w:rFonts w:ascii="Times New Roman" w:hAnsi="Times New Roman" w:cs="Times New Roman"/>
                <w:bCs/>
                <w:color w:val="000000" w:themeColor="text1"/>
                <w:sz w:val="24"/>
                <w:szCs w:val="24"/>
              </w:rPr>
              <w:t xml:space="preserve">Business Finance: Meaning, Objectives, </w:t>
            </w:r>
            <w:proofErr w:type="gramStart"/>
            <w:r w:rsidRPr="002E1615">
              <w:rPr>
                <w:rFonts w:ascii="Times New Roman" w:hAnsi="Times New Roman" w:cs="Times New Roman"/>
                <w:bCs/>
                <w:color w:val="000000" w:themeColor="text1"/>
                <w:sz w:val="24"/>
                <w:szCs w:val="24"/>
              </w:rPr>
              <w:t>Scope</w:t>
            </w:r>
            <w:proofErr w:type="gramEnd"/>
            <w:r>
              <w:rPr>
                <w:rFonts w:ascii="Times New Roman" w:hAnsi="Times New Roman" w:cs="Times New Roman"/>
                <w:bCs/>
                <w:color w:val="000000" w:themeColor="text1"/>
                <w:sz w:val="24"/>
                <w:szCs w:val="24"/>
              </w:rPr>
              <w:t xml:space="preserve"> -</w:t>
            </w:r>
            <w:r w:rsidRPr="002E1615">
              <w:rPr>
                <w:rFonts w:ascii="Times New Roman" w:hAnsi="Times New Roman" w:cs="Times New Roman"/>
                <w:bCs/>
                <w:color w:val="000000" w:themeColor="text1"/>
                <w:sz w:val="24"/>
                <w:szCs w:val="24"/>
              </w:rPr>
              <w:t xml:space="preserve">Time Value of money: Meaning, </w:t>
            </w:r>
            <w:r w:rsidR="00E90B63">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auses – Compounding – Discounting – Sinking Fund Deposit Factor – Capital Recovery Factor – </w:t>
            </w:r>
            <w:r w:rsidR="00E90B63">
              <w:rPr>
                <w:rFonts w:ascii="Times New Roman" w:hAnsi="Times New Roman" w:cs="Times New Roman"/>
                <w:bCs/>
                <w:color w:val="000000" w:themeColor="text1"/>
                <w:sz w:val="24"/>
                <w:szCs w:val="24"/>
              </w:rPr>
              <w:t xml:space="preserve">Multiple </w:t>
            </w:r>
            <w:r w:rsidRPr="002E1615">
              <w:rPr>
                <w:rFonts w:ascii="Times New Roman" w:hAnsi="Times New Roman" w:cs="Times New Roman"/>
                <w:bCs/>
                <w:color w:val="000000" w:themeColor="text1"/>
                <w:sz w:val="24"/>
                <w:szCs w:val="24"/>
              </w:rPr>
              <w:t>Compounding– Effective rate of interest – Doubling period (Rule of 69 and Rule of 72) – Practical problems.</w:t>
            </w:r>
          </w:p>
        </w:tc>
      </w:tr>
      <w:tr w:rsidR="006B6BF4" w:rsidRPr="00121733" w:rsidTr="001848FF">
        <w:tc>
          <w:tcPr>
            <w:tcW w:w="8926" w:type="dxa"/>
          </w:tcPr>
          <w:p w:rsidR="006B6BF4" w:rsidRPr="006B6BF4" w:rsidRDefault="006B6BF4" w:rsidP="00040D02">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II(18 hrs)</w:t>
            </w:r>
          </w:p>
          <w:p w:rsidR="006B6BF4" w:rsidRPr="00896F43" w:rsidRDefault="006B6BF4" w:rsidP="00040D0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Risk Management</w:t>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p>
          <w:p w:rsidR="006B6BF4" w:rsidRDefault="006B6BF4" w:rsidP="00040D02">
            <w:pPr>
              <w:spacing w:line="360" w:lineRule="auto"/>
              <w:jc w:val="both"/>
              <w:rPr>
                <w:rFonts w:ascii="Times New Roman" w:hAnsi="Times New Roman" w:cs="Times New Roman"/>
                <w:color w:val="000000" w:themeColor="text1"/>
                <w:sz w:val="24"/>
                <w:szCs w:val="24"/>
              </w:rPr>
            </w:pPr>
            <w:r w:rsidRPr="002E1615">
              <w:rPr>
                <w:rFonts w:ascii="Times New Roman" w:hAnsi="Times New Roman" w:cs="Times New Roman"/>
                <w:color w:val="000000" w:themeColor="text1"/>
                <w:sz w:val="24"/>
                <w:szCs w:val="24"/>
              </w:rPr>
              <w:t xml:space="preserve">Risk and Uncertainty: Meaning – Sources of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 Measures of Risk – Measurement of Return – General pattern of Risk and Return – Criteria for evaluating proposals to minimise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(Single Asset and Portfolio) – Methods of Risk Management–Hedging </w:t>
            </w:r>
            <w:r>
              <w:rPr>
                <w:rFonts w:ascii="Times New Roman" w:hAnsi="Times New Roman" w:cs="Times New Roman"/>
                <w:color w:val="000000" w:themeColor="text1"/>
                <w:sz w:val="24"/>
                <w:szCs w:val="24"/>
              </w:rPr>
              <w:t>currency risk</w:t>
            </w:r>
            <w:r w:rsidR="00D708DD">
              <w:rPr>
                <w:rFonts w:ascii="Times New Roman" w:hAnsi="Times New Roman" w:cs="Times New Roman"/>
                <w:color w:val="000000" w:themeColor="text1"/>
                <w:sz w:val="24"/>
                <w:szCs w:val="24"/>
              </w:rPr>
              <w:t>.</w:t>
            </w:r>
          </w:p>
          <w:p w:rsidR="00D708DD" w:rsidRPr="006B6BF4" w:rsidRDefault="00D708DD" w:rsidP="00040D02">
            <w:pPr>
              <w:spacing w:line="360" w:lineRule="auto"/>
              <w:jc w:val="both"/>
              <w:rPr>
                <w:rFonts w:ascii="Times New Roman" w:hAnsi="Times New Roman" w:cs="Times New Roman"/>
                <w:color w:val="000000" w:themeColor="text1"/>
                <w:sz w:val="24"/>
                <w:szCs w:val="24"/>
              </w:rPr>
            </w:pPr>
          </w:p>
        </w:tc>
      </w:tr>
      <w:tr w:rsidR="006B6BF4" w:rsidRPr="00121733" w:rsidTr="001848FF">
        <w:tc>
          <w:tcPr>
            <w:tcW w:w="8926" w:type="dxa"/>
          </w:tcPr>
          <w:p w:rsidR="00D95FF5" w:rsidRDefault="00D95FF5" w:rsidP="00040D02">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III</w:t>
            </w:r>
            <w:r w:rsidR="00052386">
              <w:rPr>
                <w:rFonts w:ascii="Times New Roman" w:hAnsi="Times New Roman" w:cs="Times New Roman"/>
                <w:b/>
                <w:color w:val="000000" w:themeColor="text1"/>
                <w:sz w:val="24"/>
                <w:szCs w:val="24"/>
              </w:rPr>
              <w:tab/>
              <w:t xml:space="preserve">  (18 hrs)</w:t>
            </w:r>
          </w:p>
          <w:p w:rsidR="00D95FF5" w:rsidRPr="006748F7" w:rsidRDefault="00D95FF5" w:rsidP="00040D02">
            <w:pPr>
              <w:spacing w:line="360" w:lineRule="auto"/>
              <w:jc w:val="both"/>
              <w:rPr>
                <w:rFonts w:ascii="Times New Roman" w:hAnsi="Times New Roman" w:cs="Times New Roman"/>
                <w:b/>
                <w:color w:val="000000" w:themeColor="text1"/>
                <w:sz w:val="24"/>
                <w:szCs w:val="24"/>
              </w:rPr>
            </w:pPr>
            <w:proofErr w:type="spellStart"/>
            <w:r w:rsidRPr="006748F7">
              <w:rPr>
                <w:rFonts w:ascii="Times New Roman" w:hAnsi="Times New Roman" w:cs="Times New Roman"/>
                <w:b/>
                <w:color w:val="000000" w:themeColor="text1"/>
                <w:sz w:val="24"/>
                <w:szCs w:val="24"/>
              </w:rPr>
              <w:t>Startup</w:t>
            </w:r>
            <w:proofErr w:type="spellEnd"/>
            <w:r w:rsidRPr="006748F7">
              <w:rPr>
                <w:rFonts w:ascii="Times New Roman" w:hAnsi="Times New Roman" w:cs="Times New Roman"/>
                <w:b/>
                <w:color w:val="000000" w:themeColor="text1"/>
                <w:sz w:val="24"/>
                <w:szCs w:val="24"/>
              </w:rPr>
              <w:t xml:space="preserve"> </w:t>
            </w:r>
            <w:proofErr w:type="spellStart"/>
            <w:r w:rsidRPr="006748F7">
              <w:rPr>
                <w:rFonts w:ascii="Times New Roman" w:hAnsi="Times New Roman" w:cs="Times New Roman"/>
                <w:b/>
                <w:color w:val="000000" w:themeColor="text1"/>
                <w:sz w:val="24"/>
                <w:szCs w:val="24"/>
              </w:rPr>
              <w:t>Financing</w:t>
            </w:r>
            <w:r w:rsidR="00DD1E88">
              <w:rPr>
                <w:rFonts w:ascii="Times New Roman" w:hAnsi="Times New Roman" w:cs="Times New Roman"/>
                <w:b/>
                <w:color w:val="000000" w:themeColor="text1"/>
                <w:sz w:val="24"/>
                <w:szCs w:val="24"/>
              </w:rPr>
              <w:t>and</w:t>
            </w:r>
            <w:proofErr w:type="spellEnd"/>
            <w:r w:rsidR="00477FBA">
              <w:rPr>
                <w:rFonts w:ascii="Times New Roman" w:hAnsi="Times New Roman" w:cs="Times New Roman"/>
                <w:b/>
                <w:color w:val="000000" w:themeColor="text1"/>
                <w:sz w:val="24"/>
                <w:szCs w:val="24"/>
              </w:rPr>
              <w:t xml:space="preserve"> Leasing</w:t>
            </w:r>
            <w:r w:rsidRPr="006748F7">
              <w:rPr>
                <w:rFonts w:ascii="Times New Roman" w:hAnsi="Times New Roman" w:cs="Times New Roman"/>
                <w:b/>
                <w:color w:val="000000" w:themeColor="text1"/>
                <w:sz w:val="24"/>
                <w:szCs w:val="24"/>
              </w:rPr>
              <w:tab/>
            </w:r>
            <w:r w:rsidRPr="006748F7">
              <w:rPr>
                <w:rFonts w:ascii="Times New Roman" w:hAnsi="Times New Roman" w:cs="Times New Roman"/>
                <w:b/>
                <w:color w:val="000000" w:themeColor="text1"/>
                <w:sz w:val="24"/>
                <w:szCs w:val="24"/>
              </w:rPr>
              <w:tab/>
            </w:r>
          </w:p>
          <w:p w:rsidR="006B6BF4" w:rsidRPr="00D95FF5" w:rsidRDefault="00D95FF5" w:rsidP="00040D02">
            <w:p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Startup</w:t>
            </w:r>
            <w:proofErr w:type="spellEnd"/>
            <w:r>
              <w:rPr>
                <w:rFonts w:ascii="Times New Roman" w:hAnsi="Times New Roman" w:cs="Times New Roman"/>
                <w:bCs/>
                <w:color w:val="000000" w:themeColor="text1"/>
                <w:sz w:val="24"/>
                <w:szCs w:val="24"/>
              </w:rPr>
              <w:t xml:space="preserve"> Financing: Meaning, Sources, Modes (Bootstrapping, Angel investors, </w:t>
            </w:r>
            <w:proofErr w:type="gramStart"/>
            <w:r>
              <w:rPr>
                <w:rFonts w:ascii="Times New Roman" w:hAnsi="Times New Roman" w:cs="Times New Roman"/>
                <w:bCs/>
                <w:color w:val="000000" w:themeColor="text1"/>
                <w:sz w:val="24"/>
                <w:szCs w:val="24"/>
              </w:rPr>
              <w:t>Venture</w:t>
            </w:r>
            <w:proofErr w:type="gramEnd"/>
            <w:r>
              <w:rPr>
                <w:rFonts w:ascii="Times New Roman" w:hAnsi="Times New Roman" w:cs="Times New Roman"/>
                <w:bCs/>
                <w:color w:val="000000" w:themeColor="text1"/>
                <w:sz w:val="24"/>
                <w:szCs w:val="24"/>
              </w:rPr>
              <w:t xml:space="preserve"> capital fund) - </w:t>
            </w:r>
            <w:r w:rsidRPr="002E1615">
              <w:rPr>
                <w:rFonts w:ascii="Times New Roman" w:hAnsi="Times New Roman" w:cs="Times New Roman"/>
                <w:bCs/>
                <w:color w:val="000000" w:themeColor="text1"/>
                <w:sz w:val="24"/>
                <w:szCs w:val="24"/>
              </w:rPr>
              <w:t>Leasing: Meaning – Types of Lease Agreements – Advantages and Disadvantages of Leasing – Financial evaluation from the perspective</w:t>
            </w:r>
            <w:r w:rsidR="00DD1E88">
              <w:rPr>
                <w:rFonts w:ascii="Times New Roman" w:hAnsi="Times New Roman" w:cs="Times New Roman"/>
                <w:bCs/>
                <w:color w:val="000000" w:themeColor="text1"/>
                <w:sz w:val="24"/>
                <w:szCs w:val="24"/>
              </w:rPr>
              <w:t xml:space="preserve"> of Lessor and Lessee</w:t>
            </w:r>
            <w:r w:rsidRPr="002E1615">
              <w:rPr>
                <w:rFonts w:ascii="Times New Roman" w:hAnsi="Times New Roman" w:cs="Times New Roman"/>
                <w:bCs/>
                <w:color w:val="000000" w:themeColor="text1"/>
                <w:sz w:val="24"/>
                <w:szCs w:val="24"/>
              </w:rPr>
              <w:t>.</w:t>
            </w:r>
          </w:p>
        </w:tc>
      </w:tr>
      <w:tr w:rsidR="006B6BF4" w:rsidRPr="00121733" w:rsidTr="001848FF">
        <w:tc>
          <w:tcPr>
            <w:tcW w:w="8926" w:type="dxa"/>
          </w:tcPr>
          <w:p w:rsidR="00D95FF5" w:rsidRDefault="00D95FF5" w:rsidP="00040D02">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(18 hrs)</w:t>
            </w:r>
          </w:p>
          <w:p w:rsidR="00D95FF5" w:rsidRPr="00E269D6" w:rsidRDefault="00D95FF5" w:rsidP="00040D02">
            <w:pPr>
              <w:spacing w:line="360" w:lineRule="auto"/>
              <w:jc w:val="both"/>
              <w:rPr>
                <w:rFonts w:ascii="Times New Roman" w:hAnsi="Times New Roman" w:cs="Times New Roman"/>
                <w:b/>
                <w:color w:val="000000" w:themeColor="text1"/>
                <w:sz w:val="24"/>
                <w:szCs w:val="24"/>
              </w:rPr>
            </w:pPr>
            <w:r w:rsidRPr="00E269D6">
              <w:rPr>
                <w:rFonts w:ascii="Times New Roman" w:hAnsi="Times New Roman" w:cs="Times New Roman"/>
                <w:b/>
                <w:color w:val="000000" w:themeColor="text1"/>
                <w:sz w:val="24"/>
                <w:szCs w:val="24"/>
              </w:rPr>
              <w:t>Cash</w:t>
            </w:r>
            <w:r w:rsidR="00477FBA">
              <w:rPr>
                <w:rFonts w:ascii="Times New Roman" w:hAnsi="Times New Roman" w:cs="Times New Roman"/>
                <w:b/>
                <w:color w:val="000000" w:themeColor="text1"/>
                <w:sz w:val="24"/>
                <w:szCs w:val="24"/>
              </w:rPr>
              <w:t xml:space="preserve">, Receivable </w:t>
            </w:r>
            <w:r w:rsidRPr="00E269D6">
              <w:rPr>
                <w:rFonts w:ascii="Times New Roman" w:hAnsi="Times New Roman" w:cs="Times New Roman"/>
                <w:b/>
                <w:color w:val="000000" w:themeColor="text1"/>
                <w:sz w:val="24"/>
                <w:szCs w:val="24"/>
              </w:rPr>
              <w:t>and Inventory Management</w:t>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p>
          <w:p w:rsidR="006B6BF4" w:rsidRPr="00D95FF5" w:rsidRDefault="00D95FF5" w:rsidP="00040D02">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 xml:space="preserve">Cash Management: Meaning,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bjectives and </w:t>
            </w:r>
            <w:r w:rsidR="00042819">
              <w:rPr>
                <w:rFonts w:ascii="Times New Roman" w:hAnsi="Times New Roman" w:cs="Times New Roman"/>
                <w:bCs/>
                <w:color w:val="000000" w:themeColor="text1"/>
                <w:sz w:val="24"/>
                <w:szCs w:val="24"/>
              </w:rPr>
              <w:t>I</w:t>
            </w:r>
            <w:r w:rsidRPr="002E1615">
              <w:rPr>
                <w:rFonts w:ascii="Times New Roman" w:hAnsi="Times New Roman" w:cs="Times New Roman"/>
                <w:bCs/>
                <w:color w:val="000000" w:themeColor="text1"/>
                <w:sz w:val="24"/>
                <w:szCs w:val="24"/>
              </w:rPr>
              <w:t xml:space="preserve">mportance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Cash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ycle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Minimum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perating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Safety level of cash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Optimum cash</w:t>
            </w:r>
            <w:r>
              <w:rPr>
                <w:rFonts w:ascii="Times New Roman" w:hAnsi="Times New Roman" w:cs="Times New Roman"/>
                <w:bCs/>
                <w:color w:val="000000" w:themeColor="text1"/>
                <w:sz w:val="24"/>
                <w:szCs w:val="24"/>
              </w:rPr>
              <w:t xml:space="preserve"> balance - </w:t>
            </w:r>
            <w:r w:rsidRPr="002E1615">
              <w:rPr>
                <w:rFonts w:ascii="Times New Roman" w:hAnsi="Times New Roman" w:cs="Times New Roman"/>
                <w:bCs/>
                <w:color w:val="000000" w:themeColor="text1"/>
                <w:sz w:val="24"/>
                <w:szCs w:val="24"/>
              </w:rPr>
              <w:t xml:space="preserve">Receivable Management: Meaning </w:t>
            </w:r>
            <w:r w:rsidRPr="002E1615">
              <w:rPr>
                <w:rFonts w:ascii="Times New Roman" w:hAnsi="Times New Roman" w:cs="Times New Roman"/>
                <w:color w:val="000000" w:themeColor="text1"/>
                <w:sz w:val="24"/>
                <w:szCs w:val="24"/>
              </w:rPr>
              <w:t xml:space="preserve">– </w:t>
            </w:r>
            <w:r w:rsidRPr="002E1615">
              <w:rPr>
                <w:rFonts w:ascii="Times New Roman" w:hAnsi="Times New Roman" w:cs="Times New Roman"/>
                <w:bCs/>
                <w:color w:val="000000" w:themeColor="text1"/>
                <w:sz w:val="24"/>
                <w:szCs w:val="24"/>
              </w:rPr>
              <w:t xml:space="preserve">Credit policy – Controlling receivables: Debt collection period, Ageing schedule, Factoring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Evaluating investment in accounts receivable</w:t>
            </w:r>
            <w:r>
              <w:rPr>
                <w:rFonts w:ascii="Times New Roman" w:hAnsi="Times New Roman" w:cs="Times New Roman"/>
                <w:bCs/>
                <w:color w:val="000000" w:themeColor="text1"/>
                <w:sz w:val="24"/>
                <w:szCs w:val="24"/>
              </w:rPr>
              <w:t xml:space="preserve"> - </w:t>
            </w:r>
            <w:r w:rsidRPr="002E1615">
              <w:rPr>
                <w:rFonts w:ascii="Times New Roman" w:hAnsi="Times New Roman" w:cs="Times New Roman"/>
                <w:bCs/>
                <w:sz w:val="24"/>
                <w:szCs w:val="24"/>
              </w:rPr>
              <w:t xml:space="preserve">Inventory Management: Meaning and </w:t>
            </w:r>
            <w:r w:rsidR="00042819">
              <w:rPr>
                <w:rFonts w:ascii="Times New Roman" w:hAnsi="Times New Roman" w:cs="Times New Roman"/>
                <w:bCs/>
                <w:sz w:val="24"/>
                <w:szCs w:val="24"/>
              </w:rPr>
              <w:t>O</w:t>
            </w:r>
            <w:r w:rsidRPr="002E1615">
              <w:rPr>
                <w:rFonts w:ascii="Times New Roman" w:hAnsi="Times New Roman" w:cs="Times New Roman"/>
                <w:bCs/>
                <w:sz w:val="24"/>
                <w:szCs w:val="24"/>
              </w:rPr>
              <w:t xml:space="preserve">bjectives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EOQ with price breaks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ABC Analysis.</w:t>
            </w:r>
          </w:p>
        </w:tc>
      </w:tr>
      <w:tr w:rsidR="006B6BF4" w:rsidRPr="00121733" w:rsidTr="001848FF">
        <w:tc>
          <w:tcPr>
            <w:tcW w:w="8926" w:type="dxa"/>
          </w:tcPr>
          <w:p w:rsidR="00D95FF5" w:rsidRDefault="00D95FF5"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(18 hrs)</w:t>
            </w:r>
          </w:p>
          <w:p w:rsidR="00D95FF5" w:rsidRPr="002C1D10" w:rsidRDefault="00D95FF5" w:rsidP="00040D02">
            <w:pPr>
              <w:spacing w:line="360" w:lineRule="auto"/>
              <w:rPr>
                <w:rFonts w:ascii="Times New Roman" w:hAnsi="Times New Roman" w:cs="Times New Roman"/>
                <w:b/>
                <w:color w:val="000000" w:themeColor="text1"/>
                <w:sz w:val="24"/>
                <w:szCs w:val="24"/>
              </w:rPr>
            </w:pPr>
            <w:r w:rsidRPr="002C1D10">
              <w:rPr>
                <w:rFonts w:ascii="Times New Roman" w:hAnsi="Times New Roman" w:cs="Times New Roman"/>
                <w:b/>
                <w:color w:val="000000" w:themeColor="text1"/>
                <w:sz w:val="24"/>
                <w:szCs w:val="24"/>
              </w:rPr>
              <w:t>Multi National Capital Budgeting</w:t>
            </w:r>
            <w:r w:rsidRPr="002C1D10">
              <w:rPr>
                <w:rFonts w:ascii="Times New Roman" w:hAnsi="Times New Roman" w:cs="Times New Roman"/>
                <w:b/>
                <w:color w:val="000000" w:themeColor="text1"/>
                <w:sz w:val="24"/>
                <w:szCs w:val="24"/>
              </w:rPr>
              <w:tab/>
            </w:r>
            <w:r w:rsidRPr="002C1D10">
              <w:rPr>
                <w:rFonts w:ascii="Times New Roman" w:hAnsi="Times New Roman" w:cs="Times New Roman"/>
                <w:b/>
                <w:color w:val="000000" w:themeColor="text1"/>
                <w:sz w:val="24"/>
                <w:szCs w:val="24"/>
              </w:rPr>
              <w:tab/>
            </w:r>
          </w:p>
          <w:p w:rsidR="006B6BF4" w:rsidRPr="00477FBA" w:rsidRDefault="00D95FF5" w:rsidP="00040D02">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Multi National Capital Budgeting: Meaning, Steps involved, Complexities, Factors to be considered</w:t>
            </w:r>
            <w:r w:rsidR="00042819" w:rsidRPr="002E161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International sources of finance </w:t>
            </w:r>
            <w:r w:rsidRPr="002E1615">
              <w:rPr>
                <w:rFonts w:ascii="Times New Roman" w:hAnsi="Times New Roman" w:cs="Times New Roman"/>
                <w:bCs/>
                <w:color w:val="000000" w:themeColor="text1"/>
                <w:sz w:val="24"/>
                <w:szCs w:val="24"/>
              </w:rPr>
              <w:t>– Techniques to evaluate multi-national capital expenditure proposals: Discounted Pay Back Period, NPV, Profitability Index, Net Profitability Index and Internal Rate of Return</w:t>
            </w:r>
            <w:r>
              <w:rPr>
                <w:rFonts w:ascii="Times New Roman" w:hAnsi="Times New Roman" w:cs="Times New Roman"/>
                <w:bCs/>
                <w:color w:val="000000" w:themeColor="text1"/>
                <w:sz w:val="24"/>
                <w:szCs w:val="24"/>
              </w:rPr>
              <w:t xml:space="preserve"> – Capital rationing -</w:t>
            </w:r>
            <w:r w:rsidRPr="00BF51B4">
              <w:rPr>
                <w:rFonts w:ascii="Times New Roman" w:hAnsi="Times New Roman" w:cs="Times New Roman"/>
                <w:bCs/>
                <w:sz w:val="24"/>
                <w:szCs w:val="24"/>
              </w:rPr>
              <w:t>Techniques of Risk analysis in Capital Budgeting.</w:t>
            </w:r>
          </w:p>
        </w:tc>
      </w:tr>
    </w:tbl>
    <w:p w:rsidR="006E5248" w:rsidRDefault="006E5248" w:rsidP="00040D02">
      <w:pPr>
        <w:spacing w:after="0" w:line="360" w:lineRule="auto"/>
        <w:rPr>
          <w:rFonts w:ascii="Times New Roman" w:hAnsi="Times New Roman" w:cs="Times New Roman"/>
          <w:b/>
          <w:color w:val="000000" w:themeColor="text1"/>
          <w:sz w:val="24"/>
          <w:szCs w:val="24"/>
        </w:rPr>
      </w:pPr>
    </w:p>
    <w:p w:rsidR="00135B1F" w:rsidRDefault="00135B1F"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Theory 40%; Problems: 60%</w:t>
      </w:r>
    </w:p>
    <w:p w:rsidR="000C1790" w:rsidRPr="008A4F92" w:rsidRDefault="00106D78" w:rsidP="00040D02">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sidR="00436137">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p>
    <w:p w:rsidR="000C1790" w:rsidRDefault="000C1790" w:rsidP="00040D02">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Style w:val="TableGrid"/>
        <w:tblW w:w="9107" w:type="dxa"/>
        <w:tblInd w:w="-5" w:type="dxa"/>
        <w:tblLook w:val="04A0"/>
      </w:tblPr>
      <w:tblGrid>
        <w:gridCol w:w="993"/>
        <w:gridCol w:w="6752"/>
        <w:gridCol w:w="1362"/>
      </w:tblGrid>
      <w:tr w:rsidR="00742803" w:rsidRPr="00700D7E" w:rsidTr="000A2F12">
        <w:tc>
          <w:tcPr>
            <w:tcW w:w="993" w:type="dxa"/>
          </w:tcPr>
          <w:p w:rsidR="00742803" w:rsidRDefault="00742803" w:rsidP="00742803">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752" w:type="dxa"/>
          </w:tcPr>
          <w:p w:rsidR="00742803"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362" w:type="dxa"/>
          </w:tcPr>
          <w:p w:rsidR="00742803"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 xml:space="preserve">Explain </w:t>
            </w:r>
            <w:r>
              <w:rPr>
                <w:rFonts w:ascii="Times New Roman" w:hAnsi="Times New Roman" w:cs="Times New Roman"/>
                <w:bCs/>
                <w:sz w:val="24"/>
                <w:szCs w:val="24"/>
              </w:rPr>
              <w:t xml:space="preserve">the </w:t>
            </w:r>
            <w:r w:rsidRPr="00FD57BC">
              <w:rPr>
                <w:rFonts w:ascii="Times New Roman" w:hAnsi="Times New Roman" w:cs="Times New Roman"/>
                <w:bCs/>
                <w:sz w:val="24"/>
                <w:szCs w:val="24"/>
              </w:rPr>
              <w:t>important finance concepts</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Estimate risk and determine its impact on return</w:t>
            </w:r>
          </w:p>
        </w:tc>
        <w:tc>
          <w:tcPr>
            <w:tcW w:w="1362" w:type="dxa"/>
          </w:tcPr>
          <w:p w:rsidR="001F05BA" w:rsidRPr="00FD57BC" w:rsidRDefault="007E4A64"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w:t>
            </w:r>
            <w:r w:rsidR="00302D82">
              <w:rPr>
                <w:rFonts w:ascii="Times New Roman" w:hAnsi="Times New Roman" w:cs="Times New Roman"/>
                <w:bCs/>
                <w:sz w:val="24"/>
                <w:szCs w:val="24"/>
              </w:rPr>
              <w:t>5</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752" w:type="dxa"/>
          </w:tcPr>
          <w:p w:rsidR="001F05BA" w:rsidRPr="00700D7E" w:rsidRDefault="00742803"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Examine</w:t>
            </w:r>
            <w:r w:rsidR="001F05BA" w:rsidRPr="00FD57BC">
              <w:rPr>
                <w:rFonts w:ascii="Times New Roman" w:hAnsi="Times New Roman" w:cs="Times New Roman"/>
                <w:bCs/>
                <w:sz w:val="24"/>
                <w:szCs w:val="24"/>
              </w:rPr>
              <w:t xml:space="preserve"> leasing and other sources of finance for startups </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proofErr w:type="spellStart"/>
            <w:r w:rsidRPr="00FD57BC">
              <w:rPr>
                <w:rFonts w:ascii="Times New Roman" w:hAnsi="Times New Roman" w:cs="Times New Roman"/>
                <w:bCs/>
                <w:sz w:val="24"/>
                <w:szCs w:val="24"/>
              </w:rPr>
              <w:t>Summarise</w:t>
            </w:r>
            <w:proofErr w:type="spellEnd"/>
            <w:r w:rsidRPr="00FD57BC">
              <w:rPr>
                <w:rFonts w:ascii="Times New Roman" w:hAnsi="Times New Roman" w:cs="Times New Roman"/>
                <w:bCs/>
                <w:sz w:val="24"/>
                <w:szCs w:val="24"/>
              </w:rPr>
              <w:t xml:space="preserve"> </w:t>
            </w:r>
            <w:proofErr w:type="spellStart"/>
            <w:r w:rsidRPr="00FD57BC">
              <w:rPr>
                <w:rFonts w:ascii="Times New Roman" w:hAnsi="Times New Roman" w:cs="Times New Roman"/>
                <w:bCs/>
                <w:sz w:val="24"/>
                <w:szCs w:val="24"/>
              </w:rPr>
              <w:t>cash</w:t>
            </w:r>
            <w:r w:rsidR="00302D82">
              <w:rPr>
                <w:rFonts w:ascii="Times New Roman" w:hAnsi="Times New Roman" w:cs="Times New Roman"/>
                <w:bCs/>
                <w:sz w:val="24"/>
                <w:szCs w:val="24"/>
              </w:rPr>
              <w:t>,</w:t>
            </w:r>
            <w:r>
              <w:rPr>
                <w:rFonts w:ascii="Times New Roman" w:hAnsi="Times New Roman" w:cs="Times New Roman"/>
                <w:bCs/>
                <w:sz w:val="24"/>
                <w:szCs w:val="24"/>
              </w:rPr>
              <w:t>receivable</w:t>
            </w:r>
            <w:proofErr w:type="spellEnd"/>
            <w:r>
              <w:rPr>
                <w:rFonts w:ascii="Times New Roman" w:hAnsi="Times New Roman" w:cs="Times New Roman"/>
                <w:bCs/>
                <w:sz w:val="24"/>
                <w:szCs w:val="24"/>
              </w:rPr>
              <w:t xml:space="preserve"> </w:t>
            </w:r>
            <w:r w:rsidRPr="00FD57BC">
              <w:rPr>
                <w:rFonts w:ascii="Times New Roman" w:hAnsi="Times New Roman" w:cs="Times New Roman"/>
                <w:bCs/>
                <w:sz w:val="24"/>
                <w:szCs w:val="24"/>
              </w:rPr>
              <w:t>and inventory management techniques</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752" w:type="dxa"/>
          </w:tcPr>
          <w:p w:rsidR="001F05BA" w:rsidRPr="00700D7E" w:rsidRDefault="001F05BA" w:rsidP="00977A96">
            <w:pPr>
              <w:pStyle w:val="Normal1"/>
              <w:spacing w:after="0" w:line="360" w:lineRule="auto"/>
              <w:ind w:left="39" w:right="0"/>
              <w:jc w:val="both"/>
              <w:rPr>
                <w:rFonts w:ascii="Times New Roman" w:hAnsi="Times New Roman" w:cs="Times New Roman"/>
                <w:sz w:val="24"/>
                <w:szCs w:val="24"/>
                <w:lang w:val="en-IN" w:eastAsia="en-US"/>
              </w:rPr>
            </w:pPr>
            <w:r>
              <w:rPr>
                <w:rFonts w:ascii="Times New Roman" w:hAnsi="Times New Roman" w:cs="Times New Roman"/>
                <w:bCs/>
                <w:sz w:val="24"/>
                <w:szCs w:val="24"/>
              </w:rPr>
              <w:t>Evaluate techniques of long term investment decision incorporating risk factor</w:t>
            </w:r>
          </w:p>
        </w:tc>
        <w:tc>
          <w:tcPr>
            <w:tcW w:w="1362" w:type="dxa"/>
          </w:tcPr>
          <w:p w:rsidR="001F05BA" w:rsidRPr="00961680" w:rsidRDefault="00742803" w:rsidP="00742803">
            <w:pPr>
              <w:pStyle w:val="Normal1"/>
              <w:spacing w:after="0" w:line="360" w:lineRule="auto"/>
              <w:ind w:left="39" w:right="0"/>
              <w:jc w:val="center"/>
              <w:rPr>
                <w:rFonts w:ascii="Times New Roman" w:hAnsi="Times New Roman" w:cs="Times New Roman"/>
                <w:bCs/>
                <w:sz w:val="24"/>
                <w:szCs w:val="24"/>
                <w:lang w:val="en-IN"/>
              </w:rPr>
            </w:pPr>
            <w:r>
              <w:rPr>
                <w:rFonts w:ascii="Times New Roman" w:hAnsi="Times New Roman" w:cs="Times New Roman"/>
                <w:bCs/>
                <w:sz w:val="24"/>
                <w:szCs w:val="24"/>
                <w:lang w:val="en-IN"/>
              </w:rPr>
              <w:t>K5</w:t>
            </w:r>
          </w:p>
        </w:tc>
      </w:tr>
    </w:tbl>
    <w:p w:rsidR="008329D3" w:rsidRDefault="008329D3" w:rsidP="00040D02">
      <w:pPr>
        <w:spacing w:after="0" w:line="360" w:lineRule="auto"/>
        <w:jc w:val="both"/>
        <w:rPr>
          <w:rFonts w:ascii="Times New Roman" w:hAnsi="Times New Roman" w:cs="Times New Roman"/>
          <w:b/>
          <w:sz w:val="24"/>
          <w:szCs w:val="24"/>
        </w:rPr>
      </w:pPr>
    </w:p>
    <w:p w:rsidR="000A2F12" w:rsidRDefault="000A2F12" w:rsidP="00040D02">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A416D2" w:rsidTr="00A416D2">
        <w:tc>
          <w:tcPr>
            <w:tcW w:w="9067" w:type="dxa"/>
          </w:tcPr>
          <w:p w:rsidR="00A416D2" w:rsidRPr="00A416D2" w:rsidRDefault="00A416D2" w:rsidP="00A97C2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416D2" w:rsidRDefault="00A416D2" w:rsidP="00A97C2D">
            <w:pPr>
              <w:pStyle w:val="ListParagraph"/>
              <w:numPr>
                <w:ilvl w:val="0"/>
                <w:numId w:val="1"/>
              </w:numPr>
              <w:jc w:val="both"/>
              <w:rPr>
                <w:rFonts w:ascii="Times New Roman" w:hAnsi="Times New Roman" w:cs="Times New Roman"/>
                <w:bCs/>
                <w:sz w:val="24"/>
                <w:szCs w:val="24"/>
                <w:lang w:val="en-IN"/>
              </w:rPr>
            </w:pPr>
            <w:proofErr w:type="spellStart"/>
            <w:r w:rsidRPr="00017ADF">
              <w:rPr>
                <w:rFonts w:ascii="Times New Roman" w:hAnsi="Times New Roman" w:cs="Times New Roman"/>
                <w:bCs/>
                <w:sz w:val="24"/>
                <w:szCs w:val="24"/>
              </w:rPr>
              <w:t>Maheshwari</w:t>
            </w:r>
            <w:proofErr w:type="spellEnd"/>
            <w:r w:rsidRPr="00017ADF">
              <w:rPr>
                <w:rFonts w:ascii="Times New Roman" w:hAnsi="Times New Roman" w:cs="Times New Roman"/>
                <w:bCs/>
                <w:sz w:val="24"/>
                <w:szCs w:val="24"/>
              </w:rPr>
              <w:t xml:space="preserve"> S.N., (2019), </w:t>
            </w:r>
            <w:r w:rsidR="00106D78">
              <w:rPr>
                <w:rFonts w:ascii="Times New Roman" w:hAnsi="Times New Roman" w:cs="Times New Roman"/>
                <w:bCs/>
                <w:sz w:val="24"/>
                <w:szCs w:val="24"/>
              </w:rPr>
              <w:t>“</w:t>
            </w:r>
            <w:r w:rsidRPr="00017ADF">
              <w:rPr>
                <w:rFonts w:ascii="Times New Roman" w:hAnsi="Times New Roman" w:cs="Times New Roman"/>
                <w:bCs/>
                <w:sz w:val="24"/>
                <w:szCs w:val="24"/>
              </w:rPr>
              <w:t>Financial Management Principles and Practices</w:t>
            </w:r>
            <w:r w:rsidR="00106D78">
              <w:rPr>
                <w:rFonts w:ascii="Times New Roman" w:hAnsi="Times New Roman" w:cs="Times New Roman"/>
                <w:bCs/>
                <w:sz w:val="24"/>
                <w:szCs w:val="24"/>
              </w:rPr>
              <w:t>”</w:t>
            </w:r>
            <w:r w:rsidRPr="00017ADF">
              <w:rPr>
                <w:rFonts w:ascii="Times New Roman" w:hAnsi="Times New Roman" w:cs="Times New Roman"/>
                <w:bCs/>
                <w:sz w:val="24"/>
                <w:szCs w:val="24"/>
              </w:rPr>
              <w:t>, 15</w:t>
            </w:r>
            <w:r w:rsidRPr="00017ADF">
              <w:rPr>
                <w:rFonts w:ascii="Times New Roman" w:hAnsi="Times New Roman" w:cs="Times New Roman"/>
                <w:bCs/>
                <w:sz w:val="24"/>
                <w:szCs w:val="24"/>
                <w:vertAlign w:val="superscript"/>
              </w:rPr>
              <w:t>th</w:t>
            </w:r>
            <w:r w:rsidRPr="00017ADF">
              <w:rPr>
                <w:rFonts w:ascii="Times New Roman" w:hAnsi="Times New Roman" w:cs="Times New Roman"/>
                <w:bCs/>
                <w:sz w:val="24"/>
                <w:szCs w:val="24"/>
              </w:rPr>
              <w:t xml:space="preserve"> Edition, Sultan Chand </w:t>
            </w:r>
            <w:r w:rsidR="0007757A">
              <w:rPr>
                <w:rFonts w:ascii="Times New Roman" w:hAnsi="Times New Roman" w:cs="Times New Roman"/>
                <w:bCs/>
                <w:sz w:val="24"/>
                <w:szCs w:val="24"/>
              </w:rPr>
              <w:t>&amp;</w:t>
            </w:r>
            <w:r w:rsidRPr="00017ADF">
              <w:rPr>
                <w:rFonts w:ascii="Times New Roman" w:hAnsi="Times New Roman" w:cs="Times New Roman"/>
                <w:bCs/>
                <w:sz w:val="24"/>
                <w:szCs w:val="24"/>
              </w:rPr>
              <w:t xml:space="preserve">Sons, New Delhi. </w:t>
            </w:r>
          </w:p>
          <w:p w:rsidR="00A416D2" w:rsidRDefault="00A416D2" w:rsidP="00A97C2D">
            <w:pPr>
              <w:pStyle w:val="ListParagraph"/>
              <w:numPr>
                <w:ilvl w:val="0"/>
                <w:numId w:val="1"/>
              </w:numPr>
              <w:jc w:val="both"/>
              <w:rPr>
                <w:rFonts w:ascii="Times New Roman" w:hAnsi="Times New Roman" w:cs="Times New Roman"/>
                <w:bCs/>
                <w:sz w:val="24"/>
                <w:szCs w:val="24"/>
                <w:lang w:val="en-IN"/>
              </w:rPr>
            </w:pPr>
            <w:r w:rsidRPr="00A416D2">
              <w:rPr>
                <w:rFonts w:ascii="Times New Roman" w:hAnsi="Times New Roman" w:cs="Times New Roman"/>
                <w:bCs/>
                <w:sz w:val="24"/>
                <w:szCs w:val="24"/>
              </w:rPr>
              <w:t xml:space="preserve">Khan M.Y </w:t>
            </w:r>
            <w:r w:rsidR="0007757A">
              <w:rPr>
                <w:rFonts w:ascii="Times New Roman" w:hAnsi="Times New Roman" w:cs="Times New Roman"/>
                <w:bCs/>
                <w:sz w:val="24"/>
                <w:szCs w:val="24"/>
              </w:rPr>
              <w:t>&amp;</w:t>
            </w:r>
            <w:r w:rsidRPr="00A416D2">
              <w:rPr>
                <w:rFonts w:ascii="Times New Roman" w:hAnsi="Times New Roman" w:cs="Times New Roman"/>
                <w:bCs/>
                <w:sz w:val="24"/>
                <w:szCs w:val="24"/>
              </w:rPr>
              <w:t>Jain P.K, (2011), “Financial Management: Text, Problems and Cases”, 8</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 Edition, McGraw Hill Education, New Delhi.</w:t>
            </w:r>
          </w:p>
          <w:p w:rsidR="00A416D2" w:rsidRPr="0004173F" w:rsidRDefault="00A416D2" w:rsidP="00A97C2D">
            <w:pPr>
              <w:pStyle w:val="ListParagraph"/>
              <w:numPr>
                <w:ilvl w:val="0"/>
                <w:numId w:val="1"/>
              </w:numPr>
              <w:jc w:val="both"/>
              <w:rPr>
                <w:rFonts w:ascii="Times New Roman" w:hAnsi="Times New Roman" w:cs="Times New Roman"/>
                <w:bCs/>
                <w:sz w:val="24"/>
                <w:szCs w:val="24"/>
                <w:lang w:val="en-IN"/>
              </w:rPr>
            </w:pPr>
            <w:proofErr w:type="spellStart"/>
            <w:r w:rsidRPr="008329D3">
              <w:rPr>
                <w:rFonts w:ascii="Times New Roman" w:hAnsi="Times New Roman" w:cs="Times New Roman"/>
                <w:bCs/>
                <w:sz w:val="24"/>
                <w:szCs w:val="24"/>
              </w:rPr>
              <w:t>Prasanna</w:t>
            </w:r>
            <w:proofErr w:type="spellEnd"/>
            <w:r w:rsidRPr="008329D3">
              <w:rPr>
                <w:rFonts w:ascii="Times New Roman" w:hAnsi="Times New Roman" w:cs="Times New Roman"/>
                <w:bCs/>
                <w:sz w:val="24"/>
                <w:szCs w:val="24"/>
              </w:rPr>
              <w:t xml:space="preserve"> Chandra, (2019), “Financial Management, Theory and Practice”, 10</w:t>
            </w:r>
            <w:r w:rsidRPr="008329D3">
              <w:rPr>
                <w:rFonts w:ascii="Times New Roman" w:hAnsi="Times New Roman" w:cs="Times New Roman"/>
                <w:bCs/>
                <w:sz w:val="24"/>
                <w:szCs w:val="24"/>
                <w:vertAlign w:val="superscript"/>
              </w:rPr>
              <w:t>th</w:t>
            </w:r>
            <w:r w:rsidRPr="008329D3">
              <w:rPr>
                <w:rFonts w:ascii="Times New Roman" w:hAnsi="Times New Roman" w:cs="Times New Roman"/>
                <w:bCs/>
                <w:sz w:val="24"/>
                <w:szCs w:val="24"/>
              </w:rPr>
              <w:t>Edition, McGraw Hill Education, New Delhi.</w:t>
            </w:r>
          </w:p>
          <w:p w:rsidR="0004173F" w:rsidRPr="0004173F" w:rsidRDefault="00AC4E19" w:rsidP="00A97C2D">
            <w:pPr>
              <w:pStyle w:val="ListParagraph"/>
              <w:numPr>
                <w:ilvl w:val="0"/>
                <w:numId w:val="1"/>
              </w:numPr>
              <w:jc w:val="both"/>
              <w:rPr>
                <w:rFonts w:ascii="Times New Roman" w:hAnsi="Times New Roman" w:cs="Times New Roman"/>
                <w:bCs/>
                <w:sz w:val="24"/>
                <w:szCs w:val="24"/>
                <w:lang w:val="en-IN"/>
              </w:rPr>
            </w:pPr>
            <w:proofErr w:type="spellStart"/>
            <w:r w:rsidRPr="00AC4E19">
              <w:rPr>
                <w:rFonts w:ascii="Times New Roman" w:hAnsi="Times New Roman" w:cs="Times New Roman"/>
                <w:sz w:val="24"/>
                <w:szCs w:val="24"/>
              </w:rPr>
              <w:t>Apte</w:t>
            </w:r>
            <w:proofErr w:type="spellEnd"/>
            <w:r w:rsidRPr="00AC4E19">
              <w:rPr>
                <w:rFonts w:ascii="Times New Roman" w:hAnsi="Times New Roman" w:cs="Times New Roman"/>
                <w:sz w:val="24"/>
                <w:szCs w:val="24"/>
              </w:rPr>
              <w:t xml:space="preserve"> P.G, (2020), “International Financial Management” 8th Edition, Tata McGraw Hill, New Delhi.</w:t>
            </w:r>
          </w:p>
        </w:tc>
      </w:tr>
      <w:tr w:rsidR="00A416D2" w:rsidTr="00A416D2">
        <w:tc>
          <w:tcPr>
            <w:tcW w:w="9067" w:type="dxa"/>
          </w:tcPr>
          <w:p w:rsidR="0071622E" w:rsidRDefault="0071622E" w:rsidP="00A97C2D">
            <w:pPr>
              <w:jc w:val="both"/>
              <w:rPr>
                <w:rFonts w:ascii="Times New Roman" w:hAnsi="Times New Roman" w:cs="Times New Roman"/>
                <w:b/>
                <w:sz w:val="24"/>
                <w:szCs w:val="24"/>
                <w:lang w:val="en-IN"/>
              </w:rPr>
            </w:pPr>
          </w:p>
          <w:p w:rsidR="00CF5901" w:rsidRPr="00CF5901" w:rsidRDefault="009F10E4"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Default="0072655A" w:rsidP="00A97C2D">
            <w:pPr>
              <w:pStyle w:val="ListParagraph"/>
              <w:numPr>
                <w:ilvl w:val="0"/>
                <w:numId w:val="2"/>
              </w:numPr>
              <w:jc w:val="both"/>
              <w:rPr>
                <w:rFonts w:ascii="Times New Roman" w:hAnsi="Times New Roman" w:cs="Times New Roman"/>
                <w:bCs/>
                <w:sz w:val="24"/>
                <w:szCs w:val="24"/>
                <w:lang w:val="en-IN"/>
              </w:rPr>
            </w:pPr>
            <w:proofErr w:type="spellStart"/>
            <w:r w:rsidRPr="00A416D2">
              <w:rPr>
                <w:rFonts w:ascii="Times New Roman" w:hAnsi="Times New Roman" w:cs="Times New Roman"/>
                <w:bCs/>
                <w:sz w:val="24"/>
                <w:szCs w:val="24"/>
              </w:rPr>
              <w:t>Pandey</w:t>
            </w:r>
            <w:proofErr w:type="spellEnd"/>
            <w:r w:rsidR="00D06536" w:rsidRPr="00A416D2">
              <w:rPr>
                <w:rFonts w:ascii="Times New Roman" w:hAnsi="Times New Roman" w:cs="Times New Roman"/>
                <w:bCs/>
                <w:sz w:val="24"/>
                <w:szCs w:val="24"/>
              </w:rPr>
              <w:t xml:space="preserve"> I. M.</w:t>
            </w:r>
            <w:r w:rsidRPr="00A416D2">
              <w:rPr>
                <w:rFonts w:ascii="Times New Roman" w:hAnsi="Times New Roman" w:cs="Times New Roman"/>
                <w:bCs/>
                <w:sz w:val="24"/>
                <w:szCs w:val="24"/>
              </w:rPr>
              <w:t>, (2021), “Financial Management”, 12</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Edition, Pearson </w:t>
            </w:r>
            <w:proofErr w:type="spellStart"/>
            <w:r w:rsidRPr="00A416D2">
              <w:rPr>
                <w:rFonts w:ascii="Times New Roman" w:hAnsi="Times New Roman" w:cs="Times New Roman"/>
                <w:bCs/>
                <w:sz w:val="24"/>
                <w:szCs w:val="24"/>
              </w:rPr>
              <w:t>IndiaEducation</w:t>
            </w:r>
            <w:proofErr w:type="spellEnd"/>
            <w:r w:rsidRPr="00A416D2">
              <w:rPr>
                <w:rFonts w:ascii="Times New Roman" w:hAnsi="Times New Roman" w:cs="Times New Roman"/>
                <w:bCs/>
                <w:sz w:val="24"/>
                <w:szCs w:val="24"/>
              </w:rPr>
              <w:t xml:space="preserve"> Services Pvt. Ltd, Noida.</w:t>
            </w:r>
          </w:p>
          <w:p w:rsidR="00A416D2" w:rsidRPr="00833029" w:rsidRDefault="00A416D2" w:rsidP="00A97C2D">
            <w:pPr>
              <w:pStyle w:val="ListParagraph"/>
              <w:numPr>
                <w:ilvl w:val="0"/>
                <w:numId w:val="2"/>
              </w:numPr>
              <w:jc w:val="both"/>
              <w:rPr>
                <w:rFonts w:ascii="Times New Roman" w:hAnsi="Times New Roman" w:cs="Times New Roman"/>
                <w:bCs/>
                <w:sz w:val="24"/>
                <w:szCs w:val="24"/>
                <w:lang w:val="en-IN"/>
              </w:rPr>
            </w:pPr>
            <w:proofErr w:type="spellStart"/>
            <w:r w:rsidRPr="00833029">
              <w:rPr>
                <w:rFonts w:ascii="Times New Roman" w:hAnsi="Times New Roman" w:cs="Times New Roman"/>
                <w:bCs/>
                <w:sz w:val="24"/>
                <w:szCs w:val="24"/>
              </w:rPr>
              <w:t>Kulkarni</w:t>
            </w:r>
            <w:proofErr w:type="spellEnd"/>
            <w:r w:rsidRPr="00833029">
              <w:rPr>
                <w:rFonts w:ascii="Times New Roman" w:hAnsi="Times New Roman" w:cs="Times New Roman"/>
                <w:bCs/>
                <w:sz w:val="24"/>
                <w:szCs w:val="24"/>
              </w:rPr>
              <w:t xml:space="preserve"> </w:t>
            </w:r>
            <w:r w:rsidR="00D06536" w:rsidRPr="00833029">
              <w:rPr>
                <w:rFonts w:ascii="Times New Roman" w:hAnsi="Times New Roman" w:cs="Times New Roman"/>
                <w:bCs/>
                <w:sz w:val="24"/>
                <w:szCs w:val="24"/>
              </w:rPr>
              <w:t xml:space="preserve">P. V. </w:t>
            </w:r>
            <w:r w:rsidRPr="00833029">
              <w:rPr>
                <w:rFonts w:ascii="Times New Roman" w:hAnsi="Times New Roman" w:cs="Times New Roman"/>
                <w:bCs/>
                <w:sz w:val="24"/>
                <w:szCs w:val="24"/>
              </w:rPr>
              <w:t>&amp;</w:t>
            </w:r>
            <w:proofErr w:type="spellStart"/>
            <w:r w:rsidRPr="00833029">
              <w:rPr>
                <w:rFonts w:ascii="Times New Roman" w:hAnsi="Times New Roman" w:cs="Times New Roman"/>
                <w:bCs/>
                <w:sz w:val="24"/>
                <w:szCs w:val="24"/>
              </w:rPr>
              <w:t>Satyaprasad</w:t>
            </w:r>
            <w:proofErr w:type="spellEnd"/>
            <w:r w:rsidR="00D06536" w:rsidRPr="00833029">
              <w:rPr>
                <w:rFonts w:ascii="Times New Roman" w:hAnsi="Times New Roman" w:cs="Times New Roman"/>
                <w:bCs/>
                <w:sz w:val="24"/>
                <w:szCs w:val="24"/>
              </w:rPr>
              <w:t xml:space="preserve"> B. G.</w:t>
            </w:r>
            <w:r w:rsidRPr="00833029">
              <w:rPr>
                <w:rFonts w:ascii="Times New Roman" w:hAnsi="Times New Roman" w:cs="Times New Roman"/>
                <w:bCs/>
                <w:sz w:val="24"/>
                <w:szCs w:val="24"/>
              </w:rPr>
              <w:t>, (20</w:t>
            </w:r>
            <w:r w:rsidR="00AC4E19">
              <w:rPr>
                <w:rFonts w:ascii="Times New Roman" w:hAnsi="Times New Roman" w:cs="Times New Roman"/>
                <w:bCs/>
                <w:sz w:val="24"/>
                <w:szCs w:val="24"/>
              </w:rPr>
              <w:t>15</w:t>
            </w:r>
            <w:r w:rsidRPr="00833029">
              <w:rPr>
                <w:rFonts w:ascii="Times New Roman" w:hAnsi="Times New Roman" w:cs="Times New Roman"/>
                <w:bCs/>
                <w:sz w:val="24"/>
                <w:szCs w:val="24"/>
              </w:rPr>
              <w:t>), “Financial Management”, 14</w:t>
            </w:r>
            <w:r w:rsidR="00CF5901" w:rsidRPr="00833029">
              <w:rPr>
                <w:rFonts w:ascii="Times New Roman" w:hAnsi="Times New Roman" w:cs="Times New Roman"/>
                <w:bCs/>
                <w:sz w:val="24"/>
                <w:szCs w:val="24"/>
                <w:vertAlign w:val="superscript"/>
              </w:rPr>
              <w:t>th</w:t>
            </w:r>
            <w:r w:rsidRPr="00833029">
              <w:rPr>
                <w:rFonts w:ascii="Times New Roman" w:hAnsi="Times New Roman" w:cs="Times New Roman"/>
                <w:bCs/>
                <w:sz w:val="24"/>
                <w:szCs w:val="24"/>
              </w:rPr>
              <w:t>Edition, Himalaya Publishing House Pvt Ltd, Mumbai.</w:t>
            </w:r>
          </w:p>
          <w:p w:rsidR="00A416D2" w:rsidRDefault="00A416D2" w:rsidP="00A97C2D">
            <w:pPr>
              <w:pStyle w:val="ListParagraph"/>
              <w:numPr>
                <w:ilvl w:val="0"/>
                <w:numId w:val="2"/>
              </w:numPr>
              <w:jc w:val="both"/>
              <w:rPr>
                <w:rFonts w:ascii="Times New Roman" w:hAnsi="Times New Roman" w:cs="Times New Roman"/>
                <w:bCs/>
                <w:sz w:val="24"/>
                <w:szCs w:val="24"/>
                <w:lang w:val="en-IN"/>
              </w:rPr>
            </w:pPr>
            <w:proofErr w:type="spellStart"/>
            <w:r w:rsidRPr="00A416D2">
              <w:rPr>
                <w:rFonts w:ascii="Times New Roman" w:hAnsi="Times New Roman" w:cs="Times New Roman"/>
                <w:bCs/>
                <w:sz w:val="24"/>
                <w:szCs w:val="24"/>
              </w:rPr>
              <w:t>Rustagi</w:t>
            </w:r>
            <w:r w:rsidR="00D06536" w:rsidRPr="00A416D2">
              <w:rPr>
                <w:rFonts w:ascii="Times New Roman" w:hAnsi="Times New Roman" w:cs="Times New Roman"/>
                <w:bCs/>
                <w:sz w:val="24"/>
                <w:szCs w:val="24"/>
              </w:rPr>
              <w:t>R</w:t>
            </w:r>
            <w:proofErr w:type="spellEnd"/>
            <w:r w:rsidR="00D06536" w:rsidRPr="00A416D2">
              <w:rPr>
                <w:rFonts w:ascii="Times New Roman" w:hAnsi="Times New Roman" w:cs="Times New Roman"/>
                <w:bCs/>
                <w:sz w:val="24"/>
                <w:szCs w:val="24"/>
              </w:rPr>
              <w:t>. P.</w:t>
            </w:r>
            <w:r w:rsidRPr="00A416D2">
              <w:rPr>
                <w:rFonts w:ascii="Times New Roman" w:hAnsi="Times New Roman" w:cs="Times New Roman"/>
                <w:bCs/>
                <w:sz w:val="24"/>
                <w:szCs w:val="24"/>
              </w:rPr>
              <w:t>, (2022), “Financial Management, Theory, Concept, Problems”, 6</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Edition, </w:t>
            </w:r>
            <w:proofErr w:type="spellStart"/>
            <w:r w:rsidRPr="00A416D2">
              <w:rPr>
                <w:rFonts w:ascii="Times New Roman" w:hAnsi="Times New Roman" w:cs="Times New Roman"/>
                <w:bCs/>
                <w:sz w:val="24"/>
                <w:szCs w:val="24"/>
              </w:rPr>
              <w:t>Taxmann</w:t>
            </w:r>
            <w:proofErr w:type="spellEnd"/>
            <w:r w:rsidRPr="00A416D2">
              <w:rPr>
                <w:rFonts w:ascii="Times New Roman" w:hAnsi="Times New Roman" w:cs="Times New Roman"/>
                <w:bCs/>
                <w:sz w:val="24"/>
                <w:szCs w:val="24"/>
              </w:rPr>
              <w:t xml:space="preserve"> Publications Pvt. Ltd, New Delhi.</w:t>
            </w:r>
          </w:p>
          <w:p w:rsidR="0004173F" w:rsidRPr="008150CA" w:rsidRDefault="0004173F" w:rsidP="00A97C2D">
            <w:pPr>
              <w:pStyle w:val="ListParagraph"/>
              <w:numPr>
                <w:ilvl w:val="0"/>
                <w:numId w:val="2"/>
              </w:numPr>
              <w:jc w:val="both"/>
              <w:rPr>
                <w:rFonts w:ascii="Times New Roman" w:hAnsi="Times New Roman" w:cs="Times New Roman"/>
                <w:bCs/>
                <w:sz w:val="24"/>
                <w:szCs w:val="24"/>
                <w:lang w:val="en-IN"/>
              </w:rPr>
            </w:pPr>
            <w:proofErr w:type="spellStart"/>
            <w:r w:rsidRPr="009C5AC3">
              <w:rPr>
                <w:rFonts w:ascii="Times New Roman" w:hAnsi="Times New Roman" w:cs="Times New Roman"/>
                <w:bCs/>
                <w:sz w:val="24"/>
                <w:szCs w:val="24"/>
              </w:rPr>
              <w:t>Arokiamary</w:t>
            </w:r>
            <w:proofErr w:type="spellEnd"/>
            <w:r w:rsidRPr="009C5AC3">
              <w:rPr>
                <w:rFonts w:ascii="Times New Roman" w:hAnsi="Times New Roman" w:cs="Times New Roman"/>
                <w:bCs/>
                <w:sz w:val="24"/>
                <w:szCs w:val="24"/>
              </w:rPr>
              <w:t xml:space="preserve"> </w:t>
            </w:r>
            <w:proofErr w:type="spellStart"/>
            <w:r w:rsidRPr="009C5AC3">
              <w:rPr>
                <w:rFonts w:ascii="Times New Roman" w:hAnsi="Times New Roman" w:cs="Times New Roman"/>
                <w:bCs/>
                <w:sz w:val="24"/>
                <w:szCs w:val="24"/>
              </w:rPr>
              <w:t>Geetha</w:t>
            </w:r>
            <w:proofErr w:type="spellEnd"/>
            <w:r w:rsidRPr="009C5AC3">
              <w:rPr>
                <w:rFonts w:ascii="Times New Roman" w:hAnsi="Times New Roman" w:cs="Times New Roman"/>
                <w:bCs/>
                <w:sz w:val="24"/>
                <w:szCs w:val="24"/>
              </w:rPr>
              <w:t xml:space="preserve"> Rufus, </w:t>
            </w:r>
            <w:proofErr w:type="spellStart"/>
            <w:r w:rsidRPr="009C5AC3">
              <w:rPr>
                <w:rFonts w:ascii="Times New Roman" w:hAnsi="Times New Roman" w:cs="Times New Roman"/>
                <w:bCs/>
                <w:sz w:val="24"/>
                <w:szCs w:val="24"/>
              </w:rPr>
              <w:t>Ramani</w:t>
            </w:r>
            <w:proofErr w:type="spellEnd"/>
            <w:r w:rsidR="00D06536" w:rsidRPr="009C5AC3">
              <w:rPr>
                <w:rFonts w:ascii="Times New Roman" w:hAnsi="Times New Roman" w:cs="Times New Roman"/>
                <w:bCs/>
                <w:sz w:val="24"/>
                <w:szCs w:val="24"/>
              </w:rPr>
              <w:t xml:space="preserve"> N. </w:t>
            </w:r>
            <w:r w:rsidRPr="009C5AC3">
              <w:rPr>
                <w:rFonts w:ascii="Times New Roman" w:hAnsi="Times New Roman" w:cs="Times New Roman"/>
                <w:bCs/>
                <w:sz w:val="24"/>
                <w:szCs w:val="24"/>
              </w:rPr>
              <w:t>&amp; Others, (2017), “Financial Management”, 1</w:t>
            </w:r>
            <w:r w:rsidRPr="009C5AC3">
              <w:rPr>
                <w:rFonts w:ascii="Times New Roman" w:hAnsi="Times New Roman" w:cs="Times New Roman"/>
                <w:bCs/>
                <w:sz w:val="24"/>
                <w:szCs w:val="24"/>
                <w:vertAlign w:val="superscript"/>
              </w:rPr>
              <w:t>st</w:t>
            </w:r>
            <w:r w:rsidRPr="009C5AC3">
              <w:rPr>
                <w:rFonts w:ascii="Times New Roman" w:hAnsi="Times New Roman" w:cs="Times New Roman"/>
                <w:bCs/>
                <w:sz w:val="24"/>
                <w:szCs w:val="24"/>
              </w:rPr>
              <w:t xml:space="preserve"> Edition, Himalaya Publishing House Pvt Ltd, Mumbai.</w:t>
            </w:r>
          </w:p>
        </w:tc>
      </w:tr>
      <w:tr w:rsidR="00CF5901" w:rsidTr="00A416D2">
        <w:tc>
          <w:tcPr>
            <w:tcW w:w="9067" w:type="dxa"/>
          </w:tcPr>
          <w:p w:rsidR="00CF5901" w:rsidRPr="00CF5901" w:rsidRDefault="00CF5901"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F5901" w:rsidRPr="00CF5901" w:rsidRDefault="003F7049"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8" w:history="1">
              <w:r w:rsidR="00CF5901" w:rsidRPr="00CF5901">
                <w:rPr>
                  <w:rStyle w:val="Hyperlink"/>
                  <w:rFonts w:ascii="Times New Roman" w:eastAsia="Times New Roman" w:hAnsi="Times New Roman" w:cs="Times New Roman"/>
                  <w:sz w:val="24"/>
                  <w:szCs w:val="24"/>
                </w:rPr>
                <w:t>https://resource.cdn.icai.org/66674bos53808-cp8.pdf</w:t>
              </w:r>
            </w:hyperlink>
          </w:p>
          <w:p w:rsidR="00CF5901" w:rsidRPr="00CF5901" w:rsidRDefault="003F7049"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9" w:tgtFrame="_blank" w:history="1">
              <w:r w:rsidR="00CF5901" w:rsidRPr="00CF5901">
                <w:rPr>
                  <w:rFonts w:ascii="Times New Roman" w:eastAsia="Times New Roman" w:hAnsi="Times New Roman" w:cs="Times New Roman"/>
                  <w:color w:val="0563C1"/>
                  <w:sz w:val="24"/>
                  <w:szCs w:val="24"/>
                  <w:u w:val="single"/>
                </w:rPr>
                <w:t>https://resource.cdn.icai.org/66677bos53808-cp10u2.pdf</w:t>
              </w:r>
            </w:hyperlink>
          </w:p>
          <w:p w:rsidR="00CF5901" w:rsidRPr="00CF5901" w:rsidRDefault="003F7049"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10" w:tgtFrame="_blank" w:history="1">
              <w:r w:rsidR="00CF5901" w:rsidRPr="00CF5901">
                <w:rPr>
                  <w:rFonts w:ascii="Times New Roman" w:eastAsia="Times New Roman" w:hAnsi="Times New Roman" w:cs="Times New Roman"/>
                  <w:color w:val="0563C1"/>
                  <w:sz w:val="24"/>
                  <w:szCs w:val="24"/>
                  <w:u w:val="single"/>
                </w:rPr>
                <w:t>https://resource.cdn.icai.org/66592bos53773-cp4u5.pdf</w:t>
              </w:r>
            </w:hyperlink>
          </w:p>
          <w:p w:rsidR="00CF5901" w:rsidRPr="00CF5901" w:rsidRDefault="003F7049"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11" w:tgtFrame="_blank" w:history="1">
              <w:r w:rsidR="00CF5901" w:rsidRPr="00CF5901">
                <w:rPr>
                  <w:rFonts w:ascii="Times New Roman" w:eastAsia="Times New Roman" w:hAnsi="Times New Roman" w:cs="Times New Roman"/>
                  <w:color w:val="0563C1"/>
                  <w:sz w:val="24"/>
                  <w:szCs w:val="24"/>
                  <w:u w:val="single"/>
                </w:rPr>
                <w:t>https://resource.cdn.icai.org/65599bos52876parta-cp16.pdf</w:t>
              </w:r>
            </w:hyperlink>
          </w:p>
          <w:p w:rsidR="00CF5901" w:rsidRDefault="00CF5901" w:rsidP="00A97C2D">
            <w:pPr>
              <w:jc w:val="both"/>
              <w:rPr>
                <w:rFonts w:ascii="Times New Roman" w:hAnsi="Times New Roman" w:cs="Times New Roman"/>
                <w:b/>
                <w:sz w:val="24"/>
                <w:szCs w:val="24"/>
              </w:rPr>
            </w:pPr>
          </w:p>
        </w:tc>
      </w:tr>
    </w:tbl>
    <w:p w:rsidR="00017ADF" w:rsidRDefault="00017ADF" w:rsidP="00040D02">
      <w:pPr>
        <w:spacing w:after="0" w:line="360" w:lineRule="auto"/>
        <w:jc w:val="both"/>
        <w:rPr>
          <w:rFonts w:ascii="Times New Roman" w:hAnsi="Times New Roman" w:cs="Times New Roman"/>
          <w:bCs/>
          <w:sz w:val="24"/>
          <w:szCs w:val="24"/>
        </w:rPr>
      </w:pPr>
    </w:p>
    <w:p w:rsidR="00D0713F" w:rsidRPr="008329D3" w:rsidRDefault="00D0713F"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1730B" w:rsidRDefault="0001730B"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Mapping of </w:t>
      </w:r>
      <w:r w:rsidR="00D06536">
        <w:rPr>
          <w:rFonts w:ascii="Times New Roman" w:hAnsi="Times New Roman" w:cs="Times New Roman"/>
          <w:b/>
          <w:sz w:val="24"/>
          <w:szCs w:val="24"/>
        </w:rPr>
        <w:t>C</w:t>
      </w:r>
      <w:r>
        <w:rPr>
          <w:rFonts w:ascii="Times New Roman" w:hAnsi="Times New Roman" w:cs="Times New Roman"/>
          <w:b/>
          <w:sz w:val="24"/>
          <w:szCs w:val="24"/>
        </w:rPr>
        <w:t xml:space="preserve">ourse </w:t>
      </w:r>
      <w:r w:rsidR="00D06536">
        <w:rPr>
          <w:rFonts w:ascii="Times New Roman" w:hAnsi="Times New Roman" w:cs="Times New Roman"/>
          <w:b/>
          <w:sz w:val="24"/>
          <w:szCs w:val="24"/>
        </w:rPr>
        <w:t>O</w:t>
      </w:r>
      <w:r>
        <w:rPr>
          <w:rFonts w:ascii="Times New Roman" w:hAnsi="Times New Roman" w:cs="Times New Roman"/>
          <w:b/>
          <w:sz w:val="24"/>
          <w:szCs w:val="24"/>
        </w:rPr>
        <w:t>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01730B" w:rsidTr="001761A1">
        <w:trPr>
          <w:jc w:val="center"/>
        </w:trPr>
        <w:tc>
          <w:tcPr>
            <w:tcW w:w="839" w:type="dxa"/>
          </w:tcPr>
          <w:p w:rsidR="0001730B" w:rsidRPr="00345EEA" w:rsidRDefault="0001730B" w:rsidP="00040D02">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1730B" w:rsidTr="001761A1">
        <w:trPr>
          <w:jc w:val="center"/>
        </w:trPr>
        <w:tc>
          <w:tcPr>
            <w:tcW w:w="839" w:type="dxa"/>
          </w:tcPr>
          <w:p w:rsidR="0001730B" w:rsidRPr="00345EEA" w:rsidRDefault="0001730B" w:rsidP="00040D02">
            <w:pPr>
              <w:pStyle w:val="ListParagraph"/>
              <w:spacing w:line="360" w:lineRule="auto"/>
              <w:ind w:left="0"/>
              <w:jc w:val="center"/>
              <w:rPr>
                <w:rFonts w:ascii="Times New Roman" w:hAnsi="Times New Roman" w:cs="Times New Roman"/>
                <w:bCs/>
                <w:sz w:val="24"/>
                <w:szCs w:val="24"/>
              </w:rPr>
            </w:pP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bl>
    <w:p w:rsidR="0001730B" w:rsidRDefault="0001730B" w:rsidP="00040D02">
      <w:pPr>
        <w:spacing w:after="0" w:line="360" w:lineRule="auto"/>
        <w:jc w:val="both"/>
        <w:rPr>
          <w:rFonts w:ascii="Times New Roman" w:hAnsi="Times New Roman" w:cs="Times New Roman"/>
          <w:b/>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1D39DE" w:rsidRDefault="001D39DE" w:rsidP="00040D02">
      <w:pPr>
        <w:spacing w:after="0" w:line="360" w:lineRule="auto"/>
        <w:jc w:val="both"/>
        <w:rPr>
          <w:rFonts w:ascii="Times New Roman" w:hAnsi="Times New Roman" w:cs="Times New Roman"/>
          <w:b/>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ED1A13"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4D3CDA" w:rsidRDefault="004D3CD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proofErr w:type="spellStart"/>
      <w:r w:rsidR="00A71D62">
        <w:rPr>
          <w:rFonts w:ascii="Times New Roman" w:hAnsi="Times New Roman" w:cs="Times New Roman"/>
          <w:b/>
          <w:color w:val="000000" w:themeColor="text1"/>
          <w:sz w:val="24"/>
          <w:szCs w:val="24"/>
        </w:rPr>
        <w:t>II</w:t>
      </w:r>
      <w:r w:rsidRPr="001E7B19">
        <w:rPr>
          <w:rFonts w:ascii="Times New Roman" w:hAnsi="Times New Roman" w:cs="Times New Roman"/>
          <w:b/>
          <w:color w:val="000000" w:themeColor="text1"/>
          <w:sz w:val="24"/>
          <w:szCs w:val="24"/>
        </w:rPr>
        <w:t>Semester</w:t>
      </w:r>
      <w:proofErr w:type="spellEnd"/>
      <w:r w:rsidRPr="001E7B19">
        <w:rPr>
          <w:rFonts w:ascii="Times New Roman" w:hAnsi="Times New Roman" w:cs="Times New Roman"/>
          <w:b/>
          <w:color w:val="000000" w:themeColor="text1"/>
          <w:sz w:val="24"/>
          <w:szCs w:val="24"/>
        </w:rPr>
        <w:t xml:space="preserve"> I</w:t>
      </w:r>
    </w:p>
    <w:p w:rsidR="00ED1A13" w:rsidRDefault="00803541" w:rsidP="00040D02">
      <w:pPr>
        <w:spacing w:after="0" w:line="360" w:lineRule="auto"/>
        <w:jc w:val="center"/>
        <w:rPr>
          <w:rFonts w:ascii="Times New Roman" w:hAnsi="Times New Roman" w:cs="Times New Roman"/>
          <w:b/>
          <w:bCs/>
          <w:sz w:val="24"/>
          <w:szCs w:val="24"/>
          <w:lang w:val="en-US"/>
        </w:rPr>
      </w:pPr>
      <w:bookmarkStart w:id="3" w:name="_Hlk135577814"/>
      <w:r w:rsidRPr="000B60E5">
        <w:rPr>
          <w:rFonts w:ascii="Times New Roman" w:hAnsi="Times New Roman" w:cs="Times New Roman"/>
          <w:b/>
          <w:bCs/>
          <w:sz w:val="24"/>
          <w:szCs w:val="24"/>
          <w:lang w:val="en-US"/>
        </w:rPr>
        <w:t>DIGITAL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A3162" w:rsidRPr="00F7422E" w:rsidTr="0056545D">
        <w:trPr>
          <w:trHeight w:val="333"/>
        </w:trPr>
        <w:tc>
          <w:tcPr>
            <w:tcW w:w="1129"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6545D" w:rsidRPr="00F7422E" w:rsidTr="0056545D">
        <w:trPr>
          <w:cantSplit/>
          <w:trHeight w:val="1235"/>
        </w:trPr>
        <w:tc>
          <w:tcPr>
            <w:tcW w:w="1129"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261"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567"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6545D" w:rsidRPr="00F7422E" w:rsidTr="001848FF">
        <w:trPr>
          <w:trHeight w:val="114"/>
        </w:trPr>
        <w:tc>
          <w:tcPr>
            <w:tcW w:w="1129" w:type="dxa"/>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261" w:type="dxa"/>
          </w:tcPr>
          <w:p w:rsidR="00233E50" w:rsidRDefault="00233E50" w:rsidP="00040D02">
            <w:pPr>
              <w:spacing w:after="0" w:line="360" w:lineRule="auto"/>
              <w:jc w:val="center"/>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DIGITAL MARKETING</w:t>
            </w:r>
          </w:p>
          <w:p w:rsidR="0056545D" w:rsidRPr="00941B51" w:rsidRDefault="0056545D"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56545D" w:rsidRPr="00F7422E" w:rsidRDefault="0056545D" w:rsidP="00040D02">
            <w:pPr>
              <w:spacing w:after="0" w:line="360" w:lineRule="auto"/>
              <w:jc w:val="center"/>
              <w:rPr>
                <w:rFonts w:ascii="Times New Roman" w:hAnsi="Times New Roman" w:cs="Times New Roman"/>
                <w:sz w:val="24"/>
                <w:szCs w:val="24"/>
              </w:rPr>
            </w:pPr>
          </w:p>
        </w:tc>
        <w:tc>
          <w:tcPr>
            <w:tcW w:w="344" w:type="dxa"/>
          </w:tcPr>
          <w:p w:rsidR="0056545D" w:rsidRPr="00F7422E" w:rsidRDefault="0083302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6545D" w:rsidRDefault="0056545D" w:rsidP="00040D02">
      <w:pPr>
        <w:spacing w:after="0" w:line="360" w:lineRule="auto"/>
        <w:rPr>
          <w:rFonts w:ascii="Times New Roman" w:hAnsi="Times New Roman" w:cs="Times New Roman"/>
          <w:b/>
          <w:bCs/>
          <w:sz w:val="24"/>
          <w:szCs w:val="24"/>
          <w:lang w:val="en-US"/>
        </w:rPr>
      </w:pPr>
    </w:p>
    <w:tbl>
      <w:tblPr>
        <w:tblStyle w:val="TableGrid"/>
        <w:tblW w:w="0" w:type="auto"/>
        <w:tblLook w:val="04A0"/>
      </w:tblPr>
      <w:tblGrid>
        <w:gridCol w:w="940"/>
        <w:gridCol w:w="7844"/>
      </w:tblGrid>
      <w:tr w:rsidR="00E45584" w:rsidTr="00E45584">
        <w:tc>
          <w:tcPr>
            <w:tcW w:w="940" w:type="dxa"/>
          </w:tcPr>
          <w:p w:rsidR="00E45584" w:rsidRPr="0001730B" w:rsidRDefault="00E45584" w:rsidP="00E45584">
            <w:pPr>
              <w:spacing w:line="360" w:lineRule="auto"/>
              <w:rPr>
                <w:rFonts w:ascii="Times New Roman" w:hAnsi="Times New Roman" w:cs="Times New Roman"/>
                <w:bCs/>
                <w:color w:val="000000" w:themeColor="text1"/>
                <w:sz w:val="24"/>
                <w:szCs w:val="24"/>
              </w:rPr>
            </w:pPr>
          </w:p>
        </w:tc>
        <w:tc>
          <w:tcPr>
            <w:tcW w:w="7844" w:type="dxa"/>
          </w:tcPr>
          <w:p w:rsidR="00E45584" w:rsidRDefault="00E45584" w:rsidP="00E4558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1</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assess the evolution of digital marketing</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2</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the dimensions of online marketing mix</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3</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infer the techniques of digital marketing</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4</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analyse online consumer behaviour </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5</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interpret data from social media and to evaluate game based marketing</w:t>
            </w:r>
          </w:p>
        </w:tc>
      </w:tr>
    </w:tbl>
    <w:p w:rsidR="00971163" w:rsidRDefault="00971163" w:rsidP="00040D02">
      <w:pPr>
        <w:spacing w:after="0" w:line="360" w:lineRule="auto"/>
        <w:rPr>
          <w:rFonts w:ascii="Times New Roman" w:hAnsi="Times New Roman" w:cs="Times New Roman"/>
          <w:b/>
          <w:bCs/>
          <w:sz w:val="24"/>
          <w:szCs w:val="24"/>
          <w:lang w:val="en-US"/>
        </w:rPr>
      </w:pPr>
    </w:p>
    <w:p w:rsidR="00515AB3" w:rsidRDefault="002C06B4" w:rsidP="00040D02">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Course Units</w:t>
      </w:r>
    </w:p>
    <w:tbl>
      <w:tblPr>
        <w:tblStyle w:val="TableGrid"/>
        <w:tblW w:w="0" w:type="auto"/>
        <w:tblLook w:val="04A0"/>
      </w:tblPr>
      <w:tblGrid>
        <w:gridCol w:w="8784"/>
      </w:tblGrid>
      <w:tr w:rsidR="005749AE" w:rsidRPr="00121733" w:rsidTr="00A3626A">
        <w:tc>
          <w:tcPr>
            <w:tcW w:w="8784" w:type="dxa"/>
          </w:tcPr>
          <w:p w:rsidR="005749AE" w:rsidRDefault="005749AE" w:rsidP="00A3626A">
            <w:pPr>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 xml:space="preserve">   (18 hrs)</w:t>
            </w:r>
          </w:p>
          <w:p w:rsidR="005749AE" w:rsidRPr="000B60E5" w:rsidRDefault="005749AE" w:rsidP="00A3626A">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Introduction to Digital Marketing</w:t>
            </w:r>
          </w:p>
          <w:p w:rsidR="005749AE" w:rsidRPr="00542197" w:rsidRDefault="005749AE" w:rsidP="00A3626A">
            <w:pPr>
              <w:spacing w:line="360" w:lineRule="auto"/>
              <w:jc w:val="both"/>
              <w:rPr>
                <w:rFonts w:ascii="Times New Roman" w:hAnsi="Times New Roman" w:cs="Times New Roman"/>
                <w:sz w:val="24"/>
                <w:szCs w:val="24"/>
                <w:lang w:val="en-IN"/>
              </w:rPr>
            </w:pPr>
            <w:r w:rsidRPr="000B60E5">
              <w:rPr>
                <w:rFonts w:ascii="Times New Roman" w:hAnsi="Times New Roman" w:cs="Times New Roman"/>
                <w:sz w:val="24"/>
                <w:szCs w:val="24"/>
                <w:lang w:val="en-US"/>
              </w:rPr>
              <w:t xml:space="preserve">Digital Marketing – </w:t>
            </w:r>
            <w:r>
              <w:rPr>
                <w:rFonts w:ascii="Times New Roman" w:hAnsi="Times New Roman" w:cs="Times New Roman"/>
                <w:sz w:val="24"/>
                <w:szCs w:val="24"/>
                <w:lang w:val="en-US"/>
              </w:rPr>
              <w:t>Transition from</w:t>
            </w:r>
            <w:r w:rsidRPr="000B60E5">
              <w:rPr>
                <w:rFonts w:ascii="Times New Roman" w:hAnsi="Times New Roman" w:cs="Times New Roman"/>
                <w:sz w:val="24"/>
                <w:szCs w:val="24"/>
                <w:lang w:val="en-US"/>
              </w:rPr>
              <w:t xml:space="preserve"> traditional to digital marketing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ise of internet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e-concepts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e-business to advanced e-commerce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mergence of digital marketing as a tool – Digital marketing channels – Digital marketing applications, benefits and </w:t>
            </w:r>
            <w:r>
              <w:rPr>
                <w:rFonts w:ascii="Times New Roman" w:hAnsi="Times New Roman" w:cs="Times New Roman"/>
                <w:sz w:val="24"/>
                <w:szCs w:val="24"/>
                <w:lang w:val="en-US"/>
              </w:rPr>
              <w:t xml:space="preserve">challenges </w:t>
            </w:r>
            <w:r w:rsidRPr="000B60E5">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0B60E5">
              <w:rPr>
                <w:rFonts w:ascii="Times New Roman" w:hAnsi="Times New Roman" w:cs="Times New Roman"/>
                <w:sz w:val="24"/>
                <w:szCs w:val="24"/>
                <w:lang w:val="en-US"/>
              </w:rPr>
              <w:t>actor</w:t>
            </w:r>
            <w:r>
              <w:rPr>
                <w:rFonts w:ascii="Times New Roman" w:hAnsi="Times New Roman" w:cs="Times New Roman"/>
                <w:sz w:val="24"/>
                <w:szCs w:val="24"/>
              </w:rPr>
              <w:t>s</w:t>
            </w:r>
            <w:r w:rsidRPr="000B60E5">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success of </w:t>
            </w:r>
            <w:r w:rsidRPr="000B60E5">
              <w:rPr>
                <w:rFonts w:ascii="Times New Roman" w:hAnsi="Times New Roman" w:cs="Times New Roman"/>
                <w:sz w:val="24"/>
                <w:szCs w:val="24"/>
                <w:lang w:val="en-US"/>
              </w:rPr>
              <w:t>digital marketing</w:t>
            </w:r>
            <w:r>
              <w:rPr>
                <w:rFonts w:ascii="Times New Roman" w:hAnsi="Times New Roman" w:cs="Times New Roman"/>
                <w:sz w:val="24"/>
                <w:szCs w:val="24"/>
                <w:lang w:val="en-US"/>
              </w:rPr>
              <w:t xml:space="preserve"> – </w:t>
            </w:r>
            <w:r w:rsidRPr="00542197">
              <w:rPr>
                <w:rFonts w:ascii="Times New Roman" w:hAnsi="Times New Roman" w:cs="Times New Roman"/>
                <w:color w:val="000000" w:themeColor="text1"/>
                <w:sz w:val="24"/>
                <w:szCs w:val="24"/>
                <w:lang w:val="en-US"/>
              </w:rPr>
              <w:t xml:space="preserve">Emerging </w:t>
            </w:r>
            <w:r>
              <w:rPr>
                <w:rFonts w:ascii="Times New Roman" w:hAnsi="Times New Roman" w:cs="Times New Roman"/>
                <w:color w:val="000000" w:themeColor="text1"/>
                <w:sz w:val="24"/>
                <w:szCs w:val="24"/>
                <w:lang w:val="en-US"/>
              </w:rPr>
              <w:t xml:space="preserve">trends and concepts, Big Data and IOT, Segments based digital marketing, </w:t>
            </w:r>
            <w:proofErr w:type="spellStart"/>
            <w:r>
              <w:rPr>
                <w:rFonts w:ascii="Times New Roman" w:hAnsi="Times New Roman" w:cs="Times New Roman"/>
                <w:color w:val="000000" w:themeColor="text1"/>
                <w:sz w:val="24"/>
                <w:szCs w:val="24"/>
                <w:lang w:val="en-US"/>
              </w:rPr>
              <w:t>Hyperlocal</w:t>
            </w:r>
            <w:proofErr w:type="spellEnd"/>
            <w:r>
              <w:rPr>
                <w:rFonts w:ascii="Times New Roman" w:hAnsi="Times New Roman" w:cs="Times New Roman"/>
                <w:color w:val="000000" w:themeColor="text1"/>
                <w:sz w:val="24"/>
                <w:szCs w:val="24"/>
                <w:lang w:val="en-US"/>
              </w:rPr>
              <w:t xml:space="preserve"> marketing - O</w:t>
            </w:r>
            <w:r w:rsidRPr="00542197">
              <w:rPr>
                <w:rFonts w:ascii="Times New Roman" w:hAnsi="Times New Roman" w:cs="Times New Roman"/>
                <w:color w:val="000000" w:themeColor="text1"/>
                <w:sz w:val="24"/>
                <w:szCs w:val="24"/>
                <w:lang w:val="en-US"/>
              </w:rPr>
              <w:t>pportunities for digital marketing professionals.</w:t>
            </w:r>
          </w:p>
        </w:tc>
      </w:tr>
      <w:tr w:rsidR="005749AE" w:rsidRPr="00121733" w:rsidTr="00A3626A">
        <w:tc>
          <w:tcPr>
            <w:tcW w:w="8784" w:type="dxa"/>
          </w:tcPr>
          <w:p w:rsidR="005749AE" w:rsidRDefault="005749AE" w:rsidP="00A3626A">
            <w:pPr>
              <w:tabs>
                <w:tab w:val="left" w:pos="762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II</w:t>
            </w:r>
            <w:r>
              <w:rPr>
                <w:rFonts w:ascii="Times New Roman" w:hAnsi="Times New Roman" w:cs="Times New Roman"/>
                <w:b/>
                <w:bCs/>
                <w:sz w:val="24"/>
                <w:szCs w:val="24"/>
                <w:lang w:val="en-US"/>
              </w:rPr>
              <w:tab/>
              <w:t>(18 hrs)</w:t>
            </w:r>
          </w:p>
          <w:p w:rsidR="005749AE" w:rsidRPr="00C651D0" w:rsidRDefault="005749AE" w:rsidP="00A3626A">
            <w:pPr>
              <w:tabs>
                <w:tab w:val="left" w:pos="762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marketing mix</w:t>
            </w:r>
          </w:p>
          <w:p w:rsidR="005749AE" w:rsidRPr="003D507C" w:rsidRDefault="005749AE" w:rsidP="00A3626A">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 xml:space="preserve">Online marketing mix – E-product – E-promotion – E-price – E-place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 segmentation – </w:t>
            </w:r>
            <w:r>
              <w:rPr>
                <w:rFonts w:ascii="Times New Roman" w:hAnsi="Times New Roman" w:cs="Times New Roman"/>
                <w:sz w:val="24"/>
                <w:szCs w:val="24"/>
                <w:lang w:val="en-US"/>
              </w:rPr>
              <w:t>T</w:t>
            </w:r>
            <w:r w:rsidRPr="000B60E5">
              <w:rPr>
                <w:rFonts w:ascii="Times New Roman" w:hAnsi="Times New Roman" w:cs="Times New Roman"/>
                <w:sz w:val="24"/>
                <w:szCs w:val="24"/>
                <w:lang w:val="en-US"/>
              </w:rPr>
              <w:t xml:space="preserve">argeting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ositioning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onsumers and online shopping issues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ebsite characteristics affecting online purchase decisions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istribution and </w:t>
            </w:r>
            <w:r w:rsidRPr="000B60E5">
              <w:rPr>
                <w:rFonts w:ascii="Times New Roman" w:hAnsi="Times New Roman" w:cs="Times New Roman"/>
                <w:sz w:val="24"/>
                <w:szCs w:val="24"/>
                <w:lang w:val="en-US"/>
              </w:rPr>
              <w:lastRenderedPageBreak/>
              <w:t xml:space="preserve">implication </w:t>
            </w:r>
            <w:r>
              <w:rPr>
                <w:rFonts w:ascii="Times New Roman" w:hAnsi="Times New Roman" w:cs="Times New Roman"/>
                <w:sz w:val="24"/>
                <w:szCs w:val="24"/>
                <w:lang w:val="en-US"/>
              </w:rPr>
              <w:t>on</w:t>
            </w:r>
            <w:r w:rsidRPr="000B60E5">
              <w:rPr>
                <w:rFonts w:ascii="Times New Roman" w:hAnsi="Times New Roman" w:cs="Times New Roman"/>
                <w:sz w:val="24"/>
                <w:szCs w:val="24"/>
                <w:lang w:val="en-US"/>
              </w:rPr>
              <w:t xml:space="preserve"> online marketing mix decisions</w:t>
            </w:r>
            <w:r>
              <w:rPr>
                <w:rFonts w:ascii="Times New Roman" w:hAnsi="Times New Roman" w:cs="Times New Roman"/>
                <w:sz w:val="24"/>
                <w:szCs w:val="24"/>
                <w:lang w:val="en-US"/>
              </w:rPr>
              <w:t xml:space="preserve"> – Digitization and implication on online marketing mix decisions.</w:t>
            </w:r>
          </w:p>
        </w:tc>
      </w:tr>
      <w:tr w:rsidR="005749AE" w:rsidRPr="00121733" w:rsidTr="00A3626A">
        <w:trPr>
          <w:trHeight w:val="2318"/>
        </w:trPr>
        <w:tc>
          <w:tcPr>
            <w:tcW w:w="8784" w:type="dxa"/>
          </w:tcPr>
          <w:p w:rsidR="005749AE" w:rsidRDefault="005749AE" w:rsidP="00A3626A">
            <w:pPr>
              <w:tabs>
                <w:tab w:val="left" w:pos="778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lastRenderedPageBreak/>
              <w:t>UNIT I</w:t>
            </w:r>
            <w:r>
              <w:rPr>
                <w:rFonts w:ascii="Times New Roman" w:hAnsi="Times New Roman" w:cs="Times New Roman"/>
                <w:b/>
                <w:bCs/>
                <w:sz w:val="24"/>
                <w:szCs w:val="24"/>
                <w:lang w:val="en-US"/>
              </w:rPr>
              <w:t>II</w:t>
            </w:r>
            <w:r>
              <w:rPr>
                <w:rFonts w:ascii="Times New Roman" w:hAnsi="Times New Roman" w:cs="Times New Roman"/>
                <w:b/>
                <w:bCs/>
                <w:sz w:val="24"/>
                <w:szCs w:val="24"/>
                <w:lang w:val="en-US"/>
              </w:rPr>
              <w:tab/>
              <w:t>(18 hrs)</w:t>
            </w:r>
          </w:p>
          <w:p w:rsidR="005749AE" w:rsidRPr="00C651D0" w:rsidRDefault="005749AE" w:rsidP="00A3626A">
            <w:pPr>
              <w:tabs>
                <w:tab w:val="left" w:pos="7785"/>
              </w:tabs>
              <w:spacing w:line="360" w:lineRule="auto"/>
              <w:jc w:val="both"/>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Digital media channels</w:t>
            </w:r>
          </w:p>
          <w:p w:rsidR="005749AE" w:rsidRPr="003D507C" w:rsidRDefault="005749AE" w:rsidP="00A3626A">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Digital media channel</w:t>
            </w:r>
            <w:r>
              <w:rPr>
                <w:rFonts w:ascii="Times New Roman" w:hAnsi="Times New Roman" w:cs="Times New Roman"/>
                <w:sz w:val="24"/>
                <w:szCs w:val="24"/>
                <w:lang w:val="en-US"/>
              </w:rPr>
              <w:t xml:space="preserve">s – Search engine marketing – </w:t>
            </w:r>
            <w:proofErr w:type="spellStart"/>
            <w:r>
              <w:rPr>
                <w:rFonts w:ascii="Times New Roman" w:hAnsi="Times New Roman" w:cs="Times New Roman"/>
                <w:sz w:val="24"/>
                <w:szCs w:val="24"/>
                <w:lang w:val="en-US"/>
              </w:rPr>
              <w:t>e</w:t>
            </w:r>
            <w:r w:rsidRPr="000B60E5">
              <w:rPr>
                <w:rFonts w:ascii="Times New Roman" w:hAnsi="Times New Roman" w:cs="Times New Roman"/>
                <w:sz w:val="24"/>
                <w:szCs w:val="24"/>
                <w:lang w:val="en-US"/>
              </w:rPr>
              <w:t>PR</w:t>
            </w:r>
            <w:proofErr w:type="spellEnd"/>
            <w:r w:rsidRPr="000B60E5">
              <w:rPr>
                <w:rFonts w:ascii="Times New Roman" w:hAnsi="Times New Roman" w:cs="Times New Roman"/>
                <w:sz w:val="24"/>
                <w:szCs w:val="24"/>
                <w:lang w:val="en-US"/>
              </w:rPr>
              <w:t xml:space="preserve"> – </w:t>
            </w:r>
            <w:r>
              <w:rPr>
                <w:rFonts w:ascii="Times New Roman" w:hAnsi="Times New Roman" w:cs="Times New Roman"/>
                <w:sz w:val="24"/>
                <w:szCs w:val="24"/>
                <w:lang w:val="en-US"/>
              </w:rPr>
              <w:t>A</w:t>
            </w:r>
            <w:r w:rsidRPr="000B60E5">
              <w:rPr>
                <w:rFonts w:ascii="Times New Roman" w:hAnsi="Times New Roman" w:cs="Times New Roman"/>
                <w:sz w:val="24"/>
                <w:szCs w:val="24"/>
                <w:lang w:val="en-US"/>
              </w:rPr>
              <w:t xml:space="preserve">ffiliate marketing – </w:t>
            </w:r>
            <w:r>
              <w:rPr>
                <w:rFonts w:ascii="Times New Roman" w:hAnsi="Times New Roman" w:cs="Times New Roman"/>
                <w:sz w:val="24"/>
                <w:szCs w:val="24"/>
                <w:lang w:val="en-US"/>
              </w:rPr>
              <w:t>I</w:t>
            </w:r>
            <w:r w:rsidRPr="000B60E5">
              <w:rPr>
                <w:rFonts w:ascii="Times New Roman" w:hAnsi="Times New Roman" w:cs="Times New Roman"/>
                <w:sz w:val="24"/>
                <w:szCs w:val="24"/>
                <w:lang w:val="en-US"/>
              </w:rPr>
              <w:t xml:space="preserve">nteractive display advertising – </w:t>
            </w:r>
            <w:r>
              <w:rPr>
                <w:rFonts w:ascii="Times New Roman" w:hAnsi="Times New Roman" w:cs="Times New Roman"/>
                <w:sz w:val="24"/>
                <w:szCs w:val="24"/>
                <w:lang w:val="en-US"/>
              </w:rPr>
              <w:t>O</w:t>
            </w:r>
            <w:r w:rsidRPr="000B60E5">
              <w:rPr>
                <w:rFonts w:ascii="Times New Roman" w:hAnsi="Times New Roman" w:cs="Times New Roman"/>
                <w:sz w:val="24"/>
                <w:szCs w:val="24"/>
                <w:lang w:val="en-US"/>
              </w:rPr>
              <w:t xml:space="preserve">pt-in-email marketing and mobile text messaging, </w:t>
            </w:r>
            <w:r>
              <w:rPr>
                <w:rFonts w:ascii="Times New Roman" w:hAnsi="Times New Roman" w:cs="Times New Roman"/>
                <w:sz w:val="24"/>
                <w:szCs w:val="24"/>
                <w:lang w:val="en-US"/>
              </w:rPr>
              <w:t xml:space="preserve">Social media and viral marketing – Online campaign management using </w:t>
            </w:r>
            <w:r w:rsidRPr="000B60E5">
              <w:rPr>
                <w:rFonts w:ascii="Times New Roman" w:hAnsi="Times New Roman" w:cs="Times New Roman"/>
                <w:sz w:val="24"/>
                <w:szCs w:val="24"/>
                <w:lang w:val="en-US"/>
              </w:rPr>
              <w:t xml:space="preserve">– </w:t>
            </w:r>
            <w:proofErr w:type="spellStart"/>
            <w:r w:rsidRPr="000B60E5">
              <w:rPr>
                <w:rFonts w:ascii="Times New Roman" w:hAnsi="Times New Roman" w:cs="Times New Roman"/>
                <w:sz w:val="24"/>
                <w:szCs w:val="24"/>
                <w:lang w:val="en-US"/>
              </w:rPr>
              <w:t>Facebook</w:t>
            </w:r>
            <w:proofErr w:type="spellEnd"/>
            <w:r w:rsidRPr="000B60E5">
              <w:rPr>
                <w:rFonts w:ascii="Times New Roman" w:hAnsi="Times New Roman" w:cs="Times New Roman"/>
                <w:sz w:val="24"/>
                <w:szCs w:val="24"/>
                <w:lang w:val="en-US"/>
              </w:rPr>
              <w:t xml:space="preserve">, Twitter, </w:t>
            </w:r>
            <w:proofErr w:type="spellStart"/>
            <w:r>
              <w:rPr>
                <w:rFonts w:ascii="Times New Roman" w:hAnsi="Times New Roman" w:cs="Times New Roman"/>
                <w:sz w:val="24"/>
                <w:szCs w:val="24"/>
                <w:lang w:val="en-US"/>
              </w:rPr>
              <w:t>Instagram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Snapchat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Pinterest</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Metaverse</w:t>
            </w:r>
            <w:proofErr w:type="spellEnd"/>
            <w:r>
              <w:rPr>
                <w:rFonts w:ascii="Times New Roman" w:hAnsi="Times New Roman" w:cs="Times New Roman"/>
                <w:sz w:val="24"/>
                <w:szCs w:val="24"/>
                <w:lang w:val="en-US"/>
              </w:rPr>
              <w:t xml:space="preserve"> marketing -A</w:t>
            </w:r>
            <w:r w:rsidRPr="000B60E5">
              <w:rPr>
                <w:rFonts w:ascii="Times New Roman" w:hAnsi="Times New Roman" w:cs="Times New Roman"/>
                <w:sz w:val="24"/>
                <w:szCs w:val="24"/>
                <w:lang w:val="en-US"/>
              </w:rPr>
              <w:t>dvantages and disadvantages of digital media channels</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Metaverse</w:t>
            </w:r>
            <w:proofErr w:type="spellEnd"/>
            <w:r>
              <w:rPr>
                <w:rFonts w:ascii="Times New Roman" w:hAnsi="Times New Roman" w:cs="Times New Roman"/>
                <w:sz w:val="24"/>
                <w:szCs w:val="24"/>
                <w:lang w:val="en-US"/>
              </w:rPr>
              <w:t xml:space="preserve"> marketing.</w:t>
            </w:r>
          </w:p>
        </w:tc>
      </w:tr>
      <w:tr w:rsidR="005749AE" w:rsidRPr="00121733" w:rsidTr="00A3626A">
        <w:tc>
          <w:tcPr>
            <w:tcW w:w="8784" w:type="dxa"/>
          </w:tcPr>
          <w:p w:rsidR="005749AE" w:rsidRDefault="005749AE" w:rsidP="00A3626A">
            <w:pPr>
              <w:tabs>
                <w:tab w:val="left" w:pos="753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V</w:t>
            </w:r>
            <w:r>
              <w:rPr>
                <w:rFonts w:ascii="Times New Roman" w:hAnsi="Times New Roman" w:cs="Times New Roman"/>
                <w:b/>
                <w:bCs/>
                <w:sz w:val="24"/>
                <w:szCs w:val="24"/>
                <w:lang w:val="en-US"/>
              </w:rPr>
              <w:tab/>
              <w:t xml:space="preserve">   (18 hrs)</w:t>
            </w:r>
          </w:p>
          <w:p w:rsidR="005749AE" w:rsidRPr="00C651D0" w:rsidRDefault="005749AE" w:rsidP="00A3626A">
            <w:pPr>
              <w:tabs>
                <w:tab w:val="left" w:pos="753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consumer behavior</w:t>
            </w:r>
          </w:p>
          <w:p w:rsidR="005749AE" w:rsidRPr="00121733" w:rsidRDefault="005749AE" w:rsidP="00A3626A">
            <w:pPr>
              <w:spacing w:line="360" w:lineRule="auto"/>
              <w:jc w:val="both"/>
              <w:rPr>
                <w:lang w:val="en-US"/>
              </w:rPr>
            </w:pPr>
            <w:r w:rsidRPr="000B60E5">
              <w:rPr>
                <w:rFonts w:ascii="Times New Roman" w:hAnsi="Times New Roman" w:cs="Times New Roman"/>
                <w:sz w:val="24"/>
                <w:szCs w:val="24"/>
                <w:lang w:val="en-US"/>
              </w:rPr>
              <w:t xml:space="preserve">Online consumer behavior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ultural implications of key website characteristics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ynamics of online consumer visit – </w:t>
            </w:r>
            <w:r>
              <w:rPr>
                <w:rFonts w:ascii="Times New Roman" w:hAnsi="Times New Roman" w:cs="Times New Roman"/>
                <w:sz w:val="24"/>
                <w:szCs w:val="24"/>
                <w:lang w:val="en-US"/>
              </w:rPr>
              <w:t>M</w:t>
            </w:r>
            <w:r w:rsidRPr="000B60E5">
              <w:rPr>
                <w:rFonts w:ascii="Times New Roman" w:hAnsi="Times New Roman" w:cs="Times New Roman"/>
                <w:sz w:val="24"/>
                <w:szCs w:val="24"/>
                <w:lang w:val="en-US"/>
              </w:rPr>
              <w:t xml:space="preserve">odels of website visits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 and consumer decision making process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ata base marketing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lectronic consumer relationship management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oals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rocess – </w:t>
            </w:r>
            <w:r>
              <w:rPr>
                <w:rFonts w:ascii="Times New Roman" w:hAnsi="Times New Roman" w:cs="Times New Roman"/>
                <w:sz w:val="24"/>
                <w:szCs w:val="24"/>
                <w:lang w:val="en-US"/>
              </w:rPr>
              <w:t>B</w:t>
            </w:r>
            <w:r w:rsidRPr="000B60E5">
              <w:rPr>
                <w:rFonts w:ascii="Times New Roman" w:hAnsi="Times New Roman" w:cs="Times New Roman"/>
                <w:sz w:val="24"/>
                <w:szCs w:val="24"/>
                <w:lang w:val="en-US"/>
              </w:rPr>
              <w:t xml:space="preserve">enefits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ole – </w:t>
            </w:r>
            <w:r>
              <w:rPr>
                <w:rFonts w:ascii="Times New Roman" w:hAnsi="Times New Roman" w:cs="Times New Roman"/>
                <w:sz w:val="24"/>
                <w:szCs w:val="24"/>
                <w:lang w:val="en-US"/>
              </w:rPr>
              <w:t>N</w:t>
            </w:r>
            <w:r w:rsidRPr="000B60E5">
              <w:rPr>
                <w:rFonts w:ascii="Times New Roman" w:hAnsi="Times New Roman" w:cs="Times New Roman"/>
                <w:sz w:val="24"/>
                <w:szCs w:val="24"/>
                <w:lang w:val="en-US"/>
              </w:rPr>
              <w:t>ext generation CRM.</w:t>
            </w:r>
          </w:p>
        </w:tc>
      </w:tr>
      <w:tr w:rsidR="005749AE" w:rsidRPr="00121733" w:rsidTr="00A3626A">
        <w:tc>
          <w:tcPr>
            <w:tcW w:w="8784" w:type="dxa"/>
          </w:tcPr>
          <w:p w:rsidR="005749AE" w:rsidRDefault="005749AE" w:rsidP="00A3626A">
            <w:pPr>
              <w:tabs>
                <w:tab w:val="left" w:pos="772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5749AE" w:rsidRPr="00F92484" w:rsidRDefault="005749AE" w:rsidP="00A3626A">
            <w:pPr>
              <w:tabs>
                <w:tab w:val="left" w:pos="7725"/>
              </w:tabs>
              <w:spacing w:line="360" w:lineRule="auto"/>
              <w:jc w:val="both"/>
              <w:rPr>
                <w:rFonts w:ascii="Times New Roman" w:hAnsi="Times New Roman" w:cs="Times New Roman"/>
                <w:b/>
                <w:bCs/>
                <w:color w:val="000000" w:themeColor="text1"/>
                <w:sz w:val="24"/>
                <w:szCs w:val="24"/>
                <w:lang w:val="en-US"/>
              </w:rPr>
            </w:pPr>
            <w:r w:rsidRPr="00F92484">
              <w:rPr>
                <w:rFonts w:ascii="Times New Roman" w:hAnsi="Times New Roman" w:cs="Times New Roman"/>
                <w:b/>
                <w:bCs/>
                <w:color w:val="000000" w:themeColor="text1"/>
                <w:sz w:val="24"/>
                <w:szCs w:val="24"/>
                <w:lang w:val="en-US"/>
              </w:rPr>
              <w:t xml:space="preserve">Analytics and </w:t>
            </w:r>
            <w:proofErr w:type="spellStart"/>
            <w:r w:rsidRPr="00F92484">
              <w:rPr>
                <w:rFonts w:ascii="Times New Roman" w:hAnsi="Times New Roman" w:cs="Times New Roman"/>
                <w:b/>
                <w:bCs/>
                <w:color w:val="000000" w:themeColor="text1"/>
                <w:sz w:val="24"/>
                <w:szCs w:val="24"/>
                <w:lang w:val="en-US"/>
              </w:rPr>
              <w:t>Gamification</w:t>
            </w:r>
            <w:proofErr w:type="spellEnd"/>
          </w:p>
          <w:p w:rsidR="005749AE" w:rsidRPr="003D507C" w:rsidRDefault="005749AE" w:rsidP="00A3626A">
            <w:pPr>
              <w:spacing w:line="360" w:lineRule="auto"/>
              <w:jc w:val="both"/>
              <w:rPr>
                <w:rFonts w:ascii="Times New Roman" w:hAnsi="Times New Roman" w:cs="Times New Roman"/>
                <w:sz w:val="24"/>
                <w:szCs w:val="24"/>
                <w:lang w:val="en-US"/>
              </w:rPr>
            </w:pPr>
            <w:r w:rsidRPr="00F92484">
              <w:rPr>
                <w:rFonts w:ascii="Times New Roman" w:hAnsi="Times New Roman" w:cs="Times New Roman"/>
                <w:color w:val="000000" w:themeColor="text1"/>
                <w:sz w:val="24"/>
                <w:szCs w:val="24"/>
                <w:lang w:val="en-US"/>
              </w:rPr>
              <w:t xml:space="preserve">Digital Analytics – Concept – Measurement framework – Demystifying web data - Owned social metrics – Measurement metrics for Facebook, Twitter, YouTube, Slide Share, </w:t>
            </w:r>
            <w:proofErr w:type="spellStart"/>
            <w:r w:rsidRPr="00F92484">
              <w:rPr>
                <w:rFonts w:ascii="Times New Roman" w:hAnsi="Times New Roman" w:cs="Times New Roman"/>
                <w:color w:val="000000" w:themeColor="text1"/>
                <w:sz w:val="24"/>
                <w:szCs w:val="24"/>
                <w:lang w:val="en-US"/>
              </w:rPr>
              <w:t>Pinterest</w:t>
            </w:r>
            <w:proofErr w:type="spellEnd"/>
            <w:r w:rsidRPr="00F92484">
              <w:rPr>
                <w:rFonts w:ascii="Times New Roman" w:hAnsi="Times New Roman" w:cs="Times New Roman"/>
                <w:color w:val="000000" w:themeColor="text1"/>
                <w:sz w:val="24"/>
                <w:szCs w:val="24"/>
                <w:lang w:val="en-US"/>
              </w:rPr>
              <w:t xml:space="preserve">, </w:t>
            </w:r>
            <w:proofErr w:type="spellStart"/>
            <w:r w:rsidRPr="00F92484">
              <w:rPr>
                <w:rFonts w:ascii="Times New Roman" w:hAnsi="Times New Roman" w:cs="Times New Roman"/>
                <w:color w:val="000000" w:themeColor="text1"/>
                <w:sz w:val="24"/>
                <w:szCs w:val="24"/>
                <w:lang w:val="en-US"/>
              </w:rPr>
              <w:t>Instagram</w:t>
            </w:r>
            <w:proofErr w:type="spellEnd"/>
            <w:r w:rsidRPr="00F92484">
              <w:rPr>
                <w:rFonts w:ascii="Times New Roman" w:hAnsi="Times New Roman" w:cs="Times New Roman"/>
                <w:color w:val="000000" w:themeColor="text1"/>
                <w:sz w:val="24"/>
                <w:szCs w:val="24"/>
                <w:lang w:val="en-US"/>
              </w:rPr>
              <w:t xml:space="preserve">, </w:t>
            </w:r>
            <w:proofErr w:type="spellStart"/>
            <w:r w:rsidRPr="00F92484">
              <w:rPr>
                <w:rFonts w:ascii="Times New Roman" w:hAnsi="Times New Roman" w:cs="Times New Roman"/>
                <w:color w:val="000000" w:themeColor="text1"/>
                <w:sz w:val="24"/>
                <w:szCs w:val="24"/>
                <w:lang w:val="en-US"/>
              </w:rPr>
              <w:t>Snapchat</w:t>
            </w:r>
            <w:proofErr w:type="spellEnd"/>
            <w:r w:rsidRPr="00F92484">
              <w:rPr>
                <w:rFonts w:ascii="Times New Roman" w:hAnsi="Times New Roman" w:cs="Times New Roman"/>
                <w:color w:val="000000" w:themeColor="text1"/>
                <w:sz w:val="24"/>
                <w:szCs w:val="24"/>
                <w:lang w:val="en-US"/>
              </w:rPr>
              <w:t xml:space="preserve">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w:t>
            </w:r>
            <w:proofErr w:type="spellStart"/>
            <w:r w:rsidRPr="00F92484">
              <w:rPr>
                <w:rFonts w:ascii="Times New Roman" w:hAnsi="Times New Roman" w:cs="Times New Roman"/>
                <w:color w:val="000000" w:themeColor="text1"/>
                <w:sz w:val="24"/>
                <w:szCs w:val="24"/>
                <w:lang w:val="en-US"/>
              </w:rPr>
              <w:t>Gamification</w:t>
            </w:r>
            <w:proofErr w:type="spellEnd"/>
            <w:r w:rsidRPr="00F92484">
              <w:rPr>
                <w:rFonts w:ascii="Times New Roman" w:hAnsi="Times New Roman" w:cs="Times New Roman"/>
                <w:color w:val="000000" w:themeColor="text1"/>
                <w:sz w:val="24"/>
                <w:szCs w:val="24"/>
                <w:lang w:val="en-US"/>
              </w:rPr>
              <w:t xml:space="preserve"> and game based marketing – Benefits – Consumer motivation for playing online games.</w:t>
            </w:r>
          </w:p>
        </w:tc>
      </w:tr>
    </w:tbl>
    <w:p w:rsidR="00515AB3" w:rsidRDefault="00515AB3" w:rsidP="00040D02">
      <w:pPr>
        <w:spacing w:after="0" w:line="360" w:lineRule="auto"/>
        <w:rPr>
          <w:rFonts w:ascii="Times New Roman" w:hAnsi="Times New Roman" w:cs="Times New Roman"/>
          <w:b/>
          <w:bCs/>
          <w:sz w:val="24"/>
          <w:szCs w:val="24"/>
          <w:lang w:val="en-US"/>
        </w:rPr>
      </w:pPr>
    </w:p>
    <w:p w:rsidR="00126119" w:rsidRDefault="00126119"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r w:rsidR="0028642F">
        <w:rPr>
          <w:rFonts w:ascii="Times New Roman" w:hAnsi="Times New Roman" w:cs="Times New Roman"/>
          <w:b/>
          <w:sz w:val="24"/>
          <w:szCs w:val="24"/>
        </w:rPr>
        <w:t>:</w:t>
      </w:r>
    </w:p>
    <w:p w:rsidR="00797A98" w:rsidRDefault="00797A98" w:rsidP="00040D02">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r>
        <w:rPr>
          <w:rFonts w:ascii="Times New Roman" w:hAnsi="Times New Roman" w:cs="Times New Roman"/>
          <w:bCs/>
          <w:sz w:val="24"/>
          <w:szCs w:val="24"/>
        </w:rPr>
        <w:t>:</w:t>
      </w:r>
    </w:p>
    <w:tbl>
      <w:tblPr>
        <w:tblStyle w:val="TableGrid"/>
        <w:tblW w:w="8789" w:type="dxa"/>
        <w:tblInd w:w="-5" w:type="dxa"/>
        <w:tblLook w:val="04A0"/>
      </w:tblPr>
      <w:tblGrid>
        <w:gridCol w:w="993"/>
        <w:gridCol w:w="5953"/>
        <w:gridCol w:w="1828"/>
        <w:gridCol w:w="15"/>
      </w:tblGrid>
      <w:tr w:rsidR="000A2F12" w:rsidRPr="00FD57BC" w:rsidTr="002D2587">
        <w:trPr>
          <w:gridAfter w:val="1"/>
          <w:wAfter w:w="15" w:type="dxa"/>
        </w:trPr>
        <w:tc>
          <w:tcPr>
            <w:tcW w:w="993" w:type="dxa"/>
          </w:tcPr>
          <w:p w:rsidR="000A2F12" w:rsidRDefault="000A2F12" w:rsidP="000A2F12">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5953"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828"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1C2961" w:rsidRPr="00700D7E" w:rsidTr="002D2587">
        <w:trPr>
          <w:gridAfter w:val="1"/>
          <w:wAfter w:w="15" w:type="dxa"/>
        </w:trPr>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Explain the dynamics of digital marketing</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C2961" w:rsidRPr="00700D7E" w:rsidTr="002D2587">
        <w:trPr>
          <w:gridAfter w:val="1"/>
          <w:wAfter w:w="15" w:type="dxa"/>
        </w:trPr>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Examine online marketing mix</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C2961" w:rsidRPr="00700D7E" w:rsidTr="002D2587">
        <w:trPr>
          <w:gridAfter w:val="1"/>
          <w:wAfter w:w="15" w:type="dxa"/>
        </w:trPr>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lastRenderedPageBreak/>
              <w:t>CO 3</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Compare digital media channels</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C2961" w:rsidRPr="00700D7E" w:rsidTr="002D2587">
        <w:trPr>
          <w:gridAfter w:val="1"/>
          <w:wAfter w:w="15" w:type="dxa"/>
        </w:trPr>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5953" w:type="dxa"/>
          </w:tcPr>
          <w:p w:rsidR="001C2961" w:rsidRPr="00700D7E" w:rsidRDefault="0038341D"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 xml:space="preserve">Explain </w:t>
            </w:r>
            <w:r w:rsidR="001C2961" w:rsidRPr="00333353">
              <w:rPr>
                <w:rFonts w:ascii="Times New Roman" w:hAnsi="Times New Roman" w:cs="Times New Roman"/>
                <w:bCs/>
                <w:sz w:val="24"/>
                <w:szCs w:val="24"/>
              </w:rPr>
              <w:t xml:space="preserve">online consumer </w:t>
            </w:r>
            <w:r w:rsidR="001C2961">
              <w:rPr>
                <w:rFonts w:ascii="Times New Roman" w:hAnsi="Times New Roman" w:cs="Times New Roman"/>
                <w:bCs/>
                <w:sz w:val="24"/>
                <w:szCs w:val="24"/>
              </w:rPr>
              <w:t>behavior</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w:t>
            </w:r>
            <w:r w:rsidR="0038341D">
              <w:rPr>
                <w:rFonts w:ascii="Times New Roman" w:hAnsi="Times New Roman" w:cs="Times New Roman"/>
                <w:bCs/>
                <w:sz w:val="24"/>
                <w:szCs w:val="24"/>
              </w:rPr>
              <w:t>2</w:t>
            </w:r>
          </w:p>
        </w:tc>
      </w:tr>
      <w:tr w:rsidR="001C2961" w:rsidRPr="00700D7E" w:rsidTr="002D2587">
        <w:trPr>
          <w:gridAfter w:val="1"/>
          <w:wAfter w:w="15" w:type="dxa"/>
        </w:trPr>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proofErr w:type="spellStart"/>
            <w:r w:rsidRPr="00333353">
              <w:rPr>
                <w:rFonts w:ascii="Times New Roman" w:hAnsi="Times New Roman" w:cs="Times New Roman"/>
                <w:bCs/>
                <w:sz w:val="24"/>
                <w:szCs w:val="24"/>
              </w:rPr>
              <w:t>Analyse</w:t>
            </w:r>
            <w:proofErr w:type="spellEnd"/>
            <w:r w:rsidRPr="00333353">
              <w:rPr>
                <w:rFonts w:ascii="Times New Roman" w:hAnsi="Times New Roman" w:cs="Times New Roman"/>
                <w:bCs/>
                <w:sz w:val="24"/>
                <w:szCs w:val="24"/>
              </w:rPr>
              <w:t xml:space="preserve"> social media data</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6E29D0" w:rsidTr="002D2587">
        <w:tc>
          <w:tcPr>
            <w:tcW w:w="8784" w:type="dxa"/>
            <w:gridSpan w:val="4"/>
          </w:tcPr>
          <w:p w:rsidR="006E29D0" w:rsidRPr="00A416D2" w:rsidRDefault="006E29D0" w:rsidP="00D708D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E29D0" w:rsidRDefault="006E29D0" w:rsidP="00476339">
            <w:pPr>
              <w:pStyle w:val="ListParagraph"/>
              <w:numPr>
                <w:ilvl w:val="0"/>
                <w:numId w:val="4"/>
              </w:numPr>
              <w:ind w:left="458"/>
              <w:jc w:val="both"/>
              <w:rPr>
                <w:rFonts w:ascii="Times New Roman" w:hAnsi="Times New Roman" w:cs="Times New Roman"/>
                <w:bCs/>
                <w:sz w:val="24"/>
                <w:szCs w:val="24"/>
                <w:lang w:val="en-IN"/>
              </w:rPr>
            </w:pPr>
            <w:proofErr w:type="spellStart"/>
            <w:r w:rsidRPr="006E29D0">
              <w:rPr>
                <w:rFonts w:ascii="Times New Roman" w:hAnsi="Times New Roman" w:cs="Times New Roman"/>
                <w:bCs/>
                <w:sz w:val="24"/>
                <w:szCs w:val="24"/>
                <w:lang w:val="en-IN"/>
              </w:rPr>
              <w:t>Puneet</w:t>
            </w:r>
            <w:proofErr w:type="spellEnd"/>
            <w:r w:rsidRPr="006E29D0">
              <w:rPr>
                <w:rFonts w:ascii="Times New Roman" w:hAnsi="Times New Roman" w:cs="Times New Roman"/>
                <w:bCs/>
                <w:sz w:val="24"/>
                <w:szCs w:val="24"/>
                <w:lang w:val="en-IN"/>
              </w:rPr>
              <w:t xml:space="preserve"> Singh Bhatia, (2019) “Fundamentals of Digital Marketing”, 2</w:t>
            </w:r>
            <w:r w:rsidRPr="006E29D0">
              <w:rPr>
                <w:rFonts w:ascii="Times New Roman" w:hAnsi="Times New Roman" w:cs="Times New Roman"/>
                <w:bCs/>
                <w:sz w:val="24"/>
                <w:szCs w:val="24"/>
                <w:vertAlign w:val="superscript"/>
                <w:lang w:val="en-IN"/>
              </w:rPr>
              <w:t>nd</w:t>
            </w:r>
            <w:r w:rsidRPr="006E29D0">
              <w:rPr>
                <w:rFonts w:ascii="Times New Roman" w:hAnsi="Times New Roman" w:cs="Times New Roman"/>
                <w:bCs/>
                <w:sz w:val="24"/>
                <w:szCs w:val="24"/>
                <w:lang w:val="en-IN"/>
              </w:rPr>
              <w:t>Edition</w:t>
            </w:r>
            <w:proofErr w:type="gramStart"/>
            <w:r w:rsidRPr="006E29D0">
              <w:rPr>
                <w:rFonts w:ascii="Times New Roman" w:hAnsi="Times New Roman" w:cs="Times New Roman"/>
                <w:bCs/>
                <w:sz w:val="24"/>
                <w:szCs w:val="24"/>
                <w:lang w:val="en-IN"/>
              </w:rPr>
              <w:t>,Pearson</w:t>
            </w:r>
            <w:proofErr w:type="gramEnd"/>
            <w:r w:rsidRPr="006E29D0">
              <w:rPr>
                <w:rFonts w:ascii="Times New Roman" w:hAnsi="Times New Roman" w:cs="Times New Roman"/>
                <w:bCs/>
                <w:sz w:val="24"/>
                <w:szCs w:val="24"/>
                <w:lang w:val="en-IN"/>
              </w:rPr>
              <w:t xml:space="preserve"> Education Pvt Ltd, Noida.</w:t>
            </w:r>
          </w:p>
          <w:p w:rsidR="006E29D0" w:rsidRDefault="006E29D0" w:rsidP="00476339">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Dave Chaffey, Fiona Ellis-Chadwick</w:t>
            </w:r>
            <w:proofErr w:type="gramStart"/>
            <w:r w:rsidRPr="006E29D0">
              <w:rPr>
                <w:rFonts w:ascii="Times New Roman" w:hAnsi="Times New Roman" w:cs="Times New Roman"/>
                <w:bCs/>
                <w:sz w:val="24"/>
                <w:szCs w:val="24"/>
                <w:lang w:val="en-IN"/>
              </w:rPr>
              <w:t>,(</w:t>
            </w:r>
            <w:proofErr w:type="gramEnd"/>
            <w:r w:rsidRPr="006E29D0">
              <w:rPr>
                <w:rFonts w:ascii="Times New Roman" w:hAnsi="Times New Roman" w:cs="Times New Roman"/>
                <w:bCs/>
                <w:sz w:val="24"/>
                <w:szCs w:val="24"/>
                <w:lang w:val="en-IN"/>
              </w:rPr>
              <w:t xml:space="preserve">2019) “Digital Marketing”, Pearson Education Pvt Ltd, Noida. </w:t>
            </w:r>
          </w:p>
          <w:p w:rsidR="00676BE5" w:rsidRPr="00676BE5" w:rsidRDefault="00676BE5" w:rsidP="00476339">
            <w:pPr>
              <w:pStyle w:val="ListParagraph"/>
              <w:numPr>
                <w:ilvl w:val="0"/>
                <w:numId w:val="4"/>
              </w:numPr>
              <w:ind w:left="458"/>
              <w:jc w:val="both"/>
              <w:rPr>
                <w:rFonts w:ascii="Times New Roman" w:hAnsi="Times New Roman" w:cs="Times New Roman"/>
                <w:bCs/>
                <w:color w:val="000000" w:themeColor="text1"/>
                <w:sz w:val="24"/>
                <w:szCs w:val="24"/>
              </w:rPr>
            </w:pPr>
            <w:r w:rsidRPr="00676BE5">
              <w:rPr>
                <w:rFonts w:ascii="Times New Roman" w:hAnsi="Times New Roman" w:cs="Times New Roman"/>
                <w:bCs/>
                <w:color w:val="000000" w:themeColor="text1"/>
                <w:sz w:val="24"/>
                <w:szCs w:val="24"/>
              </w:rPr>
              <w:t xml:space="preserve">Chuck </w:t>
            </w:r>
            <w:proofErr w:type="spellStart"/>
            <w:r w:rsidRPr="00676BE5">
              <w:rPr>
                <w:rFonts w:ascii="Times New Roman" w:hAnsi="Times New Roman" w:cs="Times New Roman"/>
                <w:bCs/>
                <w:color w:val="000000" w:themeColor="text1"/>
                <w:sz w:val="24"/>
                <w:szCs w:val="24"/>
              </w:rPr>
              <w:t>Hemann</w:t>
            </w:r>
            <w:proofErr w:type="spellEnd"/>
            <w:r w:rsidRPr="00676BE5">
              <w:rPr>
                <w:rFonts w:ascii="Times New Roman" w:hAnsi="Times New Roman" w:cs="Times New Roman"/>
                <w:bCs/>
                <w:color w:val="000000" w:themeColor="text1"/>
                <w:sz w:val="24"/>
                <w:szCs w:val="24"/>
              </w:rPr>
              <w:t xml:space="preserve">&amp; Ken </w:t>
            </w:r>
            <w:proofErr w:type="spellStart"/>
            <w:r w:rsidRPr="00676BE5">
              <w:rPr>
                <w:rFonts w:ascii="Times New Roman" w:hAnsi="Times New Roman" w:cs="Times New Roman"/>
                <w:bCs/>
                <w:color w:val="000000" w:themeColor="text1"/>
                <w:sz w:val="24"/>
                <w:szCs w:val="24"/>
              </w:rPr>
              <w:t>Burbary</w:t>
            </w:r>
            <w:proofErr w:type="spellEnd"/>
            <w:r w:rsidRPr="00676BE5">
              <w:rPr>
                <w:rFonts w:ascii="Times New Roman" w:hAnsi="Times New Roman" w:cs="Times New Roman"/>
                <w:bCs/>
                <w:color w:val="000000" w:themeColor="text1"/>
                <w:sz w:val="24"/>
                <w:szCs w:val="24"/>
              </w:rPr>
              <w:t>, (2019) “Digital Marketing Analytics”, Pearson Education Pvt Ltd, Noida.</w:t>
            </w:r>
          </w:p>
          <w:p w:rsidR="006E29D0" w:rsidRDefault="006E29D0" w:rsidP="00476339">
            <w:pPr>
              <w:pStyle w:val="ListParagraph"/>
              <w:numPr>
                <w:ilvl w:val="0"/>
                <w:numId w:val="4"/>
              </w:numPr>
              <w:ind w:left="458"/>
              <w:jc w:val="both"/>
              <w:rPr>
                <w:rFonts w:ascii="Times New Roman" w:hAnsi="Times New Roman" w:cs="Times New Roman"/>
                <w:bCs/>
                <w:sz w:val="24"/>
                <w:szCs w:val="24"/>
                <w:lang w:val="en-IN"/>
              </w:rPr>
            </w:pPr>
            <w:proofErr w:type="spellStart"/>
            <w:r w:rsidRPr="006E29D0">
              <w:rPr>
                <w:rFonts w:ascii="Times New Roman" w:hAnsi="Times New Roman" w:cs="Times New Roman"/>
                <w:bCs/>
                <w:sz w:val="24"/>
                <w:szCs w:val="24"/>
                <w:lang w:val="en-IN"/>
              </w:rPr>
              <w:t>Seema</w:t>
            </w:r>
            <w:proofErr w:type="spellEnd"/>
            <w:r w:rsidRPr="006E29D0">
              <w:rPr>
                <w:rFonts w:ascii="Times New Roman" w:hAnsi="Times New Roman" w:cs="Times New Roman"/>
                <w:bCs/>
                <w:sz w:val="24"/>
                <w:szCs w:val="24"/>
                <w:lang w:val="en-IN"/>
              </w:rPr>
              <w:t xml:space="preserve"> Gupta</w:t>
            </w:r>
            <w:proofErr w:type="gramStart"/>
            <w:r w:rsidRPr="006E29D0">
              <w:rPr>
                <w:rFonts w:ascii="Times New Roman" w:hAnsi="Times New Roman" w:cs="Times New Roman"/>
                <w:bCs/>
                <w:sz w:val="24"/>
                <w:szCs w:val="24"/>
                <w:lang w:val="en-IN"/>
              </w:rPr>
              <w:t>,(</w:t>
            </w:r>
            <w:proofErr w:type="gramEnd"/>
            <w:r w:rsidRPr="006E29D0">
              <w:rPr>
                <w:rFonts w:ascii="Times New Roman" w:hAnsi="Times New Roman" w:cs="Times New Roman"/>
                <w:bCs/>
                <w:sz w:val="24"/>
                <w:szCs w:val="24"/>
                <w:lang w:val="en-IN"/>
              </w:rPr>
              <w:t>2022) “Digital Marketing” 3</w:t>
            </w:r>
            <w:r w:rsidRPr="006E29D0">
              <w:rPr>
                <w:rFonts w:ascii="Times New Roman" w:hAnsi="Times New Roman" w:cs="Times New Roman"/>
                <w:bCs/>
                <w:sz w:val="24"/>
                <w:szCs w:val="24"/>
                <w:vertAlign w:val="superscript"/>
                <w:lang w:val="en-IN"/>
              </w:rPr>
              <w:t>rd</w:t>
            </w:r>
            <w:r w:rsidRPr="006E29D0">
              <w:rPr>
                <w:rFonts w:ascii="Times New Roman" w:hAnsi="Times New Roman" w:cs="Times New Roman"/>
                <w:bCs/>
                <w:sz w:val="24"/>
                <w:szCs w:val="24"/>
                <w:lang w:val="en-IN"/>
              </w:rPr>
              <w:t xml:space="preserve">Edition, </w:t>
            </w:r>
            <w:r w:rsidR="00BB1251" w:rsidRPr="00BB1251">
              <w:rPr>
                <w:rFonts w:ascii="Times New Roman" w:hAnsi="Times New Roman" w:cs="Times New Roman"/>
                <w:bCs/>
                <w:sz w:val="24"/>
                <w:szCs w:val="24"/>
                <w:lang w:val="en-IN"/>
              </w:rPr>
              <w:t xml:space="preserve">McGraw Hill Publications </w:t>
            </w:r>
            <w:r w:rsidRPr="006E29D0">
              <w:rPr>
                <w:rFonts w:ascii="Times New Roman" w:hAnsi="Times New Roman" w:cs="Times New Roman"/>
                <w:bCs/>
                <w:sz w:val="24"/>
                <w:szCs w:val="24"/>
                <w:lang w:val="en-IN"/>
              </w:rPr>
              <w:t>Noida.</w:t>
            </w:r>
          </w:p>
          <w:p w:rsidR="006E29D0" w:rsidRDefault="006E29D0" w:rsidP="00476339">
            <w:pPr>
              <w:pStyle w:val="ListParagraph"/>
              <w:numPr>
                <w:ilvl w:val="0"/>
                <w:numId w:val="4"/>
              </w:numPr>
              <w:ind w:left="458"/>
              <w:jc w:val="both"/>
              <w:rPr>
                <w:rFonts w:ascii="Times New Roman" w:hAnsi="Times New Roman" w:cs="Times New Roman"/>
                <w:bCs/>
                <w:sz w:val="24"/>
                <w:szCs w:val="24"/>
                <w:lang w:val="en-IN"/>
              </w:rPr>
            </w:pPr>
            <w:proofErr w:type="spellStart"/>
            <w:r w:rsidRPr="006E29D0">
              <w:rPr>
                <w:rFonts w:ascii="Times New Roman" w:hAnsi="Times New Roman" w:cs="Times New Roman"/>
                <w:bCs/>
                <w:sz w:val="24"/>
                <w:szCs w:val="24"/>
                <w:lang w:val="en-IN"/>
              </w:rPr>
              <w:t>Kailash</w:t>
            </w:r>
            <w:proofErr w:type="spellEnd"/>
            <w:r w:rsidRPr="006E29D0">
              <w:rPr>
                <w:rFonts w:ascii="Times New Roman" w:hAnsi="Times New Roman" w:cs="Times New Roman"/>
                <w:bCs/>
                <w:sz w:val="24"/>
                <w:szCs w:val="24"/>
                <w:lang w:val="en-IN"/>
              </w:rPr>
              <w:t xml:space="preserve"> Chandra </w:t>
            </w:r>
            <w:proofErr w:type="spellStart"/>
            <w:r w:rsidRPr="006E29D0">
              <w:rPr>
                <w:rFonts w:ascii="Times New Roman" w:hAnsi="Times New Roman" w:cs="Times New Roman"/>
                <w:bCs/>
                <w:sz w:val="24"/>
                <w:szCs w:val="24"/>
                <w:lang w:val="en-IN"/>
              </w:rPr>
              <w:t>Upadhyay</w:t>
            </w:r>
            <w:proofErr w:type="spellEnd"/>
            <w:proofErr w:type="gramStart"/>
            <w:r w:rsidRPr="006E29D0">
              <w:rPr>
                <w:rFonts w:ascii="Times New Roman" w:hAnsi="Times New Roman" w:cs="Times New Roman"/>
                <w:bCs/>
                <w:sz w:val="24"/>
                <w:szCs w:val="24"/>
                <w:lang w:val="en-IN"/>
              </w:rPr>
              <w:t>,(</w:t>
            </w:r>
            <w:proofErr w:type="gramEnd"/>
            <w:r w:rsidRPr="006E29D0">
              <w:rPr>
                <w:rFonts w:ascii="Times New Roman" w:hAnsi="Times New Roman" w:cs="Times New Roman"/>
                <w:bCs/>
                <w:sz w:val="24"/>
                <w:szCs w:val="24"/>
                <w:lang w:val="en-IN"/>
              </w:rPr>
              <w:t xml:space="preserve">2021) “Digital Marketing: Complete Digital </w:t>
            </w:r>
            <w:proofErr w:type="spellStart"/>
            <w:r w:rsidRPr="006E29D0">
              <w:rPr>
                <w:rFonts w:ascii="Times New Roman" w:hAnsi="Times New Roman" w:cs="Times New Roman"/>
                <w:bCs/>
                <w:sz w:val="24"/>
                <w:szCs w:val="24"/>
                <w:lang w:val="en-IN"/>
              </w:rPr>
              <w:t>MarketingTutorial</w:t>
            </w:r>
            <w:proofErr w:type="spellEnd"/>
            <w:r w:rsidRPr="006E29D0">
              <w:rPr>
                <w:rFonts w:ascii="Times New Roman" w:hAnsi="Times New Roman" w:cs="Times New Roman"/>
                <w:bCs/>
                <w:sz w:val="24"/>
                <w:szCs w:val="24"/>
                <w:lang w:val="en-IN"/>
              </w:rPr>
              <w:t>”, Notion Press, Chennai.</w:t>
            </w:r>
          </w:p>
          <w:p w:rsidR="006E29D0" w:rsidRDefault="006E29D0" w:rsidP="00476339">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Michael Branding, (2021) “Digital Marketing”, Empire Publications India Private Ltd, New Delhi.</w:t>
            </w:r>
          </w:p>
          <w:p w:rsidR="00345EEA" w:rsidRPr="006E29D0" w:rsidRDefault="00345EEA" w:rsidP="00D708DD">
            <w:pPr>
              <w:pStyle w:val="ListParagraph"/>
              <w:ind w:left="458"/>
              <w:jc w:val="both"/>
              <w:rPr>
                <w:rFonts w:ascii="Times New Roman" w:hAnsi="Times New Roman" w:cs="Times New Roman"/>
                <w:bCs/>
                <w:sz w:val="24"/>
                <w:szCs w:val="24"/>
                <w:lang w:val="en-IN"/>
              </w:rPr>
            </w:pPr>
          </w:p>
        </w:tc>
      </w:tr>
      <w:tr w:rsidR="006E29D0" w:rsidTr="002D2587">
        <w:tc>
          <w:tcPr>
            <w:tcW w:w="8784" w:type="dxa"/>
            <w:gridSpan w:val="4"/>
          </w:tcPr>
          <w:p w:rsidR="006E29D0" w:rsidRPr="00CF5901" w:rsidRDefault="009F10E4" w:rsidP="00D708D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053B4" w:rsidRPr="000053B4" w:rsidRDefault="000053B4" w:rsidP="00476339">
            <w:pPr>
              <w:pStyle w:val="ListParagraph"/>
              <w:numPr>
                <w:ilvl w:val="0"/>
                <w:numId w:val="5"/>
              </w:numPr>
              <w:ind w:left="458"/>
              <w:jc w:val="both"/>
              <w:rPr>
                <w:rFonts w:ascii="Times New Roman" w:hAnsi="Times New Roman" w:cs="Times New Roman"/>
                <w:bCs/>
                <w:sz w:val="24"/>
                <w:szCs w:val="24"/>
                <w:lang w:val="en-IN"/>
              </w:rPr>
            </w:pPr>
            <w:proofErr w:type="spellStart"/>
            <w:r w:rsidRPr="000053B4">
              <w:rPr>
                <w:rFonts w:ascii="Times New Roman" w:hAnsi="Times New Roman" w:cs="Times New Roman"/>
                <w:bCs/>
                <w:sz w:val="24"/>
                <w:szCs w:val="24"/>
                <w:lang w:val="en-IN"/>
              </w:rPr>
              <w:t>Vandana</w:t>
            </w:r>
            <w:proofErr w:type="spellEnd"/>
            <w:r w:rsidRPr="000053B4">
              <w:rPr>
                <w:rFonts w:ascii="Times New Roman" w:hAnsi="Times New Roman" w:cs="Times New Roman"/>
                <w:bCs/>
                <w:sz w:val="24"/>
                <w:szCs w:val="24"/>
                <w:lang w:val="en-IN"/>
              </w:rPr>
              <w:t xml:space="preserve"> </w:t>
            </w:r>
            <w:proofErr w:type="spellStart"/>
            <w:r w:rsidRPr="000053B4">
              <w:rPr>
                <w:rFonts w:ascii="Times New Roman" w:hAnsi="Times New Roman" w:cs="Times New Roman"/>
                <w:bCs/>
                <w:sz w:val="24"/>
                <w:szCs w:val="24"/>
                <w:lang w:val="en-IN"/>
              </w:rPr>
              <w:t>Ahuja</w:t>
            </w:r>
            <w:proofErr w:type="spellEnd"/>
            <w:r w:rsidRPr="000053B4">
              <w:rPr>
                <w:rFonts w:ascii="Times New Roman" w:hAnsi="Times New Roman" w:cs="Times New Roman"/>
                <w:bCs/>
                <w:sz w:val="24"/>
                <w:szCs w:val="24"/>
                <w:lang w:val="en-IN"/>
              </w:rPr>
              <w:t>, (201</w:t>
            </w:r>
            <w:r w:rsidR="00BB1251">
              <w:rPr>
                <w:rFonts w:ascii="Times New Roman" w:hAnsi="Times New Roman" w:cs="Times New Roman"/>
                <w:bCs/>
                <w:sz w:val="24"/>
                <w:szCs w:val="24"/>
                <w:lang w:val="en-IN"/>
              </w:rPr>
              <w:t>6</w:t>
            </w:r>
            <w:r w:rsidRPr="000053B4">
              <w:rPr>
                <w:rFonts w:ascii="Times New Roman" w:hAnsi="Times New Roman" w:cs="Times New Roman"/>
                <w:bCs/>
                <w:sz w:val="24"/>
                <w:szCs w:val="24"/>
                <w:lang w:val="en-IN"/>
              </w:rPr>
              <w:t>) “Digital Marketing”, Oxford University Press. London.</w:t>
            </w:r>
          </w:p>
          <w:p w:rsidR="000053B4" w:rsidRPr="000053B4" w:rsidRDefault="000053B4" w:rsidP="00476339">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 xml:space="preserve">Ryan </w:t>
            </w:r>
            <w:proofErr w:type="spellStart"/>
            <w:r w:rsidRPr="000053B4">
              <w:rPr>
                <w:rFonts w:ascii="Times New Roman" w:hAnsi="Times New Roman" w:cs="Times New Roman"/>
                <w:bCs/>
                <w:sz w:val="24"/>
                <w:szCs w:val="24"/>
                <w:lang w:val="en-IN"/>
              </w:rPr>
              <w:t>Deiss</w:t>
            </w:r>
            <w:proofErr w:type="spellEnd"/>
            <w:r w:rsidRPr="000053B4">
              <w:rPr>
                <w:rFonts w:ascii="Times New Roman" w:hAnsi="Times New Roman" w:cs="Times New Roman"/>
                <w:bCs/>
                <w:sz w:val="24"/>
                <w:szCs w:val="24"/>
                <w:lang w:val="en-IN"/>
              </w:rPr>
              <w:t xml:space="preserve">&amp; Russ </w:t>
            </w:r>
            <w:proofErr w:type="spellStart"/>
            <w:r w:rsidRPr="000053B4">
              <w:rPr>
                <w:rFonts w:ascii="Times New Roman" w:hAnsi="Times New Roman" w:cs="Times New Roman"/>
                <w:bCs/>
                <w:sz w:val="24"/>
                <w:szCs w:val="24"/>
                <w:lang w:val="en-IN"/>
              </w:rPr>
              <w:t>Henneberry</w:t>
            </w:r>
            <w:proofErr w:type="spellEnd"/>
            <w:r w:rsidRPr="000053B4">
              <w:rPr>
                <w:rFonts w:ascii="Times New Roman" w:hAnsi="Times New Roman" w:cs="Times New Roman"/>
                <w:bCs/>
                <w:sz w:val="24"/>
                <w:szCs w:val="24"/>
                <w:lang w:val="en-IN"/>
              </w:rPr>
              <w:t>, (2017) “Digital Marketing”, John Wiley and Sons Inc. Hoboken.</w:t>
            </w:r>
          </w:p>
          <w:p w:rsidR="000053B4" w:rsidRPr="000053B4" w:rsidRDefault="000053B4" w:rsidP="00476339">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 xml:space="preserve">Alan </w:t>
            </w:r>
            <w:proofErr w:type="spellStart"/>
            <w:r w:rsidRPr="000053B4">
              <w:rPr>
                <w:rFonts w:ascii="Times New Roman" w:hAnsi="Times New Roman" w:cs="Times New Roman"/>
                <w:bCs/>
                <w:sz w:val="24"/>
                <w:szCs w:val="24"/>
                <w:lang w:val="en-IN"/>
              </w:rPr>
              <w:t>Charlesworth</w:t>
            </w:r>
            <w:proofErr w:type="spellEnd"/>
            <w:proofErr w:type="gramStart"/>
            <w:r w:rsidRPr="000053B4">
              <w:rPr>
                <w:rFonts w:ascii="Times New Roman" w:hAnsi="Times New Roman" w:cs="Times New Roman"/>
                <w:bCs/>
                <w:sz w:val="24"/>
                <w:szCs w:val="24"/>
                <w:lang w:val="en-IN"/>
              </w:rPr>
              <w:t>,(</w:t>
            </w:r>
            <w:proofErr w:type="gramEnd"/>
            <w:r w:rsidRPr="000053B4">
              <w:rPr>
                <w:rFonts w:ascii="Times New Roman" w:hAnsi="Times New Roman" w:cs="Times New Roman"/>
                <w:bCs/>
                <w:sz w:val="24"/>
                <w:szCs w:val="24"/>
                <w:lang w:val="en-IN"/>
              </w:rPr>
              <w:t xml:space="preserve">2014), “Digital Marketing - A Practical Approach”, </w:t>
            </w:r>
            <w:proofErr w:type="spellStart"/>
            <w:r w:rsidRPr="000053B4">
              <w:rPr>
                <w:rFonts w:ascii="Times New Roman" w:hAnsi="Times New Roman" w:cs="Times New Roman"/>
                <w:bCs/>
                <w:sz w:val="24"/>
                <w:szCs w:val="24"/>
                <w:lang w:val="en-IN"/>
              </w:rPr>
              <w:t>Routledge</w:t>
            </w:r>
            <w:proofErr w:type="spellEnd"/>
            <w:r w:rsidRPr="000053B4">
              <w:rPr>
                <w:rFonts w:ascii="Times New Roman" w:hAnsi="Times New Roman" w:cs="Times New Roman"/>
                <w:bCs/>
                <w:sz w:val="24"/>
                <w:szCs w:val="24"/>
                <w:lang w:val="en-IN"/>
              </w:rPr>
              <w:t>, London.</w:t>
            </w:r>
          </w:p>
          <w:p w:rsidR="000053B4" w:rsidRPr="000053B4" w:rsidRDefault="000053B4" w:rsidP="00476339">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 xml:space="preserve">Simon </w:t>
            </w:r>
            <w:proofErr w:type="spellStart"/>
            <w:r w:rsidRPr="000053B4">
              <w:rPr>
                <w:rFonts w:ascii="Times New Roman" w:hAnsi="Times New Roman" w:cs="Times New Roman"/>
                <w:bCs/>
                <w:sz w:val="24"/>
                <w:szCs w:val="24"/>
                <w:lang w:val="en-IN"/>
              </w:rPr>
              <w:t>Kingsnorth</w:t>
            </w:r>
            <w:proofErr w:type="spellEnd"/>
            <w:r w:rsidRPr="000053B4">
              <w:rPr>
                <w:rFonts w:ascii="Times New Roman" w:hAnsi="Times New Roman" w:cs="Times New Roman"/>
                <w:bCs/>
                <w:sz w:val="24"/>
                <w:szCs w:val="24"/>
                <w:lang w:val="en-IN"/>
              </w:rPr>
              <w:t>, Digital Marketing Strategy</w:t>
            </w:r>
            <w:proofErr w:type="gramStart"/>
            <w:r w:rsidRPr="000053B4">
              <w:rPr>
                <w:rFonts w:ascii="Times New Roman" w:hAnsi="Times New Roman" w:cs="Times New Roman"/>
                <w:bCs/>
                <w:sz w:val="24"/>
                <w:szCs w:val="24"/>
                <w:lang w:val="en-IN"/>
              </w:rPr>
              <w:t>,(</w:t>
            </w:r>
            <w:proofErr w:type="gramEnd"/>
            <w:r w:rsidRPr="000053B4">
              <w:rPr>
                <w:rFonts w:ascii="Times New Roman" w:hAnsi="Times New Roman" w:cs="Times New Roman"/>
                <w:bCs/>
                <w:sz w:val="24"/>
                <w:szCs w:val="24"/>
                <w:lang w:val="en-IN"/>
              </w:rPr>
              <w:t xml:space="preserve">2022) “An Integrated approach to Online Marketing”, </w:t>
            </w:r>
            <w:proofErr w:type="spellStart"/>
            <w:r w:rsidRPr="000053B4">
              <w:rPr>
                <w:rFonts w:ascii="Times New Roman" w:hAnsi="Times New Roman" w:cs="Times New Roman"/>
                <w:bCs/>
                <w:sz w:val="24"/>
                <w:szCs w:val="24"/>
                <w:lang w:val="en-IN"/>
              </w:rPr>
              <w:t>Kogan</w:t>
            </w:r>
            <w:proofErr w:type="spellEnd"/>
            <w:r w:rsidRPr="000053B4">
              <w:rPr>
                <w:rFonts w:ascii="Times New Roman" w:hAnsi="Times New Roman" w:cs="Times New Roman"/>
                <w:bCs/>
                <w:sz w:val="24"/>
                <w:szCs w:val="24"/>
                <w:lang w:val="en-IN"/>
              </w:rPr>
              <w:t xml:space="preserve"> Page Ltd. United Kingdom.</w:t>
            </w:r>
          </w:p>
          <w:p w:rsidR="006E29D0" w:rsidRPr="000053B4" w:rsidRDefault="00BB1251" w:rsidP="00476339">
            <w:pPr>
              <w:pStyle w:val="ListParagraph"/>
              <w:numPr>
                <w:ilvl w:val="0"/>
                <w:numId w:val="5"/>
              </w:numPr>
              <w:ind w:left="458"/>
              <w:jc w:val="both"/>
              <w:rPr>
                <w:rFonts w:ascii="Times New Roman" w:hAnsi="Times New Roman" w:cs="Times New Roman"/>
                <w:bCs/>
                <w:sz w:val="24"/>
                <w:szCs w:val="24"/>
                <w:lang w:val="en-IN"/>
              </w:rPr>
            </w:pPr>
            <w:proofErr w:type="spellStart"/>
            <w:r w:rsidRPr="000053B4">
              <w:rPr>
                <w:rFonts w:ascii="Times New Roman" w:hAnsi="Times New Roman" w:cs="Times New Roman"/>
                <w:bCs/>
                <w:sz w:val="24"/>
                <w:szCs w:val="24"/>
                <w:lang w:val="en-IN"/>
              </w:rPr>
              <w:t>Maity</w:t>
            </w:r>
            <w:r w:rsidR="000053B4" w:rsidRPr="000053B4">
              <w:rPr>
                <w:rFonts w:ascii="Times New Roman" w:hAnsi="Times New Roman" w:cs="Times New Roman"/>
                <w:bCs/>
                <w:sz w:val="24"/>
                <w:szCs w:val="24"/>
                <w:lang w:val="en-IN"/>
              </w:rPr>
              <w:t>Moutusy</w:t>
            </w:r>
            <w:proofErr w:type="spellEnd"/>
            <w:proofErr w:type="gramStart"/>
            <w:r w:rsidR="000053B4" w:rsidRPr="000053B4">
              <w:rPr>
                <w:rFonts w:ascii="Times New Roman" w:hAnsi="Times New Roman" w:cs="Times New Roman"/>
                <w:bCs/>
                <w:sz w:val="24"/>
                <w:szCs w:val="24"/>
                <w:lang w:val="en-IN"/>
              </w:rPr>
              <w:t>,(</w:t>
            </w:r>
            <w:proofErr w:type="gramEnd"/>
            <w:r w:rsidR="000053B4" w:rsidRPr="000053B4">
              <w:rPr>
                <w:rFonts w:ascii="Times New Roman" w:hAnsi="Times New Roman" w:cs="Times New Roman"/>
                <w:bCs/>
                <w:sz w:val="24"/>
                <w:szCs w:val="24"/>
                <w:lang w:val="en-IN"/>
              </w:rPr>
              <w:t>2022) “Digital Marketing” 2</w:t>
            </w:r>
            <w:r w:rsidR="000053B4" w:rsidRPr="000053B4">
              <w:rPr>
                <w:rFonts w:ascii="Times New Roman" w:hAnsi="Times New Roman" w:cs="Times New Roman"/>
                <w:bCs/>
                <w:sz w:val="24"/>
                <w:szCs w:val="24"/>
                <w:vertAlign w:val="superscript"/>
                <w:lang w:val="en-IN"/>
              </w:rPr>
              <w:t>nd</w:t>
            </w:r>
            <w:r w:rsidR="000053B4" w:rsidRPr="000053B4">
              <w:rPr>
                <w:rFonts w:ascii="Times New Roman" w:hAnsi="Times New Roman" w:cs="Times New Roman"/>
                <w:bCs/>
                <w:sz w:val="24"/>
                <w:szCs w:val="24"/>
                <w:lang w:val="en-IN"/>
              </w:rPr>
              <w:t>Edition, Oxford University Press, London.</w:t>
            </w:r>
          </w:p>
        </w:tc>
      </w:tr>
      <w:tr w:rsidR="006E29D0" w:rsidTr="002D2587">
        <w:tc>
          <w:tcPr>
            <w:tcW w:w="8784" w:type="dxa"/>
            <w:gridSpan w:val="4"/>
          </w:tcPr>
          <w:p w:rsidR="00794DE3" w:rsidRPr="00794DE3" w:rsidRDefault="006E29D0" w:rsidP="00D708D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794DE3" w:rsidRPr="00794DE3" w:rsidRDefault="003F7049" w:rsidP="00476339">
            <w:pPr>
              <w:pStyle w:val="NormalWeb"/>
              <w:numPr>
                <w:ilvl w:val="1"/>
                <w:numId w:val="6"/>
              </w:numPr>
              <w:shd w:val="clear" w:color="auto" w:fill="FFFFFF"/>
              <w:spacing w:before="0" w:beforeAutospacing="0" w:after="0" w:afterAutospacing="0"/>
              <w:ind w:left="447"/>
              <w:rPr>
                <w:color w:val="222222"/>
              </w:rPr>
            </w:pPr>
            <w:hyperlink r:id="rId12" w:tgtFrame="_blank" w:history="1">
              <w:r w:rsidR="00794DE3" w:rsidRPr="00794DE3">
                <w:rPr>
                  <w:rStyle w:val="Hyperlink"/>
                  <w:color w:val="0563C1"/>
                </w:rPr>
                <w:t>https://www.digitalmarketer.com/digital-marketing/assets/pdf/ultimate-guide-to-digital-marketing.pdf</w:t>
              </w:r>
            </w:hyperlink>
          </w:p>
          <w:p w:rsidR="00794DE3" w:rsidRPr="00794DE3" w:rsidRDefault="003F7049" w:rsidP="00476339">
            <w:pPr>
              <w:pStyle w:val="NormalWeb"/>
              <w:numPr>
                <w:ilvl w:val="1"/>
                <w:numId w:val="6"/>
              </w:numPr>
              <w:shd w:val="clear" w:color="auto" w:fill="FFFFFF"/>
              <w:spacing w:before="0" w:beforeAutospacing="0" w:after="0" w:afterAutospacing="0"/>
              <w:ind w:left="447"/>
              <w:rPr>
                <w:color w:val="222222"/>
              </w:rPr>
            </w:pPr>
            <w:hyperlink r:id="rId13" w:tgtFrame="_blank" w:history="1">
              <w:r w:rsidR="00794DE3" w:rsidRPr="00794DE3">
                <w:rPr>
                  <w:rStyle w:val="Hyperlink"/>
                  <w:color w:val="0563C1"/>
                </w:rPr>
                <w:t>https://uwaterloo.ca/centre-for-teaching-excellence/teaching-resources/teaching-tips/educational-technologies/all/gamification-and-game-based-learning</w:t>
              </w:r>
            </w:hyperlink>
          </w:p>
          <w:p w:rsidR="00794DE3" w:rsidRPr="00794DE3" w:rsidRDefault="003F7049" w:rsidP="00476339">
            <w:pPr>
              <w:pStyle w:val="NormalWeb"/>
              <w:numPr>
                <w:ilvl w:val="1"/>
                <w:numId w:val="6"/>
              </w:numPr>
              <w:shd w:val="clear" w:color="auto" w:fill="FFFFFF"/>
              <w:spacing w:before="0" w:beforeAutospacing="0" w:after="0" w:afterAutospacing="0"/>
              <w:ind w:left="447"/>
              <w:rPr>
                <w:color w:val="222222"/>
              </w:rPr>
            </w:pPr>
            <w:hyperlink r:id="rId14" w:tgtFrame="_blank" w:history="1">
              <w:r w:rsidR="00794DE3" w:rsidRPr="00794DE3">
                <w:rPr>
                  <w:rStyle w:val="Hyperlink"/>
                  <w:color w:val="0563C1"/>
                </w:rPr>
                <w:t>https://journals.ala.org/index.php/ltr/article/download/6143/7938</w:t>
              </w:r>
            </w:hyperlink>
          </w:p>
          <w:p w:rsidR="006E29D0" w:rsidRPr="00794DE3" w:rsidRDefault="006E29D0" w:rsidP="00D708DD">
            <w:pPr>
              <w:pStyle w:val="ListParagraph"/>
              <w:shd w:val="clear" w:color="auto" w:fill="FFFFFF"/>
              <w:ind w:left="742"/>
              <w:rPr>
                <w:rFonts w:ascii="Times New Roman" w:hAnsi="Times New Roman" w:cs="Times New Roman"/>
                <w:b/>
                <w:sz w:val="24"/>
                <w:szCs w:val="24"/>
                <w:lang w:val="en-IN"/>
              </w:rPr>
            </w:pPr>
          </w:p>
        </w:tc>
      </w:tr>
    </w:tbl>
    <w:p w:rsidR="00624C6F" w:rsidRDefault="00624C6F" w:rsidP="00040D02">
      <w:pPr>
        <w:tabs>
          <w:tab w:val="left" w:pos="9468"/>
        </w:tabs>
        <w:spacing w:after="0" w:line="360" w:lineRule="auto"/>
        <w:rPr>
          <w:rFonts w:ascii="Times New Roman" w:hAnsi="Times New Roman" w:cs="Times New Roman"/>
          <w:b/>
          <w:sz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367003" w:rsidRDefault="00367003"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C1131B" w:rsidTr="00367003">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p>
        </w:tc>
        <w:tc>
          <w:tcPr>
            <w:tcW w:w="5386" w:type="dxa"/>
            <w:gridSpan w:val="6"/>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2" w:type="dxa"/>
            <w:gridSpan w:val="3"/>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C1131B" w:rsidTr="00367003">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CO5</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1</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bl>
    <w:p w:rsidR="001D39DE" w:rsidRDefault="001D39DE" w:rsidP="001D39DE">
      <w:pPr>
        <w:spacing w:after="0" w:line="360" w:lineRule="auto"/>
        <w:rPr>
          <w:b/>
          <w:bCs/>
          <w:lang w:val="en-US"/>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bookmarkEnd w:id="3"/>
    <w:p w:rsidR="002D2587" w:rsidRDefault="002D2587" w:rsidP="00040D02">
      <w:pPr>
        <w:tabs>
          <w:tab w:val="left" w:pos="9468"/>
        </w:tabs>
        <w:spacing w:after="0" w:line="360" w:lineRule="auto"/>
        <w:jc w:val="center"/>
        <w:rPr>
          <w:rFonts w:ascii="Times New Roman" w:hAnsi="Times New Roman" w:cs="Times New Roman"/>
          <w:b/>
          <w:sz w:val="24"/>
        </w:rPr>
      </w:pPr>
    </w:p>
    <w:p w:rsidR="00ED1A13" w:rsidRDefault="001474A3" w:rsidP="00040D02">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 xml:space="preserve">M.Com. (Corporate </w:t>
      </w:r>
      <w:proofErr w:type="spellStart"/>
      <w:r>
        <w:rPr>
          <w:rFonts w:ascii="Times New Roman" w:hAnsi="Times New Roman" w:cs="Times New Roman"/>
          <w:b/>
          <w:sz w:val="24"/>
        </w:rPr>
        <w:t>Secretaryship</w:t>
      </w:r>
      <w:proofErr w:type="spellEnd"/>
      <w:r>
        <w:rPr>
          <w:rFonts w:ascii="Times New Roman" w:hAnsi="Times New Roman" w:cs="Times New Roman"/>
          <w:b/>
          <w:sz w:val="24"/>
        </w:rPr>
        <w:t xml:space="preserve"> Computer Applications)</w:t>
      </w:r>
    </w:p>
    <w:p w:rsidR="004D3CDA" w:rsidRDefault="004D3CD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proofErr w:type="spellStart"/>
      <w:r w:rsidR="00A71D62">
        <w:rPr>
          <w:rFonts w:ascii="Times New Roman" w:hAnsi="Times New Roman" w:cs="Times New Roman"/>
          <w:b/>
          <w:color w:val="000000" w:themeColor="text1"/>
          <w:sz w:val="24"/>
          <w:szCs w:val="24"/>
        </w:rPr>
        <w:t>III</w:t>
      </w:r>
      <w:r w:rsidRPr="001E7B19">
        <w:rPr>
          <w:rFonts w:ascii="Times New Roman" w:hAnsi="Times New Roman" w:cs="Times New Roman"/>
          <w:b/>
          <w:color w:val="000000" w:themeColor="text1"/>
          <w:sz w:val="24"/>
          <w:szCs w:val="24"/>
        </w:rPr>
        <w:t>Semester</w:t>
      </w:r>
      <w:proofErr w:type="spellEnd"/>
      <w:r w:rsidRPr="001E7B19">
        <w:rPr>
          <w:rFonts w:ascii="Times New Roman" w:hAnsi="Times New Roman" w:cs="Times New Roman"/>
          <w:b/>
          <w:color w:val="000000" w:themeColor="text1"/>
          <w:sz w:val="24"/>
          <w:szCs w:val="24"/>
        </w:rPr>
        <w:t xml:space="preserve"> I</w:t>
      </w:r>
    </w:p>
    <w:p w:rsidR="00ED1A13" w:rsidRDefault="0028642F" w:rsidP="00040D02">
      <w:pPr>
        <w:tabs>
          <w:tab w:val="left" w:pos="9468"/>
        </w:tabs>
        <w:spacing w:after="0" w:line="360" w:lineRule="auto"/>
        <w:ind w:left="799"/>
        <w:jc w:val="center"/>
        <w:rPr>
          <w:rFonts w:ascii="Times New Roman" w:hAnsi="Times New Roman" w:cs="Times New Roman"/>
          <w:b/>
          <w:sz w:val="24"/>
        </w:rPr>
      </w:pPr>
      <w:r>
        <w:rPr>
          <w:rFonts w:ascii="Times New Roman" w:hAnsi="Times New Roman" w:cs="Times New Roman"/>
          <w:b/>
          <w:sz w:val="24"/>
        </w:rPr>
        <w:t>BANKING AND INSURANCE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30"/>
        <w:gridCol w:w="469"/>
        <w:gridCol w:w="564"/>
        <w:gridCol w:w="603"/>
      </w:tblGrid>
      <w:tr w:rsidR="00A52C54" w:rsidRPr="00F7422E" w:rsidTr="00D72077">
        <w:trPr>
          <w:trHeight w:val="333"/>
        </w:trPr>
        <w:tc>
          <w:tcPr>
            <w:tcW w:w="1129"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402"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426"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5AB3" w:rsidRPr="00F7422E" w:rsidTr="00D72077">
        <w:trPr>
          <w:cantSplit/>
          <w:trHeight w:val="1235"/>
        </w:trPr>
        <w:tc>
          <w:tcPr>
            <w:tcW w:w="1129"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02"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26"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5AB3" w:rsidRPr="00F7422E" w:rsidTr="00D72077">
        <w:trPr>
          <w:trHeight w:val="114"/>
        </w:trPr>
        <w:tc>
          <w:tcPr>
            <w:tcW w:w="1129" w:type="dxa"/>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02" w:type="dxa"/>
          </w:tcPr>
          <w:p w:rsidR="00515AB3" w:rsidRPr="002C1673" w:rsidRDefault="002C1673" w:rsidP="00040D02">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BANKING AND INSURANCE</w:t>
            </w:r>
          </w:p>
        </w:tc>
        <w:tc>
          <w:tcPr>
            <w:tcW w:w="426" w:type="dxa"/>
          </w:tcPr>
          <w:p w:rsidR="00515AB3" w:rsidRPr="00F7422E" w:rsidRDefault="00515AB3" w:rsidP="00040D02">
            <w:pPr>
              <w:spacing w:after="0" w:line="360" w:lineRule="auto"/>
              <w:jc w:val="center"/>
              <w:rPr>
                <w:rFonts w:ascii="Times New Roman" w:hAnsi="Times New Roman" w:cs="Times New Roman"/>
                <w:sz w:val="24"/>
                <w:szCs w:val="24"/>
              </w:rPr>
            </w:pPr>
          </w:p>
        </w:tc>
        <w:tc>
          <w:tcPr>
            <w:tcW w:w="344" w:type="dxa"/>
          </w:tcPr>
          <w:p w:rsidR="00515AB3" w:rsidRPr="00F7422E" w:rsidRDefault="0083302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5AB3" w:rsidRDefault="00515AB3" w:rsidP="00040D02">
      <w:pPr>
        <w:tabs>
          <w:tab w:val="left" w:pos="9468"/>
        </w:tabs>
        <w:spacing w:after="0" w:line="360" w:lineRule="auto"/>
        <w:ind w:left="799"/>
        <w:jc w:val="center"/>
        <w:rPr>
          <w:rFonts w:ascii="Times New Roman" w:hAnsi="Times New Roman" w:cs="Times New Roman"/>
          <w:b/>
          <w:sz w:val="24"/>
        </w:rPr>
      </w:pPr>
    </w:p>
    <w:tbl>
      <w:tblPr>
        <w:tblStyle w:val="TableGrid"/>
        <w:tblW w:w="0" w:type="auto"/>
        <w:tblLook w:val="04A0"/>
      </w:tblPr>
      <w:tblGrid>
        <w:gridCol w:w="704"/>
        <w:gridCol w:w="8080"/>
      </w:tblGrid>
      <w:tr w:rsidR="000F64A5" w:rsidTr="00962B78">
        <w:tc>
          <w:tcPr>
            <w:tcW w:w="704" w:type="dxa"/>
          </w:tcPr>
          <w:p w:rsidR="000F64A5" w:rsidRDefault="000F64A5" w:rsidP="00040D02">
            <w:pPr>
              <w:spacing w:line="360" w:lineRule="auto"/>
              <w:rPr>
                <w:rFonts w:ascii="Times New Roman" w:hAnsi="Times New Roman" w:cs="Times New Roman"/>
                <w:b/>
                <w:color w:val="000000" w:themeColor="text1"/>
                <w:sz w:val="24"/>
                <w:szCs w:val="24"/>
              </w:rPr>
            </w:pPr>
          </w:p>
        </w:tc>
        <w:tc>
          <w:tcPr>
            <w:tcW w:w="8080" w:type="dxa"/>
          </w:tcPr>
          <w:p w:rsidR="000F64A5" w:rsidRDefault="000F64A5"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1</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evolution of new era banking</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2</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explore the digital banking techniques</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3</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the role of insurance sector</w:t>
            </w:r>
          </w:p>
        </w:tc>
      </w:tr>
      <w:tr w:rsidR="004F1E2F" w:rsidTr="0007757A">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4</w:t>
            </w:r>
          </w:p>
        </w:tc>
        <w:tc>
          <w:tcPr>
            <w:tcW w:w="8080" w:type="dxa"/>
            <w:tcBorders>
              <w:bottom w:val="single" w:sz="4" w:space="0" w:color="auto"/>
            </w:tcBorders>
          </w:tcPr>
          <w:p w:rsidR="004F1E2F" w:rsidRPr="009961C8" w:rsidRDefault="004F1E2F" w:rsidP="00D708D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mechanism of customer service in insurance and the relevant regulations</w:t>
            </w:r>
          </w:p>
        </w:tc>
      </w:tr>
      <w:tr w:rsidR="004F1E2F" w:rsidTr="0007757A">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5</w:t>
            </w:r>
          </w:p>
        </w:tc>
        <w:tc>
          <w:tcPr>
            <w:tcW w:w="8080" w:type="dxa"/>
            <w:tcBorders>
              <w:bottom w:val="single" w:sz="4" w:space="0" w:color="auto"/>
            </w:tcBorders>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proofErr w:type="spellStart"/>
            <w:r>
              <w:rPr>
                <w:rFonts w:ascii="Times New Roman" w:hAnsi="Times New Roman" w:cs="Times New Roman"/>
                <w:color w:val="000000" w:themeColor="text1"/>
                <w:sz w:val="24"/>
                <w:szCs w:val="24"/>
              </w:rPr>
              <w:t>analsye</w:t>
            </w:r>
            <w:proofErr w:type="spellEnd"/>
            <w:r>
              <w:rPr>
                <w:rFonts w:ascii="Times New Roman" w:hAnsi="Times New Roman" w:cs="Times New Roman"/>
                <w:color w:val="000000" w:themeColor="text1"/>
                <w:sz w:val="24"/>
                <w:szCs w:val="24"/>
              </w:rPr>
              <w:t xml:space="preserve"> risk and its impact in banking and insurance industry</w:t>
            </w:r>
          </w:p>
        </w:tc>
      </w:tr>
    </w:tbl>
    <w:p w:rsidR="00515AB3" w:rsidRDefault="002C06B4" w:rsidP="00D708DD">
      <w:pPr>
        <w:tabs>
          <w:tab w:val="left" w:pos="9468"/>
        </w:tabs>
        <w:spacing w:before="120" w:after="0" w:line="360" w:lineRule="auto"/>
        <w:rPr>
          <w:rFonts w:ascii="Times New Roman" w:hAnsi="Times New Roman" w:cs="Times New Roman"/>
          <w:b/>
          <w:sz w:val="24"/>
        </w:rPr>
      </w:pPr>
      <w:r>
        <w:rPr>
          <w:rFonts w:ascii="Times New Roman" w:hAnsi="Times New Roman" w:cs="Times New Roman"/>
          <w:b/>
          <w:sz w:val="24"/>
        </w:rPr>
        <w:t>Course Units</w:t>
      </w:r>
    </w:p>
    <w:tbl>
      <w:tblPr>
        <w:tblStyle w:val="TableGrid"/>
        <w:tblW w:w="0" w:type="auto"/>
        <w:tblLook w:val="04A0"/>
      </w:tblPr>
      <w:tblGrid>
        <w:gridCol w:w="8784"/>
      </w:tblGrid>
      <w:tr w:rsidR="00515AB3" w:rsidRPr="00121733" w:rsidTr="00962B78">
        <w:tc>
          <w:tcPr>
            <w:tcW w:w="8784" w:type="dxa"/>
          </w:tcPr>
          <w:p w:rsidR="00515AB3" w:rsidRDefault="00515AB3" w:rsidP="00040D02">
            <w:pPr>
              <w:tabs>
                <w:tab w:val="left" w:pos="7665"/>
              </w:tabs>
              <w:spacing w:line="360" w:lineRule="auto"/>
              <w:rPr>
                <w:rFonts w:ascii="Times New Roman" w:hAnsi="Times New Roman" w:cs="Times New Roman"/>
                <w:b/>
                <w:sz w:val="24"/>
              </w:rPr>
            </w:pPr>
            <w:r w:rsidRPr="00B42E07">
              <w:rPr>
                <w:rFonts w:ascii="Times New Roman" w:hAnsi="Times New Roman" w:cs="Times New Roman"/>
                <w:b/>
                <w:sz w:val="24"/>
              </w:rPr>
              <w:t xml:space="preserve">UNITI </w:t>
            </w:r>
            <w:r w:rsidR="00962B78">
              <w:rPr>
                <w:rFonts w:ascii="Times New Roman" w:hAnsi="Times New Roman" w:cs="Times New Roman"/>
                <w:b/>
                <w:sz w:val="24"/>
              </w:rPr>
              <w:tab/>
              <w:t xml:space="preserve"> (18 hrs)</w:t>
            </w:r>
          </w:p>
          <w:p w:rsidR="00367003" w:rsidRDefault="00367003" w:rsidP="00040D02">
            <w:pPr>
              <w:tabs>
                <w:tab w:val="left" w:pos="7665"/>
              </w:tabs>
              <w:spacing w:line="360" w:lineRule="auto"/>
              <w:rPr>
                <w:rFonts w:ascii="Times New Roman" w:hAnsi="Times New Roman" w:cs="Times New Roman"/>
                <w:b/>
                <w:sz w:val="24"/>
              </w:rPr>
            </w:pPr>
            <w:r>
              <w:rPr>
                <w:rFonts w:ascii="Times New Roman" w:hAnsi="Times New Roman" w:cs="Times New Roman"/>
                <w:b/>
                <w:sz w:val="24"/>
              </w:rPr>
              <w:t>Introduction to Banking</w:t>
            </w:r>
          </w:p>
          <w:p w:rsidR="00515AB3" w:rsidRPr="00515AB3" w:rsidRDefault="00F21CA7" w:rsidP="00040D02">
            <w:pPr>
              <w:tabs>
                <w:tab w:val="left" w:pos="9468"/>
              </w:tabs>
              <w:spacing w:line="360" w:lineRule="auto"/>
              <w:jc w:val="both"/>
            </w:pPr>
            <w:proofErr w:type="spellStart"/>
            <w:r>
              <w:rPr>
                <w:rFonts w:ascii="Times New Roman" w:eastAsia="Times New Roman" w:hAnsi="Times New Roman"/>
                <w:sz w:val="24"/>
                <w:szCs w:val="24"/>
              </w:rPr>
              <w:t>Banking:</w:t>
            </w:r>
            <w:r w:rsidR="00515AB3" w:rsidRPr="00180310">
              <w:rPr>
                <w:rFonts w:ascii="Times New Roman" w:eastAsia="Times New Roman" w:hAnsi="Times New Roman"/>
                <w:sz w:val="24"/>
                <w:szCs w:val="24"/>
              </w:rPr>
              <w:t>Brief</w:t>
            </w:r>
            <w:proofErr w:type="spellEnd"/>
            <w:r w:rsidR="00515AB3" w:rsidRPr="00180310">
              <w:rPr>
                <w:rFonts w:ascii="Times New Roman" w:eastAsia="Times New Roman" w:hAnsi="Times New Roman"/>
                <w:sz w:val="24"/>
                <w:szCs w:val="24"/>
              </w:rPr>
              <w:t xml:space="preserve"> History of Banking - Rapid Transformation in Banking: Customer Shift - </w:t>
            </w:r>
            <w:proofErr w:type="spellStart"/>
            <w:r w:rsidR="00515AB3" w:rsidRPr="00180310">
              <w:rPr>
                <w:rFonts w:ascii="Times New Roman" w:eastAsia="Times New Roman" w:hAnsi="Times New Roman"/>
                <w:sz w:val="24"/>
                <w:szCs w:val="24"/>
              </w:rPr>
              <w:t>Fintech</w:t>
            </w:r>
            <w:proofErr w:type="spellEnd"/>
            <w:r w:rsidR="00515AB3" w:rsidRPr="00180310">
              <w:rPr>
                <w:rFonts w:ascii="Times New Roman" w:eastAsia="Times New Roman" w:hAnsi="Times New Roman"/>
                <w:sz w:val="24"/>
                <w:szCs w:val="24"/>
              </w:rPr>
              <w:t xml:space="preserve"> Overview - </w:t>
            </w:r>
            <w:proofErr w:type="spellStart"/>
            <w:r w:rsidR="00515AB3" w:rsidRPr="00180310">
              <w:rPr>
                <w:rFonts w:ascii="Times New Roman" w:eastAsia="Times New Roman" w:hAnsi="Times New Roman"/>
                <w:sz w:val="24"/>
                <w:szCs w:val="24"/>
              </w:rPr>
              <w:t>Fintech</w:t>
            </w:r>
            <w:proofErr w:type="spellEnd"/>
            <w:r w:rsidR="00515AB3" w:rsidRPr="00180310">
              <w:rPr>
                <w:rFonts w:ascii="Times New Roman" w:eastAsia="Times New Roman" w:hAnsi="Times New Roman"/>
                <w:sz w:val="24"/>
                <w:szCs w:val="24"/>
              </w:rPr>
              <w:t xml:space="preserve"> Outlook - The Financial Disruptors - Digital Financial Revolution - New Era of </w:t>
            </w:r>
            <w:proofErr w:type="spellStart"/>
            <w:r w:rsidR="00515AB3" w:rsidRPr="00180310">
              <w:rPr>
                <w:rFonts w:ascii="Times New Roman" w:eastAsia="Times New Roman" w:hAnsi="Times New Roman"/>
                <w:sz w:val="24"/>
                <w:szCs w:val="24"/>
              </w:rPr>
              <w:t>Banking</w:t>
            </w:r>
            <w:r w:rsidR="00515AB3">
              <w:rPr>
                <w:rFonts w:ascii="Times New Roman" w:eastAsia="Times New Roman" w:hAnsi="Times New Roman"/>
                <w:sz w:val="24"/>
                <w:szCs w:val="24"/>
              </w:rPr>
              <w:t>.</w:t>
            </w:r>
            <w:r w:rsidR="00255C5A" w:rsidRPr="00255C5A">
              <w:rPr>
                <w:rFonts w:ascii="Times New Roman" w:hAnsi="Times New Roman" w:cs="Times New Roman"/>
                <w:sz w:val="24"/>
                <w:szCs w:val="24"/>
              </w:rPr>
              <w:t>Digital</w:t>
            </w:r>
            <w:proofErr w:type="spellEnd"/>
            <w:r w:rsidR="00255C5A" w:rsidRPr="00255C5A">
              <w:rPr>
                <w:rFonts w:ascii="Times New Roman" w:hAnsi="Times New Roman" w:cs="Times New Roman"/>
                <w:sz w:val="24"/>
                <w:szCs w:val="24"/>
              </w:rPr>
              <w:t xml:space="preserve"> Banking – Electronic Payment Systems–Electronic Fund Transfer System – Electronic Credit and Debit Clearing – NEFT – RTGS –VSAT–SFMS–SWIFT.</w:t>
            </w:r>
          </w:p>
        </w:tc>
      </w:tr>
      <w:tr w:rsidR="00515AB3" w:rsidRPr="00121733" w:rsidTr="00962B78">
        <w:tc>
          <w:tcPr>
            <w:tcW w:w="8784" w:type="dxa"/>
          </w:tcPr>
          <w:p w:rsidR="00515AB3" w:rsidRDefault="00515AB3" w:rsidP="00040D02">
            <w:pPr>
              <w:pStyle w:val="BodyText"/>
              <w:spacing w:line="360" w:lineRule="auto"/>
              <w:rPr>
                <w:b/>
              </w:rPr>
            </w:pPr>
            <w:r>
              <w:rPr>
                <w:b/>
              </w:rPr>
              <w:t xml:space="preserve">UNIT II </w:t>
            </w:r>
            <w:r w:rsidR="00962B78">
              <w:rPr>
                <w:b/>
              </w:rPr>
              <w:tab/>
              <w:t xml:space="preserve">   (18 hrs)</w:t>
            </w:r>
          </w:p>
          <w:p w:rsidR="00367003" w:rsidRDefault="00367003" w:rsidP="00040D02">
            <w:pPr>
              <w:pStyle w:val="BodyText"/>
              <w:spacing w:line="360" w:lineRule="auto"/>
              <w:rPr>
                <w:b/>
              </w:rPr>
            </w:pPr>
            <w:r>
              <w:rPr>
                <w:b/>
              </w:rPr>
              <w:t>Contemporary Developments in Banking</w:t>
            </w:r>
          </w:p>
          <w:p w:rsidR="00962B78" w:rsidRPr="00121733" w:rsidRDefault="00515AB3" w:rsidP="00040D02">
            <w:pPr>
              <w:pStyle w:val="BodyText"/>
              <w:tabs>
                <w:tab w:val="left" w:pos="9468"/>
              </w:tabs>
              <w:spacing w:line="360" w:lineRule="auto"/>
              <w:jc w:val="both"/>
            </w:pPr>
            <w:r w:rsidRPr="00180310">
              <w:t xml:space="preserve">Distributed Ledger Technology </w:t>
            </w:r>
            <w:r>
              <w:t>–</w:t>
            </w:r>
            <w:r w:rsidRPr="00180310">
              <w:t xml:space="preserve"> </w:t>
            </w:r>
            <w:proofErr w:type="spellStart"/>
            <w:r w:rsidRPr="00180310">
              <w:t>Blockchain</w:t>
            </w:r>
            <w:proofErr w:type="spellEnd"/>
            <w:r w:rsidRPr="00180310">
              <w:t xml:space="preserve">: Meaning - Structure of </w:t>
            </w:r>
            <w:proofErr w:type="spellStart"/>
            <w:r w:rsidRPr="00180310">
              <w:t>BlockChain</w:t>
            </w:r>
            <w:proofErr w:type="spellEnd"/>
            <w:r w:rsidRPr="00180310">
              <w:t xml:space="preserve"> - Types of Block Chain - Difference</w:t>
            </w:r>
            <w:r>
              <w:t>s</w:t>
            </w:r>
            <w:r w:rsidRPr="00180310">
              <w:t xml:space="preserve"> between DLT and </w:t>
            </w:r>
            <w:proofErr w:type="spellStart"/>
            <w:r w:rsidRPr="00180310">
              <w:t>Blockchain</w:t>
            </w:r>
            <w:proofErr w:type="spellEnd"/>
            <w:r w:rsidRPr="00180310">
              <w:t xml:space="preserve"> - Benefit</w:t>
            </w:r>
            <w:r>
              <w:t>s</w:t>
            </w:r>
            <w:r w:rsidRPr="00180310">
              <w:t xml:space="preserve"> of </w:t>
            </w:r>
            <w:proofErr w:type="spellStart"/>
            <w:r w:rsidRPr="00180310">
              <w:lastRenderedPageBreak/>
              <w:t>Blockchain</w:t>
            </w:r>
            <w:proofErr w:type="spellEnd"/>
            <w:r w:rsidRPr="00180310">
              <w:t xml:space="preserve"> and DLT - Unlocking the potential of </w:t>
            </w:r>
            <w:proofErr w:type="spellStart"/>
            <w:r w:rsidRPr="00180310">
              <w:t>Blockchain</w:t>
            </w:r>
            <w:proofErr w:type="spellEnd"/>
            <w:r w:rsidRPr="00180310">
              <w:t xml:space="preserve"> </w:t>
            </w:r>
            <w:r>
              <w:t>–Crypto currencies, Central Bank Digital Currency (CBDC) - R</w:t>
            </w:r>
            <w:r w:rsidRPr="00180310">
              <w:t>ole of DLT in financial services</w:t>
            </w:r>
            <w:r>
              <w:t xml:space="preserve"> - </w:t>
            </w:r>
            <w:r w:rsidRPr="00180310">
              <w:t xml:space="preserve">AI in Banking: Future of AI in Banking - Applications of AI in Banking - </w:t>
            </w:r>
            <w:r w:rsidR="009F4FD9">
              <w:t>I</w:t>
            </w:r>
            <w:r w:rsidRPr="00180310">
              <w:t>mportance of AI in banking - Banking reimagined with AI. Cloud banking - Meaning - Benefits in switching to Cloud Banking.</w:t>
            </w:r>
          </w:p>
        </w:tc>
      </w:tr>
      <w:tr w:rsidR="00515AB3" w:rsidRPr="00121733" w:rsidTr="00962B78">
        <w:tc>
          <w:tcPr>
            <w:tcW w:w="8784" w:type="dxa"/>
          </w:tcPr>
          <w:p w:rsidR="00515AB3" w:rsidRDefault="00515AB3" w:rsidP="00040D02">
            <w:pPr>
              <w:tabs>
                <w:tab w:val="left" w:pos="7695"/>
              </w:tabs>
              <w:spacing w:line="360" w:lineRule="auto"/>
              <w:rPr>
                <w:rFonts w:ascii="Times New Roman" w:hAnsi="Times New Roman" w:cs="Times New Roman"/>
                <w:b/>
                <w:sz w:val="24"/>
              </w:rPr>
            </w:pPr>
            <w:r w:rsidRPr="00B42E07">
              <w:rPr>
                <w:rFonts w:ascii="Times New Roman" w:hAnsi="Times New Roman" w:cs="Times New Roman"/>
                <w:b/>
                <w:sz w:val="24"/>
              </w:rPr>
              <w:lastRenderedPageBreak/>
              <w:t>UNITI</w:t>
            </w:r>
            <w:r>
              <w:rPr>
                <w:rFonts w:ascii="Times New Roman" w:hAnsi="Times New Roman" w:cs="Times New Roman"/>
                <w:b/>
                <w:sz w:val="24"/>
              </w:rPr>
              <w:t>II</w:t>
            </w:r>
            <w:r w:rsidR="00962B78">
              <w:rPr>
                <w:rFonts w:ascii="Times New Roman" w:hAnsi="Times New Roman" w:cs="Times New Roman"/>
                <w:b/>
                <w:sz w:val="24"/>
              </w:rPr>
              <w:tab/>
              <w:t>(18 hrs)</w:t>
            </w:r>
          </w:p>
          <w:p w:rsidR="00367003" w:rsidRPr="00B42E07" w:rsidRDefault="00367003" w:rsidP="00040D02">
            <w:pPr>
              <w:tabs>
                <w:tab w:val="left" w:pos="7695"/>
              </w:tabs>
              <w:spacing w:line="360" w:lineRule="auto"/>
              <w:rPr>
                <w:rFonts w:ascii="Times New Roman" w:hAnsi="Times New Roman" w:cs="Times New Roman"/>
                <w:b/>
                <w:sz w:val="24"/>
              </w:rPr>
            </w:pPr>
            <w:r>
              <w:rPr>
                <w:rFonts w:ascii="Times New Roman" w:hAnsi="Times New Roman" w:cs="Times New Roman"/>
                <w:b/>
                <w:sz w:val="24"/>
              </w:rPr>
              <w:t>Indian Insurance Market</w:t>
            </w:r>
          </w:p>
          <w:p w:rsidR="00515AB3" w:rsidRPr="00121733" w:rsidRDefault="00515AB3" w:rsidP="00040D02">
            <w:pPr>
              <w:pStyle w:val="BodyText"/>
              <w:tabs>
                <w:tab w:val="left" w:pos="9468"/>
              </w:tabs>
              <w:spacing w:line="360" w:lineRule="auto"/>
              <w:jc w:val="both"/>
            </w:pPr>
            <w:proofErr w:type="spellStart"/>
            <w:r>
              <w:t>H</w:t>
            </w:r>
            <w:r w:rsidRPr="00B42E07">
              <w:t>istoryofInsuranceinIndia</w:t>
            </w:r>
            <w:proofErr w:type="spellEnd"/>
            <w:r>
              <w:t xml:space="preserve"> – </w:t>
            </w:r>
            <w:proofErr w:type="spellStart"/>
            <w:r w:rsidRPr="00B42E07">
              <w:t>DefinitionandFunctionsofInsurance–InsuranceContract</w:t>
            </w:r>
            <w:proofErr w:type="spellEnd"/>
            <w:r>
              <w:t xml:space="preserve"> – </w:t>
            </w:r>
            <w:proofErr w:type="spellStart"/>
            <w:r w:rsidRPr="00B42E07">
              <w:t>IndianInsuranceMarket</w:t>
            </w:r>
            <w:proofErr w:type="spellEnd"/>
            <w:r>
              <w:t xml:space="preserve"> – </w:t>
            </w:r>
            <w:proofErr w:type="spellStart"/>
            <w:r w:rsidRPr="00B42E07">
              <w:t>ReformsinInsuranceSector</w:t>
            </w:r>
            <w:proofErr w:type="spellEnd"/>
            <w:r>
              <w:t xml:space="preserve"> – </w:t>
            </w:r>
            <w:proofErr w:type="spellStart"/>
            <w:r w:rsidRPr="00B42E07">
              <w:t>InsuranceOrgani</w:t>
            </w:r>
            <w:r w:rsidR="009F4FD9">
              <w:t>s</w:t>
            </w:r>
            <w:r w:rsidRPr="00B42E07">
              <w:t>ation</w:t>
            </w:r>
            <w:proofErr w:type="spellEnd"/>
            <w:r w:rsidR="009F4FD9">
              <w:t xml:space="preserve"> – </w:t>
            </w:r>
            <w:r w:rsidRPr="00B42E07">
              <w:t>Insuranceorgani</w:t>
            </w:r>
            <w:r w:rsidR="009F4FD9">
              <w:t>s</w:t>
            </w:r>
            <w:r w:rsidRPr="00B42E07">
              <w:t>ationstructure.InsuranceIntermediaries</w:t>
            </w:r>
            <w:proofErr w:type="gramStart"/>
            <w:r w:rsidRPr="00B42E07">
              <w:t>:InsuranceBroker</w:t>
            </w:r>
            <w:proofErr w:type="gramEnd"/>
            <w:r>
              <w:t xml:space="preserve"> – </w:t>
            </w:r>
            <w:r w:rsidRPr="00B42E07">
              <w:t>InsuranceAgent-SurveyorsandLossAssessors-ThirdPartyAdministrators(HealthServices)</w:t>
            </w:r>
            <w:r>
              <w:t xml:space="preserve"> – </w:t>
            </w:r>
            <w:r w:rsidRPr="00B42E07">
              <w:t>Procedures-</w:t>
            </w:r>
            <w:proofErr w:type="spellStart"/>
            <w:r w:rsidRPr="00B42E07">
              <w:t>CodeofConduct</w:t>
            </w:r>
            <w:proofErr w:type="spellEnd"/>
            <w:r w:rsidRPr="00B42E07">
              <w:t>.</w:t>
            </w:r>
          </w:p>
        </w:tc>
      </w:tr>
      <w:tr w:rsidR="00515AB3" w:rsidRPr="00121733" w:rsidTr="00962B78">
        <w:tc>
          <w:tcPr>
            <w:tcW w:w="8784" w:type="dxa"/>
          </w:tcPr>
          <w:p w:rsidR="00367003" w:rsidRPr="00367003" w:rsidRDefault="00515AB3" w:rsidP="00040D02">
            <w:pPr>
              <w:pStyle w:val="Heading1"/>
              <w:tabs>
                <w:tab w:val="left" w:pos="7560"/>
              </w:tabs>
              <w:spacing w:line="360" w:lineRule="auto"/>
              <w:ind w:left="0"/>
              <w:outlineLvl w:val="0"/>
              <w:rPr>
                <w:color w:val="000000" w:themeColor="text1"/>
              </w:rPr>
            </w:pPr>
            <w:r w:rsidRPr="00B42E07">
              <w:t>UNIT</w:t>
            </w:r>
            <w:r>
              <w:rPr>
                <w:spacing w:val="-1"/>
              </w:rPr>
              <w:t>I</w:t>
            </w:r>
            <w:r w:rsidRPr="00B42E07">
              <w:t>V</w:t>
            </w:r>
            <w:r w:rsidR="00962B78" w:rsidRPr="00367003">
              <w:rPr>
                <w:color w:val="000000" w:themeColor="text1"/>
              </w:rPr>
              <w:tab/>
              <w:t>(18 hrs)</w:t>
            </w:r>
          </w:p>
          <w:p w:rsidR="00515AB3" w:rsidRPr="00367003" w:rsidRDefault="00515AB3" w:rsidP="00040D02">
            <w:pPr>
              <w:pStyle w:val="Heading1"/>
              <w:tabs>
                <w:tab w:val="left" w:pos="9316"/>
                <w:tab w:val="left" w:pos="9468"/>
              </w:tabs>
              <w:spacing w:line="360" w:lineRule="auto"/>
              <w:ind w:left="0"/>
              <w:outlineLvl w:val="0"/>
              <w:rPr>
                <w:color w:val="000000" w:themeColor="text1"/>
              </w:rPr>
            </w:pPr>
            <w:r w:rsidRPr="00367003">
              <w:rPr>
                <w:color w:val="000000" w:themeColor="text1"/>
              </w:rPr>
              <w:t>Customer Services in Insurance</w:t>
            </w:r>
          </w:p>
          <w:p w:rsidR="00515AB3" w:rsidRPr="00121733" w:rsidRDefault="00515AB3" w:rsidP="00040D02">
            <w:pPr>
              <w:pStyle w:val="BodyText"/>
              <w:tabs>
                <w:tab w:val="left" w:pos="9468"/>
              </w:tabs>
              <w:spacing w:line="360" w:lineRule="auto"/>
              <w:ind w:right="4"/>
              <w:jc w:val="both"/>
            </w:pPr>
            <w:r w:rsidRPr="00B42E07">
              <w:t>Customer Service in Insurance – Quality of Service-</w:t>
            </w:r>
            <w:proofErr w:type="spellStart"/>
            <w:r w:rsidRPr="00B42E07">
              <w:t>Roleof</w:t>
            </w:r>
            <w:proofErr w:type="spellEnd"/>
            <w:r w:rsidRPr="00B42E07">
              <w:t xml:space="preserve"> Insurance Agents in Customer Service-Agent’s Communication and Customer Service </w:t>
            </w:r>
            <w:r>
              <w:t>–</w:t>
            </w:r>
            <w:proofErr w:type="spellStart"/>
            <w:r w:rsidRPr="00B42E07">
              <w:t>EthicalBehaviourinInsurance</w:t>
            </w:r>
            <w:proofErr w:type="spellEnd"/>
            <w:r>
              <w:t xml:space="preserve"> – </w:t>
            </w:r>
            <w:proofErr w:type="spellStart"/>
            <w:r w:rsidRPr="00B42E07">
              <w:t>GrievanceRedressalSysteminInsuranceSector</w:t>
            </w:r>
            <w:proofErr w:type="spellEnd"/>
            <w:r>
              <w:t xml:space="preserve"> –</w:t>
            </w:r>
            <w:proofErr w:type="spellStart"/>
            <w:r w:rsidRPr="00B42E07">
              <w:t>IntegratedGrievanceManagementSystem-InsuranceOmbudsman</w:t>
            </w:r>
            <w:proofErr w:type="spellEnd"/>
            <w:r>
              <w:t xml:space="preserve"> - Insurance Regulatory and Development </w:t>
            </w:r>
            <w:r w:rsidR="00F94144">
              <w:t>A</w:t>
            </w:r>
            <w:r>
              <w:t xml:space="preserve">uthority of India Act (IRDA) </w:t>
            </w:r>
            <w:r w:rsidR="00F94144">
              <w:t xml:space="preserve">– </w:t>
            </w:r>
            <w:r>
              <w:t xml:space="preserve">Regulations and </w:t>
            </w:r>
            <w:r w:rsidR="00F94144">
              <w:t>G</w:t>
            </w:r>
            <w:r>
              <w:t>uidelines.</w:t>
            </w:r>
          </w:p>
        </w:tc>
      </w:tr>
      <w:tr w:rsidR="00515AB3" w:rsidRPr="00121733" w:rsidTr="00962B78">
        <w:tc>
          <w:tcPr>
            <w:tcW w:w="8784" w:type="dxa"/>
          </w:tcPr>
          <w:p w:rsidR="00367003" w:rsidRDefault="00515AB3" w:rsidP="00040D02">
            <w:pPr>
              <w:pStyle w:val="BodyText"/>
              <w:spacing w:line="360" w:lineRule="auto"/>
              <w:ind w:right="39"/>
              <w:jc w:val="both"/>
              <w:rPr>
                <w:b/>
              </w:rPr>
            </w:pPr>
            <w:r w:rsidRPr="00C46479">
              <w:rPr>
                <w:b/>
              </w:rPr>
              <w:t>UNIT V</w:t>
            </w:r>
            <w:r w:rsidR="00367003">
              <w:rPr>
                <w:b/>
              </w:rPr>
              <w:tab/>
            </w:r>
            <w:r w:rsidR="00367003" w:rsidRPr="00367003">
              <w:rPr>
                <w:b/>
                <w:color w:val="000000" w:themeColor="text1"/>
              </w:rPr>
              <w:t>(18 hrs)</w:t>
            </w:r>
          </w:p>
          <w:p w:rsidR="00515AB3" w:rsidRPr="00367003" w:rsidRDefault="00515AB3" w:rsidP="00040D02">
            <w:pPr>
              <w:pStyle w:val="BodyText"/>
              <w:tabs>
                <w:tab w:val="left" w:pos="9468"/>
              </w:tabs>
              <w:spacing w:line="360" w:lineRule="auto"/>
              <w:ind w:right="1239"/>
              <w:jc w:val="both"/>
              <w:rPr>
                <w:b/>
                <w:color w:val="000000" w:themeColor="text1"/>
              </w:rPr>
            </w:pPr>
            <w:r w:rsidRPr="00367003">
              <w:rPr>
                <w:b/>
                <w:color w:val="000000" w:themeColor="text1"/>
              </w:rPr>
              <w:t>Risk Management</w:t>
            </w:r>
          </w:p>
          <w:p w:rsidR="00515AB3" w:rsidRPr="00121733" w:rsidRDefault="00515AB3" w:rsidP="00040D02">
            <w:pPr>
              <w:pStyle w:val="BodyText"/>
              <w:tabs>
                <w:tab w:val="left" w:pos="9468"/>
              </w:tabs>
              <w:spacing w:line="360" w:lineRule="auto"/>
              <w:ind w:right="4"/>
              <w:jc w:val="both"/>
            </w:pPr>
            <w:r w:rsidRPr="00180310">
              <w:t>Risk Management and Control</w:t>
            </w:r>
            <w:r>
              <w:t xml:space="preserve"> in banking and insurance industries</w:t>
            </w:r>
            <w:r w:rsidRPr="00180310">
              <w:t xml:space="preserve"> – Methods of Risk </w:t>
            </w:r>
            <w:r>
              <w:t>M</w:t>
            </w:r>
            <w:r w:rsidRPr="00180310">
              <w:t xml:space="preserve">anagement – Risk Management by Individuals and Corporations – Tools for Controlling </w:t>
            </w:r>
            <w:r w:rsidR="00F94144">
              <w:t>R</w:t>
            </w:r>
            <w:r w:rsidRPr="00180310">
              <w:t>isk.</w:t>
            </w:r>
          </w:p>
        </w:tc>
      </w:tr>
    </w:tbl>
    <w:p w:rsidR="00515AB3" w:rsidRDefault="00515AB3" w:rsidP="00040D02">
      <w:pPr>
        <w:tabs>
          <w:tab w:val="left" w:pos="9468"/>
        </w:tabs>
        <w:spacing w:after="0" w:line="360" w:lineRule="auto"/>
        <w:rPr>
          <w:rFonts w:ascii="Times New Roman" w:hAnsi="Times New Roman" w:cs="Times New Roman"/>
          <w:b/>
          <w:sz w:val="24"/>
        </w:rPr>
      </w:pPr>
    </w:p>
    <w:p w:rsidR="000F64A5" w:rsidRDefault="000F64A5"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p>
    <w:p w:rsidR="000F64A5" w:rsidRDefault="000F64A5" w:rsidP="00040D02">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Style w:val="TableGrid"/>
        <w:tblW w:w="8996" w:type="dxa"/>
        <w:tblInd w:w="-5" w:type="dxa"/>
        <w:tblLook w:val="04A0"/>
      </w:tblPr>
      <w:tblGrid>
        <w:gridCol w:w="993"/>
        <w:gridCol w:w="6474"/>
        <w:gridCol w:w="1529"/>
      </w:tblGrid>
      <w:tr w:rsidR="000A2F12" w:rsidRPr="00FD57BC" w:rsidTr="000A2F12">
        <w:tc>
          <w:tcPr>
            <w:tcW w:w="993" w:type="dxa"/>
          </w:tcPr>
          <w:p w:rsidR="000A2F12" w:rsidRDefault="000A2F12" w:rsidP="000A2F12">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474"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529"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 xml:space="preserve">Relate </w:t>
            </w:r>
            <w:r>
              <w:rPr>
                <w:rFonts w:ascii="Times New Roman" w:hAnsi="Times New Roman" w:cs="Times New Roman"/>
                <w:sz w:val="24"/>
                <w:szCs w:val="24"/>
              </w:rPr>
              <w:t xml:space="preserve">the transformation in banking from </w:t>
            </w:r>
            <w:r w:rsidRPr="000F64A5">
              <w:rPr>
                <w:rFonts w:ascii="Times New Roman" w:hAnsi="Times New Roman" w:cs="Times New Roman"/>
                <w:sz w:val="24"/>
                <w:szCs w:val="24"/>
              </w:rPr>
              <w:t xml:space="preserve">traditional </w:t>
            </w:r>
            <w:r>
              <w:rPr>
                <w:rFonts w:ascii="Times New Roman" w:hAnsi="Times New Roman" w:cs="Times New Roman"/>
                <w:sz w:val="24"/>
                <w:szCs w:val="24"/>
              </w:rPr>
              <w:t>to</w:t>
            </w:r>
            <w:r w:rsidRPr="000F64A5">
              <w:rPr>
                <w:rFonts w:ascii="Times New Roman" w:hAnsi="Times New Roman" w:cs="Times New Roman"/>
                <w:sz w:val="24"/>
                <w:szCs w:val="24"/>
              </w:rPr>
              <w:t xml:space="preserve"> new age </w:t>
            </w:r>
          </w:p>
        </w:tc>
        <w:tc>
          <w:tcPr>
            <w:tcW w:w="1529" w:type="dxa"/>
          </w:tcPr>
          <w:p w:rsidR="00E16CDE" w:rsidRPr="00E16CDE" w:rsidRDefault="00E16CDE" w:rsidP="00E16CDE">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K2</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Apply modern techniques of digital banking</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K3</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Evaluate the role of insurance sector</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Examine the regulatory mechanism</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K4</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lastRenderedPageBreak/>
              <w:t>CO 5</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rPr>
              <w:t>Assess</w:t>
            </w:r>
            <w:r w:rsidRPr="000F64A5">
              <w:rPr>
                <w:rFonts w:ascii="Times New Roman" w:hAnsi="Times New Roman" w:cs="Times New Roman"/>
                <w:sz w:val="24"/>
                <w:szCs w:val="24"/>
              </w:rPr>
              <w:t xml:space="preserve"> risk mitigation strategies</w:t>
            </w:r>
          </w:p>
        </w:tc>
        <w:tc>
          <w:tcPr>
            <w:tcW w:w="1529" w:type="dxa"/>
          </w:tcPr>
          <w:p w:rsidR="00E16CDE"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bl>
    <w:p w:rsidR="000F64A5" w:rsidRDefault="000F64A5"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tbl>
      <w:tblPr>
        <w:tblStyle w:val="TableGrid"/>
        <w:tblW w:w="9067" w:type="dxa"/>
        <w:tblLook w:val="04A0"/>
      </w:tblPr>
      <w:tblGrid>
        <w:gridCol w:w="9071"/>
      </w:tblGrid>
      <w:tr w:rsidR="006E29D0" w:rsidTr="0078799B">
        <w:tc>
          <w:tcPr>
            <w:tcW w:w="9067" w:type="dxa"/>
          </w:tcPr>
          <w:p w:rsidR="006E29D0" w:rsidRPr="00585A69" w:rsidRDefault="006E29D0" w:rsidP="00A97C2D">
            <w:pPr>
              <w:jc w:val="both"/>
              <w:rPr>
                <w:rFonts w:ascii="Times New Roman" w:hAnsi="Times New Roman" w:cs="Times New Roman"/>
                <w:b/>
                <w:sz w:val="24"/>
                <w:szCs w:val="24"/>
                <w:lang w:val="en-IN"/>
              </w:rPr>
            </w:pPr>
            <w:bookmarkStart w:id="4" w:name="_Hlk119742292"/>
            <w:r w:rsidRPr="00585A69">
              <w:rPr>
                <w:rFonts w:ascii="Times New Roman" w:hAnsi="Times New Roman" w:cs="Times New Roman"/>
                <w:b/>
                <w:sz w:val="24"/>
                <w:szCs w:val="24"/>
              </w:rPr>
              <w:t>Books for study:</w:t>
            </w:r>
          </w:p>
          <w:p w:rsidR="0072655A" w:rsidRPr="00585A69" w:rsidRDefault="0072655A" w:rsidP="00476339">
            <w:pPr>
              <w:pStyle w:val="BodyText"/>
              <w:numPr>
                <w:ilvl w:val="0"/>
                <w:numId w:val="30"/>
              </w:numPr>
              <w:tabs>
                <w:tab w:val="left" w:pos="9468"/>
              </w:tabs>
              <w:ind w:left="597" w:right="6" w:hanging="425"/>
              <w:jc w:val="both"/>
              <w:rPr>
                <w:bCs/>
                <w:lang w:val="en-IN"/>
              </w:rPr>
            </w:pPr>
            <w:r w:rsidRPr="00585A69">
              <w:rPr>
                <w:bCs/>
                <w:lang w:val="en-IN"/>
              </w:rPr>
              <w:t>Indian Institute of Banking and Finance (2021), “Principles &amp; Practices of Banking”, 5</w:t>
            </w:r>
            <w:r w:rsidRPr="00585A69">
              <w:rPr>
                <w:bCs/>
                <w:vertAlign w:val="superscript"/>
                <w:lang w:val="en-IN"/>
              </w:rPr>
              <w:t>th</w:t>
            </w:r>
            <w:r w:rsidRPr="00585A69">
              <w:rPr>
                <w:bCs/>
                <w:lang w:val="en-IN"/>
              </w:rPr>
              <w:t xml:space="preserve"> Edition, Macmillan Education India Pvt. Ltd, Noida, Uttar Pradesh.</w:t>
            </w:r>
          </w:p>
          <w:p w:rsidR="0072655A" w:rsidRPr="00585A69" w:rsidRDefault="0072655A" w:rsidP="00476339">
            <w:pPr>
              <w:pStyle w:val="BodyText"/>
              <w:numPr>
                <w:ilvl w:val="0"/>
                <w:numId w:val="30"/>
              </w:numPr>
              <w:tabs>
                <w:tab w:val="left" w:pos="9468"/>
              </w:tabs>
              <w:ind w:left="597" w:right="6" w:hanging="425"/>
              <w:jc w:val="both"/>
              <w:rPr>
                <w:bCs/>
                <w:lang w:val="en-IN"/>
              </w:rPr>
            </w:pPr>
            <w:r w:rsidRPr="00585A69">
              <w:rPr>
                <w:bCs/>
                <w:lang w:val="en-IN"/>
              </w:rPr>
              <w:t xml:space="preserve">Mishra </w:t>
            </w:r>
            <w:r w:rsidR="00F94144" w:rsidRPr="00585A69">
              <w:rPr>
                <w:bCs/>
                <w:lang w:val="en-IN"/>
              </w:rPr>
              <w:t xml:space="preserve">M N </w:t>
            </w:r>
            <w:r w:rsidRPr="00585A69">
              <w:rPr>
                <w:bCs/>
                <w:lang w:val="en-IN"/>
              </w:rPr>
              <w:t>&amp; Mishra</w:t>
            </w:r>
            <w:r w:rsidR="00F94144" w:rsidRPr="00585A69">
              <w:rPr>
                <w:bCs/>
                <w:lang w:val="en-IN"/>
              </w:rPr>
              <w:t xml:space="preserve"> S B</w:t>
            </w:r>
            <w:r w:rsidRPr="00585A69">
              <w:rPr>
                <w:bCs/>
                <w:lang w:val="en-IN"/>
              </w:rPr>
              <w:t>, (2016), “Insurance Principles and Practice”, 22</w:t>
            </w:r>
            <w:r w:rsidRPr="00585A69">
              <w:rPr>
                <w:bCs/>
                <w:vertAlign w:val="superscript"/>
                <w:lang w:val="en-IN"/>
              </w:rPr>
              <w:t>nd</w:t>
            </w:r>
            <w:r w:rsidRPr="00585A69">
              <w:rPr>
                <w:bCs/>
                <w:lang w:val="en-IN"/>
              </w:rPr>
              <w:t xml:space="preserve"> Edition, S. Chand and Company Ltd, Noida, Uttar Pradesh.</w:t>
            </w:r>
          </w:p>
          <w:p w:rsidR="0072655A" w:rsidRPr="00585A69" w:rsidRDefault="0072655A" w:rsidP="00476339">
            <w:pPr>
              <w:pStyle w:val="BodyText"/>
              <w:numPr>
                <w:ilvl w:val="0"/>
                <w:numId w:val="30"/>
              </w:numPr>
              <w:tabs>
                <w:tab w:val="left" w:pos="9468"/>
              </w:tabs>
              <w:ind w:left="597" w:right="6" w:hanging="425"/>
              <w:jc w:val="both"/>
              <w:rPr>
                <w:bCs/>
                <w:lang w:val="en-IN"/>
              </w:rPr>
            </w:pPr>
            <w:r w:rsidRPr="00585A69">
              <w:rPr>
                <w:bCs/>
                <w:lang w:val="en-IN"/>
              </w:rPr>
              <w:t>Emmett, Vaughan, Therese Vaughan</w:t>
            </w:r>
            <w:r w:rsidR="00F94144" w:rsidRPr="00585A69">
              <w:rPr>
                <w:bCs/>
                <w:lang w:val="en-IN"/>
              </w:rPr>
              <w:t xml:space="preserve"> M.</w:t>
            </w:r>
            <w:r w:rsidRPr="00585A69">
              <w:rPr>
                <w:bCs/>
                <w:lang w:val="en-IN"/>
              </w:rPr>
              <w:t>, (2013), “Fundamentals of Risk and Insurance”, 11</w:t>
            </w:r>
            <w:r w:rsidRPr="00585A69">
              <w:rPr>
                <w:bCs/>
                <w:vertAlign w:val="superscript"/>
                <w:lang w:val="en-IN"/>
              </w:rPr>
              <w:t>th</w:t>
            </w:r>
            <w:r w:rsidRPr="00585A69">
              <w:rPr>
                <w:bCs/>
                <w:lang w:val="en-IN"/>
              </w:rPr>
              <w:t xml:space="preserve"> Edition, Wiley &amp; Sons, New Jersey, USA.</w:t>
            </w:r>
          </w:p>
          <w:p w:rsidR="006E29D0" w:rsidRPr="00585A69" w:rsidRDefault="003F7049" w:rsidP="00476339">
            <w:pPr>
              <w:pStyle w:val="BodyText"/>
              <w:numPr>
                <w:ilvl w:val="0"/>
                <w:numId w:val="30"/>
              </w:numPr>
              <w:tabs>
                <w:tab w:val="left" w:pos="9468"/>
              </w:tabs>
              <w:ind w:left="597" w:right="6" w:hanging="425"/>
              <w:jc w:val="both"/>
              <w:rPr>
                <w:bCs/>
                <w:lang w:val="en-IN"/>
              </w:rPr>
            </w:pPr>
            <w:hyperlink r:id="rId15" w:tgtFrame="_blank" w:history="1">
              <w:r w:rsidR="0072655A" w:rsidRPr="00585A69">
                <w:rPr>
                  <w:rStyle w:val="Hyperlink"/>
                  <w:color w:val="auto"/>
                  <w:u w:val="none"/>
                  <w:lang w:val="en-GB"/>
                </w:rPr>
                <w:t>Theo Lynn</w:t>
              </w:r>
            </w:hyperlink>
            <w:r w:rsidR="0072655A" w:rsidRPr="00585A69">
              <w:rPr>
                <w:lang w:val="en-GB"/>
              </w:rPr>
              <w:t> , </w:t>
            </w:r>
            <w:hyperlink r:id="rId16" w:tgtFrame="_blank" w:history="1">
              <w:r w:rsidR="0072655A" w:rsidRPr="00585A69">
                <w:rPr>
                  <w:rStyle w:val="Hyperlink"/>
                  <w:color w:val="auto"/>
                  <w:u w:val="none"/>
                  <w:lang w:val="en-GB"/>
                </w:rPr>
                <w:t>John G. Mooney</w:t>
              </w:r>
            </w:hyperlink>
            <w:r w:rsidR="0072655A" w:rsidRPr="00585A69">
              <w:rPr>
                <w:lang w:val="en-GB"/>
              </w:rPr>
              <w:t>, </w:t>
            </w:r>
            <w:proofErr w:type="spellStart"/>
            <w:r w:rsidRPr="003F7049">
              <w:fldChar w:fldCharType="begin"/>
            </w:r>
            <w:r w:rsidR="004263E0">
              <w:instrText xml:space="preserve"> HYPERLINK "https://www.amazon.in/s/ref=dp_byline_sr_book_3?ie=UTF8&amp;field-author=Pierangelo+Rosati&amp;search-alias=stripbooks" \t "_blank" </w:instrText>
            </w:r>
            <w:r w:rsidRPr="003F7049">
              <w:fldChar w:fldCharType="separate"/>
            </w:r>
            <w:r w:rsidR="0072655A" w:rsidRPr="00585A69">
              <w:rPr>
                <w:rStyle w:val="Hyperlink"/>
                <w:color w:val="auto"/>
                <w:u w:val="none"/>
                <w:lang w:val="en-GB"/>
              </w:rPr>
              <w:t>Pierangelo</w:t>
            </w:r>
            <w:proofErr w:type="spellEnd"/>
            <w:r w:rsidR="0072655A" w:rsidRPr="00585A69">
              <w:rPr>
                <w:rStyle w:val="Hyperlink"/>
                <w:color w:val="auto"/>
                <w:u w:val="none"/>
                <w:lang w:val="en-GB"/>
              </w:rPr>
              <w:t xml:space="preserve"> </w:t>
            </w:r>
            <w:proofErr w:type="spellStart"/>
            <w:r w:rsidR="0072655A" w:rsidRPr="00585A69">
              <w:rPr>
                <w:rStyle w:val="Hyperlink"/>
                <w:color w:val="auto"/>
                <w:u w:val="none"/>
                <w:lang w:val="en-GB"/>
              </w:rPr>
              <w:t>Rosati</w:t>
            </w:r>
            <w:proofErr w:type="spellEnd"/>
            <w:r>
              <w:rPr>
                <w:rStyle w:val="Hyperlink"/>
                <w:color w:val="auto"/>
                <w:u w:val="none"/>
                <w:lang w:val="en-GB"/>
              </w:rPr>
              <w:fldChar w:fldCharType="end"/>
            </w:r>
            <w:r w:rsidR="0072655A" w:rsidRPr="00585A69">
              <w:rPr>
                <w:lang w:val="en-GB"/>
              </w:rPr>
              <w:t>, </w:t>
            </w:r>
            <w:hyperlink r:id="rId17" w:tgtFrame="_blank" w:history="1">
              <w:r w:rsidR="0072655A" w:rsidRPr="00585A69">
                <w:rPr>
                  <w:rStyle w:val="Hyperlink"/>
                  <w:color w:val="auto"/>
                  <w:u w:val="none"/>
                  <w:lang w:val="en-GB"/>
                </w:rPr>
                <w:t>Mark Cummins</w:t>
              </w:r>
            </w:hyperlink>
            <w:r w:rsidR="0072655A" w:rsidRPr="00585A69">
              <w:rPr>
                <w:lang w:val="en-GB"/>
              </w:rPr>
              <w:t xml:space="preserve"> (2018), Disrupting Finance: </w:t>
            </w:r>
            <w:proofErr w:type="spellStart"/>
            <w:r w:rsidR="0072655A" w:rsidRPr="00585A69">
              <w:rPr>
                <w:lang w:val="en-GB"/>
              </w:rPr>
              <w:t>FinTech</w:t>
            </w:r>
            <w:proofErr w:type="spellEnd"/>
            <w:r w:rsidR="0072655A" w:rsidRPr="00585A69">
              <w:rPr>
                <w:lang w:val="en-GB"/>
              </w:rPr>
              <w:t xml:space="preserve"> and Strategy in the 21st Century (Palgrave Studies in Digital Business &amp; Enabling Technologies), Macmillan Publishers, </w:t>
            </w:r>
            <w:proofErr w:type="spellStart"/>
            <w:r w:rsidR="0072655A" w:rsidRPr="00585A69">
              <w:rPr>
                <w:lang w:val="en-GB"/>
              </w:rPr>
              <w:t>NewYork</w:t>
            </w:r>
            <w:proofErr w:type="spellEnd"/>
            <w:r w:rsidR="0072655A" w:rsidRPr="00585A69">
              <w:rPr>
                <w:lang w:val="en-GB"/>
              </w:rPr>
              <w:t xml:space="preserve"> (US)</w:t>
            </w:r>
          </w:p>
        </w:tc>
      </w:tr>
      <w:tr w:rsidR="006E29D0" w:rsidTr="0078799B">
        <w:tc>
          <w:tcPr>
            <w:tcW w:w="9067" w:type="dxa"/>
          </w:tcPr>
          <w:p w:rsidR="006E29D0" w:rsidRPr="00585A69" w:rsidRDefault="009F10E4"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Pr="00585A69" w:rsidRDefault="0072655A" w:rsidP="00476339">
            <w:pPr>
              <w:pStyle w:val="BodyText"/>
              <w:numPr>
                <w:ilvl w:val="0"/>
                <w:numId w:val="7"/>
              </w:numPr>
              <w:tabs>
                <w:tab w:val="left" w:pos="9468"/>
              </w:tabs>
              <w:ind w:left="589" w:right="4"/>
              <w:jc w:val="both"/>
              <w:rPr>
                <w:bCs/>
                <w:lang w:val="en-IN"/>
              </w:rPr>
            </w:pPr>
            <w:proofErr w:type="spellStart"/>
            <w:r w:rsidRPr="00585A69">
              <w:rPr>
                <w:bCs/>
                <w:lang w:val="en-IN"/>
              </w:rPr>
              <w:t>Sundharam</w:t>
            </w:r>
            <w:r w:rsidR="00F94144" w:rsidRPr="00585A69">
              <w:rPr>
                <w:bCs/>
                <w:lang w:val="en-IN"/>
              </w:rPr>
              <w:t>KPM</w:t>
            </w:r>
            <w:proofErr w:type="spellEnd"/>
            <w:r w:rsidR="00F94144" w:rsidRPr="00585A69">
              <w:rPr>
                <w:bCs/>
                <w:lang w:val="en-IN"/>
              </w:rPr>
              <w:t xml:space="preserve"> </w:t>
            </w:r>
            <w:r w:rsidRPr="00585A69">
              <w:rPr>
                <w:bCs/>
                <w:lang w:val="en-IN"/>
              </w:rPr>
              <w:t xml:space="preserve">&amp; </w:t>
            </w:r>
            <w:proofErr w:type="spellStart"/>
            <w:r w:rsidRPr="00585A69">
              <w:rPr>
                <w:bCs/>
                <w:lang w:val="en-IN"/>
              </w:rPr>
              <w:t>Varshney</w:t>
            </w:r>
            <w:proofErr w:type="spellEnd"/>
            <w:r w:rsidR="00F94144" w:rsidRPr="00585A69">
              <w:rPr>
                <w:bCs/>
                <w:lang w:val="en-IN"/>
              </w:rPr>
              <w:t xml:space="preserve"> P. N.</w:t>
            </w:r>
            <w:r w:rsidRPr="00585A69">
              <w:rPr>
                <w:bCs/>
                <w:lang w:val="en-IN"/>
              </w:rPr>
              <w:t>, (2020), “Banking Theory, Law and Practice”, 20</w:t>
            </w:r>
            <w:r w:rsidRPr="00585A69">
              <w:rPr>
                <w:bCs/>
                <w:vertAlign w:val="superscript"/>
                <w:lang w:val="en-IN"/>
              </w:rPr>
              <w:t>th</w:t>
            </w:r>
            <w:r w:rsidRPr="00585A69">
              <w:rPr>
                <w:bCs/>
                <w:lang w:val="en-IN"/>
              </w:rPr>
              <w:t xml:space="preserve"> Edition, Sultan Chand &amp; Sons, New Delhi.</w:t>
            </w:r>
          </w:p>
          <w:p w:rsidR="0072655A" w:rsidRPr="00585A69" w:rsidRDefault="0072655A" w:rsidP="00476339">
            <w:pPr>
              <w:pStyle w:val="BodyText"/>
              <w:numPr>
                <w:ilvl w:val="0"/>
                <w:numId w:val="7"/>
              </w:numPr>
              <w:tabs>
                <w:tab w:val="left" w:pos="9468"/>
              </w:tabs>
              <w:ind w:left="589" w:right="4"/>
              <w:jc w:val="both"/>
              <w:rPr>
                <w:bCs/>
                <w:lang w:val="en-IN"/>
              </w:rPr>
            </w:pPr>
            <w:r w:rsidRPr="00585A69">
              <w:rPr>
                <w:bCs/>
                <w:lang w:val="en-IN"/>
              </w:rPr>
              <w:t xml:space="preserve">Gordon &amp; </w:t>
            </w:r>
            <w:proofErr w:type="spellStart"/>
            <w:r w:rsidRPr="00585A69">
              <w:rPr>
                <w:bCs/>
                <w:lang w:val="en-IN"/>
              </w:rPr>
              <w:t>Natarajan</w:t>
            </w:r>
            <w:proofErr w:type="spellEnd"/>
            <w:r w:rsidRPr="00585A69">
              <w:rPr>
                <w:bCs/>
                <w:lang w:val="en-IN"/>
              </w:rPr>
              <w:t>, (2022), “Banking Theory, Law and Practice”, 9</w:t>
            </w:r>
            <w:r w:rsidRPr="00585A69">
              <w:rPr>
                <w:bCs/>
                <w:vertAlign w:val="superscript"/>
                <w:lang w:val="en-IN"/>
              </w:rPr>
              <w:t>th</w:t>
            </w:r>
            <w:r w:rsidRPr="00585A69">
              <w:rPr>
                <w:bCs/>
                <w:lang w:val="en-IN"/>
              </w:rPr>
              <w:t xml:space="preserve"> Edition, Himalaya Publishing House Pvt Ltd, Mumbai. </w:t>
            </w:r>
          </w:p>
          <w:p w:rsidR="0072655A" w:rsidRPr="00585A69" w:rsidRDefault="0072655A" w:rsidP="00476339">
            <w:pPr>
              <w:pStyle w:val="BodyText"/>
              <w:numPr>
                <w:ilvl w:val="0"/>
                <w:numId w:val="7"/>
              </w:numPr>
              <w:tabs>
                <w:tab w:val="left" w:pos="9468"/>
              </w:tabs>
              <w:ind w:left="589" w:right="4"/>
              <w:jc w:val="both"/>
              <w:rPr>
                <w:bCs/>
                <w:lang w:val="en-IN"/>
              </w:rPr>
            </w:pPr>
            <w:r w:rsidRPr="00585A69">
              <w:rPr>
                <w:bCs/>
                <w:lang w:val="en-IN"/>
              </w:rPr>
              <w:t>Gupta</w:t>
            </w:r>
            <w:r w:rsidR="00F94144" w:rsidRPr="00585A69">
              <w:rPr>
                <w:bCs/>
                <w:lang w:val="en-IN"/>
              </w:rPr>
              <w:t xml:space="preserve"> P. K. </w:t>
            </w:r>
            <w:r w:rsidRPr="00585A69">
              <w:rPr>
                <w:bCs/>
                <w:lang w:val="en-IN"/>
              </w:rPr>
              <w:t xml:space="preserve"> (2021), “Insurance and Risk Management” 6</w:t>
            </w:r>
            <w:r w:rsidRPr="00585A69">
              <w:rPr>
                <w:bCs/>
                <w:vertAlign w:val="superscript"/>
                <w:lang w:val="en-IN"/>
              </w:rPr>
              <w:t>th</w:t>
            </w:r>
            <w:r w:rsidRPr="00585A69">
              <w:rPr>
                <w:bCs/>
                <w:lang w:val="en-IN"/>
              </w:rPr>
              <w:t xml:space="preserve"> Edition, Himalaya Publishing House Pvt Ltd, Mumbai.</w:t>
            </w:r>
          </w:p>
          <w:p w:rsidR="006E29D0" w:rsidRPr="00585A69" w:rsidRDefault="00BB1251" w:rsidP="00476339">
            <w:pPr>
              <w:pStyle w:val="ListParagraph"/>
              <w:numPr>
                <w:ilvl w:val="0"/>
                <w:numId w:val="7"/>
              </w:numPr>
              <w:shd w:val="clear" w:color="auto" w:fill="FFFFFF"/>
              <w:ind w:left="589"/>
              <w:jc w:val="both"/>
              <w:rPr>
                <w:rFonts w:ascii="Times New Roman" w:hAnsi="Times New Roman" w:cs="Times New Roman"/>
                <w:sz w:val="24"/>
                <w:szCs w:val="24"/>
              </w:rPr>
            </w:pPr>
            <w:r w:rsidRPr="00BB1251">
              <w:rPr>
                <w:rFonts w:ascii="Times New Roman" w:hAnsi="Times New Roman" w:cs="Times New Roman"/>
                <w:sz w:val="24"/>
                <w:szCs w:val="24"/>
              </w:rPr>
              <w:t xml:space="preserve">Susanne </w:t>
            </w:r>
            <w:proofErr w:type="spellStart"/>
            <w:r w:rsidRPr="00BB1251">
              <w:rPr>
                <w:rFonts w:ascii="Times New Roman" w:hAnsi="Times New Roman" w:cs="Times New Roman"/>
                <w:sz w:val="24"/>
                <w:szCs w:val="24"/>
              </w:rPr>
              <w:t>Chishti</w:t>
            </w:r>
            <w:proofErr w:type="spellEnd"/>
            <w:r w:rsidRPr="00BB1251">
              <w:rPr>
                <w:rFonts w:ascii="Times New Roman" w:hAnsi="Times New Roman" w:cs="Times New Roman"/>
                <w:sz w:val="24"/>
                <w:szCs w:val="24"/>
              </w:rPr>
              <w:t xml:space="preserve">., &amp; Janos </w:t>
            </w:r>
            <w:proofErr w:type="spellStart"/>
            <w:proofErr w:type="gramStart"/>
            <w:r>
              <w:rPr>
                <w:rFonts w:ascii="Times New Roman" w:hAnsi="Times New Roman" w:cs="Times New Roman"/>
                <w:sz w:val="24"/>
                <w:szCs w:val="24"/>
              </w:rPr>
              <w:t>Barberis</w:t>
            </w:r>
            <w:proofErr w:type="spellEnd"/>
            <w:r w:rsidR="0072655A" w:rsidRPr="00585A69">
              <w:rPr>
                <w:rFonts w:ascii="Times New Roman" w:hAnsi="Times New Roman" w:cs="Times New Roman"/>
                <w:sz w:val="24"/>
                <w:szCs w:val="24"/>
              </w:rPr>
              <w:t>(</w:t>
            </w:r>
            <w:proofErr w:type="gramEnd"/>
            <w:r w:rsidR="0072655A" w:rsidRPr="00585A69">
              <w:rPr>
                <w:rFonts w:ascii="Times New Roman" w:hAnsi="Times New Roman" w:cs="Times New Roman"/>
                <w:sz w:val="24"/>
                <w:szCs w:val="24"/>
              </w:rPr>
              <w:t>2016)</w:t>
            </w:r>
            <w:r w:rsidR="00833029">
              <w:rPr>
                <w:rFonts w:ascii="Times New Roman" w:hAnsi="Times New Roman" w:cs="Times New Roman"/>
                <w:sz w:val="24"/>
                <w:szCs w:val="24"/>
              </w:rPr>
              <w:t>,</w:t>
            </w:r>
            <w:r w:rsidR="0072655A" w:rsidRPr="00585A69">
              <w:rPr>
                <w:rFonts w:ascii="Times New Roman" w:hAnsi="Times New Roman" w:cs="Times New Roman"/>
                <w:sz w:val="24"/>
                <w:szCs w:val="24"/>
              </w:rPr>
              <w:t xml:space="preserve"> The </w:t>
            </w:r>
            <w:proofErr w:type="spellStart"/>
            <w:r w:rsidR="0072655A" w:rsidRPr="00585A69">
              <w:rPr>
                <w:rFonts w:ascii="Times New Roman" w:hAnsi="Times New Roman" w:cs="Times New Roman"/>
                <w:sz w:val="24"/>
                <w:szCs w:val="24"/>
              </w:rPr>
              <w:t>Fintech</w:t>
            </w:r>
            <w:proofErr w:type="spellEnd"/>
            <w:r w:rsidR="0072655A" w:rsidRPr="00585A69">
              <w:rPr>
                <w:rFonts w:ascii="Times New Roman" w:hAnsi="Times New Roman" w:cs="Times New Roman"/>
                <w:sz w:val="24"/>
                <w:szCs w:val="24"/>
              </w:rPr>
              <w:t xml:space="preserve"> book: The financial technology handbook for investors, entrepreneurs and visionaries. John Wiley &amp; Sons.</w:t>
            </w:r>
          </w:p>
        </w:tc>
      </w:tr>
      <w:bookmarkEnd w:id="4"/>
      <w:tr w:rsidR="006E29D0" w:rsidTr="001B6429">
        <w:trPr>
          <w:trHeight w:val="2187"/>
        </w:trPr>
        <w:tc>
          <w:tcPr>
            <w:tcW w:w="9067" w:type="dxa"/>
          </w:tcPr>
          <w:p w:rsidR="006E29D0" w:rsidRPr="00367003" w:rsidRDefault="006E29D0" w:rsidP="00A97C2D">
            <w:pPr>
              <w:jc w:val="both"/>
              <w:rPr>
                <w:rFonts w:ascii="Times New Roman" w:hAnsi="Times New Roman" w:cs="Times New Roman"/>
                <w:b/>
                <w:bCs/>
                <w:sz w:val="24"/>
                <w:szCs w:val="24"/>
                <w:lang w:val="en-IN"/>
              </w:rPr>
            </w:pPr>
            <w:r w:rsidRPr="00367003">
              <w:rPr>
                <w:rFonts w:ascii="Times New Roman" w:hAnsi="Times New Roman" w:cs="Times New Roman"/>
                <w:b/>
                <w:bCs/>
                <w:sz w:val="24"/>
                <w:szCs w:val="24"/>
                <w:lang w:val="en-IN"/>
              </w:rPr>
              <w:t>Web references:</w:t>
            </w:r>
          </w:p>
          <w:p w:rsidR="00F229EB" w:rsidRDefault="003F7049" w:rsidP="00476339">
            <w:pPr>
              <w:pStyle w:val="NormalWeb"/>
              <w:numPr>
                <w:ilvl w:val="0"/>
                <w:numId w:val="8"/>
              </w:numPr>
              <w:shd w:val="clear" w:color="auto" w:fill="FFFFFF"/>
              <w:spacing w:before="0" w:beforeAutospacing="0" w:after="0" w:afterAutospacing="0"/>
              <w:ind w:left="589"/>
              <w:rPr>
                <w:bCs/>
                <w:lang w:val="en-IN"/>
              </w:rPr>
            </w:pPr>
            <w:hyperlink r:id="rId18" w:history="1">
              <w:r w:rsidR="00F229EB" w:rsidRPr="00FB1DF0">
                <w:rPr>
                  <w:rStyle w:val="Hyperlink"/>
                  <w:bCs/>
                  <w:lang w:val="en-IN"/>
                </w:rPr>
                <w:t>https://corporatefinanceinstitute.com/resources/knowledge/finance/fintech-financial-technology</w:t>
              </w:r>
            </w:hyperlink>
          </w:p>
          <w:p w:rsidR="00F229EB" w:rsidRDefault="003F7049" w:rsidP="00476339">
            <w:pPr>
              <w:pStyle w:val="NormalWeb"/>
              <w:numPr>
                <w:ilvl w:val="0"/>
                <w:numId w:val="8"/>
              </w:numPr>
              <w:shd w:val="clear" w:color="auto" w:fill="FFFFFF"/>
              <w:spacing w:before="0" w:beforeAutospacing="0" w:after="0" w:afterAutospacing="0"/>
              <w:ind w:left="589"/>
              <w:rPr>
                <w:bCs/>
                <w:lang w:val="en-IN"/>
              </w:rPr>
            </w:pPr>
            <w:hyperlink r:id="rId19" w:history="1">
              <w:r w:rsidR="001A5743" w:rsidRPr="00FB1DF0">
                <w:rPr>
                  <w:rStyle w:val="Hyperlink"/>
                  <w:bCs/>
                  <w:lang w:val="en-IN"/>
                </w:rPr>
                <w:t>https://mrcet.com/downloads/digital_notes/CSE/IV%20Year/CSE%20B.TECH%</w:t>
              </w:r>
            </w:hyperlink>
          </w:p>
          <w:p w:rsidR="001A5743" w:rsidRDefault="001A5743" w:rsidP="00A97C2D">
            <w:pPr>
              <w:pStyle w:val="NormalWeb"/>
              <w:shd w:val="clear" w:color="auto" w:fill="FFFFFF"/>
              <w:spacing w:before="0" w:beforeAutospacing="0" w:after="0" w:afterAutospacing="0"/>
              <w:ind w:left="589"/>
              <w:rPr>
                <w:bCs/>
                <w:lang w:val="en-IN"/>
              </w:rPr>
            </w:pPr>
            <w:r w:rsidRPr="001A5743">
              <w:rPr>
                <w:bCs/>
                <w:lang w:val="en-IN"/>
              </w:rPr>
              <w:t>20IV%20YEAR%20II%20SEM%20BCT%20(R18A0534)%20NOTES%20Final%20</w:t>
            </w:r>
          </w:p>
          <w:p w:rsidR="001A5743" w:rsidRDefault="001A5743" w:rsidP="00A97C2D">
            <w:pPr>
              <w:pStyle w:val="NormalWeb"/>
              <w:shd w:val="clear" w:color="auto" w:fill="FFFFFF"/>
              <w:spacing w:before="0" w:beforeAutospacing="0" w:after="0" w:afterAutospacing="0"/>
              <w:ind w:left="589"/>
              <w:rPr>
                <w:bCs/>
                <w:lang w:val="en-IN"/>
              </w:rPr>
            </w:pPr>
            <w:r w:rsidRPr="001A5743">
              <w:rPr>
                <w:bCs/>
                <w:lang w:val="en-IN"/>
              </w:rPr>
              <w:t>PDF.pdf</w:t>
            </w:r>
          </w:p>
          <w:p w:rsidR="001A5743" w:rsidRDefault="003F7049" w:rsidP="00476339">
            <w:pPr>
              <w:pStyle w:val="NormalWeb"/>
              <w:numPr>
                <w:ilvl w:val="0"/>
                <w:numId w:val="8"/>
              </w:numPr>
              <w:shd w:val="clear" w:color="auto" w:fill="FFFFFF"/>
              <w:spacing w:before="0" w:beforeAutospacing="0" w:after="0" w:afterAutospacing="0"/>
              <w:ind w:left="589"/>
              <w:rPr>
                <w:bCs/>
                <w:lang w:val="en-IN"/>
              </w:rPr>
            </w:pPr>
            <w:hyperlink r:id="rId20" w:history="1">
              <w:r w:rsidR="001A5743" w:rsidRPr="00FB1DF0">
                <w:rPr>
                  <w:rStyle w:val="Hyperlink"/>
                  <w:bCs/>
                  <w:lang w:val="en-IN"/>
                </w:rPr>
                <w:t>https://www.irdai.gov.in/ADMINCMS/cms/frmGeneral_Layout.aspx?page=Page</w:t>
              </w:r>
            </w:hyperlink>
          </w:p>
          <w:p w:rsidR="001A5743" w:rsidRPr="00F229EB" w:rsidRDefault="001A5743" w:rsidP="00A97C2D">
            <w:pPr>
              <w:pStyle w:val="NormalWeb"/>
              <w:shd w:val="clear" w:color="auto" w:fill="FFFFFF"/>
              <w:spacing w:before="0" w:beforeAutospacing="0" w:after="0" w:afterAutospacing="0"/>
              <w:ind w:left="589"/>
              <w:rPr>
                <w:bCs/>
                <w:lang w:val="en-IN"/>
              </w:rPr>
            </w:pPr>
            <w:r w:rsidRPr="001A5743">
              <w:rPr>
                <w:bCs/>
                <w:lang w:val="en-IN"/>
              </w:rPr>
              <w:t>No108&amp;flag=1</w:t>
            </w:r>
          </w:p>
        </w:tc>
      </w:tr>
    </w:tbl>
    <w:p w:rsidR="006E29D0" w:rsidRDefault="006E29D0" w:rsidP="00040D02">
      <w:pPr>
        <w:pStyle w:val="BodyText"/>
        <w:tabs>
          <w:tab w:val="left" w:pos="9468"/>
        </w:tabs>
        <w:spacing w:line="360" w:lineRule="auto"/>
        <w:ind w:right="4"/>
        <w:jc w:val="both"/>
        <w:rPr>
          <w:b/>
          <w:lang w:val="en-I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97A98" w:rsidRDefault="0072655A" w:rsidP="00040D02">
      <w:pPr>
        <w:shd w:val="clear" w:color="auto" w:fill="FFFFFF"/>
        <w:spacing w:after="0" w:line="360" w:lineRule="auto"/>
        <w:rPr>
          <w:rFonts w:ascii="Times New Roman" w:hAnsi="Times New Roman" w:cs="Times New Roman"/>
          <w:b/>
          <w:sz w:val="24"/>
          <w:szCs w:val="24"/>
        </w:rPr>
      </w:pPr>
      <w:r>
        <w:rPr>
          <w:color w:val="222222"/>
        </w:rPr>
        <w:t> </w:t>
      </w:r>
      <w:r w:rsidR="00797A98">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64A5" w:rsidTr="00367003">
        <w:trPr>
          <w:jc w:val="center"/>
        </w:trPr>
        <w:tc>
          <w:tcPr>
            <w:tcW w:w="858" w:type="dxa"/>
          </w:tcPr>
          <w:p w:rsidR="000F64A5" w:rsidRDefault="000F64A5" w:rsidP="00A97C2D">
            <w:pPr>
              <w:pStyle w:val="ListParagraph"/>
              <w:spacing w:line="360" w:lineRule="auto"/>
              <w:ind w:left="0"/>
              <w:jc w:val="center"/>
              <w:rPr>
                <w:rFonts w:ascii="Times New Roman" w:hAnsi="Times New Roman" w:cs="Times New Roman"/>
                <w:b/>
                <w:sz w:val="24"/>
                <w:szCs w:val="24"/>
              </w:rPr>
            </w:pPr>
          </w:p>
        </w:tc>
        <w:tc>
          <w:tcPr>
            <w:tcW w:w="5109" w:type="dxa"/>
            <w:gridSpan w:val="6"/>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F64A5" w:rsidTr="00367003">
        <w:trPr>
          <w:jc w:val="center"/>
        </w:trPr>
        <w:tc>
          <w:tcPr>
            <w:tcW w:w="858" w:type="dxa"/>
          </w:tcPr>
          <w:p w:rsidR="000F64A5" w:rsidRDefault="000F64A5" w:rsidP="00A97C2D">
            <w:pPr>
              <w:pStyle w:val="ListParagraph"/>
              <w:spacing w:line="360" w:lineRule="auto"/>
              <w:ind w:left="0"/>
              <w:jc w:val="center"/>
              <w:rPr>
                <w:rFonts w:ascii="Times New Roman" w:hAnsi="Times New Roman" w:cs="Times New Roman"/>
                <w:b/>
                <w:sz w:val="24"/>
                <w:szCs w:val="24"/>
              </w:rPr>
            </w:pP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CO5</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bl>
    <w:p w:rsidR="00797A98" w:rsidRDefault="00797A98" w:rsidP="00040D02">
      <w:pPr>
        <w:spacing w:after="0" w:line="360" w:lineRule="auto"/>
        <w:jc w:val="center"/>
        <w:rPr>
          <w:rFonts w:ascii="Times New Roman" w:hAnsi="Times New Roman" w:cs="Times New Roman"/>
          <w:b/>
          <w:bCs/>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4D3CDA" w:rsidRPr="004D3CDA"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4D3CDA" w:rsidRDefault="004D3CDA" w:rsidP="00040D02">
      <w:pPr>
        <w:spacing w:after="0" w:line="360" w:lineRule="auto"/>
        <w:jc w:val="center"/>
        <w:rPr>
          <w:rFonts w:ascii="Times New Roman" w:hAnsi="Times New Roman" w:cs="Times New Roman"/>
          <w:b/>
          <w:bCs/>
          <w:sz w:val="24"/>
          <w:szCs w:val="24"/>
        </w:rPr>
      </w:pPr>
      <w:bookmarkStart w:id="5" w:name="_Hlk119828188"/>
      <w:r w:rsidRPr="004D3CDA">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A71D62">
        <w:rPr>
          <w:rFonts w:ascii="Times New Roman" w:hAnsi="Times New Roman" w:cs="Times New Roman"/>
          <w:b/>
          <w:bCs/>
          <w:sz w:val="24"/>
          <w:szCs w:val="24"/>
        </w:rPr>
        <w:t>–I A</w:t>
      </w:r>
      <w:r w:rsidRPr="004D3CDA">
        <w:rPr>
          <w:rFonts w:ascii="Times New Roman" w:hAnsi="Times New Roman" w:cs="Times New Roman"/>
          <w:b/>
          <w:bCs/>
          <w:sz w:val="24"/>
          <w:szCs w:val="24"/>
        </w:rPr>
        <w:t xml:space="preserve">                                       Semester I</w:t>
      </w:r>
    </w:p>
    <w:bookmarkEnd w:id="5"/>
    <w:p w:rsidR="008B44F1" w:rsidRPr="002407D8" w:rsidRDefault="008B44F1" w:rsidP="008B44F1">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407D8">
        <w:rPr>
          <w:rFonts w:ascii="Times New Roman" w:hAnsi="Times New Roman" w:cs="Times New Roman"/>
          <w:b/>
          <w:sz w:val="24"/>
        </w:rPr>
        <w:t>COMPANYLAWANDSECRETARIALPRACTICE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B44F1" w:rsidRPr="00F7422E" w:rsidTr="003A0E59">
        <w:trPr>
          <w:trHeight w:val="333"/>
        </w:trPr>
        <w:tc>
          <w:tcPr>
            <w:tcW w:w="1129"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B44F1" w:rsidRPr="00F7422E" w:rsidTr="003A0E59">
        <w:trPr>
          <w:cantSplit/>
          <w:trHeight w:val="1235"/>
        </w:trPr>
        <w:tc>
          <w:tcPr>
            <w:tcW w:w="1129"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261"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567"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44"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44"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44"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44"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430"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430"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469" w:type="dxa"/>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B44F1" w:rsidRPr="00F7422E" w:rsidTr="003A0E59">
        <w:trPr>
          <w:trHeight w:val="598"/>
        </w:trPr>
        <w:tc>
          <w:tcPr>
            <w:tcW w:w="1129" w:type="dxa"/>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261" w:type="dxa"/>
          </w:tcPr>
          <w:p w:rsidR="008B44F1" w:rsidRPr="00941B51" w:rsidRDefault="008B44F1" w:rsidP="009938C9">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407D8">
              <w:rPr>
                <w:rFonts w:ascii="Times New Roman" w:hAnsi="Times New Roman" w:cs="Times New Roman"/>
                <w:b/>
                <w:sz w:val="24"/>
              </w:rPr>
              <w:t>COMPANYLAWANDSECRETARIALPRACTICE</w:t>
            </w:r>
          </w:p>
        </w:tc>
        <w:tc>
          <w:tcPr>
            <w:tcW w:w="567" w:type="dxa"/>
          </w:tcPr>
          <w:p w:rsidR="008B44F1" w:rsidRPr="00F7422E" w:rsidRDefault="008B44F1" w:rsidP="003A0E59">
            <w:pPr>
              <w:spacing w:line="240" w:lineRule="auto"/>
              <w:jc w:val="center"/>
              <w:rPr>
                <w:rFonts w:ascii="Times New Roman" w:hAnsi="Times New Roman" w:cs="Times New Roman"/>
                <w:sz w:val="24"/>
                <w:szCs w:val="24"/>
              </w:rPr>
            </w:pPr>
          </w:p>
        </w:tc>
        <w:tc>
          <w:tcPr>
            <w:tcW w:w="344" w:type="dxa"/>
          </w:tcPr>
          <w:p w:rsidR="008B44F1" w:rsidRPr="00F7422E" w:rsidRDefault="008B44F1"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8B44F1" w:rsidRPr="00F7422E" w:rsidRDefault="008B44F1"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B44F1" w:rsidRPr="00F7422E" w:rsidRDefault="008B44F1"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B44F1" w:rsidRPr="00F7422E" w:rsidRDefault="008B44F1"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B44F1" w:rsidRPr="00F7422E" w:rsidRDefault="008B44F1"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8B44F1" w:rsidRPr="00F7422E" w:rsidRDefault="008B44F1"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8B44F1" w:rsidRPr="00F7422E" w:rsidRDefault="008B44F1"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8B44F1" w:rsidRPr="00F7422E" w:rsidRDefault="008B44F1"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8B44F1" w:rsidRPr="00F7422E" w:rsidRDefault="008B44F1"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B44F1" w:rsidRPr="006E2C86" w:rsidRDefault="008B44F1" w:rsidP="008B44F1">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8B44F1" w:rsidTr="003A0E59">
        <w:tc>
          <w:tcPr>
            <w:tcW w:w="562" w:type="dxa"/>
          </w:tcPr>
          <w:p w:rsidR="008B44F1" w:rsidRDefault="008B44F1" w:rsidP="008B44F1">
            <w:pPr>
              <w:spacing w:line="360" w:lineRule="auto"/>
              <w:rPr>
                <w:rFonts w:ascii="Times New Roman" w:hAnsi="Times New Roman" w:cs="Times New Roman"/>
                <w:b/>
                <w:color w:val="000000" w:themeColor="text1"/>
                <w:sz w:val="24"/>
                <w:szCs w:val="24"/>
              </w:rPr>
            </w:pPr>
          </w:p>
        </w:tc>
        <w:tc>
          <w:tcPr>
            <w:tcW w:w="8364" w:type="dxa"/>
          </w:tcPr>
          <w:p w:rsidR="008B44F1" w:rsidRDefault="008B44F1" w:rsidP="008B44F1">
            <w:pPr>
              <w:spacing w:line="360" w:lineRule="auto"/>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8B44F1" w:rsidTr="003A0E59">
        <w:tc>
          <w:tcPr>
            <w:tcW w:w="562" w:type="dxa"/>
          </w:tcPr>
          <w:p w:rsidR="008B44F1" w:rsidRPr="006E2C86" w:rsidRDefault="008B44F1" w:rsidP="008B44F1">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8B44F1" w:rsidRPr="002407D8" w:rsidRDefault="008B44F1" w:rsidP="008B44F1">
            <w:pPr>
              <w:widowControl w:val="0"/>
              <w:tabs>
                <w:tab w:val="left" w:pos="1628"/>
                <w:tab w:val="left" w:pos="1629"/>
              </w:tabs>
              <w:autoSpaceDE w:val="0"/>
              <w:autoSpaceDN w:val="0"/>
              <w:spacing w:line="360" w:lineRule="auto"/>
              <w:rPr>
                <w:rFonts w:ascii="Times New Roman" w:hAnsi="Times New Roman" w:cs="Times New Roman"/>
                <w:sz w:val="24"/>
              </w:rPr>
            </w:pPr>
            <w:r w:rsidRPr="002407D8">
              <w:rPr>
                <w:rFonts w:ascii="Times New Roman" w:hAnsi="Times New Roman" w:cs="Times New Roman"/>
                <w:sz w:val="24"/>
              </w:rPr>
              <w:t>TounderstandthevariousprovisionsofincorporationunderCompaniesAct</w:t>
            </w:r>
            <w:r>
              <w:rPr>
                <w:rFonts w:ascii="Times New Roman" w:hAnsi="Times New Roman" w:cs="Times New Roman"/>
                <w:sz w:val="24"/>
              </w:rPr>
              <w:t>,</w:t>
            </w:r>
            <w:r w:rsidRPr="002407D8">
              <w:rPr>
                <w:rFonts w:ascii="Times New Roman" w:hAnsi="Times New Roman" w:cs="Times New Roman"/>
                <w:sz w:val="24"/>
              </w:rPr>
              <w:t>2013</w:t>
            </w:r>
          </w:p>
        </w:tc>
      </w:tr>
      <w:tr w:rsidR="008B44F1" w:rsidTr="003A0E59">
        <w:tc>
          <w:tcPr>
            <w:tcW w:w="562" w:type="dxa"/>
          </w:tcPr>
          <w:p w:rsidR="008B44F1" w:rsidRPr="006E2C86" w:rsidRDefault="008B44F1" w:rsidP="008B44F1">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8B44F1" w:rsidRPr="002407D8" w:rsidRDefault="008B44F1" w:rsidP="008B44F1">
            <w:pPr>
              <w:widowControl w:val="0"/>
              <w:tabs>
                <w:tab w:val="left" w:pos="1628"/>
                <w:tab w:val="left" w:pos="1629"/>
              </w:tabs>
              <w:autoSpaceDE w:val="0"/>
              <w:autoSpaceDN w:val="0"/>
              <w:spacing w:line="360" w:lineRule="auto"/>
              <w:rPr>
                <w:rFonts w:ascii="Times New Roman" w:hAnsi="Times New Roman" w:cs="Times New Roman"/>
                <w:sz w:val="24"/>
              </w:rPr>
            </w:pPr>
            <w:r w:rsidRPr="002407D8">
              <w:rPr>
                <w:rFonts w:ascii="Times New Roman" w:hAnsi="Times New Roman" w:cs="Times New Roman"/>
                <w:sz w:val="24"/>
              </w:rPr>
              <w:t xml:space="preserve">To </w:t>
            </w:r>
            <w:proofErr w:type="spellStart"/>
            <w:r>
              <w:rPr>
                <w:rFonts w:ascii="Times New Roman" w:hAnsi="Times New Roman" w:cs="Times New Roman"/>
                <w:sz w:val="24"/>
              </w:rPr>
              <w:t>gain</w:t>
            </w:r>
            <w:r w:rsidRPr="002407D8">
              <w:rPr>
                <w:rFonts w:ascii="Times New Roman" w:hAnsi="Times New Roman" w:cs="Times New Roman"/>
                <w:sz w:val="24"/>
              </w:rPr>
              <w:t>knowledgeabouttheprovisionsrelatingtoDirectors</w:t>
            </w:r>
            <w:proofErr w:type="spellEnd"/>
          </w:p>
        </w:tc>
      </w:tr>
      <w:tr w:rsidR="008B44F1" w:rsidTr="003A0E59">
        <w:tc>
          <w:tcPr>
            <w:tcW w:w="562" w:type="dxa"/>
          </w:tcPr>
          <w:p w:rsidR="008B44F1" w:rsidRPr="006E2C86" w:rsidRDefault="008B44F1" w:rsidP="008B44F1">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8B44F1" w:rsidRPr="002407D8" w:rsidRDefault="008B44F1" w:rsidP="008B44F1">
            <w:pPr>
              <w:widowControl w:val="0"/>
              <w:tabs>
                <w:tab w:val="left" w:pos="1628"/>
                <w:tab w:val="left" w:pos="1629"/>
              </w:tabs>
              <w:autoSpaceDE w:val="0"/>
              <w:autoSpaceDN w:val="0"/>
              <w:spacing w:line="360" w:lineRule="auto"/>
              <w:rPr>
                <w:rFonts w:ascii="Times New Roman" w:hAnsi="Times New Roman" w:cs="Times New Roman"/>
                <w:sz w:val="24"/>
              </w:rPr>
            </w:pPr>
            <w:r w:rsidRPr="002407D8">
              <w:rPr>
                <w:rFonts w:ascii="Times New Roman" w:hAnsi="Times New Roman" w:cs="Times New Roman"/>
                <w:sz w:val="24"/>
              </w:rPr>
              <w:t xml:space="preserve">To </w:t>
            </w:r>
            <w:proofErr w:type="spellStart"/>
            <w:r>
              <w:rPr>
                <w:rFonts w:ascii="Times New Roman" w:hAnsi="Times New Roman" w:cs="Times New Roman"/>
                <w:sz w:val="24"/>
              </w:rPr>
              <w:t>evaluat</w:t>
            </w:r>
            <w:r w:rsidRPr="002407D8">
              <w:rPr>
                <w:rFonts w:ascii="Times New Roman" w:hAnsi="Times New Roman" w:cs="Times New Roman"/>
                <w:sz w:val="24"/>
              </w:rPr>
              <w:t>ethe</w:t>
            </w:r>
            <w:proofErr w:type="spellEnd"/>
            <w:r w:rsidRPr="002407D8">
              <w:rPr>
                <w:rFonts w:ascii="Times New Roman" w:hAnsi="Times New Roman" w:cs="Times New Roman"/>
                <w:sz w:val="24"/>
              </w:rPr>
              <w:t xml:space="preserve"> secretarial </w:t>
            </w:r>
            <w:proofErr w:type="spellStart"/>
            <w:r w:rsidRPr="002407D8">
              <w:rPr>
                <w:rFonts w:ascii="Times New Roman" w:hAnsi="Times New Roman" w:cs="Times New Roman"/>
                <w:sz w:val="24"/>
              </w:rPr>
              <w:t>practiceonmeetings</w:t>
            </w:r>
            <w:proofErr w:type="spellEnd"/>
          </w:p>
        </w:tc>
      </w:tr>
      <w:tr w:rsidR="008B44F1" w:rsidTr="003A0E59">
        <w:tc>
          <w:tcPr>
            <w:tcW w:w="562" w:type="dxa"/>
          </w:tcPr>
          <w:p w:rsidR="008B44F1" w:rsidRPr="006E2C86" w:rsidRDefault="008B44F1" w:rsidP="008B44F1">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8B44F1" w:rsidRPr="002407D8" w:rsidRDefault="008B44F1" w:rsidP="008B44F1">
            <w:pPr>
              <w:widowControl w:val="0"/>
              <w:tabs>
                <w:tab w:val="left" w:pos="1628"/>
                <w:tab w:val="left" w:pos="1629"/>
              </w:tabs>
              <w:autoSpaceDE w:val="0"/>
              <w:autoSpaceDN w:val="0"/>
              <w:spacing w:line="360" w:lineRule="auto"/>
              <w:rPr>
                <w:rFonts w:ascii="Times New Roman" w:hAnsi="Times New Roman" w:cs="Times New Roman"/>
                <w:sz w:val="24"/>
              </w:rPr>
            </w:pPr>
            <w:proofErr w:type="spellStart"/>
            <w:r w:rsidRPr="002407D8">
              <w:rPr>
                <w:rFonts w:ascii="Times New Roman" w:hAnsi="Times New Roman" w:cs="Times New Roman"/>
                <w:sz w:val="24"/>
              </w:rPr>
              <w:t>To</w:t>
            </w:r>
            <w:r>
              <w:rPr>
                <w:rFonts w:ascii="Times New Roman" w:hAnsi="Times New Roman" w:cs="Times New Roman"/>
                <w:sz w:val="24"/>
              </w:rPr>
              <w:t>understand</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r w:rsidRPr="002407D8">
              <w:rPr>
                <w:rFonts w:ascii="Times New Roman" w:hAnsi="Times New Roman" w:cs="Times New Roman"/>
                <w:sz w:val="24"/>
              </w:rPr>
              <w:t>provisionsrelatedtoinspection</w:t>
            </w:r>
            <w:proofErr w:type="spellEnd"/>
            <w:r w:rsidRPr="002407D8">
              <w:rPr>
                <w:rFonts w:ascii="Times New Roman" w:hAnsi="Times New Roman" w:cs="Times New Roman"/>
                <w:sz w:val="24"/>
              </w:rPr>
              <w:t xml:space="preserve"> </w:t>
            </w:r>
            <w:proofErr w:type="spellStart"/>
            <w:r w:rsidRPr="002407D8">
              <w:rPr>
                <w:rFonts w:ascii="Times New Roman" w:hAnsi="Times New Roman" w:cs="Times New Roman"/>
                <w:sz w:val="24"/>
              </w:rPr>
              <w:t>andinvestigations</w:t>
            </w:r>
            <w:proofErr w:type="spellEnd"/>
          </w:p>
        </w:tc>
      </w:tr>
      <w:tr w:rsidR="008B44F1" w:rsidTr="003A0E59">
        <w:tc>
          <w:tcPr>
            <w:tcW w:w="562" w:type="dxa"/>
          </w:tcPr>
          <w:p w:rsidR="008B44F1" w:rsidRPr="006E2C86" w:rsidRDefault="008B44F1" w:rsidP="008B44F1">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8B44F1" w:rsidRPr="002407D8" w:rsidRDefault="008B44F1" w:rsidP="008B44F1">
            <w:pPr>
              <w:widowControl w:val="0"/>
              <w:tabs>
                <w:tab w:val="left" w:pos="1628"/>
                <w:tab w:val="left" w:pos="1629"/>
              </w:tabs>
              <w:autoSpaceDE w:val="0"/>
              <w:autoSpaceDN w:val="0"/>
              <w:spacing w:line="360" w:lineRule="auto"/>
              <w:rPr>
                <w:rFonts w:ascii="Times New Roman" w:hAnsi="Times New Roman" w:cs="Times New Roman"/>
                <w:sz w:val="24"/>
              </w:rPr>
            </w:pPr>
            <w:r w:rsidRPr="002407D8">
              <w:rPr>
                <w:rFonts w:ascii="Times New Roman" w:hAnsi="Times New Roman" w:cs="Times New Roman"/>
                <w:sz w:val="24"/>
              </w:rPr>
              <w:t xml:space="preserve">To </w:t>
            </w:r>
            <w:proofErr w:type="spellStart"/>
            <w:r w:rsidRPr="002407D8">
              <w:rPr>
                <w:rFonts w:ascii="Times New Roman" w:hAnsi="Times New Roman" w:cs="Times New Roman"/>
                <w:sz w:val="24"/>
              </w:rPr>
              <w:t>provideinsightson</w:t>
            </w:r>
            <w:r>
              <w:rPr>
                <w:rFonts w:ascii="Times New Roman" w:hAnsi="Times New Roman" w:cs="Times New Roman"/>
                <w:sz w:val="24"/>
              </w:rPr>
              <w:t>LODR</w:t>
            </w:r>
            <w:proofErr w:type="spellEnd"/>
            <w:r>
              <w:rPr>
                <w:rFonts w:ascii="Times New Roman" w:hAnsi="Times New Roman" w:cs="Times New Roman"/>
                <w:sz w:val="24"/>
              </w:rPr>
              <w:t xml:space="preserve"> regulations</w:t>
            </w:r>
          </w:p>
        </w:tc>
      </w:tr>
    </w:tbl>
    <w:p w:rsidR="008B44F1" w:rsidRDefault="008B44F1" w:rsidP="009938C9">
      <w:pPr>
        <w:tabs>
          <w:tab w:val="left" w:pos="594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r>
        <w:rPr>
          <w:rFonts w:ascii="Times New Roman" w:hAnsi="Times New Roman" w:cs="Times New Roman"/>
          <w:b/>
          <w:color w:val="000000" w:themeColor="text1"/>
          <w:sz w:val="24"/>
          <w:szCs w:val="24"/>
        </w:rPr>
        <w:tab/>
      </w:r>
    </w:p>
    <w:tbl>
      <w:tblPr>
        <w:tblStyle w:val="TableGrid"/>
        <w:tblW w:w="8926" w:type="dxa"/>
        <w:tblLook w:val="04A0"/>
      </w:tblPr>
      <w:tblGrid>
        <w:gridCol w:w="8926"/>
      </w:tblGrid>
      <w:tr w:rsidR="008B44F1" w:rsidRPr="00121733" w:rsidTr="003A0E59">
        <w:tc>
          <w:tcPr>
            <w:tcW w:w="8926" w:type="dxa"/>
          </w:tcPr>
          <w:p w:rsidR="008B44F1" w:rsidRDefault="008B44F1" w:rsidP="003A0E59">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8B44F1" w:rsidRDefault="008B44F1" w:rsidP="003A0E59">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E-Governance and Registration</w:t>
            </w:r>
          </w:p>
          <w:p w:rsidR="008B44F1" w:rsidRPr="00121733" w:rsidRDefault="008B44F1" w:rsidP="003A0E59">
            <w:pPr>
              <w:spacing w:before="120" w:after="120" w:line="360" w:lineRule="auto"/>
              <w:jc w:val="both"/>
              <w:rPr>
                <w:lang w:val="en-US"/>
              </w:rPr>
            </w:pPr>
            <w:r w:rsidRPr="004B0AF0">
              <w:rPr>
                <w:rFonts w:ascii="Times New Roman" w:hAnsi="Times New Roman" w:cs="Times New Roman"/>
                <w:bCs/>
                <w:color w:val="000000" w:themeColor="text1"/>
                <w:sz w:val="24"/>
                <w:szCs w:val="24"/>
              </w:rPr>
              <w:t>E-Governance (MCA-21– Important Features-CIN,DIN,DSC,</w:t>
            </w:r>
            <w:r>
              <w:rPr>
                <w:rFonts w:ascii="Times New Roman" w:hAnsi="Times New Roman" w:cs="Times New Roman"/>
                <w:bCs/>
                <w:color w:val="000000" w:themeColor="text1"/>
                <w:sz w:val="24"/>
                <w:szCs w:val="24"/>
              </w:rPr>
              <w:t xml:space="preserve"> CFC, </w:t>
            </w:r>
            <w:proofErr w:type="spellStart"/>
            <w:r w:rsidRPr="004B0AF0">
              <w:rPr>
                <w:rFonts w:ascii="Times New Roman" w:hAnsi="Times New Roman" w:cs="Times New Roman"/>
                <w:bCs/>
                <w:color w:val="000000" w:themeColor="text1"/>
                <w:sz w:val="24"/>
                <w:szCs w:val="24"/>
              </w:rPr>
              <w:t>SRN,etc</w:t>
            </w:r>
            <w:proofErr w:type="spellEnd"/>
            <w:r w:rsidRPr="004B0AF0">
              <w:rPr>
                <w:rFonts w:ascii="Times New Roman" w:hAnsi="Times New Roman" w:cs="Times New Roman"/>
                <w:bCs/>
                <w:color w:val="000000" w:themeColor="text1"/>
                <w:sz w:val="24"/>
                <w:szCs w:val="24"/>
              </w:rPr>
              <w:t xml:space="preserve">; E- Forms and Online filing and Inspection of documents- Incorporation of Company – different business models - Formal Company, Dormant Company, One-Person Company. Section 8 Company and Producer Company – Central Registration. - Integrated process for incorporation. Drafting of Pre </w:t>
            </w:r>
            <w:r>
              <w:rPr>
                <w:rFonts w:ascii="Times New Roman" w:hAnsi="Times New Roman" w:cs="Times New Roman"/>
                <w:bCs/>
                <w:color w:val="000000" w:themeColor="text1"/>
                <w:sz w:val="24"/>
                <w:szCs w:val="24"/>
              </w:rPr>
              <w:t>i</w:t>
            </w:r>
            <w:r w:rsidRPr="004B0AF0">
              <w:rPr>
                <w:rFonts w:ascii="Times New Roman" w:hAnsi="Times New Roman" w:cs="Times New Roman"/>
                <w:bCs/>
                <w:color w:val="000000" w:themeColor="text1"/>
                <w:sz w:val="24"/>
                <w:szCs w:val="24"/>
              </w:rPr>
              <w:t xml:space="preserve">ncorporation contracts, validity. Memorandum and Articles of Association and other agreements – Entrenchment provision in the articles - Procedure for alteration of clauses of Memorandum of Association and Articles of Association. </w:t>
            </w:r>
            <w:r w:rsidRPr="004B0AF0">
              <w:rPr>
                <w:rFonts w:ascii="Times New Roman" w:hAnsi="Times New Roman" w:cs="Times New Roman"/>
                <w:bCs/>
                <w:color w:val="000000" w:themeColor="text1"/>
                <w:sz w:val="24"/>
                <w:szCs w:val="24"/>
              </w:rPr>
              <w:lastRenderedPageBreak/>
              <w:t>Conversion of companies already registered</w:t>
            </w:r>
            <w:r>
              <w:rPr>
                <w:rFonts w:ascii="Times New Roman" w:hAnsi="Times New Roman" w:cs="Times New Roman"/>
                <w:bCs/>
                <w:color w:val="000000" w:themeColor="text1"/>
                <w:sz w:val="24"/>
                <w:szCs w:val="24"/>
              </w:rPr>
              <w:t xml:space="preserve">.                                                             </w:t>
            </w:r>
          </w:p>
        </w:tc>
      </w:tr>
      <w:tr w:rsidR="008B44F1" w:rsidRPr="00121733" w:rsidTr="003A0E59">
        <w:tc>
          <w:tcPr>
            <w:tcW w:w="8926" w:type="dxa"/>
          </w:tcPr>
          <w:p w:rsidR="008B44F1" w:rsidRDefault="008B44F1" w:rsidP="003A0E59">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lastRenderedPageBreak/>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8B44F1" w:rsidRDefault="008B44F1" w:rsidP="003A0E59">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Appointment and Removal of Directors</w:t>
            </w:r>
          </w:p>
          <w:p w:rsidR="008B44F1" w:rsidRPr="006B6BF4" w:rsidRDefault="008B44F1" w:rsidP="003A0E59">
            <w:pPr>
              <w:spacing w:line="360" w:lineRule="auto"/>
              <w:jc w:val="both"/>
              <w:rPr>
                <w:rFonts w:ascii="Times New Roman" w:hAnsi="Times New Roman" w:cs="Times New Roman"/>
                <w:color w:val="000000" w:themeColor="text1"/>
                <w:sz w:val="24"/>
                <w:szCs w:val="24"/>
              </w:rPr>
            </w:pPr>
            <w:r w:rsidRPr="004B0AF0">
              <w:rPr>
                <w:rFonts w:ascii="Times New Roman" w:hAnsi="Times New Roman" w:cs="Times New Roman"/>
                <w:color w:val="000000" w:themeColor="text1"/>
                <w:sz w:val="24"/>
                <w:szCs w:val="24"/>
              </w:rPr>
              <w:t xml:space="preserve">Directors – Appointment – Position of Directors – Restriction of Appointment of Directors – Qualification and Disqualification of Directors – Duties and liabilities of Directors – Managing Director – Appointment – Power and Duties - Procedures for appointment – resignation - </w:t>
            </w:r>
            <w:r>
              <w:rPr>
                <w:rFonts w:ascii="Times New Roman" w:hAnsi="Times New Roman" w:cs="Times New Roman"/>
                <w:color w:val="000000" w:themeColor="text1"/>
                <w:sz w:val="24"/>
                <w:szCs w:val="24"/>
              </w:rPr>
              <w:t>R</w:t>
            </w:r>
            <w:r w:rsidRPr="004B0AF0">
              <w:rPr>
                <w:rFonts w:ascii="Times New Roman" w:hAnsi="Times New Roman" w:cs="Times New Roman"/>
                <w:color w:val="000000" w:themeColor="text1"/>
                <w:sz w:val="24"/>
                <w:szCs w:val="24"/>
              </w:rPr>
              <w:t>emoval and vacation of office directors (including independent directors, small shareholders’ directors</w:t>
            </w:r>
            <w:r>
              <w:rPr>
                <w:rFonts w:ascii="Times New Roman" w:hAnsi="Times New Roman" w:cs="Times New Roman"/>
                <w:color w:val="000000" w:themeColor="text1"/>
                <w:sz w:val="24"/>
                <w:szCs w:val="24"/>
              </w:rPr>
              <w:t>)</w:t>
            </w:r>
            <w:r w:rsidRPr="004B0AF0">
              <w:rPr>
                <w:rFonts w:ascii="Times New Roman" w:hAnsi="Times New Roman" w:cs="Times New Roman"/>
                <w:color w:val="000000" w:themeColor="text1"/>
                <w:sz w:val="24"/>
                <w:szCs w:val="24"/>
              </w:rPr>
              <w:t>.</w:t>
            </w:r>
          </w:p>
        </w:tc>
      </w:tr>
      <w:tr w:rsidR="008B44F1" w:rsidRPr="00121733" w:rsidTr="003A0E59">
        <w:tc>
          <w:tcPr>
            <w:tcW w:w="8926" w:type="dxa"/>
          </w:tcPr>
          <w:p w:rsidR="008B44F1" w:rsidRDefault="008B44F1" w:rsidP="003A0E59">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8B44F1" w:rsidRPr="007C1DA6" w:rsidRDefault="008B44F1" w:rsidP="003A0E59">
            <w:pPr>
              <w:tabs>
                <w:tab w:val="left" w:pos="7545"/>
              </w:tabs>
              <w:spacing w:before="120" w:line="360" w:lineRule="auto"/>
              <w:jc w:val="both"/>
              <w:rPr>
                <w:rFonts w:ascii="Times New Roman" w:hAnsi="Times New Roman" w:cs="Times New Roman"/>
                <w:b/>
                <w:color w:val="000000" w:themeColor="text1"/>
                <w:sz w:val="24"/>
                <w:szCs w:val="24"/>
              </w:rPr>
            </w:pPr>
            <w:r w:rsidRPr="007C1DA6">
              <w:rPr>
                <w:rFonts w:ascii="Times New Roman" w:hAnsi="Times New Roman" w:cs="Times New Roman"/>
                <w:b/>
                <w:bCs/>
                <w:color w:val="000000" w:themeColor="text1"/>
                <w:sz w:val="24"/>
                <w:szCs w:val="24"/>
              </w:rPr>
              <w:t xml:space="preserve">Procedure related to </w:t>
            </w:r>
            <w:r>
              <w:rPr>
                <w:rFonts w:ascii="Times New Roman" w:hAnsi="Times New Roman" w:cs="Times New Roman"/>
                <w:b/>
                <w:bCs/>
                <w:color w:val="000000" w:themeColor="text1"/>
                <w:sz w:val="24"/>
                <w:szCs w:val="24"/>
              </w:rPr>
              <w:t>c</w:t>
            </w:r>
            <w:r w:rsidRPr="007C1DA6">
              <w:rPr>
                <w:rFonts w:ascii="Times New Roman" w:hAnsi="Times New Roman" w:cs="Times New Roman"/>
                <w:b/>
                <w:bCs/>
                <w:color w:val="000000" w:themeColor="text1"/>
                <w:sz w:val="24"/>
                <w:szCs w:val="24"/>
              </w:rPr>
              <w:t>ommittee meetings and general meetings</w:t>
            </w:r>
          </w:p>
          <w:p w:rsidR="008B44F1" w:rsidRPr="004B0AF0" w:rsidRDefault="008B44F1" w:rsidP="003A0E59">
            <w:pPr>
              <w:spacing w:line="360" w:lineRule="auto"/>
              <w:jc w:val="both"/>
              <w:rPr>
                <w:rFonts w:ascii="Times New Roman" w:hAnsi="Times New Roman" w:cs="Times New Roman"/>
                <w:bCs/>
                <w:color w:val="000000" w:themeColor="text1"/>
                <w:sz w:val="24"/>
                <w:szCs w:val="24"/>
              </w:rPr>
            </w:pPr>
            <w:r w:rsidRPr="004B0AF0">
              <w:rPr>
                <w:rFonts w:ascii="Times New Roman" w:hAnsi="Times New Roman" w:cs="Times New Roman"/>
                <w:bCs/>
                <w:color w:val="000000" w:themeColor="text1"/>
                <w:sz w:val="24"/>
                <w:szCs w:val="24"/>
              </w:rPr>
              <w:t>Procedure relating to board meetings, Committees- Audit Committee, Nomination</w:t>
            </w:r>
            <w:r>
              <w:rPr>
                <w:rFonts w:ascii="Times New Roman" w:hAnsi="Times New Roman" w:cs="Times New Roman"/>
                <w:bCs/>
                <w:color w:val="000000" w:themeColor="text1"/>
                <w:sz w:val="24"/>
                <w:szCs w:val="24"/>
              </w:rPr>
              <w:t xml:space="preserve"> and</w:t>
            </w:r>
            <w:r w:rsidRPr="004B0AF0">
              <w:rPr>
                <w:rFonts w:ascii="Times New Roman" w:hAnsi="Times New Roman" w:cs="Times New Roman"/>
                <w:bCs/>
                <w:color w:val="000000" w:themeColor="text1"/>
                <w:sz w:val="24"/>
                <w:szCs w:val="24"/>
              </w:rPr>
              <w:t xml:space="preserve"> Remuneration Committee, Shareholders Committee and CSR Committee- Whistle blowers mechanism, Nomination Policy, CSR Policy and Risk Management Policy.</w:t>
            </w:r>
          </w:p>
          <w:p w:rsidR="008B44F1" w:rsidRPr="00D95FF5" w:rsidRDefault="008B44F1" w:rsidP="003A0E59">
            <w:pPr>
              <w:spacing w:line="360" w:lineRule="auto"/>
              <w:jc w:val="both"/>
              <w:rPr>
                <w:rFonts w:ascii="Times New Roman" w:hAnsi="Times New Roman" w:cs="Times New Roman"/>
                <w:bCs/>
                <w:color w:val="000000" w:themeColor="text1"/>
                <w:sz w:val="24"/>
                <w:szCs w:val="24"/>
              </w:rPr>
            </w:pPr>
            <w:r w:rsidRPr="004B0AF0">
              <w:rPr>
                <w:rFonts w:ascii="Times New Roman" w:hAnsi="Times New Roman" w:cs="Times New Roman"/>
                <w:bCs/>
                <w:color w:val="000000" w:themeColor="text1"/>
                <w:sz w:val="24"/>
                <w:szCs w:val="24"/>
              </w:rPr>
              <w:t xml:space="preserve">Committee meetings and general meetings - </w:t>
            </w:r>
            <w:r>
              <w:rPr>
                <w:rFonts w:ascii="Times New Roman" w:hAnsi="Times New Roman" w:cs="Times New Roman"/>
                <w:bCs/>
                <w:color w:val="000000" w:themeColor="text1"/>
                <w:sz w:val="24"/>
                <w:szCs w:val="24"/>
              </w:rPr>
              <w:t>C</w:t>
            </w:r>
            <w:r w:rsidRPr="004B0AF0">
              <w:rPr>
                <w:rFonts w:ascii="Times New Roman" w:hAnsi="Times New Roman" w:cs="Times New Roman"/>
                <w:bCs/>
                <w:color w:val="000000" w:themeColor="text1"/>
                <w:sz w:val="24"/>
                <w:szCs w:val="24"/>
              </w:rPr>
              <w:t xml:space="preserve">ircular resolution, </w:t>
            </w:r>
            <w:r>
              <w:rPr>
                <w:rFonts w:ascii="Times New Roman" w:hAnsi="Times New Roman" w:cs="Times New Roman"/>
                <w:bCs/>
                <w:color w:val="000000" w:themeColor="text1"/>
                <w:sz w:val="24"/>
                <w:szCs w:val="24"/>
              </w:rPr>
              <w:t>D</w:t>
            </w:r>
            <w:r w:rsidRPr="004B0AF0">
              <w:rPr>
                <w:rFonts w:ascii="Times New Roman" w:hAnsi="Times New Roman" w:cs="Times New Roman"/>
                <w:bCs/>
                <w:color w:val="000000" w:themeColor="text1"/>
                <w:sz w:val="24"/>
                <w:szCs w:val="24"/>
              </w:rPr>
              <w:t xml:space="preserve">rafting notices, Agenda Papers, </w:t>
            </w:r>
            <w:r>
              <w:rPr>
                <w:rFonts w:ascii="Times New Roman" w:hAnsi="Times New Roman" w:cs="Times New Roman"/>
                <w:bCs/>
                <w:color w:val="000000" w:themeColor="text1"/>
                <w:sz w:val="24"/>
                <w:szCs w:val="24"/>
              </w:rPr>
              <w:t>M</w:t>
            </w:r>
            <w:r w:rsidRPr="004B0AF0">
              <w:rPr>
                <w:rFonts w:ascii="Times New Roman" w:hAnsi="Times New Roman" w:cs="Times New Roman"/>
                <w:bCs/>
                <w:color w:val="000000" w:themeColor="text1"/>
                <w:sz w:val="24"/>
                <w:szCs w:val="24"/>
              </w:rPr>
              <w:t>inutes and matters connected therewith particularly requirements relating to Secretarial Standard 1 and Secretarial Standard 2- Secretarial Audit.</w:t>
            </w:r>
          </w:p>
        </w:tc>
      </w:tr>
      <w:tr w:rsidR="008B44F1" w:rsidRPr="00121733" w:rsidTr="003A0E59">
        <w:tc>
          <w:tcPr>
            <w:tcW w:w="8926" w:type="dxa"/>
          </w:tcPr>
          <w:p w:rsidR="008B44F1" w:rsidRDefault="008B44F1" w:rsidP="003A0E59">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8B44F1" w:rsidRPr="007C1DA6" w:rsidRDefault="008B44F1" w:rsidP="003A0E59">
            <w:pPr>
              <w:spacing w:before="120" w:line="360" w:lineRule="auto"/>
              <w:jc w:val="both"/>
              <w:rPr>
                <w:rFonts w:ascii="Times New Roman" w:hAnsi="Times New Roman" w:cs="Times New Roman"/>
                <w:b/>
                <w:color w:val="000000" w:themeColor="text1"/>
                <w:sz w:val="24"/>
                <w:szCs w:val="24"/>
              </w:rPr>
            </w:pPr>
            <w:r w:rsidRPr="007C1DA6">
              <w:rPr>
                <w:rFonts w:ascii="Times New Roman" w:hAnsi="Times New Roman" w:cs="Times New Roman"/>
                <w:b/>
                <w:bCs/>
                <w:sz w:val="24"/>
                <w:szCs w:val="24"/>
              </w:rPr>
              <w:t>Inspection and Investigation</w:t>
            </w:r>
          </w:p>
          <w:p w:rsidR="008B44F1" w:rsidRPr="00D95FF5" w:rsidRDefault="008B44F1" w:rsidP="003A0E59">
            <w:pPr>
              <w:spacing w:line="360" w:lineRule="auto"/>
              <w:jc w:val="both"/>
              <w:rPr>
                <w:rFonts w:ascii="Times New Roman" w:hAnsi="Times New Roman" w:cs="Times New Roman"/>
                <w:bCs/>
                <w:sz w:val="24"/>
                <w:szCs w:val="24"/>
              </w:rPr>
            </w:pPr>
            <w:r w:rsidRPr="004B0AF0">
              <w:rPr>
                <w:rFonts w:ascii="Times New Roman" w:hAnsi="Times New Roman" w:cs="Times New Roman"/>
                <w:bCs/>
                <w:sz w:val="24"/>
                <w:szCs w:val="24"/>
              </w:rPr>
              <w:t xml:space="preserve">Inspection and Investigation – Inspection of documents, </w:t>
            </w:r>
            <w:r>
              <w:rPr>
                <w:rFonts w:ascii="Times New Roman" w:hAnsi="Times New Roman" w:cs="Times New Roman"/>
                <w:bCs/>
                <w:sz w:val="24"/>
                <w:szCs w:val="24"/>
              </w:rPr>
              <w:t>B</w:t>
            </w:r>
            <w:r w:rsidRPr="004B0AF0">
              <w:rPr>
                <w:rFonts w:ascii="Times New Roman" w:hAnsi="Times New Roman" w:cs="Times New Roman"/>
                <w:bCs/>
                <w:sz w:val="24"/>
                <w:szCs w:val="24"/>
              </w:rPr>
              <w:t>ooks of accounts, Registers – Power of ROC to call for information – Investigation of the affairs of the company – Power</w:t>
            </w:r>
            <w:r w:rsidR="00A573D4">
              <w:rPr>
                <w:rFonts w:ascii="Times New Roman" w:hAnsi="Times New Roman" w:cs="Times New Roman"/>
                <w:bCs/>
                <w:sz w:val="24"/>
                <w:szCs w:val="24"/>
              </w:rPr>
              <w:t>s</w:t>
            </w:r>
            <w:r w:rsidRPr="004B0AF0">
              <w:rPr>
                <w:rFonts w:ascii="Times New Roman" w:hAnsi="Times New Roman" w:cs="Times New Roman"/>
                <w:bCs/>
                <w:sz w:val="24"/>
                <w:szCs w:val="24"/>
              </w:rPr>
              <w:t xml:space="preserve"> of inspector– Inspector’s Report</w:t>
            </w:r>
            <w:r>
              <w:rPr>
                <w:rFonts w:ascii="Times New Roman" w:hAnsi="Times New Roman" w:cs="Times New Roman"/>
                <w:bCs/>
                <w:sz w:val="24"/>
                <w:szCs w:val="24"/>
              </w:rPr>
              <w:t>.</w:t>
            </w:r>
          </w:p>
        </w:tc>
      </w:tr>
      <w:tr w:rsidR="008B44F1" w:rsidRPr="00121733" w:rsidTr="003A0E59">
        <w:tc>
          <w:tcPr>
            <w:tcW w:w="8926" w:type="dxa"/>
          </w:tcPr>
          <w:p w:rsidR="008B44F1" w:rsidRDefault="008B44F1" w:rsidP="003A0E59">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8B44F1" w:rsidRDefault="008B44F1" w:rsidP="003A0E59">
            <w:pPr>
              <w:spacing w:before="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Procedure related to LODR regulations</w:t>
            </w:r>
          </w:p>
          <w:p w:rsidR="008B44F1" w:rsidRPr="00121733" w:rsidRDefault="008B44F1" w:rsidP="003A0E59">
            <w:pPr>
              <w:spacing w:line="360" w:lineRule="auto"/>
              <w:jc w:val="both"/>
              <w:rPr>
                <w:lang w:val="en-US"/>
              </w:rPr>
            </w:pPr>
            <w:r w:rsidRPr="004B0AF0">
              <w:rPr>
                <w:rFonts w:ascii="Times New Roman" w:hAnsi="Times New Roman" w:cs="Times New Roman"/>
                <w:sz w:val="24"/>
                <w:szCs w:val="24"/>
                <w:lang w:val="en-US"/>
              </w:rPr>
              <w:t xml:space="preserve">Procedure relating to Inter-corporate loans and investments and related party transactions </w:t>
            </w:r>
            <w:r w:rsidR="009938C9">
              <w:rPr>
                <w:rFonts w:ascii="Times New Roman" w:hAnsi="Times New Roman" w:cs="Times New Roman"/>
                <w:sz w:val="24"/>
                <w:szCs w:val="24"/>
                <w:lang w:val="en-US"/>
              </w:rPr>
              <w:t>–</w:t>
            </w:r>
            <w:r w:rsidRPr="004B0AF0">
              <w:rPr>
                <w:rFonts w:ascii="Times New Roman" w:hAnsi="Times New Roman" w:cs="Times New Roman"/>
                <w:sz w:val="24"/>
                <w:szCs w:val="24"/>
                <w:lang w:val="en-US"/>
              </w:rPr>
              <w:t xml:space="preserve"> LODR regulations on related party transactions</w:t>
            </w:r>
            <w:r>
              <w:rPr>
                <w:rFonts w:ascii="Times New Roman" w:hAnsi="Times New Roman" w:cs="Times New Roman"/>
                <w:sz w:val="24"/>
                <w:szCs w:val="24"/>
                <w:lang w:val="en-US"/>
              </w:rPr>
              <w:t xml:space="preserve"> -</w:t>
            </w:r>
            <w:r w:rsidRPr="004B0AF0">
              <w:rPr>
                <w:rFonts w:ascii="Times New Roman" w:hAnsi="Times New Roman" w:cs="Times New Roman"/>
                <w:sz w:val="24"/>
                <w:szCs w:val="24"/>
                <w:lang w:val="en-US"/>
              </w:rPr>
              <w:t xml:space="preserve">Procedure for ascertainment of divisible profits and declaration of dividends – </w:t>
            </w:r>
            <w:r>
              <w:rPr>
                <w:rFonts w:ascii="Times New Roman" w:hAnsi="Times New Roman" w:cs="Times New Roman"/>
                <w:sz w:val="24"/>
                <w:szCs w:val="24"/>
                <w:lang w:val="en-US"/>
              </w:rPr>
              <w:t>P</w:t>
            </w:r>
            <w:r w:rsidRPr="004B0AF0">
              <w:rPr>
                <w:rFonts w:ascii="Times New Roman" w:hAnsi="Times New Roman" w:cs="Times New Roman"/>
                <w:sz w:val="24"/>
                <w:szCs w:val="24"/>
                <w:lang w:val="en-US"/>
              </w:rPr>
              <w:t xml:space="preserve">ayment of dividend – </w:t>
            </w:r>
            <w:r>
              <w:rPr>
                <w:rFonts w:ascii="Times New Roman" w:hAnsi="Times New Roman" w:cs="Times New Roman"/>
                <w:sz w:val="24"/>
                <w:szCs w:val="24"/>
                <w:lang w:val="en-US"/>
              </w:rPr>
              <w:t>C</w:t>
            </w:r>
            <w:r w:rsidRPr="004B0AF0">
              <w:rPr>
                <w:rFonts w:ascii="Times New Roman" w:hAnsi="Times New Roman" w:cs="Times New Roman"/>
                <w:sz w:val="24"/>
                <w:szCs w:val="24"/>
                <w:lang w:val="en-US"/>
              </w:rPr>
              <w:t xml:space="preserve">laiming of unclaimed </w:t>
            </w:r>
            <w:r>
              <w:rPr>
                <w:rFonts w:ascii="Times New Roman" w:hAnsi="Times New Roman" w:cs="Times New Roman"/>
                <w:sz w:val="24"/>
                <w:szCs w:val="24"/>
                <w:lang w:val="en-US"/>
              </w:rPr>
              <w:t>and</w:t>
            </w:r>
            <w:r w:rsidRPr="004B0AF0">
              <w:rPr>
                <w:rFonts w:ascii="Times New Roman" w:hAnsi="Times New Roman" w:cs="Times New Roman"/>
                <w:sz w:val="24"/>
                <w:szCs w:val="24"/>
                <w:lang w:val="en-US"/>
              </w:rPr>
              <w:t xml:space="preserve"> unpaid dividend – Transfer of unclaimed dividend to IEPF</w:t>
            </w:r>
            <w:r>
              <w:rPr>
                <w:rFonts w:ascii="Times New Roman" w:hAnsi="Times New Roman" w:cs="Times New Roman"/>
                <w:sz w:val="24"/>
                <w:szCs w:val="24"/>
                <w:lang w:val="en-US"/>
              </w:rPr>
              <w:t>.</w:t>
            </w:r>
          </w:p>
        </w:tc>
      </w:tr>
    </w:tbl>
    <w:p w:rsidR="008B44F1" w:rsidRPr="008A4F92" w:rsidRDefault="008B44F1" w:rsidP="009938C9">
      <w:pPr>
        <w:pStyle w:val="Heading2"/>
        <w:spacing w:before="120"/>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r>
        <w:rPr>
          <w:rFonts w:ascii="Times New Roman" w:hAnsi="Times New Roman" w:cs="Times New Roman"/>
          <w:b/>
          <w:bCs/>
          <w:color w:val="000000" w:themeColor="text1"/>
          <w:sz w:val="24"/>
          <w:szCs w:val="24"/>
        </w:rPr>
        <w:t>:</w:t>
      </w:r>
    </w:p>
    <w:p w:rsidR="008B44F1" w:rsidRDefault="008B44F1" w:rsidP="008B44F1">
      <w:pPr>
        <w:spacing w:line="24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r>
        <w:rPr>
          <w:rFonts w:ascii="Times New Roman" w:hAnsi="Times New Roman" w:cs="Times New Roman"/>
          <w:bCs/>
          <w:sz w:val="24"/>
          <w:szCs w:val="24"/>
        </w:rPr>
        <w:t>:</w:t>
      </w:r>
    </w:p>
    <w:tbl>
      <w:tblPr>
        <w:tblStyle w:val="TableGrid"/>
        <w:tblW w:w="8788" w:type="dxa"/>
        <w:tblInd w:w="-5" w:type="dxa"/>
        <w:tblLook w:val="04A0"/>
      </w:tblPr>
      <w:tblGrid>
        <w:gridCol w:w="1134"/>
        <w:gridCol w:w="6237"/>
        <w:gridCol w:w="1417"/>
      </w:tblGrid>
      <w:tr w:rsidR="009938C9" w:rsidRPr="00700D7E" w:rsidTr="009938C9">
        <w:tc>
          <w:tcPr>
            <w:tcW w:w="1134" w:type="dxa"/>
          </w:tcPr>
          <w:p w:rsidR="009938C9"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237" w:type="dxa"/>
          </w:tcPr>
          <w:p w:rsidR="009938C9" w:rsidRDefault="009938C9" w:rsidP="009938C9">
            <w:pPr>
              <w:pStyle w:val="TableParagraph"/>
              <w:spacing w:before="1"/>
              <w:ind w:left="52"/>
              <w:jc w:val="center"/>
              <w:rPr>
                <w:sz w:val="24"/>
              </w:rPr>
            </w:pPr>
            <w:r>
              <w:rPr>
                <w:bCs/>
                <w:sz w:val="24"/>
                <w:szCs w:val="24"/>
              </w:rPr>
              <w:t>CO Statement</w:t>
            </w:r>
          </w:p>
        </w:tc>
        <w:tc>
          <w:tcPr>
            <w:tcW w:w="1417" w:type="dxa"/>
          </w:tcPr>
          <w:p w:rsidR="009938C9" w:rsidRDefault="009938C9" w:rsidP="009938C9">
            <w:pPr>
              <w:pStyle w:val="TableParagraph"/>
              <w:spacing w:before="1"/>
              <w:ind w:left="52"/>
              <w:jc w:val="center"/>
              <w:rPr>
                <w:sz w:val="24"/>
                <w:szCs w:val="24"/>
              </w:rPr>
            </w:pPr>
            <w:r>
              <w:rPr>
                <w:bCs/>
                <w:sz w:val="24"/>
                <w:szCs w:val="24"/>
              </w:rPr>
              <w:t>Knowledge level</w:t>
            </w:r>
          </w:p>
        </w:tc>
      </w:tr>
      <w:tr w:rsidR="009938C9" w:rsidRPr="00700D7E" w:rsidTr="009938C9">
        <w:tc>
          <w:tcPr>
            <w:tcW w:w="1134" w:type="dxa"/>
          </w:tcPr>
          <w:p w:rsidR="009938C9" w:rsidRPr="00700D7E"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237" w:type="dxa"/>
          </w:tcPr>
          <w:p w:rsidR="009938C9" w:rsidRDefault="009938C9" w:rsidP="009938C9">
            <w:pPr>
              <w:pStyle w:val="TableParagraph"/>
              <w:spacing w:before="1"/>
              <w:ind w:left="52"/>
              <w:jc w:val="both"/>
              <w:rPr>
                <w:sz w:val="24"/>
              </w:rPr>
            </w:pPr>
            <w:r>
              <w:rPr>
                <w:sz w:val="24"/>
              </w:rPr>
              <w:t xml:space="preserve">Explain the procedures relating to </w:t>
            </w:r>
            <w:proofErr w:type="spellStart"/>
            <w:r>
              <w:rPr>
                <w:sz w:val="24"/>
              </w:rPr>
              <w:t>incorporationof</w:t>
            </w:r>
            <w:proofErr w:type="spellEnd"/>
            <w:r>
              <w:rPr>
                <w:sz w:val="24"/>
              </w:rPr>
              <w:t xml:space="preserve"> a </w:t>
            </w:r>
            <w:r>
              <w:rPr>
                <w:sz w:val="24"/>
              </w:rPr>
              <w:lastRenderedPageBreak/>
              <w:t>company.</w:t>
            </w:r>
          </w:p>
        </w:tc>
        <w:tc>
          <w:tcPr>
            <w:tcW w:w="1417" w:type="dxa"/>
          </w:tcPr>
          <w:p w:rsidR="009938C9" w:rsidRDefault="009938C9" w:rsidP="009938C9">
            <w:pPr>
              <w:pStyle w:val="TableParagraph"/>
              <w:spacing w:before="1"/>
              <w:ind w:left="52"/>
              <w:jc w:val="center"/>
              <w:rPr>
                <w:sz w:val="24"/>
              </w:rPr>
            </w:pPr>
            <w:r>
              <w:rPr>
                <w:sz w:val="24"/>
                <w:szCs w:val="24"/>
              </w:rPr>
              <w:lastRenderedPageBreak/>
              <w:t>K2</w:t>
            </w:r>
          </w:p>
        </w:tc>
      </w:tr>
      <w:tr w:rsidR="009938C9" w:rsidRPr="00700D7E" w:rsidTr="009938C9">
        <w:tc>
          <w:tcPr>
            <w:tcW w:w="1134" w:type="dxa"/>
          </w:tcPr>
          <w:p w:rsidR="009938C9" w:rsidRPr="00700D7E"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lastRenderedPageBreak/>
              <w:t>CO 2</w:t>
            </w:r>
          </w:p>
        </w:tc>
        <w:tc>
          <w:tcPr>
            <w:tcW w:w="6237" w:type="dxa"/>
          </w:tcPr>
          <w:p w:rsidR="009938C9" w:rsidRDefault="009938C9" w:rsidP="009938C9">
            <w:pPr>
              <w:pStyle w:val="TableParagraph"/>
              <w:tabs>
                <w:tab w:val="left" w:pos="4450"/>
              </w:tabs>
              <w:spacing w:before="1"/>
              <w:ind w:left="52"/>
              <w:jc w:val="both"/>
              <w:rPr>
                <w:sz w:val="24"/>
              </w:rPr>
            </w:pPr>
            <w:proofErr w:type="spellStart"/>
            <w:r>
              <w:rPr>
                <w:sz w:val="24"/>
              </w:rPr>
              <w:t>Summarise</w:t>
            </w:r>
            <w:proofErr w:type="spellEnd"/>
            <w:r>
              <w:rPr>
                <w:sz w:val="24"/>
              </w:rPr>
              <w:t xml:space="preserve"> </w:t>
            </w:r>
            <w:proofErr w:type="spellStart"/>
            <w:r>
              <w:rPr>
                <w:sz w:val="24"/>
              </w:rPr>
              <w:t>theduties</w:t>
            </w:r>
            <w:proofErr w:type="gramStart"/>
            <w:r>
              <w:rPr>
                <w:sz w:val="24"/>
              </w:rPr>
              <w:t>,responsibility</w:t>
            </w:r>
            <w:proofErr w:type="spellEnd"/>
            <w:proofErr w:type="gramEnd"/>
            <w:r>
              <w:rPr>
                <w:sz w:val="24"/>
              </w:rPr>
              <w:t xml:space="preserve">, appointment and </w:t>
            </w:r>
            <w:proofErr w:type="spellStart"/>
            <w:r>
              <w:rPr>
                <w:sz w:val="24"/>
              </w:rPr>
              <w:t>disqualificationof</w:t>
            </w:r>
            <w:proofErr w:type="spellEnd"/>
            <w:r>
              <w:rPr>
                <w:sz w:val="24"/>
              </w:rPr>
              <w:t xml:space="preserve"> directors.</w:t>
            </w:r>
          </w:p>
        </w:tc>
        <w:tc>
          <w:tcPr>
            <w:tcW w:w="1417" w:type="dxa"/>
          </w:tcPr>
          <w:p w:rsidR="009938C9" w:rsidRDefault="009938C9" w:rsidP="009938C9">
            <w:pPr>
              <w:pStyle w:val="TableParagraph"/>
              <w:tabs>
                <w:tab w:val="left" w:pos="4450"/>
              </w:tabs>
              <w:spacing w:before="1"/>
              <w:ind w:left="52"/>
              <w:jc w:val="center"/>
              <w:rPr>
                <w:sz w:val="24"/>
              </w:rPr>
            </w:pPr>
            <w:r>
              <w:rPr>
                <w:sz w:val="24"/>
                <w:szCs w:val="24"/>
              </w:rPr>
              <w:t>K2</w:t>
            </w:r>
          </w:p>
        </w:tc>
      </w:tr>
      <w:tr w:rsidR="009938C9" w:rsidRPr="00700D7E" w:rsidTr="009938C9">
        <w:tc>
          <w:tcPr>
            <w:tcW w:w="1134" w:type="dxa"/>
          </w:tcPr>
          <w:p w:rsidR="009938C9" w:rsidRPr="00700D7E"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237" w:type="dxa"/>
          </w:tcPr>
          <w:p w:rsidR="009938C9" w:rsidRDefault="009938C9" w:rsidP="009938C9">
            <w:pPr>
              <w:pStyle w:val="TableParagraph"/>
              <w:spacing w:before="1"/>
              <w:ind w:left="52"/>
              <w:jc w:val="both"/>
              <w:rPr>
                <w:sz w:val="24"/>
              </w:rPr>
            </w:pPr>
            <w:proofErr w:type="spellStart"/>
            <w:r>
              <w:rPr>
                <w:sz w:val="24"/>
              </w:rPr>
              <w:t>Developfamiliarityondifferenttypesofmeetings</w:t>
            </w:r>
            <w:proofErr w:type="gramStart"/>
            <w:r>
              <w:rPr>
                <w:sz w:val="24"/>
              </w:rPr>
              <w:t>,committees</w:t>
            </w:r>
            <w:proofErr w:type="spellEnd"/>
            <w:proofErr w:type="gramEnd"/>
            <w:r>
              <w:rPr>
                <w:sz w:val="24"/>
              </w:rPr>
              <w:t xml:space="preserve"> and its procedure.</w:t>
            </w:r>
          </w:p>
        </w:tc>
        <w:tc>
          <w:tcPr>
            <w:tcW w:w="1417" w:type="dxa"/>
          </w:tcPr>
          <w:p w:rsidR="009938C9" w:rsidRDefault="009938C9" w:rsidP="009938C9">
            <w:pPr>
              <w:pStyle w:val="TableParagraph"/>
              <w:spacing w:before="1"/>
              <w:ind w:left="52"/>
              <w:jc w:val="center"/>
              <w:rPr>
                <w:sz w:val="24"/>
              </w:rPr>
            </w:pPr>
            <w:r>
              <w:rPr>
                <w:sz w:val="24"/>
                <w:szCs w:val="24"/>
              </w:rPr>
              <w:t>K3</w:t>
            </w:r>
          </w:p>
        </w:tc>
      </w:tr>
      <w:tr w:rsidR="009938C9" w:rsidRPr="00700D7E" w:rsidTr="009938C9">
        <w:tc>
          <w:tcPr>
            <w:tcW w:w="1134" w:type="dxa"/>
          </w:tcPr>
          <w:p w:rsidR="009938C9" w:rsidRPr="00700D7E"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237" w:type="dxa"/>
          </w:tcPr>
          <w:p w:rsidR="009938C9" w:rsidRDefault="009938C9" w:rsidP="009938C9">
            <w:pPr>
              <w:pStyle w:val="TableParagraph"/>
              <w:spacing w:before="11"/>
              <w:ind w:left="52" w:right="-17"/>
              <w:jc w:val="both"/>
              <w:rPr>
                <w:sz w:val="24"/>
              </w:rPr>
            </w:pPr>
            <w:proofErr w:type="spellStart"/>
            <w:r>
              <w:rPr>
                <w:sz w:val="24"/>
              </w:rPr>
              <w:t>Recalltheprovisionsrelatedtoinspectionandinvestigations</w:t>
            </w:r>
            <w:proofErr w:type="spellEnd"/>
            <w:r>
              <w:rPr>
                <w:sz w:val="24"/>
              </w:rPr>
              <w:t>.</w:t>
            </w:r>
          </w:p>
        </w:tc>
        <w:tc>
          <w:tcPr>
            <w:tcW w:w="1417" w:type="dxa"/>
          </w:tcPr>
          <w:p w:rsidR="009938C9" w:rsidRDefault="009938C9" w:rsidP="009938C9">
            <w:pPr>
              <w:pStyle w:val="TableParagraph"/>
              <w:spacing w:before="11"/>
              <w:ind w:left="52" w:right="-17"/>
              <w:jc w:val="center"/>
              <w:rPr>
                <w:sz w:val="24"/>
              </w:rPr>
            </w:pPr>
            <w:r>
              <w:rPr>
                <w:sz w:val="24"/>
                <w:szCs w:val="24"/>
              </w:rPr>
              <w:t>K1</w:t>
            </w:r>
          </w:p>
        </w:tc>
      </w:tr>
      <w:tr w:rsidR="009938C9" w:rsidRPr="00700D7E" w:rsidTr="009938C9">
        <w:tc>
          <w:tcPr>
            <w:tcW w:w="1134" w:type="dxa"/>
          </w:tcPr>
          <w:p w:rsidR="009938C9" w:rsidRPr="00700D7E"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237" w:type="dxa"/>
          </w:tcPr>
          <w:p w:rsidR="009938C9" w:rsidRDefault="009938C9" w:rsidP="009938C9">
            <w:pPr>
              <w:pStyle w:val="TableParagraph"/>
              <w:spacing w:before="1"/>
              <w:ind w:left="52"/>
              <w:jc w:val="both"/>
              <w:rPr>
                <w:sz w:val="24"/>
              </w:rPr>
            </w:pPr>
            <w:r>
              <w:rPr>
                <w:sz w:val="24"/>
              </w:rPr>
              <w:t xml:space="preserve">Explain the procedure for </w:t>
            </w:r>
            <w:proofErr w:type="spellStart"/>
            <w:r>
              <w:rPr>
                <w:sz w:val="24"/>
              </w:rPr>
              <w:t>intercorporate</w:t>
            </w:r>
            <w:proofErr w:type="spellEnd"/>
            <w:r>
              <w:rPr>
                <w:sz w:val="24"/>
              </w:rPr>
              <w:t xml:space="preserve"> loans and investment.</w:t>
            </w:r>
          </w:p>
        </w:tc>
        <w:tc>
          <w:tcPr>
            <w:tcW w:w="1417" w:type="dxa"/>
          </w:tcPr>
          <w:p w:rsidR="009938C9" w:rsidRDefault="009938C9" w:rsidP="009938C9">
            <w:pPr>
              <w:pStyle w:val="TableParagraph"/>
              <w:spacing w:before="1"/>
              <w:ind w:left="52"/>
              <w:jc w:val="center"/>
              <w:rPr>
                <w:sz w:val="24"/>
              </w:rPr>
            </w:pPr>
            <w:r>
              <w:rPr>
                <w:sz w:val="24"/>
                <w:szCs w:val="24"/>
              </w:rPr>
              <w:t>K2</w:t>
            </w:r>
          </w:p>
        </w:tc>
      </w:tr>
    </w:tbl>
    <w:p w:rsidR="008B44F1" w:rsidRDefault="008B44F1" w:rsidP="008B44F1">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8B44F1" w:rsidRPr="003337D7" w:rsidTr="003A0E59">
        <w:tc>
          <w:tcPr>
            <w:tcW w:w="9067" w:type="dxa"/>
          </w:tcPr>
          <w:p w:rsidR="008B44F1" w:rsidRPr="003337D7" w:rsidRDefault="008B44F1" w:rsidP="003A0E59">
            <w:pPr>
              <w:jc w:val="both"/>
              <w:rPr>
                <w:rFonts w:ascii="Times New Roman" w:hAnsi="Times New Roman" w:cs="Times New Roman"/>
                <w:b/>
                <w:sz w:val="24"/>
                <w:szCs w:val="24"/>
              </w:rPr>
            </w:pPr>
            <w:r w:rsidRPr="003337D7">
              <w:rPr>
                <w:rFonts w:ascii="Times New Roman" w:hAnsi="Times New Roman" w:cs="Times New Roman"/>
                <w:b/>
                <w:sz w:val="24"/>
                <w:szCs w:val="24"/>
              </w:rPr>
              <w:t>Books for study:</w:t>
            </w:r>
          </w:p>
          <w:p w:rsidR="008B44F1" w:rsidRPr="003337D7" w:rsidRDefault="008B44F1" w:rsidP="00476339">
            <w:pPr>
              <w:pStyle w:val="ListParagraph"/>
              <w:numPr>
                <w:ilvl w:val="0"/>
                <w:numId w:val="43"/>
              </w:numPr>
              <w:ind w:left="596"/>
              <w:jc w:val="both"/>
              <w:rPr>
                <w:rFonts w:ascii="Times New Roman" w:hAnsi="Times New Roman" w:cs="Times New Roman"/>
                <w:bCs/>
                <w:sz w:val="24"/>
                <w:szCs w:val="24"/>
              </w:rPr>
            </w:pPr>
            <w:proofErr w:type="spellStart"/>
            <w:r w:rsidRPr="003337D7">
              <w:rPr>
                <w:rFonts w:ascii="Times New Roman" w:hAnsi="Times New Roman" w:cs="Times New Roman"/>
                <w:bCs/>
                <w:sz w:val="24"/>
                <w:szCs w:val="24"/>
              </w:rPr>
              <w:t>Balachandran</w:t>
            </w:r>
            <w:proofErr w:type="spellEnd"/>
            <w:r>
              <w:rPr>
                <w:rFonts w:ascii="Times New Roman" w:hAnsi="Times New Roman" w:cs="Times New Roman"/>
                <w:bCs/>
                <w:sz w:val="24"/>
                <w:szCs w:val="24"/>
              </w:rPr>
              <w:t xml:space="preserve"> V</w:t>
            </w:r>
            <w:r w:rsidRPr="003337D7">
              <w:rPr>
                <w:rFonts w:ascii="Times New Roman" w:hAnsi="Times New Roman" w:cs="Times New Roman"/>
                <w:bCs/>
                <w:sz w:val="24"/>
                <w:szCs w:val="24"/>
              </w:rPr>
              <w:t xml:space="preserve"> and </w:t>
            </w:r>
            <w:proofErr w:type="spellStart"/>
            <w:r w:rsidRPr="003337D7">
              <w:rPr>
                <w:rFonts w:ascii="Times New Roman" w:hAnsi="Times New Roman" w:cs="Times New Roman"/>
                <w:bCs/>
                <w:sz w:val="24"/>
                <w:szCs w:val="24"/>
              </w:rPr>
              <w:t>Govindarajan</w:t>
            </w:r>
            <w:proofErr w:type="spellEnd"/>
            <w:r>
              <w:rPr>
                <w:rFonts w:ascii="Times New Roman" w:hAnsi="Times New Roman" w:cs="Times New Roman"/>
                <w:bCs/>
                <w:sz w:val="24"/>
                <w:szCs w:val="24"/>
              </w:rPr>
              <w:t xml:space="preserve"> M</w:t>
            </w:r>
            <w:r w:rsidRPr="003337D7">
              <w:rPr>
                <w:rFonts w:ascii="Times New Roman" w:hAnsi="Times New Roman" w:cs="Times New Roman"/>
                <w:bCs/>
                <w:sz w:val="24"/>
                <w:szCs w:val="24"/>
              </w:rPr>
              <w:t xml:space="preserve"> (2016), “A Student Handbook on Company Law and Practice”, Vijay Nicole, Chennai</w:t>
            </w:r>
          </w:p>
          <w:p w:rsidR="008B44F1" w:rsidRPr="003337D7" w:rsidRDefault="008B44F1" w:rsidP="00476339">
            <w:pPr>
              <w:pStyle w:val="ListParagraph"/>
              <w:numPr>
                <w:ilvl w:val="0"/>
                <w:numId w:val="43"/>
              </w:numPr>
              <w:ind w:left="596"/>
              <w:jc w:val="both"/>
              <w:rPr>
                <w:rFonts w:ascii="Times New Roman" w:hAnsi="Times New Roman" w:cs="Times New Roman"/>
                <w:bCs/>
                <w:sz w:val="24"/>
                <w:szCs w:val="24"/>
                <w:lang w:val="en-IN"/>
              </w:rPr>
            </w:pPr>
            <w:proofErr w:type="spellStart"/>
            <w:r w:rsidRPr="003337D7">
              <w:rPr>
                <w:rFonts w:ascii="Times New Roman" w:hAnsi="Times New Roman" w:cs="Times New Roman"/>
                <w:bCs/>
                <w:sz w:val="24"/>
                <w:szCs w:val="24"/>
                <w:lang w:val="en-IN"/>
              </w:rPr>
              <w:t>Kapoor</w:t>
            </w:r>
            <w:proofErr w:type="spellEnd"/>
            <w:r>
              <w:rPr>
                <w:rFonts w:ascii="Times New Roman" w:hAnsi="Times New Roman" w:cs="Times New Roman"/>
                <w:bCs/>
                <w:sz w:val="24"/>
                <w:szCs w:val="24"/>
                <w:lang w:val="en-IN"/>
              </w:rPr>
              <w:t xml:space="preserve"> G.K</w:t>
            </w:r>
            <w:r w:rsidRPr="003337D7">
              <w:rPr>
                <w:rFonts w:ascii="Times New Roman" w:hAnsi="Times New Roman" w:cs="Times New Roman"/>
                <w:bCs/>
                <w:sz w:val="24"/>
                <w:szCs w:val="24"/>
                <w:lang w:val="en-IN"/>
              </w:rPr>
              <w:t xml:space="preserve"> and Sanjay </w:t>
            </w:r>
            <w:proofErr w:type="spellStart"/>
            <w:r w:rsidRPr="003337D7">
              <w:rPr>
                <w:rFonts w:ascii="Times New Roman" w:hAnsi="Times New Roman" w:cs="Times New Roman"/>
                <w:bCs/>
                <w:sz w:val="24"/>
                <w:szCs w:val="24"/>
                <w:lang w:val="en-IN"/>
              </w:rPr>
              <w:t>Dhamija</w:t>
            </w:r>
            <w:proofErr w:type="spellEnd"/>
            <w:r w:rsidRPr="003337D7">
              <w:rPr>
                <w:rFonts w:ascii="Times New Roman" w:hAnsi="Times New Roman" w:cs="Times New Roman"/>
                <w:bCs/>
                <w:sz w:val="24"/>
                <w:szCs w:val="24"/>
                <w:lang w:val="en-IN"/>
              </w:rPr>
              <w:t xml:space="preserve"> (2022), “Company Law and Practice”, 26</w:t>
            </w:r>
            <w:r w:rsidRPr="003337D7">
              <w:rPr>
                <w:rFonts w:ascii="Times New Roman" w:hAnsi="Times New Roman" w:cs="Times New Roman"/>
                <w:bCs/>
                <w:sz w:val="24"/>
                <w:szCs w:val="24"/>
                <w:vertAlign w:val="superscript"/>
                <w:lang w:val="en-IN"/>
              </w:rPr>
              <w:t>th</w:t>
            </w:r>
            <w:r w:rsidRPr="003337D7">
              <w:rPr>
                <w:rFonts w:ascii="Times New Roman" w:hAnsi="Times New Roman" w:cs="Times New Roman"/>
                <w:bCs/>
                <w:sz w:val="24"/>
                <w:szCs w:val="24"/>
                <w:lang w:val="en-IN"/>
              </w:rPr>
              <w:t xml:space="preserve"> Edition, </w:t>
            </w:r>
            <w:proofErr w:type="spellStart"/>
            <w:r w:rsidRPr="003337D7">
              <w:rPr>
                <w:rFonts w:ascii="Times New Roman" w:hAnsi="Times New Roman" w:cs="Times New Roman"/>
                <w:bCs/>
                <w:sz w:val="24"/>
                <w:szCs w:val="24"/>
                <w:lang w:val="en-IN"/>
              </w:rPr>
              <w:t>Taxmann</w:t>
            </w:r>
            <w:proofErr w:type="spellEnd"/>
            <w:r w:rsidRPr="003337D7">
              <w:rPr>
                <w:rFonts w:ascii="Times New Roman" w:hAnsi="Times New Roman" w:cs="Times New Roman"/>
                <w:bCs/>
                <w:sz w:val="24"/>
                <w:szCs w:val="24"/>
                <w:lang w:val="en-IN"/>
              </w:rPr>
              <w:t xml:space="preserve"> Publications, New Delhi.</w:t>
            </w:r>
          </w:p>
          <w:p w:rsidR="008B44F1" w:rsidRPr="003337D7" w:rsidRDefault="008B44F1" w:rsidP="00476339">
            <w:pPr>
              <w:pStyle w:val="ListParagraph"/>
              <w:numPr>
                <w:ilvl w:val="0"/>
                <w:numId w:val="43"/>
              </w:numPr>
              <w:ind w:left="596"/>
              <w:jc w:val="both"/>
              <w:rPr>
                <w:rFonts w:ascii="Times New Roman" w:hAnsi="Times New Roman" w:cs="Times New Roman"/>
                <w:bCs/>
                <w:sz w:val="24"/>
                <w:szCs w:val="24"/>
              </w:rPr>
            </w:pPr>
            <w:proofErr w:type="spellStart"/>
            <w:r w:rsidRPr="003337D7">
              <w:rPr>
                <w:rFonts w:ascii="Times New Roman" w:hAnsi="Times New Roman" w:cs="Times New Roman"/>
                <w:bCs/>
                <w:sz w:val="24"/>
                <w:szCs w:val="24"/>
              </w:rPr>
              <w:t>Munish</w:t>
            </w:r>
            <w:proofErr w:type="spellEnd"/>
            <w:r w:rsidRPr="003337D7">
              <w:rPr>
                <w:rFonts w:ascii="Times New Roman" w:hAnsi="Times New Roman" w:cs="Times New Roman"/>
                <w:bCs/>
                <w:sz w:val="24"/>
                <w:szCs w:val="24"/>
              </w:rPr>
              <w:t xml:space="preserve"> </w:t>
            </w:r>
            <w:proofErr w:type="spellStart"/>
            <w:r w:rsidRPr="003337D7">
              <w:rPr>
                <w:rFonts w:ascii="Times New Roman" w:hAnsi="Times New Roman" w:cs="Times New Roman"/>
                <w:bCs/>
                <w:sz w:val="24"/>
                <w:szCs w:val="24"/>
              </w:rPr>
              <w:t>Bhandari</w:t>
            </w:r>
            <w:proofErr w:type="spellEnd"/>
            <w:r w:rsidRPr="003337D7">
              <w:rPr>
                <w:rFonts w:ascii="Times New Roman" w:hAnsi="Times New Roman" w:cs="Times New Roman"/>
                <w:bCs/>
                <w:sz w:val="24"/>
                <w:szCs w:val="24"/>
              </w:rPr>
              <w:t xml:space="preserve"> (2022), “</w:t>
            </w:r>
            <w:proofErr w:type="spellStart"/>
            <w:r w:rsidRPr="003337D7">
              <w:rPr>
                <w:rFonts w:ascii="Times New Roman" w:hAnsi="Times New Roman" w:cs="Times New Roman"/>
                <w:bCs/>
                <w:sz w:val="24"/>
                <w:szCs w:val="24"/>
              </w:rPr>
              <w:t>Bestword's</w:t>
            </w:r>
            <w:proofErr w:type="spellEnd"/>
            <w:r w:rsidRPr="003337D7">
              <w:rPr>
                <w:rFonts w:ascii="Times New Roman" w:hAnsi="Times New Roman" w:cs="Times New Roman"/>
                <w:bCs/>
                <w:sz w:val="24"/>
                <w:szCs w:val="24"/>
              </w:rPr>
              <w:t xml:space="preserve"> A Handbook on Corporate and Economic Laws”, 31st Edition, </w:t>
            </w:r>
            <w:proofErr w:type="spellStart"/>
            <w:r w:rsidRPr="003337D7">
              <w:rPr>
                <w:rFonts w:ascii="Times New Roman" w:hAnsi="Times New Roman" w:cs="Times New Roman"/>
                <w:bCs/>
                <w:sz w:val="24"/>
                <w:szCs w:val="24"/>
                <w:lang w:val="en-IN"/>
              </w:rPr>
              <w:t>Bestword</w:t>
            </w:r>
            <w:proofErr w:type="spellEnd"/>
            <w:r w:rsidRPr="003337D7">
              <w:rPr>
                <w:rFonts w:ascii="Times New Roman" w:hAnsi="Times New Roman" w:cs="Times New Roman"/>
                <w:bCs/>
                <w:sz w:val="24"/>
                <w:szCs w:val="24"/>
                <w:lang w:val="en-IN"/>
              </w:rPr>
              <w:t xml:space="preserve"> Publications Pvt. Ltd., New Delhi</w:t>
            </w:r>
          </w:p>
          <w:p w:rsidR="008B44F1" w:rsidRPr="003337D7" w:rsidRDefault="008B44F1" w:rsidP="00476339">
            <w:pPr>
              <w:pStyle w:val="ListParagraph"/>
              <w:numPr>
                <w:ilvl w:val="0"/>
                <w:numId w:val="43"/>
              </w:numPr>
              <w:ind w:left="596"/>
              <w:jc w:val="both"/>
              <w:rPr>
                <w:rFonts w:ascii="Times New Roman" w:hAnsi="Times New Roman" w:cs="Times New Roman"/>
                <w:bCs/>
                <w:sz w:val="24"/>
                <w:szCs w:val="24"/>
                <w:lang w:val="en-IN"/>
              </w:rPr>
            </w:pPr>
            <w:proofErr w:type="spellStart"/>
            <w:r w:rsidRPr="003337D7">
              <w:rPr>
                <w:rFonts w:ascii="Times New Roman" w:hAnsi="Times New Roman" w:cs="Times New Roman"/>
                <w:bCs/>
                <w:sz w:val="24"/>
                <w:szCs w:val="24"/>
                <w:lang w:val="en-IN"/>
              </w:rPr>
              <w:t>Avtar</w:t>
            </w:r>
            <w:proofErr w:type="spellEnd"/>
            <w:r w:rsidRPr="003337D7">
              <w:rPr>
                <w:rFonts w:ascii="Times New Roman" w:hAnsi="Times New Roman" w:cs="Times New Roman"/>
                <w:bCs/>
                <w:sz w:val="24"/>
                <w:szCs w:val="24"/>
                <w:lang w:val="en-IN"/>
              </w:rPr>
              <w:t xml:space="preserve"> Singh (2022), “Company Law”, 17</w:t>
            </w:r>
            <w:r w:rsidRPr="003337D7">
              <w:rPr>
                <w:rFonts w:ascii="Times New Roman" w:hAnsi="Times New Roman" w:cs="Times New Roman"/>
                <w:bCs/>
                <w:sz w:val="24"/>
                <w:szCs w:val="24"/>
                <w:vertAlign w:val="superscript"/>
                <w:lang w:val="en-IN"/>
              </w:rPr>
              <w:t>th</w:t>
            </w:r>
            <w:r w:rsidRPr="003337D7">
              <w:rPr>
                <w:rFonts w:ascii="Times New Roman" w:hAnsi="Times New Roman" w:cs="Times New Roman"/>
                <w:bCs/>
                <w:sz w:val="24"/>
                <w:szCs w:val="24"/>
                <w:lang w:val="en-IN"/>
              </w:rPr>
              <w:t xml:space="preserve"> Edition, Eastern Book Company Pvt. Ltd,</w:t>
            </w:r>
          </w:p>
          <w:p w:rsidR="008B44F1" w:rsidRPr="003337D7" w:rsidRDefault="008B44F1" w:rsidP="00476339">
            <w:pPr>
              <w:pStyle w:val="ListParagraph"/>
              <w:numPr>
                <w:ilvl w:val="0"/>
                <w:numId w:val="43"/>
              </w:numPr>
              <w:ind w:left="596"/>
              <w:jc w:val="both"/>
              <w:rPr>
                <w:rFonts w:ascii="Times New Roman" w:hAnsi="Times New Roman" w:cs="Times New Roman"/>
                <w:bCs/>
                <w:sz w:val="24"/>
                <w:szCs w:val="24"/>
              </w:rPr>
            </w:pPr>
            <w:r w:rsidRPr="003337D7">
              <w:rPr>
                <w:rFonts w:ascii="Times New Roman" w:hAnsi="Times New Roman" w:cs="Times New Roman"/>
                <w:bCs/>
                <w:sz w:val="24"/>
                <w:szCs w:val="24"/>
              </w:rPr>
              <w:t xml:space="preserve">Bharat </w:t>
            </w:r>
            <w:proofErr w:type="spellStart"/>
            <w:r w:rsidRPr="003337D7">
              <w:rPr>
                <w:rFonts w:ascii="Times New Roman" w:hAnsi="Times New Roman" w:cs="Times New Roman"/>
                <w:bCs/>
                <w:sz w:val="24"/>
                <w:szCs w:val="24"/>
              </w:rPr>
              <w:t>Bhushan</w:t>
            </w:r>
            <w:proofErr w:type="spellEnd"/>
            <w:r w:rsidRPr="003337D7">
              <w:rPr>
                <w:rFonts w:ascii="Times New Roman" w:hAnsi="Times New Roman" w:cs="Times New Roman"/>
                <w:bCs/>
                <w:sz w:val="24"/>
                <w:szCs w:val="24"/>
              </w:rPr>
              <w:t xml:space="preserve">, </w:t>
            </w:r>
            <w:proofErr w:type="spellStart"/>
            <w:r w:rsidRPr="003337D7">
              <w:rPr>
                <w:rFonts w:ascii="Times New Roman" w:hAnsi="Times New Roman" w:cs="Times New Roman"/>
                <w:bCs/>
                <w:sz w:val="24"/>
                <w:szCs w:val="24"/>
              </w:rPr>
              <w:t>Kapoor</w:t>
            </w:r>
            <w:proofErr w:type="spellEnd"/>
            <w:r>
              <w:rPr>
                <w:rFonts w:ascii="Times New Roman" w:hAnsi="Times New Roman" w:cs="Times New Roman"/>
                <w:bCs/>
                <w:sz w:val="24"/>
                <w:szCs w:val="24"/>
              </w:rPr>
              <w:t xml:space="preserve"> N.D</w:t>
            </w:r>
            <w:r w:rsidRPr="003337D7">
              <w:rPr>
                <w:rFonts w:ascii="Times New Roman" w:hAnsi="Times New Roman" w:cs="Times New Roman"/>
                <w:bCs/>
                <w:sz w:val="24"/>
                <w:szCs w:val="24"/>
              </w:rPr>
              <w:t xml:space="preserve">, </w:t>
            </w:r>
            <w:proofErr w:type="spellStart"/>
            <w:r w:rsidRPr="003337D7">
              <w:rPr>
                <w:rFonts w:ascii="Times New Roman" w:hAnsi="Times New Roman" w:cs="Times New Roman"/>
                <w:bCs/>
                <w:sz w:val="24"/>
                <w:szCs w:val="24"/>
              </w:rPr>
              <w:t>Rajni</w:t>
            </w:r>
            <w:proofErr w:type="spellEnd"/>
            <w:r w:rsidRPr="003337D7">
              <w:rPr>
                <w:rFonts w:ascii="Times New Roman" w:hAnsi="Times New Roman" w:cs="Times New Roman"/>
                <w:bCs/>
                <w:sz w:val="24"/>
                <w:szCs w:val="24"/>
              </w:rPr>
              <w:t xml:space="preserve"> </w:t>
            </w:r>
            <w:proofErr w:type="spellStart"/>
            <w:r w:rsidRPr="003337D7">
              <w:rPr>
                <w:rFonts w:ascii="Times New Roman" w:hAnsi="Times New Roman" w:cs="Times New Roman"/>
                <w:bCs/>
                <w:sz w:val="24"/>
                <w:szCs w:val="24"/>
              </w:rPr>
              <w:t>Abbi</w:t>
            </w:r>
            <w:proofErr w:type="spellEnd"/>
            <w:r w:rsidRPr="003337D7">
              <w:rPr>
                <w:rFonts w:ascii="Times New Roman" w:hAnsi="Times New Roman" w:cs="Times New Roman"/>
                <w:bCs/>
                <w:sz w:val="24"/>
                <w:szCs w:val="24"/>
              </w:rPr>
              <w:t xml:space="preserve">, Rajiv </w:t>
            </w:r>
            <w:proofErr w:type="spellStart"/>
            <w:r w:rsidRPr="003337D7">
              <w:rPr>
                <w:rFonts w:ascii="Times New Roman" w:hAnsi="Times New Roman" w:cs="Times New Roman"/>
                <w:bCs/>
                <w:sz w:val="24"/>
                <w:szCs w:val="24"/>
              </w:rPr>
              <w:t>Kapoor</w:t>
            </w:r>
            <w:proofErr w:type="spellEnd"/>
            <w:r w:rsidRPr="003337D7">
              <w:rPr>
                <w:rFonts w:ascii="Times New Roman" w:hAnsi="Times New Roman" w:cs="Times New Roman"/>
                <w:bCs/>
                <w:sz w:val="24"/>
                <w:szCs w:val="24"/>
              </w:rPr>
              <w:t xml:space="preserve">, </w:t>
            </w:r>
            <w:r w:rsidRPr="003337D7">
              <w:rPr>
                <w:rFonts w:ascii="Times New Roman" w:hAnsi="Times New Roman" w:cs="Times New Roman"/>
                <w:bCs/>
                <w:sz w:val="24"/>
                <w:szCs w:val="24"/>
                <w:lang w:val="en-IN"/>
              </w:rPr>
              <w:t>(2021)</w:t>
            </w:r>
            <w:r w:rsidRPr="003337D7">
              <w:rPr>
                <w:rFonts w:ascii="Times New Roman" w:hAnsi="Times New Roman" w:cs="Times New Roman"/>
                <w:bCs/>
                <w:sz w:val="24"/>
                <w:szCs w:val="24"/>
              </w:rPr>
              <w:t xml:space="preserve"> “Corporate Laws”, Sultan Chand &amp; Sons, New Delhi</w:t>
            </w:r>
          </w:p>
        </w:tc>
      </w:tr>
      <w:tr w:rsidR="008B44F1" w:rsidRPr="003337D7" w:rsidTr="003A0E59">
        <w:tc>
          <w:tcPr>
            <w:tcW w:w="9067" w:type="dxa"/>
          </w:tcPr>
          <w:p w:rsidR="008B44F1" w:rsidRPr="003337D7" w:rsidRDefault="008B44F1" w:rsidP="003A0E59">
            <w:pPr>
              <w:jc w:val="both"/>
              <w:rPr>
                <w:rFonts w:ascii="Times New Roman" w:hAnsi="Times New Roman" w:cs="Times New Roman"/>
                <w:b/>
                <w:sz w:val="24"/>
                <w:szCs w:val="24"/>
                <w:lang w:val="en-IN"/>
              </w:rPr>
            </w:pPr>
          </w:p>
          <w:p w:rsidR="008B44F1" w:rsidRPr="003337D7" w:rsidRDefault="008B44F1" w:rsidP="003A0E59">
            <w:pPr>
              <w:jc w:val="both"/>
              <w:rPr>
                <w:rFonts w:ascii="Times New Roman" w:hAnsi="Times New Roman" w:cs="Times New Roman"/>
                <w:b/>
                <w:sz w:val="24"/>
                <w:szCs w:val="24"/>
                <w:lang w:val="en-IN"/>
              </w:rPr>
            </w:pPr>
            <w:r w:rsidRPr="003337D7">
              <w:rPr>
                <w:rFonts w:ascii="Times New Roman" w:hAnsi="Times New Roman" w:cs="Times New Roman"/>
                <w:b/>
                <w:sz w:val="24"/>
                <w:szCs w:val="24"/>
                <w:lang w:val="en-IN"/>
              </w:rPr>
              <w:t>Books for reference:</w:t>
            </w:r>
          </w:p>
          <w:p w:rsidR="008B44F1" w:rsidRPr="003337D7" w:rsidRDefault="008B44F1" w:rsidP="00476339">
            <w:pPr>
              <w:pStyle w:val="ListParagraph"/>
              <w:numPr>
                <w:ilvl w:val="3"/>
                <w:numId w:val="42"/>
              </w:numPr>
              <w:ind w:left="596"/>
              <w:jc w:val="both"/>
              <w:rPr>
                <w:rFonts w:ascii="Times New Roman" w:hAnsi="Times New Roman" w:cs="Times New Roman"/>
                <w:bCs/>
                <w:sz w:val="24"/>
                <w:szCs w:val="24"/>
                <w:lang w:val="en-IN"/>
              </w:rPr>
            </w:pPr>
            <w:proofErr w:type="spellStart"/>
            <w:r w:rsidRPr="003337D7">
              <w:rPr>
                <w:rFonts w:ascii="Times New Roman" w:hAnsi="Times New Roman" w:cs="Times New Roman"/>
                <w:bCs/>
                <w:sz w:val="24"/>
                <w:szCs w:val="24"/>
                <w:lang w:val="en-IN"/>
              </w:rPr>
              <w:t>Kuchal</w:t>
            </w:r>
            <w:proofErr w:type="spellEnd"/>
            <w:r>
              <w:rPr>
                <w:rFonts w:ascii="Times New Roman" w:hAnsi="Times New Roman" w:cs="Times New Roman"/>
                <w:bCs/>
                <w:sz w:val="24"/>
                <w:szCs w:val="24"/>
                <w:lang w:val="en-IN"/>
              </w:rPr>
              <w:t xml:space="preserve"> M.C, “</w:t>
            </w:r>
            <w:r w:rsidRPr="003337D7">
              <w:rPr>
                <w:rFonts w:ascii="Times New Roman" w:hAnsi="Times New Roman" w:cs="Times New Roman"/>
                <w:bCs/>
                <w:sz w:val="24"/>
                <w:szCs w:val="24"/>
                <w:lang w:val="en-IN"/>
              </w:rPr>
              <w:t>Secretarial Practice</w:t>
            </w:r>
            <w:r>
              <w:rPr>
                <w:rFonts w:ascii="Times New Roman" w:hAnsi="Times New Roman" w:cs="Times New Roman"/>
                <w:bCs/>
                <w:sz w:val="24"/>
                <w:szCs w:val="24"/>
                <w:lang w:val="en-IN"/>
              </w:rPr>
              <w:t>”</w:t>
            </w:r>
            <w:r w:rsidRPr="003337D7">
              <w:rPr>
                <w:rFonts w:ascii="Times New Roman" w:hAnsi="Times New Roman" w:cs="Times New Roman"/>
                <w:bCs/>
                <w:sz w:val="24"/>
                <w:szCs w:val="24"/>
                <w:lang w:val="en-IN"/>
              </w:rPr>
              <w:t xml:space="preserve"> </w:t>
            </w:r>
            <w:proofErr w:type="spellStart"/>
            <w:r w:rsidRPr="003337D7">
              <w:rPr>
                <w:rFonts w:ascii="Times New Roman" w:hAnsi="Times New Roman" w:cs="Times New Roman"/>
                <w:bCs/>
                <w:sz w:val="24"/>
                <w:szCs w:val="24"/>
                <w:lang w:val="en-IN"/>
              </w:rPr>
              <w:t>Vikas</w:t>
            </w:r>
            <w:proofErr w:type="spellEnd"/>
            <w:r w:rsidRPr="003337D7">
              <w:rPr>
                <w:rFonts w:ascii="Times New Roman" w:hAnsi="Times New Roman" w:cs="Times New Roman"/>
                <w:bCs/>
                <w:sz w:val="24"/>
                <w:szCs w:val="24"/>
                <w:lang w:val="en-IN"/>
              </w:rPr>
              <w:t xml:space="preserve"> Publications (</w:t>
            </w:r>
            <w:proofErr w:type="spellStart"/>
            <w:r w:rsidRPr="003337D7">
              <w:rPr>
                <w:rFonts w:ascii="Times New Roman" w:hAnsi="Times New Roman" w:cs="Times New Roman"/>
                <w:bCs/>
                <w:sz w:val="24"/>
                <w:szCs w:val="24"/>
                <w:lang w:val="en-IN"/>
              </w:rPr>
              <w:t>Pvt</w:t>
            </w:r>
            <w:proofErr w:type="spellEnd"/>
            <w:r w:rsidRPr="003337D7">
              <w:rPr>
                <w:rFonts w:ascii="Times New Roman" w:hAnsi="Times New Roman" w:cs="Times New Roman"/>
                <w:bCs/>
                <w:sz w:val="24"/>
                <w:szCs w:val="24"/>
                <w:lang w:val="en-IN"/>
              </w:rPr>
              <w:t>) Ltd.,</w:t>
            </w:r>
            <w:r>
              <w:rPr>
                <w:rFonts w:ascii="Times New Roman" w:hAnsi="Times New Roman" w:cs="Times New Roman"/>
                <w:bCs/>
                <w:sz w:val="24"/>
                <w:szCs w:val="24"/>
                <w:lang w:val="en-IN"/>
              </w:rPr>
              <w:t xml:space="preserve"> Hyderabad</w:t>
            </w:r>
          </w:p>
          <w:p w:rsidR="008B44F1" w:rsidRPr="003337D7" w:rsidRDefault="008B44F1" w:rsidP="00476339">
            <w:pPr>
              <w:pStyle w:val="ListParagraph"/>
              <w:numPr>
                <w:ilvl w:val="3"/>
                <w:numId w:val="42"/>
              </w:numPr>
              <w:ind w:left="596"/>
              <w:jc w:val="both"/>
              <w:rPr>
                <w:rFonts w:ascii="Times New Roman" w:hAnsi="Times New Roman" w:cs="Times New Roman"/>
                <w:bCs/>
                <w:sz w:val="24"/>
                <w:szCs w:val="24"/>
                <w:lang w:val="en-IN"/>
              </w:rPr>
            </w:pPr>
            <w:proofErr w:type="spellStart"/>
            <w:r w:rsidRPr="003337D7">
              <w:rPr>
                <w:rFonts w:ascii="Times New Roman" w:hAnsi="Times New Roman" w:cs="Times New Roman"/>
                <w:bCs/>
                <w:sz w:val="24"/>
                <w:szCs w:val="24"/>
                <w:lang w:val="en-IN"/>
              </w:rPr>
              <w:t>Taxmann's</w:t>
            </w:r>
            <w:proofErr w:type="spellEnd"/>
            <w:r w:rsidRPr="003337D7">
              <w:rPr>
                <w:rFonts w:ascii="Times New Roman" w:hAnsi="Times New Roman" w:cs="Times New Roman"/>
                <w:bCs/>
                <w:sz w:val="24"/>
                <w:szCs w:val="24"/>
                <w:lang w:val="en-IN"/>
              </w:rPr>
              <w:t xml:space="preserve"> Companies Act 2013 with Rules</w:t>
            </w:r>
            <w:r>
              <w:rPr>
                <w:rFonts w:ascii="Times New Roman" w:hAnsi="Times New Roman" w:cs="Times New Roman"/>
                <w:bCs/>
                <w:sz w:val="24"/>
                <w:szCs w:val="24"/>
                <w:lang w:val="en-IN"/>
              </w:rPr>
              <w:t xml:space="preserve">, </w:t>
            </w:r>
            <w:proofErr w:type="spellStart"/>
            <w:r w:rsidRPr="003337D7">
              <w:rPr>
                <w:rFonts w:ascii="Times New Roman" w:hAnsi="Times New Roman" w:cs="Times New Roman"/>
                <w:bCs/>
                <w:sz w:val="24"/>
                <w:szCs w:val="24"/>
                <w:lang w:val="en-IN"/>
              </w:rPr>
              <w:t>Taxmann</w:t>
            </w:r>
            <w:proofErr w:type="spellEnd"/>
            <w:r w:rsidRPr="003337D7">
              <w:rPr>
                <w:rFonts w:ascii="Times New Roman" w:hAnsi="Times New Roman" w:cs="Times New Roman"/>
                <w:bCs/>
                <w:sz w:val="24"/>
                <w:szCs w:val="24"/>
                <w:lang w:val="en-IN"/>
              </w:rPr>
              <w:t xml:space="preserve"> Publications, New Delhi</w:t>
            </w:r>
          </w:p>
          <w:p w:rsidR="008B44F1" w:rsidRPr="003337D7" w:rsidRDefault="008B44F1" w:rsidP="00476339">
            <w:pPr>
              <w:pStyle w:val="ListParagraph"/>
              <w:numPr>
                <w:ilvl w:val="3"/>
                <w:numId w:val="42"/>
              </w:numPr>
              <w:ind w:left="596"/>
              <w:jc w:val="both"/>
              <w:rPr>
                <w:rFonts w:ascii="Times New Roman" w:hAnsi="Times New Roman" w:cs="Times New Roman"/>
                <w:bCs/>
                <w:sz w:val="24"/>
                <w:szCs w:val="24"/>
                <w:lang w:val="en-IN"/>
              </w:rPr>
            </w:pPr>
            <w:proofErr w:type="spellStart"/>
            <w:r w:rsidRPr="003337D7">
              <w:rPr>
                <w:rFonts w:ascii="Times New Roman" w:hAnsi="Times New Roman" w:cs="Times New Roman"/>
                <w:bCs/>
                <w:sz w:val="24"/>
                <w:szCs w:val="24"/>
                <w:lang w:val="en-IN"/>
              </w:rPr>
              <w:t>Ramaiya</w:t>
            </w:r>
            <w:proofErr w:type="spellEnd"/>
            <w:r w:rsidRPr="003337D7">
              <w:rPr>
                <w:rFonts w:ascii="Times New Roman" w:hAnsi="Times New Roman" w:cs="Times New Roman"/>
                <w:bCs/>
                <w:sz w:val="24"/>
                <w:szCs w:val="24"/>
                <w:lang w:val="en-IN"/>
              </w:rPr>
              <w:t xml:space="preserve">, A </w:t>
            </w:r>
            <w:proofErr w:type="spellStart"/>
            <w:r w:rsidRPr="003337D7">
              <w:rPr>
                <w:rFonts w:ascii="Times New Roman" w:hAnsi="Times New Roman" w:cs="Times New Roman"/>
                <w:bCs/>
                <w:sz w:val="24"/>
                <w:szCs w:val="24"/>
                <w:lang w:val="en-IN"/>
              </w:rPr>
              <w:t>Ramaiya</w:t>
            </w:r>
            <w:proofErr w:type="spellEnd"/>
            <w:r w:rsidRPr="003337D7">
              <w:rPr>
                <w:rFonts w:ascii="Times New Roman" w:hAnsi="Times New Roman" w:cs="Times New Roman"/>
                <w:bCs/>
                <w:sz w:val="24"/>
                <w:szCs w:val="24"/>
                <w:lang w:val="en-IN"/>
              </w:rPr>
              <w:t xml:space="preserve"> Guide to the Companies Act, 2013, LexisNexis Publishers, Gurgaon, Haryana</w:t>
            </w:r>
          </w:p>
        </w:tc>
      </w:tr>
      <w:tr w:rsidR="008B44F1" w:rsidRPr="003337D7" w:rsidTr="003A0E59">
        <w:tc>
          <w:tcPr>
            <w:tcW w:w="9067" w:type="dxa"/>
          </w:tcPr>
          <w:p w:rsidR="008B44F1" w:rsidRPr="003337D7" w:rsidRDefault="008B44F1" w:rsidP="003A0E59">
            <w:pPr>
              <w:jc w:val="both"/>
              <w:rPr>
                <w:rFonts w:ascii="Times New Roman" w:hAnsi="Times New Roman" w:cs="Times New Roman"/>
                <w:b/>
                <w:sz w:val="24"/>
                <w:szCs w:val="24"/>
                <w:lang w:val="en-IN"/>
              </w:rPr>
            </w:pPr>
            <w:r w:rsidRPr="003337D7">
              <w:rPr>
                <w:rFonts w:ascii="Times New Roman" w:hAnsi="Times New Roman" w:cs="Times New Roman"/>
                <w:b/>
                <w:sz w:val="24"/>
                <w:szCs w:val="24"/>
                <w:lang w:val="en-IN"/>
              </w:rPr>
              <w:t>Web references:</w:t>
            </w:r>
          </w:p>
          <w:p w:rsidR="008B44F1" w:rsidRPr="003337D7" w:rsidRDefault="008B44F1" w:rsidP="00476339">
            <w:pPr>
              <w:pStyle w:val="ListParagraph"/>
              <w:numPr>
                <w:ilvl w:val="6"/>
                <w:numId w:val="42"/>
              </w:numPr>
              <w:ind w:left="596"/>
              <w:jc w:val="both"/>
              <w:rPr>
                <w:rFonts w:ascii="Times New Roman" w:hAnsi="Times New Roman" w:cs="Times New Roman"/>
                <w:bCs/>
                <w:sz w:val="24"/>
                <w:szCs w:val="24"/>
                <w:lang w:val="en-IN"/>
              </w:rPr>
            </w:pPr>
            <w:r w:rsidRPr="003337D7">
              <w:rPr>
                <w:rFonts w:ascii="Times New Roman" w:hAnsi="Times New Roman" w:cs="Times New Roman"/>
                <w:bCs/>
                <w:sz w:val="24"/>
                <w:szCs w:val="24"/>
                <w:lang w:val="en-IN"/>
              </w:rPr>
              <w:t>https://www.icsi.edu/media/webmodules/23112021_Company_Law.pdf</w:t>
            </w:r>
          </w:p>
          <w:p w:rsidR="008B44F1" w:rsidRPr="003337D7" w:rsidRDefault="008B44F1" w:rsidP="00476339">
            <w:pPr>
              <w:pStyle w:val="ListParagraph"/>
              <w:numPr>
                <w:ilvl w:val="6"/>
                <w:numId w:val="42"/>
              </w:numPr>
              <w:ind w:left="596"/>
              <w:jc w:val="both"/>
              <w:rPr>
                <w:rFonts w:ascii="Times New Roman" w:hAnsi="Times New Roman" w:cs="Times New Roman"/>
                <w:bCs/>
                <w:sz w:val="24"/>
                <w:szCs w:val="24"/>
                <w:lang w:val="en-IN"/>
              </w:rPr>
            </w:pPr>
            <w:r w:rsidRPr="003337D7">
              <w:rPr>
                <w:rFonts w:ascii="Times New Roman" w:hAnsi="Times New Roman" w:cs="Times New Roman"/>
                <w:bCs/>
                <w:sz w:val="24"/>
                <w:szCs w:val="24"/>
                <w:lang w:val="en-IN"/>
              </w:rPr>
              <w:t>https://www.icsi.edu/media/webmodules/publications/FULL%20BOOK-PP-CSP-PART-A-PDF%20FILE.pdf</w:t>
            </w:r>
          </w:p>
          <w:p w:rsidR="008B44F1" w:rsidRPr="003337D7" w:rsidRDefault="008B44F1" w:rsidP="003A0E59">
            <w:pPr>
              <w:shd w:val="clear" w:color="auto" w:fill="FFFFFF"/>
              <w:spacing w:line="235" w:lineRule="atLeast"/>
              <w:rPr>
                <w:rFonts w:ascii="Times New Roman" w:hAnsi="Times New Roman" w:cs="Times New Roman"/>
                <w:b/>
                <w:sz w:val="24"/>
                <w:szCs w:val="24"/>
              </w:rPr>
            </w:pPr>
          </w:p>
        </w:tc>
      </w:tr>
    </w:tbl>
    <w:p w:rsidR="008B44F1" w:rsidRPr="008329D3" w:rsidRDefault="008B44F1" w:rsidP="008B44F1">
      <w:pPr>
        <w:spacing w:after="0" w:line="360" w:lineRule="auto"/>
        <w:jc w:val="both"/>
        <w:rPr>
          <w:rFonts w:ascii="Times New Roman" w:hAnsi="Times New Roman" w:cs="Times New Roman"/>
          <w:bCs/>
          <w:sz w:val="24"/>
          <w:szCs w:val="24"/>
        </w:rPr>
      </w:pPr>
    </w:p>
    <w:p w:rsidR="008B44F1" w:rsidRPr="00290AA7" w:rsidRDefault="008B44F1" w:rsidP="008B44F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8B44F1" w:rsidRDefault="008B44F1" w:rsidP="008B44F1">
      <w:pPr>
        <w:spacing w:line="360" w:lineRule="auto"/>
        <w:rPr>
          <w:rFonts w:ascii="Times New Roman" w:hAnsi="Times New Roman" w:cs="Times New Roman"/>
          <w:b/>
          <w:sz w:val="24"/>
          <w:szCs w:val="24"/>
        </w:rPr>
      </w:pPr>
    </w:p>
    <w:p w:rsidR="008B44F1" w:rsidRDefault="008B44F1" w:rsidP="008B44F1">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8B44F1" w:rsidTr="003A0E59">
        <w:trPr>
          <w:jc w:val="center"/>
        </w:trPr>
        <w:tc>
          <w:tcPr>
            <w:tcW w:w="839" w:type="dxa"/>
          </w:tcPr>
          <w:p w:rsidR="008B44F1" w:rsidRPr="00345EEA" w:rsidRDefault="008B44F1" w:rsidP="003A0E59">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8B44F1" w:rsidTr="003A0E59">
        <w:trPr>
          <w:jc w:val="center"/>
        </w:trPr>
        <w:tc>
          <w:tcPr>
            <w:tcW w:w="839" w:type="dxa"/>
          </w:tcPr>
          <w:p w:rsidR="008B44F1" w:rsidRPr="00345EEA" w:rsidRDefault="008B44F1" w:rsidP="003A0E59">
            <w:pPr>
              <w:pStyle w:val="ListParagraph"/>
              <w:spacing w:line="360" w:lineRule="auto"/>
              <w:ind w:left="0"/>
              <w:jc w:val="center"/>
              <w:rPr>
                <w:rFonts w:ascii="Times New Roman" w:hAnsi="Times New Roman" w:cs="Times New Roman"/>
                <w:bCs/>
                <w:sz w:val="24"/>
                <w:szCs w:val="24"/>
              </w:rPr>
            </w:pPr>
          </w:p>
        </w:tc>
        <w:tc>
          <w:tcPr>
            <w:tcW w:w="829"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8B44F1" w:rsidTr="003A0E59">
        <w:trPr>
          <w:jc w:val="center"/>
        </w:trPr>
        <w:tc>
          <w:tcPr>
            <w:tcW w:w="839" w:type="dxa"/>
          </w:tcPr>
          <w:p w:rsidR="008B44F1" w:rsidRPr="00345EEA" w:rsidRDefault="008B44F1"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8B44F1" w:rsidRDefault="008B44F1" w:rsidP="003A0E59">
            <w:pPr>
              <w:pStyle w:val="TableParagraph"/>
              <w:spacing w:line="360" w:lineRule="auto"/>
              <w:ind w:right="10"/>
              <w:rPr>
                <w:sz w:val="24"/>
              </w:rPr>
            </w:pPr>
            <w:r>
              <w:rPr>
                <w:sz w:val="24"/>
              </w:rPr>
              <w:t>3</w:t>
            </w:r>
          </w:p>
        </w:tc>
        <w:tc>
          <w:tcPr>
            <w:tcW w:w="829" w:type="dxa"/>
          </w:tcPr>
          <w:p w:rsidR="008B44F1" w:rsidRDefault="008B44F1" w:rsidP="003A0E59">
            <w:pPr>
              <w:pStyle w:val="TableParagraph"/>
              <w:spacing w:line="360" w:lineRule="auto"/>
              <w:ind w:right="6"/>
              <w:rPr>
                <w:sz w:val="24"/>
              </w:rPr>
            </w:pPr>
            <w:r>
              <w:rPr>
                <w:sz w:val="24"/>
              </w:rPr>
              <w:t>3</w:t>
            </w:r>
          </w:p>
        </w:tc>
        <w:tc>
          <w:tcPr>
            <w:tcW w:w="829" w:type="dxa"/>
          </w:tcPr>
          <w:p w:rsidR="008B44F1" w:rsidRDefault="008B44F1" w:rsidP="003A0E59">
            <w:pPr>
              <w:pStyle w:val="TableParagraph"/>
              <w:spacing w:line="360" w:lineRule="auto"/>
              <w:ind w:right="7"/>
              <w:rPr>
                <w:sz w:val="24"/>
              </w:rPr>
            </w:pPr>
            <w:r>
              <w:rPr>
                <w:sz w:val="24"/>
              </w:rPr>
              <w:t>3</w:t>
            </w:r>
          </w:p>
        </w:tc>
        <w:tc>
          <w:tcPr>
            <w:tcW w:w="828" w:type="dxa"/>
          </w:tcPr>
          <w:p w:rsidR="008B44F1" w:rsidRDefault="008B44F1" w:rsidP="003A0E59">
            <w:pPr>
              <w:pStyle w:val="TableParagraph"/>
              <w:spacing w:line="360" w:lineRule="auto"/>
              <w:ind w:right="9"/>
              <w:rPr>
                <w:sz w:val="24"/>
              </w:rPr>
            </w:pPr>
            <w:r>
              <w:rPr>
                <w:sz w:val="24"/>
              </w:rPr>
              <w:t>3</w:t>
            </w:r>
          </w:p>
        </w:tc>
        <w:tc>
          <w:tcPr>
            <w:tcW w:w="828" w:type="dxa"/>
          </w:tcPr>
          <w:p w:rsidR="008B44F1" w:rsidRDefault="008B44F1" w:rsidP="003A0E59">
            <w:pPr>
              <w:pStyle w:val="TableParagraph"/>
              <w:spacing w:line="360" w:lineRule="auto"/>
              <w:ind w:right="11"/>
              <w:rPr>
                <w:sz w:val="24"/>
              </w:rPr>
            </w:pPr>
            <w:r>
              <w:rPr>
                <w:sz w:val="24"/>
              </w:rPr>
              <w:t>3</w:t>
            </w:r>
          </w:p>
        </w:tc>
        <w:tc>
          <w:tcPr>
            <w:tcW w:w="828" w:type="dxa"/>
          </w:tcPr>
          <w:p w:rsidR="008B44F1" w:rsidRDefault="008B44F1" w:rsidP="003A0E59">
            <w:pPr>
              <w:pStyle w:val="TableParagraph"/>
              <w:spacing w:line="360" w:lineRule="auto"/>
              <w:ind w:right="18"/>
              <w:rPr>
                <w:sz w:val="24"/>
              </w:rPr>
            </w:pPr>
            <w:r>
              <w:rPr>
                <w:sz w:val="24"/>
              </w:rPr>
              <w:t>3</w:t>
            </w:r>
          </w:p>
        </w:tc>
        <w:tc>
          <w:tcPr>
            <w:tcW w:w="828" w:type="dxa"/>
          </w:tcPr>
          <w:p w:rsidR="008B44F1" w:rsidRDefault="008B44F1" w:rsidP="003A0E59">
            <w:pPr>
              <w:pStyle w:val="TableParagraph"/>
              <w:spacing w:line="360" w:lineRule="auto"/>
              <w:ind w:right="16"/>
              <w:rPr>
                <w:sz w:val="24"/>
              </w:rPr>
            </w:pPr>
            <w:r>
              <w:rPr>
                <w:sz w:val="24"/>
              </w:rPr>
              <w:t>3</w:t>
            </w:r>
          </w:p>
        </w:tc>
        <w:tc>
          <w:tcPr>
            <w:tcW w:w="829" w:type="dxa"/>
          </w:tcPr>
          <w:p w:rsidR="008B44F1" w:rsidRDefault="008B44F1" w:rsidP="003A0E59">
            <w:pPr>
              <w:pStyle w:val="TableParagraph"/>
              <w:spacing w:line="360" w:lineRule="auto"/>
              <w:ind w:right="23"/>
              <w:rPr>
                <w:sz w:val="24"/>
              </w:rPr>
            </w:pPr>
            <w:r>
              <w:rPr>
                <w:sz w:val="24"/>
              </w:rPr>
              <w:t>2</w:t>
            </w:r>
          </w:p>
        </w:tc>
        <w:tc>
          <w:tcPr>
            <w:tcW w:w="829" w:type="dxa"/>
          </w:tcPr>
          <w:p w:rsidR="008B44F1" w:rsidRDefault="008B44F1" w:rsidP="003A0E59">
            <w:pPr>
              <w:pStyle w:val="TableParagraph"/>
              <w:spacing w:line="360" w:lineRule="auto"/>
              <w:ind w:right="10"/>
              <w:rPr>
                <w:sz w:val="24"/>
              </w:rPr>
            </w:pPr>
            <w:r>
              <w:rPr>
                <w:sz w:val="24"/>
              </w:rPr>
              <w:t>3</w:t>
            </w:r>
          </w:p>
        </w:tc>
      </w:tr>
      <w:tr w:rsidR="008B44F1" w:rsidTr="003A0E59">
        <w:trPr>
          <w:jc w:val="center"/>
        </w:trPr>
        <w:tc>
          <w:tcPr>
            <w:tcW w:w="839" w:type="dxa"/>
          </w:tcPr>
          <w:p w:rsidR="008B44F1" w:rsidRPr="00345EEA" w:rsidRDefault="008B44F1"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8B44F1" w:rsidRDefault="008B44F1" w:rsidP="003A0E59">
            <w:pPr>
              <w:pStyle w:val="TableParagraph"/>
              <w:spacing w:line="360" w:lineRule="auto"/>
              <w:ind w:right="10"/>
              <w:rPr>
                <w:sz w:val="24"/>
              </w:rPr>
            </w:pPr>
            <w:r>
              <w:rPr>
                <w:sz w:val="24"/>
              </w:rPr>
              <w:t>3</w:t>
            </w:r>
          </w:p>
        </w:tc>
        <w:tc>
          <w:tcPr>
            <w:tcW w:w="829" w:type="dxa"/>
          </w:tcPr>
          <w:p w:rsidR="008B44F1" w:rsidRDefault="008B44F1" w:rsidP="003A0E59">
            <w:pPr>
              <w:pStyle w:val="TableParagraph"/>
              <w:spacing w:line="360" w:lineRule="auto"/>
              <w:ind w:right="6"/>
              <w:rPr>
                <w:sz w:val="24"/>
              </w:rPr>
            </w:pPr>
            <w:r>
              <w:rPr>
                <w:sz w:val="24"/>
              </w:rPr>
              <w:t>3</w:t>
            </w:r>
          </w:p>
        </w:tc>
        <w:tc>
          <w:tcPr>
            <w:tcW w:w="829" w:type="dxa"/>
          </w:tcPr>
          <w:p w:rsidR="008B44F1" w:rsidRDefault="008B44F1" w:rsidP="003A0E59">
            <w:pPr>
              <w:pStyle w:val="TableParagraph"/>
              <w:spacing w:line="360" w:lineRule="auto"/>
              <w:ind w:right="7"/>
              <w:rPr>
                <w:sz w:val="24"/>
              </w:rPr>
            </w:pPr>
            <w:r>
              <w:rPr>
                <w:sz w:val="24"/>
              </w:rPr>
              <w:t>3</w:t>
            </w:r>
          </w:p>
        </w:tc>
        <w:tc>
          <w:tcPr>
            <w:tcW w:w="828" w:type="dxa"/>
          </w:tcPr>
          <w:p w:rsidR="008B44F1" w:rsidRDefault="008B44F1" w:rsidP="003A0E59">
            <w:pPr>
              <w:pStyle w:val="TableParagraph"/>
              <w:spacing w:line="360" w:lineRule="auto"/>
              <w:ind w:right="9"/>
              <w:rPr>
                <w:sz w:val="24"/>
              </w:rPr>
            </w:pPr>
            <w:r>
              <w:rPr>
                <w:sz w:val="24"/>
              </w:rPr>
              <w:t>3</w:t>
            </w:r>
          </w:p>
        </w:tc>
        <w:tc>
          <w:tcPr>
            <w:tcW w:w="828" w:type="dxa"/>
          </w:tcPr>
          <w:p w:rsidR="008B44F1" w:rsidRDefault="008B44F1" w:rsidP="003A0E59">
            <w:pPr>
              <w:pStyle w:val="TableParagraph"/>
              <w:spacing w:line="360" w:lineRule="auto"/>
              <w:ind w:right="11"/>
              <w:rPr>
                <w:sz w:val="24"/>
              </w:rPr>
            </w:pPr>
            <w:r>
              <w:rPr>
                <w:sz w:val="24"/>
              </w:rPr>
              <w:t>3</w:t>
            </w:r>
          </w:p>
        </w:tc>
        <w:tc>
          <w:tcPr>
            <w:tcW w:w="828" w:type="dxa"/>
          </w:tcPr>
          <w:p w:rsidR="008B44F1" w:rsidRDefault="008B44F1" w:rsidP="003A0E59">
            <w:pPr>
              <w:pStyle w:val="TableParagraph"/>
              <w:spacing w:line="360" w:lineRule="auto"/>
              <w:ind w:right="18"/>
              <w:rPr>
                <w:sz w:val="24"/>
              </w:rPr>
            </w:pPr>
            <w:r>
              <w:rPr>
                <w:sz w:val="24"/>
              </w:rPr>
              <w:t>3</w:t>
            </w:r>
          </w:p>
        </w:tc>
        <w:tc>
          <w:tcPr>
            <w:tcW w:w="828" w:type="dxa"/>
          </w:tcPr>
          <w:p w:rsidR="008B44F1" w:rsidRDefault="008B44F1" w:rsidP="003A0E59">
            <w:pPr>
              <w:pStyle w:val="TableParagraph"/>
              <w:spacing w:line="360" w:lineRule="auto"/>
              <w:ind w:right="16"/>
              <w:rPr>
                <w:sz w:val="24"/>
              </w:rPr>
            </w:pPr>
            <w:r>
              <w:rPr>
                <w:sz w:val="24"/>
              </w:rPr>
              <w:t>3</w:t>
            </w:r>
          </w:p>
        </w:tc>
        <w:tc>
          <w:tcPr>
            <w:tcW w:w="829" w:type="dxa"/>
          </w:tcPr>
          <w:p w:rsidR="008B44F1" w:rsidRDefault="008B44F1" w:rsidP="003A0E59">
            <w:pPr>
              <w:pStyle w:val="TableParagraph"/>
              <w:spacing w:line="360" w:lineRule="auto"/>
              <w:ind w:right="23"/>
              <w:rPr>
                <w:sz w:val="24"/>
              </w:rPr>
            </w:pPr>
            <w:r>
              <w:rPr>
                <w:sz w:val="24"/>
              </w:rPr>
              <w:t>2</w:t>
            </w:r>
          </w:p>
        </w:tc>
        <w:tc>
          <w:tcPr>
            <w:tcW w:w="829" w:type="dxa"/>
          </w:tcPr>
          <w:p w:rsidR="008B44F1" w:rsidRDefault="008B44F1" w:rsidP="003A0E59">
            <w:pPr>
              <w:pStyle w:val="TableParagraph"/>
              <w:spacing w:line="360" w:lineRule="auto"/>
              <w:ind w:right="10"/>
              <w:rPr>
                <w:sz w:val="24"/>
              </w:rPr>
            </w:pPr>
            <w:r>
              <w:rPr>
                <w:sz w:val="24"/>
              </w:rPr>
              <w:t>3</w:t>
            </w:r>
          </w:p>
        </w:tc>
      </w:tr>
      <w:tr w:rsidR="008B44F1" w:rsidTr="003A0E59">
        <w:trPr>
          <w:jc w:val="center"/>
        </w:trPr>
        <w:tc>
          <w:tcPr>
            <w:tcW w:w="839" w:type="dxa"/>
          </w:tcPr>
          <w:p w:rsidR="008B44F1" w:rsidRPr="00345EEA" w:rsidRDefault="008B44F1"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8B44F1" w:rsidRDefault="008B44F1" w:rsidP="003A0E59">
            <w:pPr>
              <w:pStyle w:val="TableParagraph"/>
              <w:spacing w:line="360" w:lineRule="auto"/>
              <w:ind w:right="10"/>
              <w:rPr>
                <w:sz w:val="24"/>
              </w:rPr>
            </w:pPr>
            <w:r>
              <w:rPr>
                <w:sz w:val="24"/>
              </w:rPr>
              <w:t>3</w:t>
            </w:r>
          </w:p>
        </w:tc>
        <w:tc>
          <w:tcPr>
            <w:tcW w:w="829" w:type="dxa"/>
          </w:tcPr>
          <w:p w:rsidR="008B44F1" w:rsidRDefault="008B44F1" w:rsidP="003A0E59">
            <w:pPr>
              <w:pStyle w:val="TableParagraph"/>
              <w:spacing w:line="360" w:lineRule="auto"/>
              <w:ind w:right="6"/>
              <w:rPr>
                <w:sz w:val="24"/>
              </w:rPr>
            </w:pPr>
            <w:r>
              <w:rPr>
                <w:sz w:val="24"/>
              </w:rPr>
              <w:t>3</w:t>
            </w:r>
          </w:p>
        </w:tc>
        <w:tc>
          <w:tcPr>
            <w:tcW w:w="829" w:type="dxa"/>
          </w:tcPr>
          <w:p w:rsidR="008B44F1" w:rsidRDefault="008B44F1" w:rsidP="003A0E59">
            <w:pPr>
              <w:pStyle w:val="TableParagraph"/>
              <w:spacing w:line="360" w:lineRule="auto"/>
              <w:ind w:right="7"/>
              <w:rPr>
                <w:sz w:val="24"/>
              </w:rPr>
            </w:pPr>
            <w:r>
              <w:rPr>
                <w:sz w:val="24"/>
              </w:rPr>
              <w:t>3</w:t>
            </w:r>
          </w:p>
        </w:tc>
        <w:tc>
          <w:tcPr>
            <w:tcW w:w="828" w:type="dxa"/>
          </w:tcPr>
          <w:p w:rsidR="008B44F1" w:rsidRDefault="008B44F1" w:rsidP="003A0E59">
            <w:pPr>
              <w:pStyle w:val="TableParagraph"/>
              <w:spacing w:line="360" w:lineRule="auto"/>
              <w:ind w:right="9"/>
              <w:rPr>
                <w:sz w:val="24"/>
              </w:rPr>
            </w:pPr>
            <w:r>
              <w:rPr>
                <w:sz w:val="24"/>
              </w:rPr>
              <w:t>3</w:t>
            </w:r>
          </w:p>
        </w:tc>
        <w:tc>
          <w:tcPr>
            <w:tcW w:w="828" w:type="dxa"/>
          </w:tcPr>
          <w:p w:rsidR="008B44F1" w:rsidRDefault="008B44F1" w:rsidP="003A0E59">
            <w:pPr>
              <w:pStyle w:val="TableParagraph"/>
              <w:spacing w:line="360" w:lineRule="auto"/>
              <w:ind w:right="11"/>
              <w:rPr>
                <w:sz w:val="24"/>
              </w:rPr>
            </w:pPr>
            <w:r>
              <w:rPr>
                <w:sz w:val="24"/>
              </w:rPr>
              <w:t>3</w:t>
            </w:r>
          </w:p>
        </w:tc>
        <w:tc>
          <w:tcPr>
            <w:tcW w:w="828" w:type="dxa"/>
          </w:tcPr>
          <w:p w:rsidR="008B44F1" w:rsidRDefault="008B44F1" w:rsidP="003A0E59">
            <w:pPr>
              <w:pStyle w:val="TableParagraph"/>
              <w:spacing w:line="360" w:lineRule="auto"/>
              <w:ind w:right="18"/>
              <w:rPr>
                <w:sz w:val="24"/>
              </w:rPr>
            </w:pPr>
            <w:r>
              <w:rPr>
                <w:sz w:val="24"/>
              </w:rPr>
              <w:t>3</w:t>
            </w:r>
          </w:p>
        </w:tc>
        <w:tc>
          <w:tcPr>
            <w:tcW w:w="828" w:type="dxa"/>
          </w:tcPr>
          <w:p w:rsidR="008B44F1" w:rsidRDefault="008B44F1" w:rsidP="003A0E59">
            <w:pPr>
              <w:pStyle w:val="TableParagraph"/>
              <w:spacing w:line="360" w:lineRule="auto"/>
              <w:ind w:right="16"/>
              <w:rPr>
                <w:sz w:val="24"/>
              </w:rPr>
            </w:pPr>
            <w:r>
              <w:rPr>
                <w:sz w:val="24"/>
              </w:rPr>
              <w:t>3</w:t>
            </w:r>
          </w:p>
        </w:tc>
        <w:tc>
          <w:tcPr>
            <w:tcW w:w="829" w:type="dxa"/>
          </w:tcPr>
          <w:p w:rsidR="008B44F1" w:rsidRDefault="008B44F1" w:rsidP="003A0E59">
            <w:pPr>
              <w:pStyle w:val="TableParagraph"/>
              <w:spacing w:line="360" w:lineRule="auto"/>
              <w:ind w:right="23"/>
              <w:rPr>
                <w:sz w:val="24"/>
              </w:rPr>
            </w:pPr>
            <w:r>
              <w:rPr>
                <w:sz w:val="24"/>
              </w:rPr>
              <w:t>2</w:t>
            </w:r>
          </w:p>
        </w:tc>
        <w:tc>
          <w:tcPr>
            <w:tcW w:w="829" w:type="dxa"/>
          </w:tcPr>
          <w:p w:rsidR="008B44F1" w:rsidRDefault="008B44F1" w:rsidP="003A0E59">
            <w:pPr>
              <w:pStyle w:val="TableParagraph"/>
              <w:spacing w:line="360" w:lineRule="auto"/>
              <w:ind w:right="10"/>
              <w:rPr>
                <w:sz w:val="24"/>
              </w:rPr>
            </w:pPr>
            <w:r>
              <w:rPr>
                <w:sz w:val="24"/>
              </w:rPr>
              <w:t>3</w:t>
            </w:r>
          </w:p>
        </w:tc>
      </w:tr>
      <w:tr w:rsidR="008B44F1" w:rsidTr="003A0E59">
        <w:trPr>
          <w:jc w:val="center"/>
        </w:trPr>
        <w:tc>
          <w:tcPr>
            <w:tcW w:w="839" w:type="dxa"/>
          </w:tcPr>
          <w:p w:rsidR="008B44F1" w:rsidRPr="00345EEA" w:rsidRDefault="008B44F1"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8B44F1" w:rsidRDefault="008B44F1" w:rsidP="003A0E59">
            <w:pPr>
              <w:pStyle w:val="TableParagraph"/>
              <w:spacing w:line="360" w:lineRule="auto"/>
              <w:ind w:right="10"/>
              <w:rPr>
                <w:sz w:val="24"/>
              </w:rPr>
            </w:pPr>
            <w:r>
              <w:rPr>
                <w:sz w:val="24"/>
              </w:rPr>
              <w:t>3</w:t>
            </w:r>
          </w:p>
        </w:tc>
        <w:tc>
          <w:tcPr>
            <w:tcW w:w="829" w:type="dxa"/>
          </w:tcPr>
          <w:p w:rsidR="008B44F1" w:rsidRDefault="008B44F1" w:rsidP="003A0E59">
            <w:pPr>
              <w:pStyle w:val="TableParagraph"/>
              <w:spacing w:line="360" w:lineRule="auto"/>
              <w:ind w:right="6"/>
              <w:rPr>
                <w:sz w:val="24"/>
              </w:rPr>
            </w:pPr>
            <w:r>
              <w:rPr>
                <w:sz w:val="24"/>
              </w:rPr>
              <w:t>3</w:t>
            </w:r>
          </w:p>
        </w:tc>
        <w:tc>
          <w:tcPr>
            <w:tcW w:w="829" w:type="dxa"/>
          </w:tcPr>
          <w:p w:rsidR="008B44F1" w:rsidRDefault="008B44F1" w:rsidP="003A0E59">
            <w:pPr>
              <w:pStyle w:val="TableParagraph"/>
              <w:spacing w:line="360" w:lineRule="auto"/>
              <w:ind w:right="7"/>
              <w:rPr>
                <w:sz w:val="24"/>
              </w:rPr>
            </w:pPr>
            <w:r>
              <w:rPr>
                <w:sz w:val="24"/>
              </w:rPr>
              <w:t>3</w:t>
            </w:r>
          </w:p>
        </w:tc>
        <w:tc>
          <w:tcPr>
            <w:tcW w:w="828" w:type="dxa"/>
          </w:tcPr>
          <w:p w:rsidR="008B44F1" w:rsidRDefault="008B44F1" w:rsidP="003A0E59">
            <w:pPr>
              <w:pStyle w:val="TableParagraph"/>
              <w:spacing w:line="360" w:lineRule="auto"/>
              <w:ind w:right="9"/>
              <w:rPr>
                <w:sz w:val="24"/>
              </w:rPr>
            </w:pPr>
            <w:r>
              <w:rPr>
                <w:sz w:val="24"/>
              </w:rPr>
              <w:t>3</w:t>
            </w:r>
          </w:p>
        </w:tc>
        <w:tc>
          <w:tcPr>
            <w:tcW w:w="828" w:type="dxa"/>
          </w:tcPr>
          <w:p w:rsidR="008B44F1" w:rsidRDefault="008B44F1" w:rsidP="003A0E59">
            <w:pPr>
              <w:pStyle w:val="TableParagraph"/>
              <w:spacing w:line="360" w:lineRule="auto"/>
              <w:ind w:right="11"/>
              <w:rPr>
                <w:sz w:val="24"/>
              </w:rPr>
            </w:pPr>
            <w:r>
              <w:rPr>
                <w:sz w:val="24"/>
              </w:rPr>
              <w:t>3</w:t>
            </w:r>
          </w:p>
        </w:tc>
        <w:tc>
          <w:tcPr>
            <w:tcW w:w="828" w:type="dxa"/>
          </w:tcPr>
          <w:p w:rsidR="008B44F1" w:rsidRDefault="008B44F1" w:rsidP="003A0E59">
            <w:pPr>
              <w:pStyle w:val="TableParagraph"/>
              <w:spacing w:line="360" w:lineRule="auto"/>
              <w:ind w:right="18"/>
              <w:rPr>
                <w:sz w:val="24"/>
              </w:rPr>
            </w:pPr>
            <w:r>
              <w:rPr>
                <w:sz w:val="24"/>
              </w:rPr>
              <w:t>3</w:t>
            </w:r>
          </w:p>
        </w:tc>
        <w:tc>
          <w:tcPr>
            <w:tcW w:w="828" w:type="dxa"/>
          </w:tcPr>
          <w:p w:rsidR="008B44F1" w:rsidRDefault="008B44F1" w:rsidP="003A0E59">
            <w:pPr>
              <w:pStyle w:val="TableParagraph"/>
              <w:spacing w:line="360" w:lineRule="auto"/>
              <w:ind w:right="16"/>
              <w:rPr>
                <w:sz w:val="24"/>
              </w:rPr>
            </w:pPr>
            <w:r>
              <w:rPr>
                <w:sz w:val="24"/>
              </w:rPr>
              <w:t>3</w:t>
            </w:r>
          </w:p>
        </w:tc>
        <w:tc>
          <w:tcPr>
            <w:tcW w:w="829" w:type="dxa"/>
          </w:tcPr>
          <w:p w:rsidR="008B44F1" w:rsidRDefault="008B44F1" w:rsidP="003A0E59">
            <w:pPr>
              <w:pStyle w:val="TableParagraph"/>
              <w:spacing w:line="360" w:lineRule="auto"/>
              <w:ind w:right="23"/>
              <w:rPr>
                <w:sz w:val="24"/>
              </w:rPr>
            </w:pPr>
            <w:r>
              <w:rPr>
                <w:sz w:val="24"/>
              </w:rPr>
              <w:t>2</w:t>
            </w:r>
          </w:p>
        </w:tc>
        <w:tc>
          <w:tcPr>
            <w:tcW w:w="829" w:type="dxa"/>
          </w:tcPr>
          <w:p w:rsidR="008B44F1" w:rsidRDefault="008B44F1" w:rsidP="003A0E59">
            <w:pPr>
              <w:pStyle w:val="TableParagraph"/>
              <w:spacing w:line="360" w:lineRule="auto"/>
              <w:ind w:right="10"/>
              <w:rPr>
                <w:sz w:val="24"/>
              </w:rPr>
            </w:pPr>
            <w:r>
              <w:rPr>
                <w:sz w:val="24"/>
              </w:rPr>
              <w:t>3</w:t>
            </w:r>
          </w:p>
        </w:tc>
      </w:tr>
      <w:tr w:rsidR="008B44F1" w:rsidTr="003A0E59">
        <w:trPr>
          <w:jc w:val="center"/>
        </w:trPr>
        <w:tc>
          <w:tcPr>
            <w:tcW w:w="839" w:type="dxa"/>
          </w:tcPr>
          <w:p w:rsidR="008B44F1" w:rsidRPr="00345EEA" w:rsidRDefault="008B44F1"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8B44F1" w:rsidRDefault="008B44F1" w:rsidP="003A0E59">
            <w:pPr>
              <w:pStyle w:val="TableParagraph"/>
              <w:spacing w:line="360" w:lineRule="auto"/>
              <w:ind w:right="10"/>
              <w:rPr>
                <w:sz w:val="24"/>
              </w:rPr>
            </w:pPr>
            <w:r>
              <w:rPr>
                <w:sz w:val="24"/>
              </w:rPr>
              <w:t>3</w:t>
            </w:r>
          </w:p>
        </w:tc>
        <w:tc>
          <w:tcPr>
            <w:tcW w:w="829" w:type="dxa"/>
          </w:tcPr>
          <w:p w:rsidR="008B44F1" w:rsidRDefault="008B44F1" w:rsidP="003A0E59">
            <w:pPr>
              <w:pStyle w:val="TableParagraph"/>
              <w:spacing w:line="360" w:lineRule="auto"/>
              <w:ind w:right="6"/>
              <w:rPr>
                <w:sz w:val="24"/>
              </w:rPr>
            </w:pPr>
            <w:r>
              <w:rPr>
                <w:sz w:val="24"/>
              </w:rPr>
              <w:t>3</w:t>
            </w:r>
          </w:p>
        </w:tc>
        <w:tc>
          <w:tcPr>
            <w:tcW w:w="829" w:type="dxa"/>
          </w:tcPr>
          <w:p w:rsidR="008B44F1" w:rsidRDefault="008B44F1" w:rsidP="003A0E59">
            <w:pPr>
              <w:pStyle w:val="TableParagraph"/>
              <w:spacing w:line="360" w:lineRule="auto"/>
              <w:ind w:right="7"/>
              <w:rPr>
                <w:sz w:val="24"/>
              </w:rPr>
            </w:pPr>
            <w:r>
              <w:rPr>
                <w:sz w:val="24"/>
              </w:rPr>
              <w:t>3</w:t>
            </w:r>
          </w:p>
        </w:tc>
        <w:tc>
          <w:tcPr>
            <w:tcW w:w="828" w:type="dxa"/>
          </w:tcPr>
          <w:p w:rsidR="008B44F1" w:rsidRDefault="008B44F1" w:rsidP="003A0E59">
            <w:pPr>
              <w:pStyle w:val="TableParagraph"/>
              <w:spacing w:line="360" w:lineRule="auto"/>
              <w:ind w:right="9"/>
              <w:rPr>
                <w:sz w:val="24"/>
              </w:rPr>
            </w:pPr>
            <w:r>
              <w:rPr>
                <w:sz w:val="24"/>
              </w:rPr>
              <w:t>3</w:t>
            </w:r>
          </w:p>
        </w:tc>
        <w:tc>
          <w:tcPr>
            <w:tcW w:w="828" w:type="dxa"/>
          </w:tcPr>
          <w:p w:rsidR="008B44F1" w:rsidRDefault="008B44F1" w:rsidP="003A0E59">
            <w:pPr>
              <w:pStyle w:val="TableParagraph"/>
              <w:spacing w:line="360" w:lineRule="auto"/>
              <w:ind w:right="11"/>
              <w:rPr>
                <w:sz w:val="24"/>
              </w:rPr>
            </w:pPr>
            <w:r>
              <w:rPr>
                <w:sz w:val="24"/>
              </w:rPr>
              <w:t>3</w:t>
            </w:r>
          </w:p>
        </w:tc>
        <w:tc>
          <w:tcPr>
            <w:tcW w:w="828" w:type="dxa"/>
          </w:tcPr>
          <w:p w:rsidR="008B44F1" w:rsidRDefault="008B44F1" w:rsidP="003A0E59">
            <w:pPr>
              <w:pStyle w:val="TableParagraph"/>
              <w:spacing w:line="360" w:lineRule="auto"/>
              <w:ind w:right="18"/>
              <w:rPr>
                <w:sz w:val="24"/>
              </w:rPr>
            </w:pPr>
            <w:r>
              <w:rPr>
                <w:sz w:val="24"/>
              </w:rPr>
              <w:t>3</w:t>
            </w:r>
          </w:p>
        </w:tc>
        <w:tc>
          <w:tcPr>
            <w:tcW w:w="828" w:type="dxa"/>
          </w:tcPr>
          <w:p w:rsidR="008B44F1" w:rsidRDefault="008B44F1" w:rsidP="003A0E59">
            <w:pPr>
              <w:pStyle w:val="TableParagraph"/>
              <w:spacing w:line="360" w:lineRule="auto"/>
              <w:ind w:right="16"/>
              <w:rPr>
                <w:sz w:val="24"/>
              </w:rPr>
            </w:pPr>
            <w:r>
              <w:rPr>
                <w:sz w:val="24"/>
              </w:rPr>
              <w:t>3</w:t>
            </w:r>
          </w:p>
        </w:tc>
        <w:tc>
          <w:tcPr>
            <w:tcW w:w="829" w:type="dxa"/>
          </w:tcPr>
          <w:p w:rsidR="008B44F1" w:rsidRDefault="008B44F1" w:rsidP="003A0E59">
            <w:pPr>
              <w:pStyle w:val="TableParagraph"/>
              <w:spacing w:line="360" w:lineRule="auto"/>
              <w:ind w:right="23"/>
              <w:rPr>
                <w:sz w:val="24"/>
              </w:rPr>
            </w:pPr>
            <w:r>
              <w:rPr>
                <w:sz w:val="24"/>
              </w:rPr>
              <w:t>2</w:t>
            </w:r>
          </w:p>
        </w:tc>
        <w:tc>
          <w:tcPr>
            <w:tcW w:w="829" w:type="dxa"/>
          </w:tcPr>
          <w:p w:rsidR="008B44F1" w:rsidRDefault="008B44F1" w:rsidP="003A0E59">
            <w:pPr>
              <w:pStyle w:val="TableParagraph"/>
              <w:spacing w:line="360" w:lineRule="auto"/>
              <w:ind w:right="10"/>
              <w:rPr>
                <w:sz w:val="24"/>
              </w:rPr>
            </w:pPr>
            <w:r>
              <w:rPr>
                <w:sz w:val="24"/>
              </w:rPr>
              <w:t>3</w:t>
            </w:r>
          </w:p>
        </w:tc>
      </w:tr>
    </w:tbl>
    <w:p w:rsidR="008B44F1" w:rsidRDefault="008B44F1" w:rsidP="008B44F1">
      <w:pPr>
        <w:tabs>
          <w:tab w:val="left" w:pos="2690"/>
          <w:tab w:val="center" w:pos="4513"/>
        </w:tabs>
        <w:spacing w:after="0" w:line="360" w:lineRule="auto"/>
        <w:jc w:val="center"/>
        <w:rPr>
          <w:rFonts w:ascii="Times New Roman" w:hAnsi="Times New Roman" w:cs="Times New Roman"/>
          <w:b/>
          <w:sz w:val="24"/>
        </w:rPr>
      </w:pPr>
    </w:p>
    <w:p w:rsidR="001D39DE" w:rsidRPr="00365655" w:rsidRDefault="00D67953" w:rsidP="001D39DE">
      <w:pPr>
        <w:spacing w:after="0" w:line="360" w:lineRule="auto"/>
        <w:rPr>
          <w:b/>
          <w:bCs/>
        </w:rPr>
      </w:pPr>
      <w:r>
        <w:rPr>
          <w:b/>
          <w:bCs/>
          <w:lang w:val="en-US"/>
        </w:rPr>
        <w:lastRenderedPageBreak/>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D708DD" w:rsidRDefault="00D708DD" w:rsidP="00040D02">
      <w:pPr>
        <w:spacing w:after="0" w:line="360" w:lineRule="auto"/>
        <w:rPr>
          <w:rFonts w:ascii="Times New Roman" w:hAnsi="Times New Roman" w:cs="Times New Roman"/>
          <w:b/>
          <w:sz w:val="24"/>
          <w:szCs w:val="24"/>
        </w:rPr>
      </w:pPr>
    </w:p>
    <w:p w:rsidR="00A155F4" w:rsidRDefault="00A155F4"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9938C9" w:rsidRDefault="009938C9"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02747E" w:rsidRDefault="001474A3" w:rsidP="00040D02">
      <w:pPr>
        <w:tabs>
          <w:tab w:val="left" w:pos="2690"/>
          <w:tab w:val="center" w:pos="4513"/>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M.Com. (Corporate </w:t>
      </w:r>
      <w:proofErr w:type="spellStart"/>
      <w:r>
        <w:rPr>
          <w:rFonts w:ascii="Times New Roman" w:eastAsia="Times New Roman" w:hAnsi="Times New Roman" w:cs="Times New Roman"/>
          <w:b/>
          <w:color w:val="000000"/>
          <w:sz w:val="24"/>
          <w:szCs w:val="24"/>
        </w:rPr>
        <w:t>Secretaryship</w:t>
      </w:r>
      <w:proofErr w:type="spellEnd"/>
      <w:r>
        <w:rPr>
          <w:rFonts w:ascii="Times New Roman" w:eastAsia="Times New Roman" w:hAnsi="Times New Roman" w:cs="Times New Roman"/>
          <w:b/>
          <w:color w:val="000000"/>
          <w:sz w:val="24"/>
          <w:szCs w:val="24"/>
        </w:rPr>
        <w:t xml:space="preserve"> Computer Applications)</w:t>
      </w:r>
    </w:p>
    <w:p w:rsidR="0002747E" w:rsidRDefault="0002747E" w:rsidP="00040D02">
      <w:pPr>
        <w:tabs>
          <w:tab w:val="left" w:pos="2690"/>
          <w:tab w:val="center" w:pos="4513"/>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Year                                                 Elective – </w:t>
      </w:r>
      <w:r w:rsidR="00A71D62">
        <w:rPr>
          <w:rFonts w:ascii="Times New Roman" w:eastAsia="Times New Roman" w:hAnsi="Times New Roman" w:cs="Times New Roman"/>
          <w:b/>
          <w:color w:val="000000"/>
          <w:sz w:val="24"/>
          <w:szCs w:val="24"/>
        </w:rPr>
        <w:t>I B</w:t>
      </w:r>
      <w:r>
        <w:rPr>
          <w:rFonts w:ascii="Times New Roman" w:eastAsia="Times New Roman" w:hAnsi="Times New Roman" w:cs="Times New Roman"/>
          <w:b/>
          <w:color w:val="000000"/>
          <w:sz w:val="24"/>
          <w:szCs w:val="24"/>
        </w:rPr>
        <w:t xml:space="preserve">                                        Semester I</w:t>
      </w:r>
    </w:p>
    <w:p w:rsidR="009938C9" w:rsidRDefault="009938C9" w:rsidP="009938C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CORPORATE DUE DILIGENCE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938C9" w:rsidRPr="00F7422E" w:rsidTr="003A0E59">
        <w:trPr>
          <w:trHeight w:val="333"/>
        </w:trPr>
        <w:tc>
          <w:tcPr>
            <w:tcW w:w="1129"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938C9" w:rsidRPr="00F7422E" w:rsidTr="003A0E59">
        <w:trPr>
          <w:cantSplit/>
          <w:trHeight w:val="1235"/>
        </w:trPr>
        <w:tc>
          <w:tcPr>
            <w:tcW w:w="1129"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261"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567"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430"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430"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469" w:type="dxa"/>
            <w:tcBorders>
              <w:bottom w:val="single" w:sz="4" w:space="0" w:color="000000"/>
            </w:tcBorders>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cBorders>
              <w:bottom w:val="single" w:sz="4" w:space="0" w:color="000000"/>
            </w:tcBorders>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cBorders>
              <w:bottom w:val="single" w:sz="4" w:space="0" w:color="000000"/>
            </w:tcBorders>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938C9" w:rsidRPr="00F7422E" w:rsidTr="003A0E59">
        <w:trPr>
          <w:trHeight w:val="598"/>
        </w:trPr>
        <w:tc>
          <w:tcPr>
            <w:tcW w:w="1129"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261" w:type="dxa"/>
            <w:tcBorders>
              <w:bottom w:val="single" w:sz="4" w:space="0" w:color="auto"/>
            </w:tcBorders>
            <w:vAlign w:val="center"/>
          </w:tcPr>
          <w:p w:rsidR="009938C9" w:rsidRDefault="009938C9" w:rsidP="003A0E59">
            <w:pPr>
              <w:spacing w:after="0" w:line="360" w:lineRule="auto"/>
              <w:jc w:val="center"/>
              <w:rPr>
                <w:rFonts w:ascii="Times New Roman" w:eastAsia="Times New Roman" w:hAnsi="Times New Roman" w:cs="Times New Roman"/>
                <w:b/>
                <w:sz w:val="24"/>
                <w:szCs w:val="24"/>
              </w:rPr>
            </w:pPr>
          </w:p>
          <w:p w:rsidR="009938C9" w:rsidRPr="00874BC7" w:rsidRDefault="009938C9" w:rsidP="003A0E5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CORPORATE DUE DILIGENCE</w:t>
            </w:r>
          </w:p>
        </w:tc>
        <w:tc>
          <w:tcPr>
            <w:tcW w:w="567"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p>
        </w:tc>
        <w:tc>
          <w:tcPr>
            <w:tcW w:w="344"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938C9" w:rsidRDefault="009938C9" w:rsidP="009938C9">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074" w:type="dxa"/>
        <w:tblLook w:val="04A0"/>
      </w:tblPr>
      <w:tblGrid>
        <w:gridCol w:w="570"/>
        <w:gridCol w:w="8504"/>
      </w:tblGrid>
      <w:tr w:rsidR="009938C9" w:rsidRPr="00C95D30" w:rsidTr="003A0E59">
        <w:trPr>
          <w:trHeight w:val="574"/>
        </w:trPr>
        <w:tc>
          <w:tcPr>
            <w:tcW w:w="570" w:type="dxa"/>
          </w:tcPr>
          <w:p w:rsidR="009938C9" w:rsidRPr="00C95D30" w:rsidRDefault="009938C9" w:rsidP="003A0E59">
            <w:pPr>
              <w:rPr>
                <w:rFonts w:ascii="Times New Roman" w:hAnsi="Times New Roman" w:cs="Times New Roman"/>
                <w:b/>
                <w:color w:val="000000" w:themeColor="text1"/>
                <w:sz w:val="24"/>
                <w:szCs w:val="24"/>
              </w:rPr>
            </w:pPr>
          </w:p>
        </w:tc>
        <w:tc>
          <w:tcPr>
            <w:tcW w:w="8504" w:type="dxa"/>
            <w:vAlign w:val="center"/>
          </w:tcPr>
          <w:p w:rsidR="009938C9" w:rsidRPr="00C95D30" w:rsidRDefault="009938C9" w:rsidP="003A0E59">
            <w:pPr>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9938C9" w:rsidRPr="00C95D30" w:rsidTr="003A0E59">
        <w:trPr>
          <w:trHeight w:val="503"/>
        </w:trPr>
        <w:tc>
          <w:tcPr>
            <w:tcW w:w="570" w:type="dxa"/>
            <w:vAlign w:val="center"/>
          </w:tcPr>
          <w:p w:rsidR="009938C9" w:rsidRPr="00C95D30" w:rsidRDefault="009938C9" w:rsidP="003A0E59">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1</w:t>
            </w:r>
          </w:p>
        </w:tc>
        <w:tc>
          <w:tcPr>
            <w:tcW w:w="8504" w:type="dxa"/>
            <w:vAlign w:val="center"/>
          </w:tcPr>
          <w:p w:rsidR="009938C9" w:rsidRPr="00C95D30" w:rsidRDefault="009938C9" w:rsidP="003A0E59">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facilitate understanding the concept and application of due diligence</w:t>
            </w:r>
          </w:p>
        </w:tc>
      </w:tr>
      <w:tr w:rsidR="009938C9" w:rsidRPr="00C95D30" w:rsidTr="003A0E59">
        <w:trPr>
          <w:trHeight w:val="773"/>
        </w:trPr>
        <w:tc>
          <w:tcPr>
            <w:tcW w:w="570" w:type="dxa"/>
            <w:vAlign w:val="center"/>
          </w:tcPr>
          <w:p w:rsidR="009938C9" w:rsidRPr="00C95D30" w:rsidRDefault="009938C9" w:rsidP="003A0E59">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2</w:t>
            </w:r>
          </w:p>
        </w:tc>
        <w:tc>
          <w:tcPr>
            <w:tcW w:w="8504" w:type="dxa"/>
            <w:vAlign w:val="center"/>
          </w:tcPr>
          <w:p w:rsidR="009938C9" w:rsidRPr="00C95D30" w:rsidRDefault="009938C9" w:rsidP="003A0E59">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understand the viability of gathering information about an organization or party to identify issues during a contractual relationship.</w:t>
            </w:r>
          </w:p>
        </w:tc>
      </w:tr>
      <w:tr w:rsidR="009938C9" w:rsidRPr="00C95D30" w:rsidTr="003A0E59">
        <w:trPr>
          <w:trHeight w:val="473"/>
        </w:trPr>
        <w:tc>
          <w:tcPr>
            <w:tcW w:w="570" w:type="dxa"/>
            <w:vAlign w:val="center"/>
          </w:tcPr>
          <w:p w:rsidR="009938C9" w:rsidRPr="00C95D30" w:rsidRDefault="009938C9" w:rsidP="003A0E59">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3</w:t>
            </w:r>
          </w:p>
        </w:tc>
        <w:tc>
          <w:tcPr>
            <w:tcW w:w="8504" w:type="dxa"/>
            <w:vAlign w:val="center"/>
          </w:tcPr>
          <w:p w:rsidR="009938C9" w:rsidRPr="00C95D30" w:rsidRDefault="009938C9" w:rsidP="003A0E59">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understand the types of Global Depository Receipts and its regulatory framework</w:t>
            </w:r>
          </w:p>
        </w:tc>
      </w:tr>
      <w:tr w:rsidR="009938C9" w:rsidRPr="00C95D30" w:rsidTr="003A0E59">
        <w:trPr>
          <w:trHeight w:val="402"/>
        </w:trPr>
        <w:tc>
          <w:tcPr>
            <w:tcW w:w="570" w:type="dxa"/>
            <w:vAlign w:val="center"/>
          </w:tcPr>
          <w:p w:rsidR="009938C9" w:rsidRPr="00C95D30" w:rsidRDefault="009938C9" w:rsidP="003A0E59">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4</w:t>
            </w:r>
          </w:p>
        </w:tc>
        <w:tc>
          <w:tcPr>
            <w:tcW w:w="8504" w:type="dxa"/>
            <w:vAlign w:val="center"/>
          </w:tcPr>
          <w:p w:rsidR="009938C9" w:rsidRPr="00C95D30" w:rsidRDefault="009938C9" w:rsidP="003A0E59">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analyse the importance of due diligence in Mergers and Amalgamation process</w:t>
            </w:r>
          </w:p>
        </w:tc>
      </w:tr>
      <w:tr w:rsidR="009938C9" w:rsidRPr="00C95D30" w:rsidTr="003A0E59">
        <w:trPr>
          <w:trHeight w:val="686"/>
        </w:trPr>
        <w:tc>
          <w:tcPr>
            <w:tcW w:w="570" w:type="dxa"/>
            <w:vAlign w:val="center"/>
          </w:tcPr>
          <w:p w:rsidR="009938C9" w:rsidRPr="00C95D30" w:rsidRDefault="009938C9" w:rsidP="003A0E59">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5</w:t>
            </w:r>
          </w:p>
        </w:tc>
        <w:tc>
          <w:tcPr>
            <w:tcW w:w="8504" w:type="dxa"/>
            <w:vAlign w:val="center"/>
          </w:tcPr>
          <w:p w:rsidR="009938C9" w:rsidRPr="00C95D30" w:rsidRDefault="009938C9" w:rsidP="003A0E59">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understand the concept of compliance management and preparation of due diligence report</w:t>
            </w:r>
          </w:p>
        </w:tc>
      </w:tr>
    </w:tbl>
    <w:p w:rsidR="009938C9" w:rsidRDefault="009938C9" w:rsidP="009938C9">
      <w:pPr>
        <w:tabs>
          <w:tab w:val="left" w:pos="5940"/>
        </w:tabs>
        <w:spacing w:after="0" w:line="360" w:lineRule="auto"/>
        <w:rPr>
          <w:rFonts w:ascii="Times New Roman" w:hAnsi="Times New Roman" w:cs="Times New Roman"/>
          <w:b/>
          <w:color w:val="000000" w:themeColor="text1"/>
          <w:sz w:val="24"/>
          <w:szCs w:val="24"/>
        </w:rPr>
      </w:pPr>
    </w:p>
    <w:p w:rsidR="009938C9" w:rsidRDefault="009938C9" w:rsidP="009938C9">
      <w:pPr>
        <w:tabs>
          <w:tab w:val="left" w:pos="594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9938C9" w:rsidRDefault="009938C9" w:rsidP="009938C9">
      <w:pPr>
        <w:tabs>
          <w:tab w:val="left" w:pos="5940"/>
        </w:tabs>
        <w:spacing w:after="0" w:line="360" w:lineRule="auto"/>
        <w:rPr>
          <w:rFonts w:ascii="Times New Roman" w:hAnsi="Times New Roman" w:cs="Times New Roman"/>
          <w:b/>
          <w:color w:val="000000" w:themeColor="text1"/>
          <w:sz w:val="24"/>
          <w:szCs w:val="24"/>
        </w:rPr>
      </w:pPr>
    </w:p>
    <w:tbl>
      <w:tblPr>
        <w:tblStyle w:val="TableGrid"/>
        <w:tblW w:w="9067" w:type="dxa"/>
        <w:tblLook w:val="04A0"/>
      </w:tblPr>
      <w:tblGrid>
        <w:gridCol w:w="9067"/>
      </w:tblGrid>
      <w:tr w:rsidR="009938C9" w:rsidRPr="00121733" w:rsidTr="003A0E59">
        <w:tc>
          <w:tcPr>
            <w:tcW w:w="9067" w:type="dxa"/>
          </w:tcPr>
          <w:p w:rsidR="009938C9" w:rsidRDefault="009938C9" w:rsidP="003A0E59">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9938C9" w:rsidRDefault="009938C9" w:rsidP="003A0E59">
            <w:pPr>
              <w:spacing w:line="360" w:lineRule="auto"/>
              <w:ind w:hanging="2"/>
              <w:jc w:val="both"/>
              <w:rPr>
                <w:rFonts w:ascii="Times New Roman" w:hAnsi="Times New Roman"/>
                <w:b/>
                <w:sz w:val="24"/>
                <w:szCs w:val="24"/>
              </w:rPr>
            </w:pPr>
            <w:r>
              <w:rPr>
                <w:rFonts w:ascii="Times New Roman" w:hAnsi="Times New Roman"/>
                <w:b/>
                <w:sz w:val="24"/>
                <w:szCs w:val="24"/>
              </w:rPr>
              <w:t xml:space="preserve">Introduction </w:t>
            </w:r>
          </w:p>
          <w:p w:rsidR="009938C9" w:rsidRPr="000430E4" w:rsidRDefault="009938C9" w:rsidP="003A0E59">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Due Diligence: Introduction and Meaning – Purpose – Differences between Due Diligence and other Audits - Steps in Due Diligence - Important factors to be kept in mind before, </w:t>
            </w:r>
            <w:r>
              <w:rPr>
                <w:rFonts w:ascii="Times New Roman" w:eastAsia="Times New Roman" w:hAnsi="Times New Roman" w:cs="Times New Roman"/>
                <w:sz w:val="24"/>
                <w:szCs w:val="24"/>
              </w:rPr>
              <w:lastRenderedPageBreak/>
              <w:t>during and after Due Diligence- Types of Due Diligence – Finance, Legal, Management and Other Benefits and Limitations in Due Diligence.</w:t>
            </w:r>
          </w:p>
        </w:tc>
      </w:tr>
      <w:tr w:rsidR="009938C9" w:rsidRPr="00121733" w:rsidTr="003A0E59">
        <w:tc>
          <w:tcPr>
            <w:tcW w:w="9067" w:type="dxa"/>
          </w:tcPr>
          <w:p w:rsidR="009938C9" w:rsidRPr="006B6BF4" w:rsidRDefault="009938C9" w:rsidP="003A0E59">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lastRenderedPageBreak/>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9938C9" w:rsidRDefault="009938C9" w:rsidP="003A0E59">
            <w:pPr>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Due Diligence on Issue of Securities</w:t>
            </w:r>
          </w:p>
          <w:p w:rsidR="009938C9" w:rsidRDefault="009938C9" w:rsidP="003A0E5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SEBI (Issue of Capital and Disclosure Requirements), Regulations: Due Diligence on IPO / FPO - Due Diligence on preferential issue.</w:t>
            </w:r>
          </w:p>
          <w:p w:rsidR="009938C9" w:rsidRPr="00874BC7" w:rsidRDefault="009938C9" w:rsidP="003A0E59">
            <w:pPr>
              <w:spacing w:line="360" w:lineRule="auto"/>
              <w:jc w:val="both"/>
              <w:rPr>
                <w:rFonts w:ascii="Times New Roman" w:eastAsia="Times New Roman" w:hAnsi="Times New Roman" w:cs="Times New Roman"/>
                <w:sz w:val="24"/>
                <w:szCs w:val="24"/>
              </w:rPr>
            </w:pPr>
          </w:p>
        </w:tc>
      </w:tr>
      <w:tr w:rsidR="009938C9" w:rsidRPr="00121733" w:rsidTr="003A0E59">
        <w:tc>
          <w:tcPr>
            <w:tcW w:w="9067" w:type="dxa"/>
          </w:tcPr>
          <w:p w:rsidR="009938C9" w:rsidRDefault="009938C9" w:rsidP="003A0E59">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9938C9" w:rsidRDefault="009938C9" w:rsidP="003A0E59">
            <w:pPr>
              <w:pBdr>
                <w:top w:val="nil"/>
                <w:left w:val="nil"/>
                <w:bottom w:val="nil"/>
                <w:right w:val="nil"/>
                <w:between w:val="nil"/>
              </w:pBdr>
              <w:spacing w:line="360" w:lineRule="auto"/>
              <w:ind w:hanging="2"/>
              <w:jc w:val="both"/>
              <w:rPr>
                <w:rFonts w:ascii="Times New Roman" w:eastAsia="Times New Roman" w:hAnsi="Times New Roman" w:cs="Times New Roman"/>
                <w:color w:val="000000"/>
                <w:sz w:val="24"/>
                <w:szCs w:val="24"/>
              </w:rPr>
            </w:pPr>
            <w:r>
              <w:rPr>
                <w:rFonts w:ascii="Times New Roman" w:hAnsi="Times New Roman"/>
                <w:b/>
                <w:bCs/>
                <w:sz w:val="24"/>
                <w:szCs w:val="24"/>
              </w:rPr>
              <w:t>Due Diligence on Global Depository Receipts</w:t>
            </w:r>
          </w:p>
          <w:p w:rsidR="009938C9" w:rsidRPr="00874BC7" w:rsidRDefault="009938C9" w:rsidP="003A0E59">
            <w:pPr>
              <w:pBdr>
                <w:top w:val="nil"/>
                <w:left w:val="nil"/>
                <w:bottom w:val="nil"/>
                <w:right w:val="nil"/>
                <w:between w:val="nil"/>
              </w:pBdr>
              <w:spacing w:line="360" w:lineRule="auto"/>
              <w:ind w:lef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Types of Depository Receipts - Regulatory framework of Depository Receipts within and outside India - Indian Depository Receipts - Rights Issue of Indian Depository Receipts.   </w:t>
            </w:r>
          </w:p>
        </w:tc>
      </w:tr>
      <w:tr w:rsidR="009938C9" w:rsidRPr="00121733" w:rsidTr="003A0E59">
        <w:tc>
          <w:tcPr>
            <w:tcW w:w="9067" w:type="dxa"/>
          </w:tcPr>
          <w:p w:rsidR="009938C9" w:rsidRDefault="009938C9" w:rsidP="003A0E59">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9938C9" w:rsidRDefault="009938C9" w:rsidP="003A0E59">
            <w:pPr>
              <w:spacing w:line="360" w:lineRule="auto"/>
              <w:jc w:val="both"/>
              <w:rPr>
                <w:rFonts w:ascii="Times New Roman" w:eastAsia="Times New Roman" w:hAnsi="Times New Roman" w:cs="Times New Roman"/>
                <w:b/>
                <w:sz w:val="24"/>
                <w:szCs w:val="24"/>
              </w:rPr>
            </w:pPr>
            <w:r>
              <w:rPr>
                <w:rFonts w:ascii="Times New Roman" w:hAnsi="Times New Roman"/>
                <w:b/>
                <w:bCs/>
                <w:sz w:val="24"/>
                <w:szCs w:val="24"/>
              </w:rPr>
              <w:t>Due Diligence on Mergers and Amalgamations</w:t>
            </w:r>
          </w:p>
          <w:p w:rsidR="009938C9" w:rsidRPr="00874BC7" w:rsidRDefault="009938C9" w:rsidP="003A0E5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Diligence Process - Activity Chart for Due Diligence - Preparation of Scheme of Amalgamation - Impact of Due Diligence on Valuation - HR and Cultural Due Diligence - Corporate Governance - Due Diligence – Environmental Due Diligence.</w:t>
            </w:r>
          </w:p>
        </w:tc>
      </w:tr>
      <w:tr w:rsidR="009938C9" w:rsidRPr="00121733" w:rsidTr="003A0E59">
        <w:tc>
          <w:tcPr>
            <w:tcW w:w="9067" w:type="dxa"/>
          </w:tcPr>
          <w:p w:rsidR="009938C9" w:rsidRDefault="009938C9" w:rsidP="003A0E59">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9938C9" w:rsidRDefault="009938C9" w:rsidP="003A0E59">
            <w:pPr>
              <w:spacing w:line="360" w:lineRule="auto"/>
              <w:jc w:val="both"/>
              <w:rPr>
                <w:rFonts w:ascii="Times New Roman" w:eastAsia="Times New Roman" w:hAnsi="Times New Roman" w:cs="Times New Roman"/>
                <w:b/>
                <w:sz w:val="24"/>
                <w:szCs w:val="24"/>
              </w:rPr>
            </w:pPr>
            <w:r>
              <w:rPr>
                <w:rFonts w:ascii="Times New Roman" w:hAnsi="Times New Roman"/>
                <w:b/>
                <w:bCs/>
                <w:sz w:val="24"/>
                <w:szCs w:val="24"/>
              </w:rPr>
              <w:t>Due Diligence Report and Compliance Management</w:t>
            </w:r>
          </w:p>
          <w:p w:rsidR="009938C9" w:rsidRPr="00874BC7" w:rsidRDefault="009938C9" w:rsidP="003A0E5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Due Diligence Report and Compliance Management -Format of Due Diligence Report - Important Contents of Due Diligence Report - Possible Hurdles in Due Diligence - Measures to overcome the hurdles in Due Diligence - Sample Due Diligence Questionnaire- Compliance Management: Meaning - Significance of Corporate Compliance Management - Role of Information.</w:t>
            </w:r>
          </w:p>
        </w:tc>
      </w:tr>
    </w:tbl>
    <w:p w:rsidR="009938C9" w:rsidRDefault="009938C9" w:rsidP="009938C9">
      <w:pPr>
        <w:spacing w:after="0" w:line="360" w:lineRule="auto"/>
        <w:rPr>
          <w:rFonts w:ascii="Times New Roman" w:hAnsi="Times New Roman" w:cs="Times New Roman"/>
          <w:b/>
          <w:color w:val="000000" w:themeColor="text1"/>
          <w:sz w:val="24"/>
          <w:szCs w:val="24"/>
        </w:rPr>
      </w:pPr>
    </w:p>
    <w:p w:rsidR="009938C9" w:rsidRPr="008A4F92" w:rsidRDefault="009938C9" w:rsidP="009938C9">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p>
    <w:p w:rsidR="009938C9" w:rsidRDefault="009938C9" w:rsidP="009938C9">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W w:w="90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
        <w:gridCol w:w="6728"/>
        <w:gridCol w:w="1323"/>
      </w:tblGrid>
      <w:tr w:rsidR="00BB2821" w:rsidRPr="00C444EA" w:rsidTr="00BB2821">
        <w:trPr>
          <w:trHeight w:val="455"/>
        </w:trPr>
        <w:tc>
          <w:tcPr>
            <w:tcW w:w="979" w:type="dxa"/>
            <w:tcBorders>
              <w:top w:val="single" w:sz="4" w:space="0" w:color="auto"/>
              <w:left w:val="single" w:sz="4" w:space="0" w:color="auto"/>
              <w:bottom w:val="single" w:sz="4" w:space="0" w:color="auto"/>
              <w:right w:val="single" w:sz="4" w:space="0" w:color="auto"/>
            </w:tcBorders>
            <w:vAlign w:val="center"/>
          </w:tcPr>
          <w:p w:rsidR="00BB2821" w:rsidRPr="00BB2821" w:rsidRDefault="00BB2821" w:rsidP="00BB2821">
            <w:pPr>
              <w:spacing w:after="0" w:line="240" w:lineRule="auto"/>
              <w:jc w:val="center"/>
              <w:rPr>
                <w:rFonts w:ascii="Times New Roman" w:eastAsia="Times New Roman" w:hAnsi="Times New Roman" w:cs="Times New Roman"/>
                <w:color w:val="222222"/>
                <w:sz w:val="24"/>
                <w:szCs w:val="24"/>
                <w:lang w:val="en-US"/>
              </w:rPr>
            </w:pPr>
            <w:r w:rsidRPr="00BB2821">
              <w:rPr>
                <w:rFonts w:ascii="Times New Roman" w:hAnsi="Times New Roman" w:cs="Times New Roman"/>
                <w:sz w:val="24"/>
                <w:szCs w:val="24"/>
              </w:rPr>
              <w:t>CO No.</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BB2821" w:rsidRDefault="00BB2821" w:rsidP="00BB282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B2821">
              <w:rPr>
                <w:rFonts w:ascii="Times New Roman" w:hAnsi="Times New Roman" w:cs="Times New Roman"/>
                <w:bCs/>
                <w:sz w:val="24"/>
                <w:szCs w:val="24"/>
              </w:rPr>
              <w:t>CO Statement</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Pr="00BB2821" w:rsidRDefault="00BB2821" w:rsidP="00BB28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B2821">
              <w:rPr>
                <w:rFonts w:ascii="Times New Roman" w:hAnsi="Times New Roman" w:cs="Times New Roman"/>
                <w:bCs/>
                <w:sz w:val="24"/>
                <w:szCs w:val="24"/>
              </w:rPr>
              <w:t>Knowledge level</w:t>
            </w:r>
          </w:p>
        </w:tc>
      </w:tr>
      <w:tr w:rsidR="00BB2821" w:rsidRPr="00C444EA" w:rsidTr="00BB2821">
        <w:trPr>
          <w:trHeight w:val="455"/>
        </w:trPr>
        <w:tc>
          <w:tcPr>
            <w:tcW w:w="979" w:type="dxa"/>
            <w:tcBorders>
              <w:top w:val="single" w:sz="4" w:space="0" w:color="auto"/>
              <w:left w:val="single" w:sz="4" w:space="0" w:color="auto"/>
              <w:bottom w:val="single" w:sz="4" w:space="0" w:color="auto"/>
              <w:right w:val="single" w:sz="4" w:space="0" w:color="auto"/>
            </w:tcBorders>
            <w:vAlign w:val="center"/>
            <w:hideMark/>
          </w:tcPr>
          <w:p w:rsidR="00BB2821" w:rsidRPr="00C444EA" w:rsidRDefault="00BB2821" w:rsidP="00BB2821">
            <w:pPr>
              <w:spacing w:after="0" w:line="24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C444EA" w:rsidRDefault="00BB2821" w:rsidP="00BB2821">
            <w:pPr>
              <w:autoSpaceDE w:val="0"/>
              <w:autoSpaceDN w:val="0"/>
              <w:adjustRightInd w:val="0"/>
              <w:spacing w:after="0" w:line="240" w:lineRule="auto"/>
              <w:jc w:val="both"/>
              <w:rPr>
                <w:rFonts w:ascii="Times New Roman" w:eastAsia="Calibri" w:hAnsi="Times New Roman" w:cs="Times New Roman"/>
                <w:color w:val="000000"/>
                <w:sz w:val="23"/>
                <w:szCs w:val="23"/>
                <w:lang w:val="en-US"/>
              </w:rPr>
            </w:pPr>
            <w:r>
              <w:rPr>
                <w:rFonts w:ascii="Times New Roman" w:eastAsia="Times New Roman" w:hAnsi="Times New Roman" w:cs="Times New Roman"/>
                <w:color w:val="000000"/>
                <w:sz w:val="24"/>
                <w:szCs w:val="24"/>
              </w:rPr>
              <w:t>Apply finance, legal and management concepts of due diligence</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Default="00BB2821" w:rsidP="00BB28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K3</w:t>
            </w:r>
          </w:p>
        </w:tc>
      </w:tr>
      <w:tr w:rsidR="00BB2821" w:rsidRPr="00C444EA" w:rsidTr="00BB2821">
        <w:trPr>
          <w:trHeight w:val="418"/>
        </w:trPr>
        <w:tc>
          <w:tcPr>
            <w:tcW w:w="979" w:type="dxa"/>
            <w:tcBorders>
              <w:top w:val="single" w:sz="4" w:space="0" w:color="auto"/>
              <w:left w:val="single" w:sz="4" w:space="0" w:color="auto"/>
              <w:bottom w:val="single" w:sz="4" w:space="0" w:color="auto"/>
              <w:right w:val="single" w:sz="4" w:space="0" w:color="auto"/>
            </w:tcBorders>
            <w:vAlign w:val="center"/>
            <w:hideMark/>
          </w:tcPr>
          <w:p w:rsidR="00BB2821" w:rsidRPr="00C444EA" w:rsidRDefault="00BB2821" w:rsidP="00BB2821">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C444EA" w:rsidRDefault="00BB2821" w:rsidP="00BB282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w:t>
            </w:r>
            <w:r w:rsidR="00F26E44">
              <w:rPr>
                <w:rFonts w:ascii="Times New Roman" w:eastAsia="Times New Roman" w:hAnsi="Times New Roman" w:cs="Times New Roman"/>
                <w:sz w:val="24"/>
                <w:szCs w:val="24"/>
              </w:rPr>
              <w:t>naly</w:t>
            </w:r>
            <w:r>
              <w:rPr>
                <w:rFonts w:ascii="Times New Roman" w:eastAsia="Times New Roman" w:hAnsi="Times New Roman" w:cs="Times New Roman"/>
                <w:sz w:val="24"/>
                <w:szCs w:val="24"/>
              </w:rPr>
              <w:t>se due diligence concepts applied to issue of securities</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Default="00BB2821" w:rsidP="00BB2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26E44">
              <w:rPr>
                <w:rFonts w:ascii="Times New Roman" w:eastAsia="Times New Roman" w:hAnsi="Times New Roman" w:cs="Times New Roman"/>
                <w:sz w:val="24"/>
                <w:szCs w:val="24"/>
              </w:rPr>
              <w:t>4</w:t>
            </w:r>
          </w:p>
        </w:tc>
      </w:tr>
      <w:tr w:rsidR="00BB2821" w:rsidRPr="00C444EA" w:rsidTr="00BB2821">
        <w:trPr>
          <w:trHeight w:val="694"/>
        </w:trPr>
        <w:tc>
          <w:tcPr>
            <w:tcW w:w="979" w:type="dxa"/>
            <w:tcBorders>
              <w:top w:val="single" w:sz="4" w:space="0" w:color="auto"/>
              <w:left w:val="single" w:sz="4" w:space="0" w:color="auto"/>
              <w:bottom w:val="single" w:sz="4" w:space="0" w:color="auto"/>
              <w:right w:val="single" w:sz="4" w:space="0" w:color="auto"/>
            </w:tcBorders>
            <w:vAlign w:val="center"/>
            <w:hideMark/>
          </w:tcPr>
          <w:p w:rsidR="00BB2821" w:rsidRPr="00C444EA" w:rsidRDefault="00BB2821" w:rsidP="00BB2821">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C444EA" w:rsidRDefault="00BB2821" w:rsidP="00BB2821">
            <w:pPr>
              <w:autoSpaceDE w:val="0"/>
              <w:autoSpaceDN w:val="0"/>
              <w:adjustRightInd w:val="0"/>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color w:val="000000"/>
                <w:sz w:val="24"/>
                <w:szCs w:val="24"/>
              </w:rPr>
              <w:t>Summarise the types of Global Depository Receipts and its regulatory framework</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Default="00BB2821" w:rsidP="00BB28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K2</w:t>
            </w:r>
          </w:p>
        </w:tc>
      </w:tr>
      <w:tr w:rsidR="00BB2821" w:rsidRPr="00C444EA" w:rsidTr="00BB2821">
        <w:trPr>
          <w:trHeight w:val="406"/>
        </w:trPr>
        <w:tc>
          <w:tcPr>
            <w:tcW w:w="979" w:type="dxa"/>
            <w:tcBorders>
              <w:top w:val="single" w:sz="4" w:space="0" w:color="auto"/>
              <w:left w:val="single" w:sz="4" w:space="0" w:color="auto"/>
              <w:bottom w:val="single" w:sz="4" w:space="0" w:color="auto"/>
              <w:right w:val="single" w:sz="4" w:space="0" w:color="auto"/>
            </w:tcBorders>
            <w:vAlign w:val="center"/>
            <w:hideMark/>
          </w:tcPr>
          <w:p w:rsidR="00BB2821" w:rsidRPr="00C444EA" w:rsidRDefault="00BB2821" w:rsidP="00BB2821">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C444EA" w:rsidRDefault="00BB2821" w:rsidP="00BB2821">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color w:val="000000"/>
                <w:sz w:val="24"/>
                <w:szCs w:val="24"/>
              </w:rPr>
              <w:t>Identify the importance of due diligence in Mergers and Amalgamation process</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Default="00BB2821" w:rsidP="00BB28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K3</w:t>
            </w:r>
          </w:p>
        </w:tc>
      </w:tr>
      <w:tr w:rsidR="00BB2821" w:rsidRPr="00C444EA" w:rsidTr="00BB2821">
        <w:trPr>
          <w:trHeight w:val="427"/>
        </w:trPr>
        <w:tc>
          <w:tcPr>
            <w:tcW w:w="979" w:type="dxa"/>
            <w:tcBorders>
              <w:top w:val="single" w:sz="4" w:space="0" w:color="auto"/>
              <w:left w:val="single" w:sz="4" w:space="0" w:color="auto"/>
              <w:bottom w:val="single" w:sz="4" w:space="0" w:color="auto"/>
              <w:right w:val="single" w:sz="4" w:space="0" w:color="auto"/>
            </w:tcBorders>
            <w:vAlign w:val="center"/>
            <w:hideMark/>
          </w:tcPr>
          <w:p w:rsidR="00BB2821" w:rsidRPr="00C444EA" w:rsidRDefault="00BB2821" w:rsidP="00BB2821">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lastRenderedPageBreak/>
              <w:t>CO 5</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C444EA" w:rsidRDefault="00BB2821" w:rsidP="00BB2821">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color w:val="000000"/>
                <w:sz w:val="24"/>
                <w:szCs w:val="24"/>
              </w:rPr>
              <w:t>Apply the concept of compliance management in the preparation of due diligence report</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Default="00BB2821" w:rsidP="00BB28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K3</w:t>
            </w:r>
          </w:p>
        </w:tc>
      </w:tr>
    </w:tbl>
    <w:p w:rsidR="009938C9" w:rsidRDefault="009938C9" w:rsidP="009938C9">
      <w:pPr>
        <w:spacing w:after="0" w:line="360" w:lineRule="auto"/>
        <w:rPr>
          <w:rFonts w:ascii="Times New Roman" w:hAnsi="Times New Roman" w:cs="Times New Roman"/>
          <w:bCs/>
          <w:sz w:val="24"/>
          <w:szCs w:val="24"/>
        </w:rPr>
      </w:pPr>
    </w:p>
    <w:tbl>
      <w:tblPr>
        <w:tblStyle w:val="TableGrid"/>
        <w:tblW w:w="9067" w:type="dxa"/>
        <w:tblLook w:val="04A0"/>
      </w:tblPr>
      <w:tblGrid>
        <w:gridCol w:w="9067"/>
      </w:tblGrid>
      <w:tr w:rsidR="009938C9" w:rsidTr="003A0E59">
        <w:tc>
          <w:tcPr>
            <w:tcW w:w="9067" w:type="dxa"/>
          </w:tcPr>
          <w:p w:rsidR="009938C9" w:rsidRDefault="009938C9" w:rsidP="003A0E59">
            <w:pPr>
              <w:spacing w:line="360" w:lineRule="auto"/>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9938C9" w:rsidRPr="00B413B5" w:rsidRDefault="009938C9" w:rsidP="00476339">
            <w:pPr>
              <w:pStyle w:val="ListParagraph"/>
              <w:numPr>
                <w:ilvl w:val="0"/>
                <w:numId w:val="40"/>
              </w:numPr>
              <w:spacing w:line="360" w:lineRule="auto"/>
              <w:ind w:left="589"/>
              <w:jc w:val="both"/>
              <w:rPr>
                <w:rFonts w:ascii="Times New Roman" w:hAnsi="Times New Roman" w:cs="Times New Roman"/>
                <w:sz w:val="24"/>
                <w:szCs w:val="24"/>
              </w:rPr>
            </w:pPr>
            <w:proofErr w:type="spellStart"/>
            <w:r w:rsidRPr="00B413B5">
              <w:rPr>
                <w:rFonts w:ascii="Times New Roman" w:hAnsi="Times New Roman" w:cs="Times New Roman"/>
                <w:sz w:val="24"/>
                <w:szCs w:val="24"/>
              </w:rPr>
              <w:t>Anoop</w:t>
            </w:r>
            <w:proofErr w:type="spellEnd"/>
            <w:r w:rsidRPr="00B413B5">
              <w:rPr>
                <w:rFonts w:ascii="Times New Roman" w:hAnsi="Times New Roman" w:cs="Times New Roman"/>
                <w:sz w:val="24"/>
                <w:szCs w:val="24"/>
              </w:rPr>
              <w:t xml:space="preserve"> </w:t>
            </w:r>
            <w:proofErr w:type="spellStart"/>
            <w:r w:rsidRPr="00B413B5">
              <w:rPr>
                <w:rFonts w:ascii="Times New Roman" w:hAnsi="Times New Roman" w:cs="Times New Roman"/>
                <w:sz w:val="24"/>
                <w:szCs w:val="24"/>
              </w:rPr>
              <w:t>JainC</w:t>
            </w:r>
            <w:proofErr w:type="spellEnd"/>
            <w:r w:rsidRPr="00B413B5">
              <w:rPr>
                <w:rFonts w:ascii="Times New Roman" w:hAnsi="Times New Roman" w:cs="Times New Roman"/>
                <w:sz w:val="24"/>
                <w:szCs w:val="24"/>
              </w:rPr>
              <w:t>. S, (2022), “Secretarial Audit, Compliance Management and Due Diligence”, 1</w:t>
            </w:r>
            <w:r>
              <w:rPr>
                <w:rFonts w:ascii="Times New Roman" w:hAnsi="Times New Roman" w:cs="Times New Roman"/>
                <w:sz w:val="24"/>
                <w:szCs w:val="24"/>
              </w:rPr>
              <w:t>9</w:t>
            </w:r>
            <w:r w:rsidRPr="00B413B5">
              <w:rPr>
                <w:rFonts w:ascii="Times New Roman" w:hAnsi="Times New Roman" w:cs="Times New Roman"/>
                <w:sz w:val="24"/>
                <w:szCs w:val="24"/>
                <w:vertAlign w:val="superscript"/>
              </w:rPr>
              <w:t>th</w:t>
            </w:r>
            <w:r w:rsidRPr="00B413B5">
              <w:rPr>
                <w:rFonts w:ascii="Times New Roman" w:hAnsi="Times New Roman" w:cs="Times New Roman"/>
                <w:sz w:val="24"/>
                <w:szCs w:val="24"/>
              </w:rPr>
              <w:t xml:space="preserve"> Edition, A J Publications Chennai, </w:t>
            </w:r>
            <w:proofErr w:type="spellStart"/>
            <w:r w:rsidRPr="00B413B5">
              <w:rPr>
                <w:rFonts w:ascii="Times New Roman" w:hAnsi="Times New Roman" w:cs="Times New Roman"/>
                <w:sz w:val="24"/>
                <w:szCs w:val="24"/>
              </w:rPr>
              <w:t>Tamilnadu</w:t>
            </w:r>
            <w:proofErr w:type="spellEnd"/>
            <w:r w:rsidRPr="00B413B5">
              <w:rPr>
                <w:rFonts w:ascii="Times New Roman" w:hAnsi="Times New Roman" w:cs="Times New Roman"/>
                <w:sz w:val="24"/>
                <w:szCs w:val="24"/>
              </w:rPr>
              <w:t>.</w:t>
            </w:r>
          </w:p>
          <w:p w:rsidR="009938C9" w:rsidRPr="00914523" w:rsidRDefault="009938C9" w:rsidP="00476339">
            <w:pPr>
              <w:pStyle w:val="ListParagraph"/>
              <w:numPr>
                <w:ilvl w:val="0"/>
                <w:numId w:val="40"/>
              </w:numPr>
              <w:spacing w:line="360" w:lineRule="auto"/>
              <w:ind w:left="589"/>
              <w:rPr>
                <w:rFonts w:ascii="Times New Roman" w:hAnsi="Times New Roman" w:cs="Times New Roman"/>
                <w:sz w:val="24"/>
                <w:szCs w:val="24"/>
              </w:rPr>
            </w:pPr>
            <w:r w:rsidRPr="00B413B5">
              <w:rPr>
                <w:rFonts w:ascii="Times New Roman" w:hAnsi="Times New Roman" w:cs="Times New Roman"/>
                <w:sz w:val="24"/>
                <w:szCs w:val="24"/>
              </w:rPr>
              <w:t xml:space="preserve">William J </w:t>
            </w:r>
            <w:proofErr w:type="spellStart"/>
            <w:r w:rsidRPr="00B413B5">
              <w:rPr>
                <w:rFonts w:ascii="Times New Roman" w:hAnsi="Times New Roman" w:cs="Times New Roman"/>
                <w:sz w:val="24"/>
                <w:szCs w:val="24"/>
              </w:rPr>
              <w:t>Gole</w:t>
            </w:r>
            <w:proofErr w:type="spellEnd"/>
            <w:r w:rsidRPr="00B413B5">
              <w:rPr>
                <w:rFonts w:ascii="Times New Roman" w:hAnsi="Times New Roman" w:cs="Times New Roman"/>
                <w:sz w:val="24"/>
                <w:szCs w:val="24"/>
              </w:rPr>
              <w:t xml:space="preserve">; Paul J </w:t>
            </w:r>
            <w:proofErr w:type="spellStart"/>
            <w:r w:rsidRPr="00B413B5">
              <w:rPr>
                <w:rFonts w:ascii="Times New Roman" w:hAnsi="Times New Roman" w:cs="Times New Roman"/>
                <w:sz w:val="24"/>
                <w:szCs w:val="24"/>
              </w:rPr>
              <w:t>Hilger</w:t>
            </w:r>
            <w:proofErr w:type="spellEnd"/>
            <w:r w:rsidRPr="00B413B5">
              <w:rPr>
                <w:rFonts w:ascii="Times New Roman" w:hAnsi="Times New Roman" w:cs="Times New Roman"/>
                <w:sz w:val="24"/>
                <w:szCs w:val="24"/>
              </w:rPr>
              <w:t xml:space="preserve"> (2009), “Due Diligence</w:t>
            </w:r>
            <w:r>
              <w:rPr>
                <w:rFonts w:ascii="Times New Roman" w:hAnsi="Times New Roman" w:cs="Times New Roman"/>
                <w:sz w:val="24"/>
                <w:szCs w:val="24"/>
              </w:rPr>
              <w:t>, An MA Value Creation</w:t>
            </w:r>
            <w:r w:rsidRPr="00B413B5">
              <w:rPr>
                <w:rFonts w:ascii="Times New Roman" w:hAnsi="Times New Roman" w:cs="Times New Roman"/>
                <w:sz w:val="24"/>
                <w:szCs w:val="24"/>
              </w:rPr>
              <w:t xml:space="preserve">”, </w:t>
            </w:r>
            <w:r w:rsidRPr="00914523">
              <w:rPr>
                <w:rFonts w:ascii="Times New Roman" w:hAnsi="Times New Roman" w:cs="Times New Roman"/>
                <w:sz w:val="24"/>
                <w:szCs w:val="24"/>
              </w:rPr>
              <w:t>John Wiley &amp; Sons, Inc., New Jersey</w:t>
            </w:r>
          </w:p>
          <w:p w:rsidR="009938C9" w:rsidRPr="00B413B5" w:rsidRDefault="009938C9" w:rsidP="00476339">
            <w:pPr>
              <w:pStyle w:val="ListParagraph"/>
              <w:numPr>
                <w:ilvl w:val="0"/>
                <w:numId w:val="40"/>
              </w:numPr>
              <w:spacing w:line="360" w:lineRule="auto"/>
              <w:ind w:left="589"/>
              <w:jc w:val="both"/>
              <w:rPr>
                <w:rFonts w:ascii="Times New Roman" w:hAnsi="Times New Roman" w:cs="Times New Roman"/>
                <w:sz w:val="24"/>
                <w:szCs w:val="24"/>
              </w:rPr>
            </w:pPr>
            <w:proofErr w:type="spellStart"/>
            <w:r>
              <w:rPr>
                <w:rFonts w:ascii="Times New Roman" w:hAnsi="Times New Roman" w:cs="Times New Roman"/>
                <w:sz w:val="24"/>
                <w:szCs w:val="24"/>
              </w:rPr>
              <w:t>Chatterjee</w:t>
            </w:r>
            <w:proofErr w:type="spellEnd"/>
            <w:r>
              <w:rPr>
                <w:rFonts w:ascii="Times New Roman" w:hAnsi="Times New Roman" w:cs="Times New Roman"/>
                <w:sz w:val="24"/>
                <w:szCs w:val="24"/>
              </w:rPr>
              <w:t xml:space="preserve"> B.D (2020), “</w:t>
            </w:r>
            <w:r w:rsidRPr="00914523">
              <w:rPr>
                <w:rFonts w:ascii="Times New Roman" w:hAnsi="Times New Roman" w:cs="Times New Roman"/>
                <w:sz w:val="24"/>
                <w:szCs w:val="24"/>
              </w:rPr>
              <w:t xml:space="preserve">A Practical Guide to Financial </w:t>
            </w:r>
            <w:r>
              <w:rPr>
                <w:rFonts w:ascii="Times New Roman" w:hAnsi="Times New Roman" w:cs="Times New Roman"/>
                <w:sz w:val="24"/>
                <w:szCs w:val="24"/>
              </w:rPr>
              <w:t xml:space="preserve">Due diligence”, </w:t>
            </w:r>
            <w:proofErr w:type="spellStart"/>
            <w:r>
              <w:rPr>
                <w:rFonts w:ascii="Times New Roman" w:hAnsi="Times New Roman" w:cs="Times New Roman"/>
                <w:sz w:val="24"/>
                <w:szCs w:val="24"/>
              </w:rPr>
              <w:t>Bloomsberry</w:t>
            </w:r>
            <w:proofErr w:type="spellEnd"/>
            <w:r>
              <w:rPr>
                <w:rFonts w:ascii="Times New Roman" w:hAnsi="Times New Roman" w:cs="Times New Roman"/>
                <w:sz w:val="24"/>
                <w:szCs w:val="24"/>
              </w:rPr>
              <w:t xml:space="preserve"> Publications, 1</w:t>
            </w:r>
            <w:r w:rsidRPr="00B413B5">
              <w:rPr>
                <w:rFonts w:ascii="Times New Roman" w:hAnsi="Times New Roman" w:cs="Times New Roman"/>
                <w:sz w:val="24"/>
                <w:szCs w:val="24"/>
                <w:vertAlign w:val="superscript"/>
              </w:rPr>
              <w:t>st</w:t>
            </w:r>
            <w:r>
              <w:rPr>
                <w:rFonts w:ascii="Times New Roman" w:hAnsi="Times New Roman" w:cs="Times New Roman"/>
                <w:sz w:val="24"/>
                <w:szCs w:val="24"/>
              </w:rPr>
              <w:t xml:space="preserve"> Edition, New Delhi</w:t>
            </w:r>
          </w:p>
          <w:p w:rsidR="009938C9" w:rsidRPr="00874BC7" w:rsidRDefault="009938C9" w:rsidP="00476339">
            <w:pPr>
              <w:pStyle w:val="ListParagraph"/>
              <w:numPr>
                <w:ilvl w:val="0"/>
                <w:numId w:val="40"/>
              </w:numPr>
              <w:spacing w:line="360" w:lineRule="auto"/>
              <w:ind w:left="589"/>
              <w:rPr>
                <w:rFonts w:ascii="Times New Roman" w:eastAsiaTheme="minorHAnsi" w:hAnsi="Times New Roman" w:cs="Times New Roman"/>
                <w:sz w:val="24"/>
                <w:szCs w:val="24"/>
              </w:rPr>
            </w:pPr>
            <w:proofErr w:type="spellStart"/>
            <w:r w:rsidRPr="00B413B5">
              <w:rPr>
                <w:rFonts w:ascii="Times New Roman" w:hAnsi="Times New Roman" w:cs="Times New Roman"/>
                <w:color w:val="000000"/>
                <w:sz w:val="24"/>
                <w:szCs w:val="24"/>
                <w:shd w:val="clear" w:color="auto" w:fill="FFFFFF"/>
              </w:rPr>
              <w:t>Anoop</w:t>
            </w:r>
            <w:proofErr w:type="spellEnd"/>
            <w:r w:rsidRPr="00B413B5">
              <w:rPr>
                <w:rFonts w:ascii="Times New Roman" w:hAnsi="Times New Roman" w:cs="Times New Roman"/>
                <w:color w:val="000000"/>
                <w:sz w:val="24"/>
                <w:szCs w:val="24"/>
                <w:shd w:val="clear" w:color="auto" w:fill="FFFFFF"/>
              </w:rPr>
              <w:t xml:space="preserve"> </w:t>
            </w:r>
            <w:proofErr w:type="spellStart"/>
            <w:r w:rsidRPr="00B413B5">
              <w:rPr>
                <w:rFonts w:ascii="Times New Roman" w:hAnsi="Times New Roman" w:cs="Times New Roman"/>
                <w:color w:val="000000"/>
                <w:sz w:val="24"/>
                <w:szCs w:val="24"/>
                <w:shd w:val="clear" w:color="auto" w:fill="FFFFFF"/>
              </w:rPr>
              <w:t>JainC</w:t>
            </w:r>
            <w:proofErr w:type="spellEnd"/>
            <w:r w:rsidRPr="00B413B5">
              <w:rPr>
                <w:rFonts w:ascii="Times New Roman" w:hAnsi="Times New Roman" w:cs="Times New Roman"/>
                <w:color w:val="000000"/>
                <w:sz w:val="24"/>
                <w:szCs w:val="24"/>
                <w:shd w:val="clear" w:color="auto" w:fill="FFFFFF"/>
              </w:rPr>
              <w:t xml:space="preserve"> S (2022), “Governance, Risk Management, Compliance and Ethics” 15</w:t>
            </w:r>
            <w:r w:rsidRPr="00B413B5">
              <w:rPr>
                <w:rFonts w:ascii="Times New Roman" w:hAnsi="Times New Roman" w:cs="Times New Roman"/>
                <w:color w:val="000000"/>
                <w:sz w:val="24"/>
                <w:szCs w:val="24"/>
                <w:shd w:val="clear" w:color="auto" w:fill="FFFFFF"/>
                <w:vertAlign w:val="superscript"/>
              </w:rPr>
              <w:t>th</w:t>
            </w:r>
            <w:r w:rsidRPr="00B413B5">
              <w:rPr>
                <w:rFonts w:ascii="Times New Roman" w:hAnsi="Times New Roman" w:cs="Times New Roman"/>
                <w:color w:val="000000"/>
                <w:sz w:val="24"/>
                <w:szCs w:val="24"/>
                <w:shd w:val="clear" w:color="auto" w:fill="FFFFFF"/>
              </w:rPr>
              <w:t xml:space="preserve"> Edition, A J Publications, Chennai, </w:t>
            </w:r>
            <w:proofErr w:type="spellStart"/>
            <w:r w:rsidRPr="00B413B5">
              <w:rPr>
                <w:rFonts w:ascii="Times New Roman" w:hAnsi="Times New Roman" w:cs="Times New Roman"/>
                <w:color w:val="000000"/>
                <w:sz w:val="24"/>
                <w:szCs w:val="24"/>
                <w:shd w:val="clear" w:color="auto" w:fill="FFFFFF"/>
              </w:rPr>
              <w:t>Tamilnadu</w:t>
            </w:r>
            <w:proofErr w:type="spellEnd"/>
            <w:r w:rsidRPr="00B413B5">
              <w:rPr>
                <w:rFonts w:ascii="Times New Roman" w:hAnsi="Times New Roman" w:cs="Times New Roman"/>
                <w:color w:val="000000"/>
                <w:sz w:val="24"/>
                <w:szCs w:val="24"/>
                <w:shd w:val="clear" w:color="auto" w:fill="FFFFFF"/>
              </w:rPr>
              <w:t>.</w:t>
            </w:r>
          </w:p>
        </w:tc>
      </w:tr>
      <w:tr w:rsidR="009938C9" w:rsidTr="003A0E59">
        <w:tc>
          <w:tcPr>
            <w:tcW w:w="9067" w:type="dxa"/>
          </w:tcPr>
          <w:p w:rsidR="009938C9" w:rsidRDefault="009938C9" w:rsidP="003A0E59">
            <w:pPr>
              <w:pStyle w:val="ListParagraph"/>
              <w:spacing w:line="360" w:lineRule="auto"/>
              <w:ind w:left="22"/>
              <w:contextualSpacing w:val="0"/>
              <w:jc w:val="both"/>
              <w:rPr>
                <w:rFonts w:ascii="Times New Roman" w:hAnsi="Times New Roman" w:cs="Times New Roman"/>
                <w:b/>
                <w:sz w:val="24"/>
                <w:szCs w:val="24"/>
              </w:rPr>
            </w:pPr>
            <w:r>
              <w:rPr>
                <w:rFonts w:ascii="Times New Roman" w:hAnsi="Times New Roman" w:cs="Times New Roman"/>
                <w:b/>
                <w:sz w:val="24"/>
                <w:szCs w:val="24"/>
              </w:rPr>
              <w:t>Books for reference:</w:t>
            </w:r>
          </w:p>
          <w:p w:rsidR="009938C9" w:rsidRDefault="009938C9" w:rsidP="00476339">
            <w:pPr>
              <w:pStyle w:val="ListParagraph"/>
              <w:numPr>
                <w:ilvl w:val="0"/>
                <w:numId w:val="39"/>
              </w:numPr>
              <w:spacing w:line="360" w:lineRule="auto"/>
              <w:ind w:left="589"/>
              <w:rPr>
                <w:rFonts w:ascii="Times New Roman" w:hAnsi="Times New Roman" w:cs="Times New Roman"/>
                <w:sz w:val="24"/>
                <w:szCs w:val="24"/>
              </w:rPr>
            </w:pPr>
            <w:r w:rsidRPr="00B413B5">
              <w:rPr>
                <w:rFonts w:ascii="Times New Roman" w:hAnsi="Times New Roman" w:cs="Times New Roman"/>
                <w:sz w:val="24"/>
                <w:szCs w:val="24"/>
              </w:rPr>
              <w:t>National Institute of Securities Market (April 2022), “Depository Operations, An educational initiative of SEBI” ,</w:t>
            </w:r>
            <w:proofErr w:type="spellStart"/>
            <w:r w:rsidRPr="00B413B5">
              <w:rPr>
                <w:rFonts w:ascii="Times New Roman" w:hAnsi="Times New Roman" w:cs="Times New Roman"/>
                <w:sz w:val="24"/>
                <w:szCs w:val="24"/>
              </w:rPr>
              <w:t>Taxmann</w:t>
            </w:r>
            <w:proofErr w:type="spellEnd"/>
            <w:r w:rsidRPr="00B413B5">
              <w:rPr>
                <w:rFonts w:ascii="Times New Roman" w:hAnsi="Times New Roman" w:cs="Times New Roman"/>
                <w:sz w:val="24"/>
                <w:szCs w:val="24"/>
              </w:rPr>
              <w:t xml:space="preserve"> Publications, New Delhi</w:t>
            </w:r>
          </w:p>
          <w:p w:rsidR="009938C9" w:rsidRDefault="009938C9" w:rsidP="00476339">
            <w:pPr>
              <w:pStyle w:val="ListParagraph"/>
              <w:numPr>
                <w:ilvl w:val="0"/>
                <w:numId w:val="39"/>
              </w:numPr>
              <w:spacing w:line="360" w:lineRule="auto"/>
              <w:ind w:left="589"/>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Howson</w:t>
            </w:r>
            <w:proofErr w:type="spellEnd"/>
            <w:r>
              <w:rPr>
                <w:rFonts w:ascii="Times New Roman" w:hAnsi="Times New Roman" w:cs="Times New Roman"/>
                <w:sz w:val="24"/>
                <w:szCs w:val="24"/>
              </w:rPr>
              <w:t xml:space="preserve"> (2003), “Commercial Due Diligence”, Gower Publications, England</w:t>
            </w:r>
          </w:p>
          <w:p w:rsidR="009938C9" w:rsidRPr="00874BC7" w:rsidRDefault="009938C9" w:rsidP="00476339">
            <w:pPr>
              <w:pStyle w:val="ListParagraph"/>
              <w:numPr>
                <w:ilvl w:val="0"/>
                <w:numId w:val="39"/>
              </w:numPr>
              <w:spacing w:line="360" w:lineRule="auto"/>
              <w:ind w:left="589"/>
              <w:rPr>
                <w:rFonts w:ascii="Times New Roman" w:hAnsi="Times New Roman" w:cs="Times New Roman"/>
                <w:b/>
                <w:sz w:val="24"/>
                <w:szCs w:val="24"/>
                <w:lang w:val="en-IN"/>
              </w:rPr>
            </w:pPr>
            <w:r>
              <w:rPr>
                <w:rFonts w:ascii="Times New Roman" w:hAnsi="Times New Roman" w:cs="Times New Roman"/>
                <w:sz w:val="24"/>
                <w:szCs w:val="24"/>
              </w:rPr>
              <w:t xml:space="preserve">Justin J Camp (2002), “Venture Capital Due </w:t>
            </w:r>
            <w:proofErr w:type="spellStart"/>
            <w:r>
              <w:rPr>
                <w:rFonts w:ascii="Times New Roman" w:hAnsi="Times New Roman" w:cs="Times New Roman"/>
                <w:sz w:val="24"/>
                <w:szCs w:val="24"/>
              </w:rPr>
              <w:t>Diligence</w:t>
            </w:r>
            <w:r w:rsidRPr="00CF12F9">
              <w:rPr>
                <w:rFonts w:ascii="Times New Roman" w:hAnsi="Times New Roman" w:cs="Times New Roman"/>
                <w:sz w:val="24"/>
                <w:szCs w:val="24"/>
              </w:rPr>
              <w:t>”</w:t>
            </w:r>
            <w:proofErr w:type="gramStart"/>
            <w:r>
              <w:rPr>
                <w:rFonts w:ascii="Times New Roman" w:hAnsi="Times New Roman" w:cs="Times New Roman"/>
                <w:sz w:val="24"/>
                <w:szCs w:val="24"/>
              </w:rPr>
              <w:t>,</w:t>
            </w:r>
            <w:r w:rsidRPr="00CF12F9">
              <w:rPr>
                <w:rFonts w:ascii="Times New Roman" w:hAnsi="Times New Roman" w:cs="Times New Roman"/>
                <w:sz w:val="24"/>
                <w:szCs w:val="24"/>
                <w:shd w:val="clear" w:color="auto" w:fill="FFFFFF"/>
              </w:rPr>
              <w:t>Wiley</w:t>
            </w:r>
            <w:proofErr w:type="spellEnd"/>
            <w:proofErr w:type="gramEnd"/>
            <w:r w:rsidRPr="00CF12F9">
              <w:rPr>
                <w:rFonts w:ascii="Times New Roman" w:hAnsi="Times New Roman" w:cs="Times New Roman"/>
                <w:sz w:val="24"/>
                <w:szCs w:val="24"/>
                <w:shd w:val="clear" w:color="auto" w:fill="FFFFFF"/>
              </w:rPr>
              <w:t xml:space="preserve"> &amp; Sons, Incorporated, John</w:t>
            </w:r>
            <w:r w:rsidRPr="00CF12F9">
              <w:rPr>
                <w:rFonts w:ascii="Times New Roman" w:hAnsi="Times New Roman" w:cs="Times New Roman"/>
                <w:sz w:val="24"/>
                <w:szCs w:val="24"/>
              </w:rPr>
              <w:t xml:space="preserve">, New Jersey. </w:t>
            </w:r>
          </w:p>
        </w:tc>
      </w:tr>
      <w:tr w:rsidR="009938C9" w:rsidTr="003A0E59">
        <w:tc>
          <w:tcPr>
            <w:tcW w:w="9067" w:type="dxa"/>
          </w:tcPr>
          <w:p w:rsidR="009938C9" w:rsidRPr="00CF5901" w:rsidRDefault="009938C9" w:rsidP="003A0E59">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9938C9" w:rsidRPr="00770171" w:rsidRDefault="003F7049" w:rsidP="00476339">
            <w:pPr>
              <w:pStyle w:val="NormalWeb"/>
              <w:numPr>
                <w:ilvl w:val="0"/>
                <w:numId w:val="41"/>
              </w:numPr>
              <w:spacing w:before="0" w:beforeAutospacing="0" w:after="0" w:afterAutospacing="0"/>
              <w:ind w:left="596"/>
            </w:pPr>
            <w:hyperlink r:id="rId21" w:history="1">
              <w:r w:rsidR="009938C9" w:rsidRPr="00F626AC">
                <w:rPr>
                  <w:rStyle w:val="Hyperlink"/>
                </w:rPr>
                <w:t>https://www.icsi.edu/media/portals/70/241120123.pdf</w:t>
              </w:r>
            </w:hyperlink>
          </w:p>
          <w:p w:rsidR="009938C9" w:rsidRPr="00770171" w:rsidRDefault="003F7049" w:rsidP="00476339">
            <w:pPr>
              <w:pStyle w:val="NormalWeb"/>
              <w:numPr>
                <w:ilvl w:val="0"/>
                <w:numId w:val="41"/>
              </w:numPr>
              <w:spacing w:before="0" w:beforeAutospacing="0" w:after="0" w:afterAutospacing="0"/>
              <w:ind w:left="596"/>
            </w:pPr>
            <w:hyperlink r:id="rId22" w:history="1">
              <w:r w:rsidR="009938C9" w:rsidRPr="00F626AC">
                <w:rPr>
                  <w:rStyle w:val="Hyperlink"/>
                </w:rPr>
                <w:t>https://www.icsi.edu/media/webmodules/publications/FULL% 20BOOK-PP-DD&amp;CCM-PDF%20FILE.pdf</w:t>
              </w:r>
            </w:hyperlink>
          </w:p>
          <w:p w:rsidR="009938C9" w:rsidRPr="00874BC7" w:rsidRDefault="003F7049" w:rsidP="00476339">
            <w:pPr>
              <w:pStyle w:val="NormalWeb"/>
              <w:numPr>
                <w:ilvl w:val="0"/>
                <w:numId w:val="41"/>
              </w:numPr>
              <w:spacing w:before="0" w:beforeAutospacing="0" w:after="0" w:afterAutospacing="0"/>
              <w:ind w:left="596"/>
              <w:rPr>
                <w:rStyle w:val="Hyperlink"/>
              </w:rPr>
            </w:pPr>
            <w:hyperlink r:id="rId23" w:history="1">
              <w:r w:rsidR="009938C9" w:rsidRPr="00770171">
                <w:rPr>
                  <w:rStyle w:val="Hyperlink"/>
                </w:rPr>
                <w:t>https://www.sebi.gov.in/legal/regulations/jul-2022/securities-and-exchange-board-of-india-issue-of-capital-and-disclosure-requirements-regulations-2018-last-amended-on-july-25-2022-_61425.html</w:t>
              </w:r>
            </w:hyperlink>
          </w:p>
          <w:p w:rsidR="009938C9" w:rsidRPr="00874BC7" w:rsidRDefault="003F7049" w:rsidP="00476339">
            <w:pPr>
              <w:pStyle w:val="NormalWeb"/>
              <w:numPr>
                <w:ilvl w:val="0"/>
                <w:numId w:val="41"/>
              </w:numPr>
              <w:spacing w:before="0" w:beforeAutospacing="0" w:after="0" w:afterAutospacing="0"/>
              <w:ind w:left="596"/>
            </w:pPr>
            <w:hyperlink r:id="rId24" w:history="1">
              <w:r w:rsidR="009938C9" w:rsidRPr="00F626AC">
                <w:rPr>
                  <w:rStyle w:val="Hyperlink"/>
                </w:rPr>
                <w:t>https://www.icsi.edu/media/webmodules/pcs/GUIDANCE%20NOTE% 20ON%20DILIGENCE%20REPORT%20FOR%20BANKS.pdf</w:t>
              </w:r>
            </w:hyperlink>
          </w:p>
        </w:tc>
      </w:tr>
    </w:tbl>
    <w:p w:rsidR="009938C9" w:rsidRPr="008329D3" w:rsidRDefault="009938C9" w:rsidP="009938C9">
      <w:pPr>
        <w:spacing w:after="0" w:line="360" w:lineRule="auto"/>
        <w:jc w:val="both"/>
        <w:rPr>
          <w:rFonts w:ascii="Times New Roman" w:hAnsi="Times New Roman" w:cs="Times New Roman"/>
          <w:bCs/>
          <w:sz w:val="24"/>
          <w:szCs w:val="24"/>
        </w:rPr>
      </w:pPr>
    </w:p>
    <w:p w:rsidR="009938C9" w:rsidRPr="00290AA7" w:rsidRDefault="009938C9" w:rsidP="009938C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9938C9" w:rsidRDefault="009938C9" w:rsidP="009938C9">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9938C9" w:rsidRPr="00CC63F4" w:rsidTr="003A0E59">
        <w:tc>
          <w:tcPr>
            <w:tcW w:w="827" w:type="dxa"/>
            <w:vAlign w:val="center"/>
          </w:tcPr>
          <w:p w:rsidR="009938C9" w:rsidRPr="00CC63F4" w:rsidRDefault="009938C9" w:rsidP="003A0E59">
            <w:pPr>
              <w:spacing w:after="0" w:line="360" w:lineRule="auto"/>
              <w:jc w:val="center"/>
              <w:rPr>
                <w:rFonts w:ascii="Times New Roman" w:hAnsi="Times New Roman" w:cs="Times New Roman"/>
                <w:b/>
                <w:bCs/>
                <w:sz w:val="24"/>
                <w:szCs w:val="24"/>
              </w:rPr>
            </w:pPr>
          </w:p>
        </w:tc>
        <w:tc>
          <w:tcPr>
            <w:tcW w:w="4933" w:type="dxa"/>
            <w:gridSpan w:val="6"/>
            <w:vAlign w:val="center"/>
          </w:tcPr>
          <w:p w:rsidR="009938C9" w:rsidRPr="00CC63F4" w:rsidRDefault="009938C9" w:rsidP="003A0E5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9938C9" w:rsidRPr="00CC63F4" w:rsidRDefault="009938C9" w:rsidP="003A0E5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9938C9" w:rsidRPr="000554CC" w:rsidTr="003A0E59">
        <w:tc>
          <w:tcPr>
            <w:tcW w:w="827"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p>
        </w:tc>
        <w:tc>
          <w:tcPr>
            <w:tcW w:w="823"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c>
          <w:tcPr>
            <w:tcW w:w="822"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4</w:t>
            </w:r>
          </w:p>
        </w:tc>
        <w:tc>
          <w:tcPr>
            <w:tcW w:w="822"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5</w:t>
            </w:r>
          </w:p>
        </w:tc>
        <w:tc>
          <w:tcPr>
            <w:tcW w:w="822"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6</w:t>
            </w:r>
          </w:p>
        </w:tc>
        <w:tc>
          <w:tcPr>
            <w:tcW w:w="822" w:type="dxa"/>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r>
      <w:tr w:rsidR="009938C9" w:rsidRPr="00CC63F4" w:rsidTr="003A0E59">
        <w:tc>
          <w:tcPr>
            <w:tcW w:w="827" w:type="dxa"/>
            <w:vAlign w:val="center"/>
          </w:tcPr>
          <w:p w:rsidR="009938C9" w:rsidRPr="0076428C" w:rsidRDefault="009938C9" w:rsidP="003A0E59">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CO1</w:t>
            </w:r>
          </w:p>
        </w:tc>
        <w:tc>
          <w:tcPr>
            <w:tcW w:w="823" w:type="dxa"/>
            <w:vAlign w:val="center"/>
          </w:tcPr>
          <w:p w:rsidR="009938C9" w:rsidRPr="00CC63F4"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vAlign w:val="center"/>
          </w:tcPr>
          <w:p w:rsidR="009938C9" w:rsidRPr="00CC63F4"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vAlign w:val="center"/>
          </w:tcPr>
          <w:p w:rsidR="009938C9" w:rsidRPr="00CC63F4"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vAlign w:val="center"/>
          </w:tcPr>
          <w:p w:rsidR="009938C9" w:rsidRPr="00CC63F4"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938C9" w:rsidRPr="00CC63F4"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8C9" w:rsidRPr="00CC63F4" w:rsidTr="003A0E59">
        <w:tc>
          <w:tcPr>
            <w:tcW w:w="827" w:type="dxa"/>
            <w:vAlign w:val="center"/>
          </w:tcPr>
          <w:p w:rsidR="009938C9" w:rsidRPr="0076428C" w:rsidRDefault="009938C9" w:rsidP="003A0E59">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CO2</w:t>
            </w:r>
          </w:p>
        </w:tc>
        <w:tc>
          <w:tcPr>
            <w:tcW w:w="823"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404034">
              <w:rPr>
                <w:rFonts w:ascii="Times New Roman" w:hAnsi="Times New Roman" w:cs="Times New Roman"/>
                <w:sz w:val="24"/>
                <w:szCs w:val="24"/>
              </w:rPr>
              <w:t>2</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r>
      <w:tr w:rsidR="009938C9" w:rsidRPr="00CC63F4" w:rsidTr="003A0E59">
        <w:tc>
          <w:tcPr>
            <w:tcW w:w="827" w:type="dxa"/>
            <w:vAlign w:val="center"/>
          </w:tcPr>
          <w:p w:rsidR="009938C9" w:rsidRPr="0076428C" w:rsidRDefault="009938C9" w:rsidP="003A0E59">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CO3</w:t>
            </w:r>
          </w:p>
        </w:tc>
        <w:tc>
          <w:tcPr>
            <w:tcW w:w="823"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404034">
              <w:rPr>
                <w:rFonts w:ascii="Times New Roman" w:hAnsi="Times New Roman" w:cs="Times New Roman"/>
                <w:sz w:val="24"/>
                <w:szCs w:val="24"/>
              </w:rPr>
              <w:t>2</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r>
      <w:tr w:rsidR="009938C9" w:rsidRPr="00CC63F4" w:rsidTr="003A0E59">
        <w:tc>
          <w:tcPr>
            <w:tcW w:w="827" w:type="dxa"/>
            <w:vAlign w:val="center"/>
          </w:tcPr>
          <w:p w:rsidR="009938C9" w:rsidRPr="0076428C" w:rsidRDefault="009938C9" w:rsidP="003A0E59">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CO4</w:t>
            </w:r>
          </w:p>
        </w:tc>
        <w:tc>
          <w:tcPr>
            <w:tcW w:w="823"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404034">
              <w:rPr>
                <w:rFonts w:ascii="Times New Roman" w:hAnsi="Times New Roman" w:cs="Times New Roman"/>
                <w:sz w:val="24"/>
                <w:szCs w:val="24"/>
              </w:rPr>
              <w:t>2</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r>
      <w:tr w:rsidR="009938C9" w:rsidRPr="00CC63F4" w:rsidTr="003A0E59">
        <w:tc>
          <w:tcPr>
            <w:tcW w:w="827" w:type="dxa"/>
            <w:vAlign w:val="center"/>
          </w:tcPr>
          <w:p w:rsidR="009938C9" w:rsidRPr="0076428C" w:rsidRDefault="009938C9" w:rsidP="003A0E59">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lastRenderedPageBreak/>
              <w:t>CO5</w:t>
            </w:r>
          </w:p>
        </w:tc>
        <w:tc>
          <w:tcPr>
            <w:tcW w:w="823"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404034">
              <w:rPr>
                <w:rFonts w:ascii="Times New Roman" w:hAnsi="Times New Roman" w:cs="Times New Roman"/>
                <w:sz w:val="24"/>
                <w:szCs w:val="24"/>
              </w:rPr>
              <w:t>2</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r>
    </w:tbl>
    <w:p w:rsidR="009938C9" w:rsidRDefault="009938C9" w:rsidP="009938C9">
      <w:pPr>
        <w:spacing w:after="0" w:line="360" w:lineRule="auto"/>
      </w:pPr>
    </w:p>
    <w:p w:rsidR="00F26E44" w:rsidRPr="00365655" w:rsidRDefault="00F26E44" w:rsidP="00F26E44">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9938C9" w:rsidRDefault="009938C9" w:rsidP="009938C9">
      <w:pPr>
        <w:spacing w:after="0" w:line="360" w:lineRule="auto"/>
        <w:jc w:val="center"/>
        <w:rPr>
          <w:rFonts w:ascii="Times New Roman" w:hAnsi="Times New Roman" w:cs="Times New Roman"/>
          <w:b/>
          <w:sz w:val="24"/>
          <w:szCs w:val="24"/>
        </w:rPr>
      </w:pPr>
    </w:p>
    <w:p w:rsidR="00F26E44" w:rsidRDefault="00F26E44" w:rsidP="009938C9">
      <w:pPr>
        <w:spacing w:after="0" w:line="360" w:lineRule="auto"/>
        <w:jc w:val="center"/>
        <w:rPr>
          <w:rFonts w:ascii="Times New Roman" w:hAnsi="Times New Roman" w:cs="Times New Roman"/>
          <w:b/>
          <w:sz w:val="24"/>
          <w:szCs w:val="24"/>
        </w:rPr>
      </w:pPr>
    </w:p>
    <w:p w:rsidR="00F26E44" w:rsidRDefault="00F26E44" w:rsidP="009938C9">
      <w:pPr>
        <w:spacing w:after="0" w:line="360" w:lineRule="auto"/>
        <w:jc w:val="center"/>
        <w:rPr>
          <w:rFonts w:ascii="Times New Roman" w:hAnsi="Times New Roman" w:cs="Times New Roman"/>
          <w:b/>
          <w:sz w:val="24"/>
          <w:szCs w:val="24"/>
        </w:rPr>
      </w:pPr>
    </w:p>
    <w:p w:rsidR="00F26E44" w:rsidRDefault="00F26E44" w:rsidP="009938C9">
      <w:pPr>
        <w:spacing w:after="0" w:line="360" w:lineRule="auto"/>
        <w:jc w:val="center"/>
        <w:rPr>
          <w:rFonts w:ascii="Times New Roman" w:hAnsi="Times New Roman" w:cs="Times New Roman"/>
          <w:b/>
          <w:sz w:val="24"/>
          <w:szCs w:val="24"/>
        </w:rPr>
      </w:pPr>
    </w:p>
    <w:p w:rsidR="009938C9" w:rsidRDefault="009938C9" w:rsidP="009938C9">
      <w:pPr>
        <w:spacing w:after="0" w:line="360" w:lineRule="auto"/>
        <w:jc w:val="center"/>
        <w:rPr>
          <w:rFonts w:ascii="Times New Roman" w:hAnsi="Times New Roman" w:cs="Times New Roman"/>
          <w:b/>
          <w:sz w:val="24"/>
          <w:szCs w:val="24"/>
        </w:rPr>
      </w:pPr>
    </w:p>
    <w:p w:rsidR="004D3CDA" w:rsidRPr="004D3CDA" w:rsidRDefault="001474A3" w:rsidP="00A357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M.Com. (Corporate </w:t>
      </w:r>
      <w:proofErr w:type="spellStart"/>
      <w:r>
        <w:rPr>
          <w:rFonts w:ascii="Times New Roman" w:hAnsi="Times New Roman" w:cs="Times New Roman"/>
          <w:b/>
          <w:sz w:val="24"/>
          <w:szCs w:val="24"/>
        </w:rPr>
        <w:t>Secretaryship</w:t>
      </w:r>
      <w:proofErr w:type="spellEnd"/>
      <w:r>
        <w:rPr>
          <w:rFonts w:ascii="Times New Roman" w:hAnsi="Times New Roman" w:cs="Times New Roman"/>
          <w:b/>
          <w:sz w:val="24"/>
          <w:szCs w:val="24"/>
        </w:rPr>
        <w:t xml:space="preserve"> Computer Applications)</w:t>
      </w:r>
    </w:p>
    <w:p w:rsidR="00162BF5" w:rsidRDefault="004D3CDA" w:rsidP="00040D02">
      <w:pPr>
        <w:spacing w:after="0" w:line="360" w:lineRule="auto"/>
        <w:jc w:val="center"/>
        <w:rPr>
          <w:rFonts w:ascii="Times New Roman" w:hAnsi="Times New Roman" w:cs="Times New Roman"/>
          <w:b/>
          <w:sz w:val="24"/>
          <w:szCs w:val="24"/>
        </w:rPr>
      </w:pPr>
      <w:r w:rsidRPr="004D3CDA">
        <w:rPr>
          <w:rFonts w:ascii="Times New Roman" w:hAnsi="Times New Roman" w:cs="Times New Roman"/>
          <w:b/>
          <w:sz w:val="24"/>
          <w:szCs w:val="24"/>
        </w:rPr>
        <w:t xml:space="preserve">First Year                                </w:t>
      </w:r>
      <w:r w:rsidR="00162BF5">
        <w:rPr>
          <w:rFonts w:ascii="Times New Roman" w:hAnsi="Times New Roman" w:cs="Times New Roman"/>
          <w:b/>
          <w:sz w:val="24"/>
          <w:szCs w:val="24"/>
        </w:rPr>
        <w:t xml:space="preserve">    Elective </w:t>
      </w:r>
      <w:r w:rsidR="00A71D62">
        <w:rPr>
          <w:rFonts w:ascii="Times New Roman" w:hAnsi="Times New Roman" w:cs="Times New Roman"/>
          <w:b/>
          <w:sz w:val="24"/>
          <w:szCs w:val="24"/>
        </w:rPr>
        <w:t>–II A</w:t>
      </w:r>
      <w:r w:rsidR="00162BF5">
        <w:rPr>
          <w:rFonts w:ascii="Times New Roman" w:hAnsi="Times New Roman" w:cs="Times New Roman"/>
          <w:b/>
          <w:sz w:val="24"/>
          <w:szCs w:val="24"/>
        </w:rPr>
        <w:t xml:space="preserve">             Semester I</w:t>
      </w:r>
    </w:p>
    <w:p w:rsidR="005F008D" w:rsidRDefault="005F008D" w:rsidP="005F008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INDUSTRY 4.0</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5F008D" w:rsidRPr="00F7422E" w:rsidTr="006901A5">
        <w:trPr>
          <w:trHeight w:val="333"/>
        </w:trPr>
        <w:tc>
          <w:tcPr>
            <w:tcW w:w="1129"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F008D" w:rsidRPr="00F7422E" w:rsidTr="006901A5">
        <w:trPr>
          <w:cantSplit/>
          <w:trHeight w:val="1235"/>
        </w:trPr>
        <w:tc>
          <w:tcPr>
            <w:tcW w:w="1129"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261"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567"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69"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F008D" w:rsidRPr="00F7422E" w:rsidTr="006901A5">
        <w:trPr>
          <w:trHeight w:val="598"/>
        </w:trPr>
        <w:tc>
          <w:tcPr>
            <w:tcW w:w="1129" w:type="dxa"/>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261" w:type="dxa"/>
          </w:tcPr>
          <w:p w:rsidR="005F008D" w:rsidRPr="000D2032" w:rsidRDefault="005F008D" w:rsidP="006901A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INDUSTRY 4.0</w:t>
            </w:r>
          </w:p>
        </w:tc>
        <w:tc>
          <w:tcPr>
            <w:tcW w:w="567" w:type="dxa"/>
          </w:tcPr>
          <w:p w:rsidR="005F008D" w:rsidRPr="00F7422E" w:rsidRDefault="005F008D" w:rsidP="006901A5">
            <w:pPr>
              <w:spacing w:line="240" w:lineRule="auto"/>
              <w:jc w:val="center"/>
              <w:rPr>
                <w:rFonts w:ascii="Times New Roman" w:hAnsi="Times New Roman" w:cs="Times New Roman"/>
                <w:sz w:val="24"/>
                <w:szCs w:val="24"/>
              </w:rPr>
            </w:pP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F008D" w:rsidRDefault="005F008D" w:rsidP="005F008D">
      <w:pPr>
        <w:spacing w:after="0" w:line="360" w:lineRule="auto"/>
        <w:jc w:val="center"/>
        <w:rPr>
          <w:rFonts w:ascii="Times New Roman" w:eastAsia="Times New Roman" w:hAnsi="Times New Roman" w:cs="Times New Roman"/>
          <w:b/>
          <w:sz w:val="24"/>
          <w:szCs w:val="24"/>
        </w:rPr>
      </w:pPr>
    </w:p>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6"/>
        <w:gridCol w:w="7938"/>
      </w:tblGrid>
      <w:tr w:rsidR="005F008D" w:rsidRPr="007F26DD" w:rsidTr="006901A5">
        <w:trPr>
          <w:trHeight w:val="354"/>
        </w:trPr>
        <w:tc>
          <w:tcPr>
            <w:tcW w:w="846" w:type="dxa"/>
          </w:tcPr>
          <w:p w:rsidR="005F008D" w:rsidRPr="007F26DD" w:rsidRDefault="005F008D" w:rsidP="006901A5">
            <w:pPr>
              <w:pStyle w:val="TableParagraph"/>
              <w:rPr>
                <w:b/>
                <w:sz w:val="24"/>
                <w:szCs w:val="24"/>
              </w:rPr>
            </w:pPr>
          </w:p>
        </w:tc>
        <w:tc>
          <w:tcPr>
            <w:tcW w:w="7938" w:type="dxa"/>
          </w:tcPr>
          <w:p w:rsidR="005F008D" w:rsidRPr="007F26DD" w:rsidRDefault="005F008D" w:rsidP="006901A5">
            <w:pPr>
              <w:pStyle w:val="TableParagraph"/>
              <w:jc w:val="center"/>
              <w:rPr>
                <w:b/>
                <w:sz w:val="24"/>
                <w:szCs w:val="24"/>
              </w:rPr>
            </w:pPr>
            <w:r>
              <w:rPr>
                <w:b/>
                <w:sz w:val="24"/>
                <w:szCs w:val="24"/>
              </w:rPr>
              <w:t>LEARNING OBJECTIVES</w:t>
            </w:r>
          </w:p>
        </w:tc>
      </w:tr>
      <w:tr w:rsidR="005F008D" w:rsidRPr="007F26DD" w:rsidTr="006901A5">
        <w:trPr>
          <w:trHeight w:val="561"/>
        </w:trPr>
        <w:tc>
          <w:tcPr>
            <w:tcW w:w="846" w:type="dxa"/>
          </w:tcPr>
          <w:p w:rsidR="005F008D" w:rsidRPr="007F26DD" w:rsidRDefault="005F008D" w:rsidP="006901A5">
            <w:pPr>
              <w:pStyle w:val="TableParagraph"/>
              <w:jc w:val="center"/>
              <w:rPr>
                <w:sz w:val="24"/>
                <w:szCs w:val="24"/>
              </w:rPr>
            </w:pPr>
            <w:r>
              <w:rPr>
                <w:sz w:val="24"/>
                <w:szCs w:val="24"/>
              </w:rPr>
              <w:t>1.</w:t>
            </w:r>
          </w:p>
        </w:tc>
        <w:tc>
          <w:tcPr>
            <w:tcW w:w="7938" w:type="dxa"/>
          </w:tcPr>
          <w:p w:rsidR="005F008D" w:rsidRPr="00D503BD" w:rsidRDefault="005F008D" w:rsidP="006901A5">
            <w:pPr>
              <w:spacing w:after="200" w:line="240" w:lineRule="auto"/>
              <w:ind w:left="28" w:right="142"/>
              <w:jc w:val="both"/>
              <w:rPr>
                <w:rFonts w:ascii="Times New Roman" w:hAnsi="Times New Roman" w:cs="Times New Roman"/>
                <w:bCs/>
                <w:sz w:val="24"/>
                <w:szCs w:val="24"/>
              </w:rPr>
            </w:pPr>
            <w:r>
              <w:rPr>
                <w:rFonts w:ascii="Times New Roman" w:hAnsi="Times New Roman" w:cs="Times New Roman"/>
                <w:bCs/>
                <w:sz w:val="24"/>
                <w:szCs w:val="24"/>
              </w:rPr>
              <w:t>To enable the students to comprehend the change from industry 1.0 to 4.0</w:t>
            </w:r>
          </w:p>
        </w:tc>
      </w:tr>
      <w:tr w:rsidR="005F008D" w:rsidRPr="007F26DD" w:rsidTr="006901A5">
        <w:trPr>
          <w:trHeight w:val="350"/>
        </w:trPr>
        <w:tc>
          <w:tcPr>
            <w:tcW w:w="846" w:type="dxa"/>
          </w:tcPr>
          <w:p w:rsidR="005F008D" w:rsidRPr="007F26DD" w:rsidRDefault="005F008D" w:rsidP="006901A5">
            <w:pPr>
              <w:pStyle w:val="TableParagraph"/>
              <w:jc w:val="center"/>
              <w:rPr>
                <w:sz w:val="24"/>
                <w:szCs w:val="24"/>
              </w:rPr>
            </w:pPr>
            <w:r>
              <w:rPr>
                <w:sz w:val="24"/>
                <w:szCs w:val="24"/>
              </w:rPr>
              <w:t>2.</w:t>
            </w:r>
          </w:p>
        </w:tc>
        <w:tc>
          <w:tcPr>
            <w:tcW w:w="7938" w:type="dxa"/>
          </w:tcPr>
          <w:p w:rsidR="005F008D" w:rsidRPr="008A4F92" w:rsidRDefault="005F008D" w:rsidP="006901A5">
            <w:pPr>
              <w:spacing w:after="200" w:line="240" w:lineRule="auto"/>
              <w:ind w:left="28" w:right="142"/>
              <w:jc w:val="both"/>
              <w:rPr>
                <w:rFonts w:ascii="Times New Roman" w:hAnsi="Times New Roman" w:cs="Times New Roman"/>
                <w:sz w:val="24"/>
                <w:szCs w:val="24"/>
              </w:rPr>
            </w:pPr>
            <w:r>
              <w:rPr>
                <w:rFonts w:ascii="Times New Roman" w:hAnsi="Times New Roman" w:cs="Times New Roman"/>
                <w:sz w:val="24"/>
                <w:szCs w:val="24"/>
              </w:rPr>
              <w:t>To learn the applications of big data for industrial growth and development</w:t>
            </w:r>
          </w:p>
        </w:tc>
      </w:tr>
      <w:tr w:rsidR="005F008D" w:rsidRPr="007F26DD" w:rsidTr="006901A5">
        <w:trPr>
          <w:trHeight w:val="350"/>
        </w:trPr>
        <w:tc>
          <w:tcPr>
            <w:tcW w:w="846" w:type="dxa"/>
          </w:tcPr>
          <w:p w:rsidR="005F008D" w:rsidRPr="007F26DD" w:rsidRDefault="005F008D" w:rsidP="006901A5">
            <w:pPr>
              <w:pStyle w:val="TableParagraph"/>
              <w:jc w:val="center"/>
              <w:rPr>
                <w:sz w:val="24"/>
                <w:szCs w:val="24"/>
              </w:rPr>
            </w:pPr>
            <w:r>
              <w:rPr>
                <w:sz w:val="24"/>
                <w:szCs w:val="24"/>
              </w:rPr>
              <w:t>3.</w:t>
            </w:r>
          </w:p>
        </w:tc>
        <w:tc>
          <w:tcPr>
            <w:tcW w:w="7938" w:type="dxa"/>
          </w:tcPr>
          <w:p w:rsidR="005F008D" w:rsidRPr="008A4F92" w:rsidRDefault="005F008D" w:rsidP="006901A5">
            <w:pPr>
              <w:spacing w:line="240" w:lineRule="auto"/>
              <w:ind w:left="28" w:right="142"/>
              <w:jc w:val="both"/>
              <w:rPr>
                <w:rFonts w:ascii="Times New Roman" w:hAnsi="Times New Roman" w:cs="Times New Roman"/>
                <w:sz w:val="24"/>
                <w:szCs w:val="24"/>
              </w:rPr>
            </w:pPr>
            <w:r>
              <w:rPr>
                <w:rFonts w:ascii="Times New Roman" w:hAnsi="Times New Roman" w:cs="Times New Roman"/>
                <w:sz w:val="24"/>
                <w:szCs w:val="24"/>
              </w:rPr>
              <w:t xml:space="preserve">To understand the applications of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in various sectors</w:t>
            </w:r>
          </w:p>
        </w:tc>
      </w:tr>
      <w:tr w:rsidR="005F008D" w:rsidRPr="007F26DD" w:rsidTr="006901A5">
        <w:trPr>
          <w:trHeight w:val="273"/>
        </w:trPr>
        <w:tc>
          <w:tcPr>
            <w:tcW w:w="846" w:type="dxa"/>
          </w:tcPr>
          <w:p w:rsidR="005F008D" w:rsidRPr="007F26DD" w:rsidRDefault="005F008D" w:rsidP="006901A5">
            <w:pPr>
              <w:pStyle w:val="TableParagraph"/>
              <w:jc w:val="center"/>
              <w:rPr>
                <w:sz w:val="24"/>
                <w:szCs w:val="24"/>
              </w:rPr>
            </w:pPr>
            <w:r>
              <w:rPr>
                <w:sz w:val="24"/>
                <w:szCs w:val="24"/>
              </w:rPr>
              <w:t>4.</w:t>
            </w:r>
          </w:p>
        </w:tc>
        <w:tc>
          <w:tcPr>
            <w:tcW w:w="7938" w:type="dxa"/>
          </w:tcPr>
          <w:p w:rsidR="005F008D" w:rsidRPr="008A4F92" w:rsidRDefault="005F008D" w:rsidP="006901A5">
            <w:pPr>
              <w:spacing w:line="240" w:lineRule="auto"/>
              <w:ind w:left="28" w:right="142"/>
              <w:jc w:val="both"/>
              <w:rPr>
                <w:rFonts w:ascii="Times New Roman" w:hAnsi="Times New Roman" w:cs="Times New Roman"/>
                <w:sz w:val="24"/>
                <w:szCs w:val="24"/>
              </w:rPr>
            </w:pPr>
            <w:r>
              <w:rPr>
                <w:rFonts w:ascii="Times New Roman" w:hAnsi="Times New Roman" w:cs="Times New Roman"/>
                <w:sz w:val="24"/>
                <w:szCs w:val="24"/>
              </w:rPr>
              <w:t>To gain knowledge on the challenges and future prospects of applying artificial intelligence</w:t>
            </w:r>
          </w:p>
        </w:tc>
      </w:tr>
      <w:tr w:rsidR="005F008D" w:rsidRPr="007F26DD" w:rsidTr="006901A5">
        <w:trPr>
          <w:trHeight w:val="273"/>
        </w:trPr>
        <w:tc>
          <w:tcPr>
            <w:tcW w:w="846" w:type="dxa"/>
          </w:tcPr>
          <w:p w:rsidR="005F008D" w:rsidRPr="007F26DD" w:rsidRDefault="005F008D" w:rsidP="006901A5">
            <w:pPr>
              <w:pStyle w:val="TableParagraph"/>
              <w:jc w:val="center"/>
              <w:rPr>
                <w:sz w:val="24"/>
                <w:szCs w:val="24"/>
              </w:rPr>
            </w:pPr>
            <w:r>
              <w:rPr>
                <w:sz w:val="24"/>
                <w:szCs w:val="24"/>
              </w:rPr>
              <w:t>5.</w:t>
            </w:r>
          </w:p>
        </w:tc>
        <w:tc>
          <w:tcPr>
            <w:tcW w:w="7938" w:type="dxa"/>
          </w:tcPr>
          <w:p w:rsidR="005F008D" w:rsidRPr="008A4F92" w:rsidRDefault="005F008D" w:rsidP="006901A5">
            <w:pPr>
              <w:spacing w:line="240" w:lineRule="auto"/>
              <w:ind w:left="28" w:right="142"/>
              <w:jc w:val="both"/>
              <w:rPr>
                <w:rFonts w:ascii="Times New Roman" w:hAnsi="Times New Roman" w:cs="Times New Roman"/>
                <w:sz w:val="24"/>
                <w:szCs w:val="24"/>
              </w:rPr>
            </w:pPr>
            <w:r>
              <w:rPr>
                <w:rFonts w:ascii="Times New Roman" w:hAnsi="Times New Roman" w:cs="Times New Roman"/>
                <w:sz w:val="24"/>
                <w:szCs w:val="24"/>
              </w:rPr>
              <w:t>To understand why education has to be aligned with industry 4.0</w:t>
            </w:r>
          </w:p>
        </w:tc>
      </w:tr>
    </w:tbl>
    <w:p w:rsidR="005F008D" w:rsidRDefault="005F008D" w:rsidP="005F008D">
      <w:pPr>
        <w:spacing w:after="0" w:line="360" w:lineRule="auto"/>
        <w:rPr>
          <w:rFonts w:ascii="Times New Roman" w:eastAsia="Times New Roman" w:hAnsi="Times New Roman" w:cs="Times New Roman"/>
          <w:b/>
          <w:sz w:val="24"/>
          <w:szCs w:val="24"/>
        </w:rPr>
      </w:pPr>
    </w:p>
    <w:p w:rsidR="005F008D" w:rsidRDefault="005F008D" w:rsidP="005F008D">
      <w:pPr>
        <w:tabs>
          <w:tab w:val="left" w:pos="9468"/>
        </w:tabs>
        <w:spacing w:after="0" w:line="360" w:lineRule="auto"/>
        <w:rPr>
          <w:rFonts w:ascii="Times New Roman" w:hAnsi="Times New Roman" w:cs="Times New Roman"/>
          <w:b/>
          <w:sz w:val="24"/>
        </w:rPr>
      </w:pPr>
      <w:r w:rsidRPr="006A3369">
        <w:rPr>
          <w:rFonts w:ascii="Times New Roman" w:hAnsi="Times New Roman" w:cs="Times New Roman"/>
          <w:b/>
          <w:sz w:val="24"/>
        </w:rPr>
        <w:t>Course Units</w:t>
      </w:r>
    </w:p>
    <w:p w:rsidR="005F008D" w:rsidRPr="00F355B4" w:rsidRDefault="005F008D" w:rsidP="005F008D">
      <w:pPr>
        <w:tabs>
          <w:tab w:val="left" w:pos="9468"/>
        </w:tabs>
        <w:spacing w:after="0" w:line="360" w:lineRule="auto"/>
        <w:rPr>
          <w:rFonts w:ascii="Times New Roman" w:hAnsi="Times New Roman" w:cs="Times New Roman"/>
          <w:b/>
          <w:sz w:val="24"/>
        </w:rPr>
      </w:pPr>
    </w:p>
    <w:tbl>
      <w:tblPr>
        <w:tblStyle w:val="TableGrid"/>
        <w:tblW w:w="0" w:type="auto"/>
        <w:tblLook w:val="04A0"/>
      </w:tblPr>
      <w:tblGrid>
        <w:gridCol w:w="9016"/>
      </w:tblGrid>
      <w:tr w:rsidR="005F008D" w:rsidTr="006901A5">
        <w:tc>
          <w:tcPr>
            <w:tcW w:w="9016" w:type="dxa"/>
          </w:tcPr>
          <w:p w:rsidR="005F008D" w:rsidRDefault="005F008D" w:rsidP="006901A5">
            <w:pPr>
              <w:tabs>
                <w:tab w:val="left" w:pos="781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t>(12 hrs)</w:t>
            </w:r>
          </w:p>
          <w:p w:rsidR="005F008D" w:rsidRDefault="005F008D" w:rsidP="006901A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5F008D" w:rsidRPr="00895655"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Industry: Meaning, Types - Industrial Revolution: Industrial Revolution 1.0 to 4.0: Meaning, Goals and Design Principles - Technologies of Industry 4.0 - Big Data – Artificial Intelligence (AI) – Industrial Internet of Things - Cyber Security – Cloud – </w:t>
            </w:r>
            <w:r>
              <w:rPr>
                <w:rFonts w:ascii="Times New Roman" w:eastAsia="Times New Roman" w:hAnsi="Times New Roman" w:cs="Times New Roman"/>
                <w:sz w:val="24"/>
                <w:szCs w:val="24"/>
              </w:rPr>
              <w:lastRenderedPageBreak/>
              <w:t>Augmented Reality.</w:t>
            </w:r>
          </w:p>
        </w:tc>
      </w:tr>
      <w:tr w:rsidR="005F008D" w:rsidTr="006901A5">
        <w:tc>
          <w:tcPr>
            <w:tcW w:w="9016" w:type="dxa"/>
          </w:tcPr>
          <w:p w:rsidR="005F008D" w:rsidRDefault="005F008D" w:rsidP="006901A5">
            <w:pPr>
              <w:tabs>
                <w:tab w:val="left" w:pos="795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II</w:t>
            </w:r>
            <w:r>
              <w:rPr>
                <w:rFonts w:ascii="Times New Roman" w:eastAsia="Times New Roman" w:hAnsi="Times New Roman" w:cs="Times New Roman"/>
                <w:b/>
                <w:sz w:val="24"/>
                <w:szCs w:val="24"/>
              </w:rPr>
              <w:tab/>
              <w:t>(12 hrs)</w:t>
            </w:r>
          </w:p>
          <w:p w:rsidR="005F008D" w:rsidRPr="00913529" w:rsidRDefault="005F008D" w:rsidP="006901A5">
            <w:pPr>
              <w:spacing w:line="360" w:lineRule="auto"/>
              <w:rPr>
                <w:rFonts w:ascii="Times New Roman" w:eastAsia="Times New Roman" w:hAnsi="Times New Roman" w:cs="Times New Roman"/>
                <w:b/>
                <w:bCs/>
                <w:sz w:val="24"/>
                <w:szCs w:val="24"/>
              </w:rPr>
            </w:pPr>
            <w:r w:rsidRPr="00913529">
              <w:rPr>
                <w:rFonts w:ascii="Times New Roman" w:eastAsia="Times New Roman" w:hAnsi="Times New Roman" w:cs="Times New Roman"/>
                <w:b/>
                <w:bCs/>
                <w:sz w:val="24"/>
                <w:szCs w:val="24"/>
              </w:rPr>
              <w:t xml:space="preserve">Big Data </w:t>
            </w:r>
          </w:p>
          <w:p w:rsidR="005F008D" w:rsidRPr="00895655"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Evolution - Data Evolution - Data : Terminologies - Essential of Big Data in Industry 4.0 - Big Data Merits and Limitations - Big Data Components : Big Data Characteristics - Big Data Processing Frameworks - Big Data Tools - Big Data Applications - Big Data Domain Stack : Big Data in Data Science – Big Data in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 Big Data in Machine Learning - Big Data in Databases - Big Data </w:t>
            </w:r>
            <w:proofErr w:type="spellStart"/>
            <w:r>
              <w:rPr>
                <w:rFonts w:ascii="Times New Roman" w:eastAsia="Times New Roman" w:hAnsi="Times New Roman" w:cs="Times New Roman"/>
                <w:sz w:val="24"/>
                <w:szCs w:val="24"/>
              </w:rPr>
              <w:t>Usecases</w:t>
            </w:r>
            <w:proofErr w:type="spellEnd"/>
            <w:r>
              <w:rPr>
                <w:rFonts w:ascii="Times New Roman" w:eastAsia="Times New Roman" w:hAnsi="Times New Roman" w:cs="Times New Roman"/>
                <w:sz w:val="24"/>
                <w:szCs w:val="24"/>
              </w:rPr>
              <w:t>: Big Data in Social Causes - Big Data for Industry - Big Data Roles - Learning Platforms; Internet of Things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 Introduction to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 Architecture of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Technologies for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 Developing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Applications - Applications of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 Security in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w:t>
            </w:r>
          </w:p>
        </w:tc>
      </w:tr>
      <w:tr w:rsidR="005F008D" w:rsidTr="006901A5">
        <w:tc>
          <w:tcPr>
            <w:tcW w:w="9016" w:type="dxa"/>
          </w:tcPr>
          <w:p w:rsidR="005F008D" w:rsidRDefault="005F008D" w:rsidP="006901A5">
            <w:pPr>
              <w:tabs>
                <w:tab w:val="left" w:pos="778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t>(12 hrs)</w:t>
            </w:r>
          </w:p>
          <w:p w:rsidR="005F008D" w:rsidRPr="00913529" w:rsidRDefault="005F008D" w:rsidP="006901A5">
            <w:pPr>
              <w:tabs>
                <w:tab w:val="left" w:pos="5623"/>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Applications o</w:t>
            </w:r>
            <w:r w:rsidRPr="00913529">
              <w:rPr>
                <w:rFonts w:ascii="Times New Roman" w:eastAsia="Times New Roman" w:hAnsi="Times New Roman" w:cs="Times New Roman"/>
                <w:b/>
                <w:bCs/>
                <w:sz w:val="24"/>
                <w:szCs w:val="24"/>
              </w:rPr>
              <w:t xml:space="preserve">f </w:t>
            </w:r>
            <w:proofErr w:type="spellStart"/>
            <w:r w:rsidRPr="00913529">
              <w:rPr>
                <w:rFonts w:ascii="Times New Roman" w:eastAsia="Times New Roman" w:hAnsi="Times New Roman" w:cs="Times New Roman"/>
                <w:b/>
                <w:bCs/>
                <w:sz w:val="24"/>
                <w:szCs w:val="24"/>
              </w:rPr>
              <w:t>Io</w:t>
            </w:r>
            <w:r>
              <w:rPr>
                <w:rFonts w:ascii="Times New Roman" w:eastAsia="Times New Roman" w:hAnsi="Times New Roman" w:cs="Times New Roman"/>
                <w:b/>
                <w:bCs/>
                <w:sz w:val="24"/>
                <w:szCs w:val="24"/>
              </w:rPr>
              <w:t>T</w:t>
            </w:r>
            <w:proofErr w:type="spellEnd"/>
            <w:r w:rsidRPr="00913529">
              <w:rPr>
                <w:rFonts w:ascii="Times New Roman" w:eastAsia="Times New Roman" w:hAnsi="Times New Roman" w:cs="Times New Roman"/>
                <w:b/>
                <w:bCs/>
                <w:sz w:val="24"/>
                <w:szCs w:val="24"/>
              </w:rPr>
              <w:tab/>
            </w:r>
          </w:p>
          <w:p w:rsidR="005F008D" w:rsidRPr="00895655" w:rsidRDefault="005F008D" w:rsidP="006901A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in Manufacturing – Healthcare – Education – Aerospace and Defence – Agriculture – Transportation and Logistics – Impact of Industry 4.0 on Society: Impact on Business, Government, People - Tools for Artificial Intelligence - Big Data and Data Analytics - Virtual Reality - Augmented Reality –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 Robotics.</w:t>
            </w:r>
          </w:p>
        </w:tc>
      </w:tr>
      <w:tr w:rsidR="005F008D" w:rsidTr="006901A5">
        <w:tc>
          <w:tcPr>
            <w:tcW w:w="9016" w:type="dxa"/>
          </w:tcPr>
          <w:p w:rsidR="005F008D" w:rsidRDefault="005F008D" w:rsidP="006901A5">
            <w:pPr>
              <w:tabs>
                <w:tab w:val="left" w:pos="793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r>
              <w:rPr>
                <w:rFonts w:ascii="Times New Roman" w:eastAsia="Times New Roman" w:hAnsi="Times New Roman" w:cs="Times New Roman"/>
                <w:b/>
                <w:sz w:val="24"/>
                <w:szCs w:val="24"/>
              </w:rPr>
              <w:tab/>
              <w:t>(12 hrs)</w:t>
            </w:r>
          </w:p>
          <w:p w:rsidR="005F008D" w:rsidRPr="00913529" w:rsidRDefault="005F008D" w:rsidP="006901A5">
            <w:pPr>
              <w:spacing w:line="360" w:lineRule="auto"/>
              <w:rPr>
                <w:rFonts w:ascii="Times New Roman" w:eastAsia="Times New Roman" w:hAnsi="Times New Roman" w:cs="Times New Roman"/>
                <w:b/>
                <w:bCs/>
                <w:sz w:val="24"/>
                <w:szCs w:val="24"/>
              </w:rPr>
            </w:pPr>
            <w:r w:rsidRPr="00913529">
              <w:rPr>
                <w:rFonts w:ascii="Times New Roman" w:eastAsia="Times New Roman" w:hAnsi="Times New Roman" w:cs="Times New Roman"/>
                <w:b/>
                <w:bCs/>
                <w:sz w:val="24"/>
                <w:szCs w:val="24"/>
              </w:rPr>
              <w:t>Artificial Intelligence</w:t>
            </w:r>
          </w:p>
          <w:p w:rsidR="005F008D" w:rsidRPr="002B77EB"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(AI): Need, History and Foundations -The AI - environment - Societal Influences of AI – Application Domains and Tools - Associated Technologies of AI - Future prospects of AI – Challenges of AI.</w:t>
            </w:r>
          </w:p>
        </w:tc>
      </w:tr>
      <w:tr w:rsidR="005F008D" w:rsidTr="006901A5">
        <w:tc>
          <w:tcPr>
            <w:tcW w:w="9016" w:type="dxa"/>
          </w:tcPr>
          <w:p w:rsidR="005F008D" w:rsidRDefault="005F008D" w:rsidP="006901A5">
            <w:pPr>
              <w:tabs>
                <w:tab w:val="left" w:pos="786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r>
              <w:rPr>
                <w:rFonts w:ascii="Times New Roman" w:eastAsia="Times New Roman" w:hAnsi="Times New Roman" w:cs="Times New Roman"/>
                <w:b/>
                <w:sz w:val="24"/>
                <w:szCs w:val="24"/>
              </w:rPr>
              <w:tab/>
              <w:t>(12 hrs)</w:t>
            </w:r>
          </w:p>
          <w:p w:rsidR="005F008D" w:rsidRPr="00913529" w:rsidRDefault="005F008D" w:rsidP="006901A5">
            <w:pPr>
              <w:spacing w:line="360" w:lineRule="auto"/>
              <w:jc w:val="both"/>
              <w:rPr>
                <w:rFonts w:ascii="Times New Roman" w:eastAsia="Times New Roman" w:hAnsi="Times New Roman" w:cs="Times New Roman"/>
                <w:b/>
                <w:bCs/>
                <w:sz w:val="24"/>
                <w:szCs w:val="24"/>
              </w:rPr>
            </w:pPr>
            <w:r w:rsidRPr="00913529">
              <w:rPr>
                <w:rFonts w:ascii="Times New Roman" w:eastAsia="Times New Roman" w:hAnsi="Times New Roman" w:cs="Times New Roman"/>
                <w:b/>
                <w:bCs/>
                <w:sz w:val="24"/>
                <w:szCs w:val="24"/>
              </w:rPr>
              <w:t>Industry 4.0</w:t>
            </w:r>
          </w:p>
          <w:p w:rsidR="005F008D" w:rsidRPr="00895655"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4.0 – Curriculum 4.0 – Faculty 4.0 – Skills required for Future - Tools for Education – Artificial Intelligence Jobs in 2030 – Jobs 2030 - Framework for aligning Education with Industry 4.0.</w:t>
            </w:r>
          </w:p>
        </w:tc>
      </w:tr>
    </w:tbl>
    <w:p w:rsidR="005F008D" w:rsidRDefault="005F008D" w:rsidP="005F008D">
      <w:pPr>
        <w:spacing w:after="0" w:line="360" w:lineRule="auto"/>
        <w:jc w:val="both"/>
        <w:rPr>
          <w:rFonts w:ascii="Times New Roman" w:eastAsia="Times New Roman" w:hAnsi="Times New Roman" w:cs="Times New Roman"/>
          <w:sz w:val="24"/>
          <w:szCs w:val="24"/>
        </w:rPr>
      </w:pPr>
    </w:p>
    <w:p w:rsidR="005F008D" w:rsidRDefault="005F008D" w:rsidP="005F008D">
      <w:pPr>
        <w:spacing w:line="240" w:lineRule="auto"/>
        <w:rPr>
          <w:rFonts w:ascii="Times New Roman" w:hAnsi="Times New Roman" w:cs="Times New Roman"/>
          <w:b/>
          <w:sz w:val="24"/>
          <w:szCs w:val="24"/>
        </w:rPr>
      </w:pPr>
      <w:r>
        <w:rPr>
          <w:rFonts w:ascii="Times New Roman" w:hAnsi="Times New Roman" w:cs="Times New Roman"/>
          <w:b/>
          <w:sz w:val="24"/>
          <w:szCs w:val="24"/>
        </w:rPr>
        <w:t>Course Outcomes</w:t>
      </w:r>
    </w:p>
    <w:p w:rsidR="005F008D" w:rsidRPr="00FC03D4" w:rsidRDefault="005F008D" w:rsidP="005F008D">
      <w:pPr>
        <w:spacing w:line="24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6520"/>
        <w:gridCol w:w="1559"/>
      </w:tblGrid>
      <w:tr w:rsidR="005F008D" w:rsidRPr="007F26DD" w:rsidTr="006901A5">
        <w:trPr>
          <w:trHeight w:val="561"/>
        </w:trPr>
        <w:tc>
          <w:tcPr>
            <w:tcW w:w="988" w:type="dxa"/>
          </w:tcPr>
          <w:p w:rsidR="005F008D" w:rsidRPr="009F5957" w:rsidRDefault="005F008D" w:rsidP="006901A5">
            <w:pPr>
              <w:pStyle w:val="TableParagraph"/>
              <w:jc w:val="center"/>
              <w:rPr>
                <w:sz w:val="24"/>
                <w:szCs w:val="24"/>
              </w:rPr>
            </w:pPr>
            <w:r>
              <w:rPr>
                <w:sz w:val="24"/>
                <w:szCs w:val="24"/>
                <w:lang w:val="en-IN"/>
              </w:rPr>
              <w:t>CO No.</w:t>
            </w:r>
          </w:p>
        </w:tc>
        <w:tc>
          <w:tcPr>
            <w:tcW w:w="6520" w:type="dxa"/>
          </w:tcPr>
          <w:p w:rsidR="005F008D" w:rsidRDefault="005F008D" w:rsidP="006901A5">
            <w:pPr>
              <w:spacing w:after="0" w:line="240" w:lineRule="auto"/>
              <w:ind w:left="145" w:right="141"/>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559" w:type="dxa"/>
          </w:tcPr>
          <w:p w:rsidR="005F008D" w:rsidRDefault="005F008D" w:rsidP="006901A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5F008D" w:rsidRPr="007F26DD" w:rsidTr="006901A5">
        <w:trPr>
          <w:trHeight w:val="561"/>
        </w:trPr>
        <w:tc>
          <w:tcPr>
            <w:tcW w:w="988" w:type="dxa"/>
            <w:vAlign w:val="center"/>
          </w:tcPr>
          <w:p w:rsidR="005F008D" w:rsidRPr="009F5957" w:rsidRDefault="005F008D" w:rsidP="006901A5">
            <w:pPr>
              <w:pStyle w:val="TableParagraph"/>
              <w:jc w:val="center"/>
              <w:rPr>
                <w:sz w:val="24"/>
                <w:szCs w:val="24"/>
              </w:rPr>
            </w:pPr>
            <w:r w:rsidRPr="009F5957">
              <w:rPr>
                <w:sz w:val="24"/>
                <w:szCs w:val="24"/>
              </w:rPr>
              <w:t>CO 1</w:t>
            </w:r>
          </w:p>
        </w:tc>
        <w:tc>
          <w:tcPr>
            <w:tcW w:w="6520" w:type="dxa"/>
            <w:vAlign w:val="center"/>
          </w:tcPr>
          <w:p w:rsidR="005F008D" w:rsidRPr="00D503BD" w:rsidRDefault="005F008D" w:rsidP="006901A5">
            <w:pPr>
              <w:spacing w:after="0" w:line="240" w:lineRule="auto"/>
              <w:ind w:left="145" w:right="141"/>
              <w:jc w:val="both"/>
              <w:rPr>
                <w:rFonts w:ascii="Times New Roman" w:hAnsi="Times New Roman" w:cs="Times New Roman"/>
                <w:bCs/>
                <w:sz w:val="24"/>
                <w:szCs w:val="24"/>
              </w:rPr>
            </w:pPr>
            <w:r>
              <w:rPr>
                <w:rFonts w:ascii="Times New Roman" w:hAnsi="Times New Roman" w:cs="Times New Roman"/>
                <w:bCs/>
                <w:sz w:val="24"/>
                <w:szCs w:val="24"/>
              </w:rPr>
              <w:t>Explain the change from industry 1.0 to 4.0</w:t>
            </w:r>
          </w:p>
        </w:tc>
        <w:tc>
          <w:tcPr>
            <w:tcW w:w="1559" w:type="dxa"/>
            <w:vAlign w:val="center"/>
          </w:tcPr>
          <w:p w:rsidR="005F008D" w:rsidRDefault="005F008D" w:rsidP="006901A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K2</w:t>
            </w:r>
          </w:p>
        </w:tc>
      </w:tr>
      <w:tr w:rsidR="005F008D" w:rsidRPr="007F26DD" w:rsidTr="006901A5">
        <w:trPr>
          <w:trHeight w:val="541"/>
        </w:trPr>
        <w:tc>
          <w:tcPr>
            <w:tcW w:w="988" w:type="dxa"/>
            <w:vAlign w:val="center"/>
          </w:tcPr>
          <w:p w:rsidR="005F008D" w:rsidRPr="009F5957" w:rsidRDefault="005F008D" w:rsidP="006901A5">
            <w:pPr>
              <w:pStyle w:val="TableParagraph"/>
              <w:jc w:val="center"/>
              <w:rPr>
                <w:sz w:val="24"/>
                <w:szCs w:val="24"/>
              </w:rPr>
            </w:pPr>
            <w:r w:rsidRPr="009F5957">
              <w:rPr>
                <w:sz w:val="24"/>
                <w:szCs w:val="24"/>
              </w:rPr>
              <w:lastRenderedPageBreak/>
              <w:t>CO 2</w:t>
            </w:r>
          </w:p>
        </w:tc>
        <w:tc>
          <w:tcPr>
            <w:tcW w:w="6520" w:type="dxa"/>
            <w:vAlign w:val="center"/>
          </w:tcPr>
          <w:p w:rsidR="005F008D" w:rsidRPr="008A4F92" w:rsidRDefault="005F008D" w:rsidP="006901A5">
            <w:pPr>
              <w:spacing w:after="0" w:line="240" w:lineRule="auto"/>
              <w:ind w:left="145" w:right="141"/>
              <w:jc w:val="both"/>
              <w:rPr>
                <w:rFonts w:ascii="Times New Roman" w:hAnsi="Times New Roman" w:cs="Times New Roman"/>
                <w:sz w:val="24"/>
                <w:szCs w:val="24"/>
              </w:rPr>
            </w:pPr>
            <w:r>
              <w:rPr>
                <w:rFonts w:ascii="Times New Roman" w:hAnsi="Times New Roman" w:cs="Times New Roman"/>
                <w:sz w:val="24"/>
                <w:szCs w:val="24"/>
              </w:rPr>
              <w:t>Apply big data for industrial growth and development</w:t>
            </w:r>
          </w:p>
        </w:tc>
        <w:tc>
          <w:tcPr>
            <w:tcW w:w="1559" w:type="dxa"/>
            <w:vAlign w:val="center"/>
          </w:tcPr>
          <w:p w:rsidR="005F008D" w:rsidRDefault="005F008D" w:rsidP="00690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5F008D" w:rsidRPr="007F26DD" w:rsidTr="006901A5">
        <w:trPr>
          <w:trHeight w:val="561"/>
        </w:trPr>
        <w:tc>
          <w:tcPr>
            <w:tcW w:w="988" w:type="dxa"/>
            <w:vAlign w:val="center"/>
          </w:tcPr>
          <w:p w:rsidR="005F008D" w:rsidRPr="009F5957" w:rsidRDefault="005F008D" w:rsidP="006901A5">
            <w:pPr>
              <w:pStyle w:val="TableParagraph"/>
              <w:jc w:val="center"/>
              <w:rPr>
                <w:sz w:val="24"/>
                <w:szCs w:val="24"/>
              </w:rPr>
            </w:pPr>
            <w:r w:rsidRPr="009F5957">
              <w:rPr>
                <w:sz w:val="24"/>
                <w:szCs w:val="24"/>
              </w:rPr>
              <w:t>CO 3</w:t>
            </w:r>
          </w:p>
        </w:tc>
        <w:tc>
          <w:tcPr>
            <w:tcW w:w="6520" w:type="dxa"/>
            <w:vAlign w:val="center"/>
          </w:tcPr>
          <w:p w:rsidR="005F008D" w:rsidRPr="008A4F92" w:rsidRDefault="005F008D" w:rsidP="006901A5">
            <w:pPr>
              <w:spacing w:after="0" w:line="240" w:lineRule="auto"/>
              <w:ind w:left="145" w:right="141"/>
              <w:jc w:val="both"/>
              <w:rPr>
                <w:rFonts w:ascii="Times New Roman" w:hAnsi="Times New Roman" w:cs="Times New Roman"/>
                <w:sz w:val="24"/>
                <w:szCs w:val="24"/>
              </w:rPr>
            </w:pPr>
            <w:r>
              <w:rPr>
                <w:rFonts w:ascii="Times New Roman" w:hAnsi="Times New Roman" w:cs="Times New Roman"/>
                <w:sz w:val="24"/>
                <w:szCs w:val="24"/>
              </w:rPr>
              <w:t xml:space="preserve">Apply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in various sectors like </w:t>
            </w:r>
            <w:r>
              <w:rPr>
                <w:rFonts w:ascii="Times New Roman" w:eastAsia="Times New Roman" w:hAnsi="Times New Roman" w:cs="Times New Roman"/>
                <w:sz w:val="24"/>
                <w:szCs w:val="24"/>
              </w:rPr>
              <w:t>Manufacturing, Healthcare, Education, Aerospace and Defence</w:t>
            </w:r>
          </w:p>
        </w:tc>
        <w:tc>
          <w:tcPr>
            <w:tcW w:w="1559" w:type="dxa"/>
            <w:vAlign w:val="center"/>
          </w:tcPr>
          <w:p w:rsidR="005F008D" w:rsidRDefault="005F008D" w:rsidP="00690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5F008D" w:rsidRPr="007F26DD" w:rsidTr="006901A5">
        <w:trPr>
          <w:trHeight w:val="733"/>
        </w:trPr>
        <w:tc>
          <w:tcPr>
            <w:tcW w:w="988" w:type="dxa"/>
            <w:vAlign w:val="center"/>
          </w:tcPr>
          <w:p w:rsidR="005F008D" w:rsidRPr="009F5957" w:rsidRDefault="005F008D" w:rsidP="006901A5">
            <w:pPr>
              <w:pStyle w:val="TableParagraph"/>
              <w:jc w:val="center"/>
              <w:rPr>
                <w:sz w:val="24"/>
                <w:szCs w:val="24"/>
              </w:rPr>
            </w:pPr>
            <w:r w:rsidRPr="009F5957">
              <w:rPr>
                <w:sz w:val="24"/>
                <w:szCs w:val="24"/>
              </w:rPr>
              <w:t>CO 4</w:t>
            </w:r>
          </w:p>
        </w:tc>
        <w:tc>
          <w:tcPr>
            <w:tcW w:w="6520" w:type="dxa"/>
            <w:vAlign w:val="center"/>
          </w:tcPr>
          <w:p w:rsidR="005F008D" w:rsidRPr="008A4F92" w:rsidRDefault="005F008D" w:rsidP="006901A5">
            <w:pPr>
              <w:spacing w:after="0" w:line="240" w:lineRule="auto"/>
              <w:ind w:left="145" w:right="141"/>
              <w:jc w:val="both"/>
              <w:rPr>
                <w:rFonts w:ascii="Times New Roman" w:hAnsi="Times New Roman" w:cs="Times New Roman"/>
                <w:sz w:val="24"/>
                <w:szCs w:val="24"/>
              </w:rPr>
            </w:pPr>
            <w:r>
              <w:rPr>
                <w:rFonts w:ascii="Times New Roman" w:hAnsi="Times New Roman" w:cs="Times New Roman"/>
                <w:sz w:val="24"/>
                <w:szCs w:val="24"/>
              </w:rPr>
              <w:t>Discover the challenges and future prospects of applying artificial intelligence</w:t>
            </w:r>
          </w:p>
        </w:tc>
        <w:tc>
          <w:tcPr>
            <w:tcW w:w="1559" w:type="dxa"/>
            <w:vAlign w:val="center"/>
          </w:tcPr>
          <w:p w:rsidR="005F008D" w:rsidRDefault="005F008D" w:rsidP="00690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5F008D" w:rsidRPr="007F26DD" w:rsidTr="006901A5">
        <w:trPr>
          <w:trHeight w:val="457"/>
        </w:trPr>
        <w:tc>
          <w:tcPr>
            <w:tcW w:w="988" w:type="dxa"/>
            <w:vAlign w:val="center"/>
          </w:tcPr>
          <w:p w:rsidR="005F008D" w:rsidRPr="009F5957" w:rsidRDefault="005F008D" w:rsidP="006901A5">
            <w:pPr>
              <w:pStyle w:val="TableParagraph"/>
              <w:jc w:val="center"/>
              <w:rPr>
                <w:sz w:val="24"/>
                <w:szCs w:val="24"/>
              </w:rPr>
            </w:pPr>
            <w:r w:rsidRPr="009F5957">
              <w:rPr>
                <w:sz w:val="24"/>
                <w:szCs w:val="24"/>
              </w:rPr>
              <w:t>CO 5</w:t>
            </w:r>
          </w:p>
        </w:tc>
        <w:tc>
          <w:tcPr>
            <w:tcW w:w="6520" w:type="dxa"/>
            <w:vAlign w:val="center"/>
          </w:tcPr>
          <w:p w:rsidR="005F008D" w:rsidRPr="008A4F92" w:rsidRDefault="005F008D" w:rsidP="006901A5">
            <w:pPr>
              <w:spacing w:after="0" w:line="240" w:lineRule="auto"/>
              <w:ind w:left="145" w:right="141"/>
              <w:jc w:val="both"/>
              <w:rPr>
                <w:rFonts w:ascii="Times New Roman" w:hAnsi="Times New Roman" w:cs="Times New Roman"/>
                <w:sz w:val="24"/>
                <w:szCs w:val="24"/>
              </w:rPr>
            </w:pPr>
            <w:r>
              <w:rPr>
                <w:rFonts w:ascii="Times New Roman" w:hAnsi="Times New Roman" w:cs="Times New Roman"/>
                <w:sz w:val="24"/>
                <w:szCs w:val="24"/>
              </w:rPr>
              <w:t>Analyse why education has to be aligned with industry 4.0</w:t>
            </w:r>
          </w:p>
        </w:tc>
        <w:tc>
          <w:tcPr>
            <w:tcW w:w="1559" w:type="dxa"/>
            <w:vAlign w:val="center"/>
          </w:tcPr>
          <w:p w:rsidR="005F008D" w:rsidRDefault="005F008D" w:rsidP="00690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K4</w:t>
            </w:r>
          </w:p>
        </w:tc>
      </w:tr>
    </w:tbl>
    <w:p w:rsidR="005F008D" w:rsidRDefault="005F008D" w:rsidP="005F008D">
      <w:pPr>
        <w:pStyle w:val="BodyText"/>
        <w:rPr>
          <w:b/>
        </w:rPr>
      </w:pPr>
    </w:p>
    <w:p w:rsidR="005F008D" w:rsidRDefault="005F008D" w:rsidP="005F008D">
      <w:pPr>
        <w:pStyle w:val="BodyText"/>
        <w:rPr>
          <w:b/>
        </w:rPr>
      </w:pPr>
    </w:p>
    <w:p w:rsidR="005F008D" w:rsidRDefault="005F008D" w:rsidP="005F008D">
      <w:pPr>
        <w:pStyle w:val="BodyText"/>
        <w:rPr>
          <w:b/>
        </w:rPr>
      </w:pPr>
    </w:p>
    <w:p w:rsidR="006901A5" w:rsidRDefault="006901A5" w:rsidP="005F008D">
      <w:pPr>
        <w:pStyle w:val="BodyText"/>
        <w:rPr>
          <w:b/>
        </w:rPr>
      </w:pPr>
    </w:p>
    <w:tbl>
      <w:tblPr>
        <w:tblStyle w:val="TableGrid"/>
        <w:tblW w:w="9139" w:type="dxa"/>
        <w:tblLook w:val="04A0"/>
      </w:tblPr>
      <w:tblGrid>
        <w:gridCol w:w="9242"/>
      </w:tblGrid>
      <w:tr w:rsidR="005F008D" w:rsidTr="006901A5">
        <w:tc>
          <w:tcPr>
            <w:tcW w:w="9139" w:type="dxa"/>
          </w:tcPr>
          <w:p w:rsidR="005F008D" w:rsidRPr="000F1543" w:rsidRDefault="005F008D" w:rsidP="006901A5">
            <w:pPr>
              <w:jc w:val="both"/>
              <w:rPr>
                <w:rFonts w:ascii="Times New Roman" w:hAnsi="Times New Roman" w:cs="Times New Roman"/>
                <w:sz w:val="24"/>
                <w:szCs w:val="24"/>
              </w:rPr>
            </w:pPr>
            <w:r w:rsidRPr="000F1543">
              <w:rPr>
                <w:rFonts w:ascii="Times New Roman" w:hAnsi="Times New Roman" w:cs="Times New Roman"/>
                <w:b/>
                <w:sz w:val="24"/>
                <w:szCs w:val="24"/>
              </w:rPr>
              <w:t>Books for study</w:t>
            </w:r>
            <w:r w:rsidRPr="000F1543">
              <w:rPr>
                <w:rFonts w:ascii="Times New Roman" w:hAnsi="Times New Roman" w:cs="Times New Roman"/>
                <w:sz w:val="24"/>
                <w:szCs w:val="24"/>
              </w:rPr>
              <w:t>:</w:t>
            </w:r>
          </w:p>
          <w:p w:rsidR="005F008D" w:rsidRPr="00FA14A1" w:rsidRDefault="005F008D" w:rsidP="00476339">
            <w:pPr>
              <w:pStyle w:val="ListParagraph"/>
              <w:numPr>
                <w:ilvl w:val="0"/>
                <w:numId w:val="55"/>
              </w:numPr>
              <w:shd w:val="clear" w:color="auto" w:fill="FFFFFF"/>
              <w:ind w:left="731"/>
              <w:jc w:val="both"/>
              <w:rPr>
                <w:rFonts w:ascii="Times New Roman" w:hAnsi="Times New Roman" w:cs="Times New Roman"/>
                <w:sz w:val="24"/>
                <w:szCs w:val="24"/>
              </w:rPr>
            </w:pPr>
            <w:proofErr w:type="spellStart"/>
            <w:r w:rsidRPr="00FA14A1">
              <w:rPr>
                <w:rFonts w:ascii="Times New Roman" w:hAnsi="Times New Roman" w:cs="Times New Roman"/>
                <w:sz w:val="24"/>
                <w:szCs w:val="24"/>
              </w:rPr>
              <w:t>Seema</w:t>
            </w:r>
            <w:proofErr w:type="spellEnd"/>
            <w:r w:rsidRPr="00FA14A1">
              <w:rPr>
                <w:rFonts w:ascii="Times New Roman" w:hAnsi="Times New Roman" w:cs="Times New Roman"/>
                <w:sz w:val="24"/>
                <w:szCs w:val="24"/>
              </w:rPr>
              <w:t xml:space="preserve"> </w:t>
            </w:r>
            <w:proofErr w:type="spellStart"/>
            <w:r w:rsidRPr="00FA14A1">
              <w:rPr>
                <w:rFonts w:ascii="Times New Roman" w:hAnsi="Times New Roman" w:cs="Times New Roman"/>
                <w:sz w:val="24"/>
                <w:szCs w:val="24"/>
              </w:rPr>
              <w:t>Acharya</w:t>
            </w:r>
            <w:proofErr w:type="spellEnd"/>
            <w:r w:rsidRPr="00FA14A1">
              <w:rPr>
                <w:rFonts w:ascii="Times New Roman" w:hAnsi="Times New Roman" w:cs="Times New Roman"/>
                <w:sz w:val="24"/>
                <w:szCs w:val="24"/>
              </w:rPr>
              <w:t xml:space="preserve"> J, </w:t>
            </w:r>
            <w:proofErr w:type="spellStart"/>
            <w:r w:rsidRPr="00FA14A1">
              <w:rPr>
                <w:rFonts w:ascii="Times New Roman" w:hAnsi="Times New Roman" w:cs="Times New Roman"/>
                <w:sz w:val="24"/>
                <w:szCs w:val="24"/>
              </w:rPr>
              <w:t>Subhashini</w:t>
            </w:r>
            <w:proofErr w:type="spellEnd"/>
            <w:r w:rsidRPr="00FA14A1">
              <w:rPr>
                <w:rFonts w:ascii="Times New Roman" w:hAnsi="Times New Roman" w:cs="Times New Roman"/>
                <w:sz w:val="24"/>
                <w:szCs w:val="24"/>
              </w:rPr>
              <w:t xml:space="preserve"> </w:t>
            </w:r>
            <w:proofErr w:type="spellStart"/>
            <w:r w:rsidRPr="00FA14A1">
              <w:rPr>
                <w:rFonts w:ascii="Times New Roman" w:hAnsi="Times New Roman" w:cs="Times New Roman"/>
                <w:sz w:val="24"/>
                <w:szCs w:val="24"/>
              </w:rPr>
              <w:t>Chellappan</w:t>
            </w:r>
            <w:proofErr w:type="spellEnd"/>
            <w:r w:rsidRPr="00FA14A1">
              <w:rPr>
                <w:rFonts w:ascii="Times New Roman" w:hAnsi="Times New Roman" w:cs="Times New Roman"/>
                <w:sz w:val="24"/>
                <w:szCs w:val="24"/>
              </w:rPr>
              <w:t xml:space="preserve">, </w:t>
            </w:r>
            <w:r>
              <w:rPr>
                <w:rFonts w:ascii="Times New Roman" w:hAnsi="Times New Roman" w:cs="Times New Roman"/>
                <w:sz w:val="24"/>
                <w:szCs w:val="24"/>
              </w:rPr>
              <w:t>(</w:t>
            </w:r>
            <w:r w:rsidRPr="00FA14A1">
              <w:rPr>
                <w:rFonts w:ascii="Times New Roman" w:hAnsi="Times New Roman" w:cs="Times New Roman"/>
                <w:sz w:val="24"/>
                <w:szCs w:val="24"/>
              </w:rPr>
              <w:t>201</w:t>
            </w:r>
            <w:r>
              <w:rPr>
                <w:rFonts w:ascii="Times New Roman" w:hAnsi="Times New Roman" w:cs="Times New Roman"/>
                <w:sz w:val="24"/>
                <w:szCs w:val="24"/>
                <w:lang w:val="en-IN"/>
              </w:rPr>
              <w:t>9</w:t>
            </w:r>
            <w:r>
              <w:rPr>
                <w:rFonts w:ascii="Times New Roman" w:hAnsi="Times New Roman" w:cs="Times New Roman"/>
                <w:sz w:val="24"/>
                <w:szCs w:val="24"/>
              </w:rPr>
              <w:t>)</w:t>
            </w:r>
            <w:r w:rsidRPr="00FA14A1">
              <w:rPr>
                <w:rFonts w:ascii="Times New Roman" w:hAnsi="Times New Roman" w:cs="Times New Roman"/>
                <w:sz w:val="24"/>
                <w:szCs w:val="24"/>
              </w:rPr>
              <w:t xml:space="preserve"> “Big Data and Analytics”, </w:t>
            </w:r>
            <w:r>
              <w:rPr>
                <w:rFonts w:ascii="Times New Roman" w:hAnsi="Times New Roman" w:cs="Times New Roman"/>
                <w:sz w:val="24"/>
                <w:szCs w:val="24"/>
              </w:rPr>
              <w:t>2</w:t>
            </w:r>
            <w:r w:rsidRPr="00661D83">
              <w:rPr>
                <w:rFonts w:ascii="Times New Roman" w:hAnsi="Times New Roman" w:cs="Times New Roman"/>
                <w:sz w:val="24"/>
                <w:szCs w:val="24"/>
                <w:vertAlign w:val="superscript"/>
              </w:rPr>
              <w:t>nd</w:t>
            </w:r>
            <w:r>
              <w:rPr>
                <w:rFonts w:ascii="Times New Roman" w:hAnsi="Times New Roman" w:cs="Times New Roman"/>
                <w:sz w:val="24"/>
                <w:szCs w:val="24"/>
              </w:rPr>
              <w:t xml:space="preserve"> Edition, </w:t>
            </w:r>
            <w:r w:rsidRPr="00FA14A1">
              <w:rPr>
                <w:rFonts w:ascii="Times New Roman" w:hAnsi="Times New Roman" w:cs="Times New Roman"/>
                <w:sz w:val="24"/>
                <w:szCs w:val="24"/>
              </w:rPr>
              <w:t xml:space="preserve">Wiley Publication, </w:t>
            </w:r>
            <w:r>
              <w:rPr>
                <w:rFonts w:ascii="Times New Roman" w:hAnsi="Times New Roman" w:cs="Times New Roman"/>
                <w:sz w:val="24"/>
                <w:szCs w:val="24"/>
                <w:lang w:val="en-IN"/>
              </w:rPr>
              <w:t>New Delhi</w:t>
            </w:r>
            <w:r w:rsidRPr="00FA14A1">
              <w:rPr>
                <w:rFonts w:ascii="Times New Roman" w:hAnsi="Times New Roman" w:cs="Times New Roman"/>
                <w:sz w:val="24"/>
                <w:szCs w:val="24"/>
              </w:rPr>
              <w:t xml:space="preserve">. </w:t>
            </w:r>
          </w:p>
          <w:p w:rsidR="005F008D" w:rsidRPr="00FA14A1" w:rsidRDefault="005F008D" w:rsidP="00476339">
            <w:pPr>
              <w:pStyle w:val="ListParagraph"/>
              <w:numPr>
                <w:ilvl w:val="0"/>
                <w:numId w:val="55"/>
              </w:numPr>
              <w:ind w:left="731"/>
              <w:jc w:val="both"/>
              <w:rPr>
                <w:rFonts w:ascii="Times New Roman" w:hAnsi="Times New Roman" w:cs="Times New Roman"/>
                <w:sz w:val="24"/>
                <w:szCs w:val="24"/>
              </w:rPr>
            </w:pPr>
            <w:proofErr w:type="spellStart"/>
            <w:r w:rsidRPr="00FA14A1">
              <w:rPr>
                <w:rFonts w:ascii="Times New Roman" w:hAnsi="Times New Roman" w:cs="Times New Roman"/>
                <w:sz w:val="24"/>
                <w:szCs w:val="24"/>
              </w:rPr>
              <w:t>Russel</w:t>
            </w:r>
            <w:proofErr w:type="spellEnd"/>
            <w:r w:rsidRPr="00FA14A1">
              <w:rPr>
                <w:rFonts w:ascii="Times New Roman" w:hAnsi="Times New Roman" w:cs="Times New Roman"/>
                <w:sz w:val="24"/>
                <w:szCs w:val="24"/>
              </w:rPr>
              <w:t xml:space="preserve"> S, </w:t>
            </w:r>
            <w:proofErr w:type="spellStart"/>
            <w:r w:rsidRPr="00FA14A1">
              <w:rPr>
                <w:rFonts w:ascii="Times New Roman" w:hAnsi="Times New Roman" w:cs="Times New Roman"/>
                <w:sz w:val="24"/>
                <w:szCs w:val="24"/>
              </w:rPr>
              <w:t>Norvig</w:t>
            </w:r>
            <w:proofErr w:type="spellEnd"/>
            <w:r w:rsidRPr="00FA14A1">
              <w:rPr>
                <w:rFonts w:ascii="Times New Roman" w:hAnsi="Times New Roman" w:cs="Times New Roman"/>
                <w:sz w:val="24"/>
                <w:szCs w:val="24"/>
              </w:rPr>
              <w:t xml:space="preserve"> P (2010), </w:t>
            </w:r>
            <w:r>
              <w:rPr>
                <w:rFonts w:ascii="Times New Roman" w:hAnsi="Times New Roman" w:cs="Times New Roman"/>
                <w:sz w:val="24"/>
                <w:szCs w:val="24"/>
              </w:rPr>
              <w:t>“</w:t>
            </w:r>
            <w:r w:rsidRPr="00FA14A1">
              <w:rPr>
                <w:rFonts w:ascii="Times New Roman" w:hAnsi="Times New Roman" w:cs="Times New Roman"/>
                <w:sz w:val="24"/>
                <w:szCs w:val="24"/>
              </w:rPr>
              <w:t>Artificial Intelligence: A Modern approach</w:t>
            </w:r>
            <w:r>
              <w:rPr>
                <w:rFonts w:ascii="Times New Roman" w:hAnsi="Times New Roman" w:cs="Times New Roman"/>
                <w:sz w:val="24"/>
                <w:szCs w:val="24"/>
              </w:rPr>
              <w:t>”</w:t>
            </w:r>
            <w:r w:rsidRPr="00FA14A1">
              <w:rPr>
                <w:rFonts w:ascii="Times New Roman" w:hAnsi="Times New Roman" w:cs="Times New Roman"/>
                <w:sz w:val="24"/>
                <w:szCs w:val="24"/>
              </w:rPr>
              <w:t>,</w:t>
            </w:r>
            <w:r>
              <w:rPr>
                <w:rFonts w:ascii="Times New Roman" w:hAnsi="Times New Roman" w:cs="Times New Roman"/>
                <w:sz w:val="24"/>
                <w:szCs w:val="24"/>
              </w:rPr>
              <w:t xml:space="preserve"> 3</w:t>
            </w:r>
            <w:r w:rsidRPr="0019771B">
              <w:rPr>
                <w:rFonts w:ascii="Times New Roman" w:hAnsi="Times New Roman" w:cs="Times New Roman"/>
                <w:sz w:val="24"/>
                <w:szCs w:val="24"/>
                <w:vertAlign w:val="superscript"/>
              </w:rPr>
              <w:t>rd</w:t>
            </w:r>
            <w:r w:rsidRPr="00FA14A1">
              <w:rPr>
                <w:rFonts w:ascii="Times New Roman" w:hAnsi="Times New Roman" w:cs="Times New Roman"/>
                <w:sz w:val="24"/>
                <w:szCs w:val="24"/>
              </w:rPr>
              <w:t xml:space="preserve">Edition, </w:t>
            </w:r>
            <w:r>
              <w:rPr>
                <w:rFonts w:ascii="Times New Roman" w:hAnsi="Times New Roman" w:cs="Times New Roman"/>
                <w:sz w:val="24"/>
                <w:szCs w:val="24"/>
              </w:rPr>
              <w:t xml:space="preserve">Prentice Hall, </w:t>
            </w:r>
            <w:r>
              <w:rPr>
                <w:rFonts w:ascii="Times New Roman" w:hAnsi="Times New Roman" w:cs="Times New Roman"/>
                <w:sz w:val="24"/>
                <w:szCs w:val="24"/>
                <w:lang w:val="en-IN"/>
              </w:rPr>
              <w:t>New York.</w:t>
            </w:r>
          </w:p>
          <w:p w:rsidR="005F008D" w:rsidRPr="00FA14A1" w:rsidRDefault="005F008D" w:rsidP="00476339">
            <w:pPr>
              <w:pStyle w:val="ListParagraph"/>
              <w:numPr>
                <w:ilvl w:val="0"/>
                <w:numId w:val="55"/>
              </w:numPr>
              <w:shd w:val="clear" w:color="auto" w:fill="FFFFFF"/>
              <w:ind w:left="731"/>
              <w:jc w:val="both"/>
              <w:rPr>
                <w:rFonts w:ascii="Times New Roman" w:hAnsi="Times New Roman" w:cs="Times New Roman"/>
                <w:sz w:val="24"/>
                <w:szCs w:val="24"/>
              </w:rPr>
            </w:pPr>
            <w:proofErr w:type="spellStart"/>
            <w:r w:rsidRPr="00FA14A1">
              <w:rPr>
                <w:rFonts w:ascii="Times New Roman" w:hAnsi="Times New Roman" w:cs="Times New Roman"/>
                <w:sz w:val="24"/>
                <w:szCs w:val="24"/>
              </w:rPr>
              <w:t>Pethuru</w:t>
            </w:r>
            <w:proofErr w:type="spellEnd"/>
            <w:r w:rsidRPr="00FA14A1">
              <w:rPr>
                <w:rFonts w:ascii="Times New Roman" w:hAnsi="Times New Roman" w:cs="Times New Roman"/>
                <w:sz w:val="24"/>
                <w:szCs w:val="24"/>
              </w:rPr>
              <w:t xml:space="preserve"> Raj and </w:t>
            </w:r>
            <w:proofErr w:type="spellStart"/>
            <w:r w:rsidRPr="00FA14A1">
              <w:rPr>
                <w:rFonts w:ascii="Times New Roman" w:hAnsi="Times New Roman" w:cs="Times New Roman"/>
                <w:sz w:val="24"/>
                <w:szCs w:val="24"/>
              </w:rPr>
              <w:t>Anupama</w:t>
            </w:r>
            <w:proofErr w:type="spellEnd"/>
            <w:r w:rsidRPr="00FA14A1">
              <w:rPr>
                <w:rFonts w:ascii="Times New Roman" w:hAnsi="Times New Roman" w:cs="Times New Roman"/>
                <w:sz w:val="24"/>
                <w:szCs w:val="24"/>
              </w:rPr>
              <w:t xml:space="preserve"> C. Raman</w:t>
            </w:r>
            <w:r>
              <w:rPr>
                <w:rFonts w:ascii="Times New Roman" w:hAnsi="Times New Roman" w:cs="Times New Roman"/>
                <w:sz w:val="24"/>
                <w:szCs w:val="24"/>
              </w:rPr>
              <w:t>,</w:t>
            </w:r>
            <w:r>
              <w:rPr>
                <w:rFonts w:ascii="Times New Roman" w:hAnsi="Times New Roman" w:cs="Times New Roman"/>
                <w:sz w:val="24"/>
                <w:szCs w:val="24"/>
                <w:lang w:val="en-IN"/>
              </w:rPr>
              <w:t xml:space="preserve"> (2017),</w:t>
            </w:r>
            <w:r w:rsidRPr="00FA14A1">
              <w:rPr>
                <w:rFonts w:ascii="Times New Roman" w:hAnsi="Times New Roman" w:cs="Times New Roman"/>
                <w:sz w:val="24"/>
                <w:szCs w:val="24"/>
              </w:rPr>
              <w:t xml:space="preserve"> "The Internet of Things: Enabling Technologies, Platforms, and Use Cases",</w:t>
            </w:r>
            <w:r>
              <w:rPr>
                <w:rFonts w:ascii="Times New Roman" w:hAnsi="Times New Roman" w:cs="Times New Roman"/>
                <w:sz w:val="24"/>
                <w:szCs w:val="24"/>
              </w:rPr>
              <w:t xml:space="preserve"> </w:t>
            </w:r>
            <w:proofErr w:type="spellStart"/>
            <w:r>
              <w:rPr>
                <w:rFonts w:ascii="Times New Roman" w:hAnsi="Times New Roman" w:cs="Times New Roman"/>
                <w:sz w:val="24"/>
                <w:szCs w:val="24"/>
              </w:rPr>
              <w:t>Auerbach</w:t>
            </w:r>
            <w:proofErr w:type="spellEnd"/>
            <w:r>
              <w:rPr>
                <w:rFonts w:ascii="Times New Roman" w:hAnsi="Times New Roman" w:cs="Times New Roman"/>
                <w:sz w:val="24"/>
                <w:szCs w:val="24"/>
              </w:rPr>
              <w:t xml:space="preserve"> Publications</w:t>
            </w:r>
          </w:p>
        </w:tc>
      </w:tr>
      <w:tr w:rsidR="005F008D" w:rsidTr="006901A5">
        <w:tc>
          <w:tcPr>
            <w:tcW w:w="9139" w:type="dxa"/>
          </w:tcPr>
          <w:p w:rsidR="005F008D" w:rsidRPr="00CF5901" w:rsidRDefault="005F008D" w:rsidP="006901A5">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5F008D" w:rsidRPr="00FA14A1" w:rsidRDefault="005F008D" w:rsidP="00476339">
            <w:pPr>
              <w:pStyle w:val="ListParagraph"/>
              <w:numPr>
                <w:ilvl w:val="0"/>
                <w:numId w:val="56"/>
              </w:numPr>
              <w:shd w:val="clear" w:color="auto" w:fill="FFFFFF"/>
              <w:ind w:left="731"/>
              <w:jc w:val="both"/>
              <w:rPr>
                <w:rFonts w:ascii="Times New Roman" w:hAnsi="Times New Roman" w:cs="Times New Roman"/>
                <w:sz w:val="24"/>
                <w:szCs w:val="24"/>
              </w:rPr>
            </w:pPr>
            <w:r w:rsidRPr="00FA14A1">
              <w:rPr>
                <w:rFonts w:ascii="Times New Roman" w:hAnsi="Times New Roman" w:cs="Times New Roman"/>
                <w:sz w:val="24"/>
                <w:szCs w:val="24"/>
              </w:rPr>
              <w:t xml:space="preserve">Judith Hurwitz, Alan Nugent, Fern </w:t>
            </w:r>
            <w:proofErr w:type="spellStart"/>
            <w:r w:rsidRPr="00FA14A1">
              <w:rPr>
                <w:rFonts w:ascii="Times New Roman" w:hAnsi="Times New Roman" w:cs="Times New Roman"/>
                <w:sz w:val="24"/>
                <w:szCs w:val="24"/>
              </w:rPr>
              <w:t>Halper</w:t>
            </w:r>
            <w:proofErr w:type="spellEnd"/>
            <w:r w:rsidRPr="00FA14A1">
              <w:rPr>
                <w:rFonts w:ascii="Times New Roman" w:hAnsi="Times New Roman" w:cs="Times New Roman"/>
                <w:sz w:val="24"/>
                <w:szCs w:val="24"/>
              </w:rPr>
              <w:t>, Marcia Kaufman, “Big Data for Dummies”, John Wiley &amp; Sons, Inc</w:t>
            </w:r>
            <w:r>
              <w:rPr>
                <w:rFonts w:ascii="Times New Roman" w:hAnsi="Times New Roman" w:cs="Times New Roman"/>
                <w:sz w:val="24"/>
                <w:szCs w:val="24"/>
              </w:rPr>
              <w:t>.</w:t>
            </w:r>
          </w:p>
          <w:p w:rsidR="005F008D" w:rsidRPr="00FA14A1" w:rsidRDefault="005F008D" w:rsidP="00476339">
            <w:pPr>
              <w:pStyle w:val="ListParagraph"/>
              <w:numPr>
                <w:ilvl w:val="0"/>
                <w:numId w:val="56"/>
              </w:numPr>
              <w:ind w:left="731"/>
              <w:jc w:val="both"/>
              <w:rPr>
                <w:rFonts w:ascii="Times New Roman" w:hAnsi="Times New Roman" w:cs="Times New Roman"/>
                <w:color w:val="000000" w:themeColor="text1"/>
                <w:sz w:val="24"/>
                <w:szCs w:val="24"/>
              </w:rPr>
            </w:pPr>
            <w:r w:rsidRPr="00FA14A1">
              <w:rPr>
                <w:rFonts w:ascii="Times New Roman" w:hAnsi="Times New Roman" w:cs="Times New Roman"/>
                <w:sz w:val="24"/>
                <w:szCs w:val="24"/>
              </w:rPr>
              <w:t>Nilsson (2000), Artificial Intelligence: A new synthesis, Nils J Harcourt Asia PTE Ltd.</w:t>
            </w:r>
          </w:p>
        </w:tc>
      </w:tr>
      <w:tr w:rsidR="005F008D" w:rsidTr="006901A5">
        <w:tc>
          <w:tcPr>
            <w:tcW w:w="9139" w:type="dxa"/>
          </w:tcPr>
          <w:p w:rsidR="005F008D" w:rsidRPr="00CF5901" w:rsidRDefault="005F008D" w:rsidP="006901A5">
            <w:pPr>
              <w:jc w:val="both"/>
              <w:rPr>
                <w:rFonts w:ascii="Times New Roman" w:hAnsi="Times New Roman" w:cs="Times New Roman"/>
                <w:b/>
                <w:sz w:val="24"/>
                <w:szCs w:val="24"/>
              </w:rPr>
            </w:pPr>
            <w:r>
              <w:rPr>
                <w:rFonts w:ascii="Times New Roman" w:hAnsi="Times New Roman" w:cs="Times New Roman"/>
                <w:b/>
                <w:sz w:val="24"/>
                <w:szCs w:val="24"/>
              </w:rPr>
              <w:t>Web references:</w:t>
            </w:r>
          </w:p>
          <w:p w:rsidR="005F008D" w:rsidRPr="00FA14A1" w:rsidRDefault="003F7049" w:rsidP="00476339">
            <w:pPr>
              <w:pStyle w:val="ListParagraph"/>
              <w:numPr>
                <w:ilvl w:val="0"/>
                <w:numId w:val="57"/>
              </w:numPr>
              <w:shd w:val="clear" w:color="auto" w:fill="FFFFFF"/>
              <w:spacing w:line="235" w:lineRule="atLeast"/>
              <w:ind w:left="731"/>
              <w:rPr>
                <w:rFonts w:ascii="Times New Roman" w:eastAsia="Times New Roman" w:hAnsi="Times New Roman" w:cs="Times New Roman"/>
                <w:color w:val="222222"/>
                <w:sz w:val="28"/>
                <w:szCs w:val="24"/>
              </w:rPr>
            </w:pPr>
            <w:hyperlink r:id="rId25" w:history="1">
              <w:r w:rsidR="005F008D" w:rsidRPr="00FA14A1">
                <w:rPr>
                  <w:rStyle w:val="Hyperlink"/>
                  <w:rFonts w:ascii="Times New Roman" w:hAnsi="Times New Roman" w:cs="Times New Roman"/>
                  <w:sz w:val="24"/>
                </w:rPr>
                <w:t>https://sist.sathyabama.ac.in/sist_coursematerial/uploads/SEEA1403.pdf</w:t>
              </w:r>
            </w:hyperlink>
          </w:p>
          <w:p w:rsidR="005F008D" w:rsidRPr="00FA14A1" w:rsidRDefault="003F7049" w:rsidP="00476339">
            <w:pPr>
              <w:pStyle w:val="ListParagraph"/>
              <w:numPr>
                <w:ilvl w:val="0"/>
                <w:numId w:val="57"/>
              </w:numPr>
              <w:shd w:val="clear" w:color="auto" w:fill="FFFFFF"/>
              <w:spacing w:line="235" w:lineRule="atLeast"/>
              <w:ind w:left="731"/>
              <w:rPr>
                <w:rFonts w:ascii="Times New Roman" w:eastAsia="Times New Roman" w:hAnsi="Times New Roman" w:cs="Times New Roman"/>
                <w:color w:val="222222"/>
                <w:sz w:val="28"/>
                <w:szCs w:val="24"/>
              </w:rPr>
            </w:pPr>
            <w:hyperlink r:id="rId26" w:history="1">
              <w:r w:rsidR="005F008D" w:rsidRPr="00FA14A1">
                <w:rPr>
                  <w:rStyle w:val="Hyperlink"/>
                  <w:rFonts w:ascii="Times New Roman" w:hAnsi="Times New Roman" w:cs="Times New Roman"/>
                  <w:sz w:val="24"/>
                </w:rPr>
                <w:t>https://library.oapen.org/bitstream/handle/20.500.12657/43836/external_content.pdf? sequence=1</w:t>
              </w:r>
            </w:hyperlink>
          </w:p>
          <w:p w:rsidR="005F008D" w:rsidRPr="00FA14A1" w:rsidRDefault="003F7049" w:rsidP="00476339">
            <w:pPr>
              <w:pStyle w:val="ListParagraph"/>
              <w:numPr>
                <w:ilvl w:val="0"/>
                <w:numId w:val="57"/>
              </w:numPr>
              <w:shd w:val="clear" w:color="auto" w:fill="FFFFFF"/>
              <w:spacing w:line="235" w:lineRule="atLeast"/>
              <w:ind w:left="731"/>
              <w:rPr>
                <w:rFonts w:ascii="Times New Roman" w:eastAsia="Times New Roman" w:hAnsi="Times New Roman" w:cs="Times New Roman"/>
                <w:color w:val="222222"/>
                <w:sz w:val="24"/>
                <w:szCs w:val="24"/>
              </w:rPr>
            </w:pPr>
            <w:hyperlink r:id="rId27" w:history="1">
              <w:r w:rsidR="005F008D" w:rsidRPr="00FA14A1">
                <w:rPr>
                  <w:rStyle w:val="Hyperlink"/>
                  <w:rFonts w:ascii="Times New Roman" w:hAnsi="Times New Roman" w:cs="Times New Roman"/>
                  <w:sz w:val="24"/>
                </w:rPr>
                <w:t>https://www.vssut.ac.in/lecture_notes/lecture1428643004.pdf</w:t>
              </w:r>
            </w:hyperlink>
          </w:p>
        </w:tc>
      </w:tr>
    </w:tbl>
    <w:p w:rsidR="005F008D" w:rsidRDefault="005F008D" w:rsidP="005F008D">
      <w:pPr>
        <w:pStyle w:val="BodyText"/>
        <w:spacing w:before="1"/>
        <w:rPr>
          <w:b/>
        </w:rPr>
      </w:pPr>
    </w:p>
    <w:p w:rsidR="005F008D" w:rsidRDefault="005F008D" w:rsidP="005F008D">
      <w:pPr>
        <w:pStyle w:val="BodyText"/>
        <w:spacing w:before="1"/>
        <w:rPr>
          <w:b/>
        </w:rPr>
      </w:pPr>
    </w:p>
    <w:p w:rsidR="005F008D" w:rsidRDefault="005F008D" w:rsidP="005F008D">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5F008D" w:rsidRPr="000D2032" w:rsidRDefault="005F008D" w:rsidP="005F008D">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5F008D" w:rsidRPr="00CC63F4" w:rsidTr="006901A5">
        <w:tc>
          <w:tcPr>
            <w:tcW w:w="827" w:type="dxa"/>
            <w:vAlign w:val="center"/>
          </w:tcPr>
          <w:p w:rsidR="005F008D" w:rsidRPr="00CC63F4" w:rsidRDefault="005F008D" w:rsidP="006901A5">
            <w:pPr>
              <w:jc w:val="center"/>
              <w:rPr>
                <w:rFonts w:ascii="Times New Roman" w:hAnsi="Times New Roman" w:cs="Times New Roman"/>
                <w:b/>
                <w:bCs/>
                <w:sz w:val="24"/>
                <w:szCs w:val="24"/>
              </w:rPr>
            </w:pPr>
          </w:p>
        </w:tc>
        <w:tc>
          <w:tcPr>
            <w:tcW w:w="4933" w:type="dxa"/>
            <w:gridSpan w:val="6"/>
            <w:vAlign w:val="center"/>
          </w:tcPr>
          <w:p w:rsidR="005F008D" w:rsidRPr="00CC63F4" w:rsidRDefault="005F008D" w:rsidP="006901A5">
            <w:pPr>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5F008D" w:rsidRPr="00CC63F4" w:rsidRDefault="005F008D" w:rsidP="006901A5">
            <w:pPr>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5F008D" w:rsidRPr="000554CC" w:rsidTr="006901A5">
        <w:tc>
          <w:tcPr>
            <w:tcW w:w="827" w:type="dxa"/>
            <w:vAlign w:val="center"/>
          </w:tcPr>
          <w:p w:rsidR="005F008D" w:rsidRPr="000554CC" w:rsidRDefault="005F008D" w:rsidP="006901A5">
            <w:pPr>
              <w:jc w:val="center"/>
              <w:rPr>
                <w:rFonts w:ascii="Times New Roman" w:hAnsi="Times New Roman" w:cs="Times New Roman"/>
                <w:b/>
                <w:bCs/>
                <w:sz w:val="24"/>
                <w:szCs w:val="24"/>
              </w:rPr>
            </w:pPr>
          </w:p>
        </w:tc>
        <w:tc>
          <w:tcPr>
            <w:tcW w:w="823" w:type="dxa"/>
            <w:vAlign w:val="center"/>
          </w:tcPr>
          <w:p w:rsidR="005F008D" w:rsidRPr="000554CC" w:rsidRDefault="005F008D" w:rsidP="006901A5">
            <w:pPr>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vAlign w:val="center"/>
          </w:tcPr>
          <w:p w:rsidR="005F008D" w:rsidRPr="000554CC" w:rsidRDefault="005F008D" w:rsidP="006901A5">
            <w:pPr>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vAlign w:val="center"/>
          </w:tcPr>
          <w:p w:rsidR="005F008D" w:rsidRPr="000554CC" w:rsidRDefault="005F008D" w:rsidP="006901A5">
            <w:pPr>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c>
          <w:tcPr>
            <w:tcW w:w="822" w:type="dxa"/>
            <w:vAlign w:val="center"/>
          </w:tcPr>
          <w:p w:rsidR="005F008D" w:rsidRPr="000554CC" w:rsidRDefault="005F008D" w:rsidP="006901A5">
            <w:pPr>
              <w:jc w:val="center"/>
              <w:rPr>
                <w:rFonts w:ascii="Times New Roman" w:hAnsi="Times New Roman" w:cs="Times New Roman"/>
                <w:b/>
                <w:bCs/>
                <w:sz w:val="24"/>
                <w:szCs w:val="24"/>
              </w:rPr>
            </w:pPr>
            <w:r w:rsidRPr="000554CC">
              <w:rPr>
                <w:rFonts w:ascii="Times New Roman" w:hAnsi="Times New Roman" w:cs="Times New Roman"/>
                <w:b/>
                <w:bCs/>
                <w:sz w:val="24"/>
                <w:szCs w:val="24"/>
              </w:rPr>
              <w:t>4</w:t>
            </w:r>
          </w:p>
        </w:tc>
        <w:tc>
          <w:tcPr>
            <w:tcW w:w="822" w:type="dxa"/>
            <w:vAlign w:val="center"/>
          </w:tcPr>
          <w:p w:rsidR="005F008D" w:rsidRPr="000554CC" w:rsidRDefault="005F008D" w:rsidP="006901A5">
            <w:pPr>
              <w:jc w:val="center"/>
              <w:rPr>
                <w:rFonts w:ascii="Times New Roman" w:hAnsi="Times New Roman" w:cs="Times New Roman"/>
                <w:b/>
                <w:bCs/>
                <w:sz w:val="24"/>
                <w:szCs w:val="24"/>
              </w:rPr>
            </w:pPr>
            <w:r w:rsidRPr="000554CC">
              <w:rPr>
                <w:rFonts w:ascii="Times New Roman" w:hAnsi="Times New Roman" w:cs="Times New Roman"/>
                <w:b/>
                <w:bCs/>
                <w:sz w:val="24"/>
                <w:szCs w:val="24"/>
              </w:rPr>
              <w:t>5</w:t>
            </w:r>
          </w:p>
        </w:tc>
        <w:tc>
          <w:tcPr>
            <w:tcW w:w="822" w:type="dxa"/>
            <w:vAlign w:val="center"/>
          </w:tcPr>
          <w:p w:rsidR="005F008D" w:rsidRPr="000554CC" w:rsidRDefault="005F008D" w:rsidP="006901A5">
            <w:pPr>
              <w:jc w:val="center"/>
              <w:rPr>
                <w:rFonts w:ascii="Times New Roman" w:hAnsi="Times New Roman" w:cs="Times New Roman"/>
                <w:b/>
                <w:bCs/>
                <w:sz w:val="24"/>
                <w:szCs w:val="24"/>
              </w:rPr>
            </w:pPr>
            <w:r w:rsidRPr="000554CC">
              <w:rPr>
                <w:rFonts w:ascii="Times New Roman" w:hAnsi="Times New Roman" w:cs="Times New Roman"/>
                <w:b/>
                <w:bCs/>
                <w:sz w:val="24"/>
                <w:szCs w:val="24"/>
              </w:rPr>
              <w:t>6</w:t>
            </w:r>
          </w:p>
        </w:tc>
        <w:tc>
          <w:tcPr>
            <w:tcW w:w="822" w:type="dxa"/>
          </w:tcPr>
          <w:p w:rsidR="005F008D" w:rsidRPr="000554CC" w:rsidRDefault="005F008D" w:rsidP="006901A5">
            <w:pPr>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tcPr>
          <w:p w:rsidR="005F008D" w:rsidRPr="000554CC" w:rsidRDefault="005F008D" w:rsidP="006901A5">
            <w:pPr>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tcPr>
          <w:p w:rsidR="005F008D" w:rsidRPr="000554CC" w:rsidRDefault="005F008D" w:rsidP="006901A5">
            <w:pPr>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r>
      <w:tr w:rsidR="005F008D" w:rsidRPr="00CC63F4" w:rsidTr="006901A5">
        <w:tc>
          <w:tcPr>
            <w:tcW w:w="827" w:type="dxa"/>
            <w:vAlign w:val="center"/>
          </w:tcPr>
          <w:p w:rsidR="005F008D" w:rsidRPr="003E3E80" w:rsidRDefault="005F008D" w:rsidP="006901A5">
            <w:pPr>
              <w:rPr>
                <w:rFonts w:ascii="Times New Roman" w:hAnsi="Times New Roman" w:cs="Times New Roman"/>
                <w:bCs/>
                <w:sz w:val="24"/>
                <w:szCs w:val="24"/>
              </w:rPr>
            </w:pPr>
            <w:r w:rsidRPr="003E3E80">
              <w:rPr>
                <w:rFonts w:ascii="Times New Roman" w:hAnsi="Times New Roman" w:cs="Times New Roman"/>
                <w:bCs/>
                <w:sz w:val="24"/>
                <w:szCs w:val="24"/>
              </w:rPr>
              <w:t>CO1</w:t>
            </w:r>
          </w:p>
        </w:tc>
        <w:tc>
          <w:tcPr>
            <w:tcW w:w="823" w:type="dxa"/>
            <w:vAlign w:val="center"/>
          </w:tcPr>
          <w:p w:rsidR="005F008D" w:rsidRPr="00CC63F4" w:rsidRDefault="005F008D" w:rsidP="006901A5">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5F008D" w:rsidRDefault="005F008D" w:rsidP="006901A5">
            <w:pPr>
              <w:jc w:val="center"/>
            </w:pPr>
            <w:r>
              <w:t>2</w:t>
            </w:r>
          </w:p>
        </w:tc>
        <w:tc>
          <w:tcPr>
            <w:tcW w:w="822" w:type="dxa"/>
            <w:vAlign w:val="center"/>
          </w:tcPr>
          <w:p w:rsidR="005F008D" w:rsidRPr="00CC63F4" w:rsidRDefault="005F008D" w:rsidP="006901A5">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vAlign w:val="center"/>
          </w:tcPr>
          <w:p w:rsidR="005F008D" w:rsidRPr="00CC63F4" w:rsidRDefault="005F008D" w:rsidP="006901A5">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Pr="00CC63F4" w:rsidRDefault="005F008D" w:rsidP="006901A5">
            <w:pPr>
              <w:jc w:val="center"/>
              <w:rPr>
                <w:rFonts w:ascii="Times New Roman" w:hAnsi="Times New Roman" w:cs="Times New Roman"/>
                <w:sz w:val="24"/>
                <w:szCs w:val="24"/>
              </w:rPr>
            </w:pPr>
            <w:r>
              <w:rPr>
                <w:rFonts w:ascii="Times New Roman" w:hAnsi="Times New Roman" w:cs="Times New Roman"/>
                <w:sz w:val="24"/>
                <w:szCs w:val="24"/>
              </w:rPr>
              <w:t>3</w:t>
            </w:r>
          </w:p>
        </w:tc>
      </w:tr>
      <w:tr w:rsidR="005F008D" w:rsidRPr="00CC63F4" w:rsidTr="006901A5">
        <w:tc>
          <w:tcPr>
            <w:tcW w:w="827" w:type="dxa"/>
            <w:vAlign w:val="center"/>
          </w:tcPr>
          <w:p w:rsidR="005F008D" w:rsidRPr="003E3E80" w:rsidRDefault="005F008D" w:rsidP="006901A5">
            <w:pPr>
              <w:rPr>
                <w:rFonts w:ascii="Times New Roman" w:hAnsi="Times New Roman" w:cs="Times New Roman"/>
                <w:bCs/>
                <w:sz w:val="24"/>
                <w:szCs w:val="24"/>
              </w:rPr>
            </w:pPr>
            <w:r w:rsidRPr="003E3E80">
              <w:rPr>
                <w:rFonts w:ascii="Times New Roman" w:hAnsi="Times New Roman" w:cs="Times New Roman"/>
                <w:bCs/>
                <w:sz w:val="24"/>
                <w:szCs w:val="24"/>
              </w:rPr>
              <w:t>CO2</w:t>
            </w:r>
          </w:p>
        </w:tc>
        <w:tc>
          <w:tcPr>
            <w:tcW w:w="823" w:type="dxa"/>
          </w:tcPr>
          <w:p w:rsidR="005F008D" w:rsidRDefault="005F008D" w:rsidP="006901A5">
            <w:pPr>
              <w:jc w:val="center"/>
            </w:pPr>
            <w:r w:rsidRPr="00BF4B00">
              <w:rPr>
                <w:rFonts w:ascii="Times New Roman" w:hAnsi="Times New Roman" w:cs="Times New Roman"/>
                <w:sz w:val="24"/>
                <w:szCs w:val="24"/>
              </w:rPr>
              <w:t>2</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BF4B00">
              <w:rPr>
                <w:rFonts w:ascii="Times New Roman" w:hAnsi="Times New Roman" w:cs="Times New Roman"/>
                <w:sz w:val="24"/>
                <w:szCs w:val="24"/>
              </w:rPr>
              <w:t>2</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vAlign w:val="center"/>
          </w:tcPr>
          <w:p w:rsidR="005F008D" w:rsidRPr="00CC63F4" w:rsidRDefault="005F008D" w:rsidP="006901A5">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777075">
              <w:rPr>
                <w:rFonts w:ascii="Times New Roman" w:hAnsi="Times New Roman" w:cs="Times New Roman"/>
                <w:sz w:val="24"/>
                <w:szCs w:val="24"/>
              </w:rPr>
              <w:t>3</w:t>
            </w:r>
          </w:p>
        </w:tc>
      </w:tr>
      <w:tr w:rsidR="005F008D" w:rsidRPr="00CC63F4" w:rsidTr="006901A5">
        <w:tc>
          <w:tcPr>
            <w:tcW w:w="827" w:type="dxa"/>
            <w:vAlign w:val="center"/>
          </w:tcPr>
          <w:p w:rsidR="005F008D" w:rsidRPr="003E3E80" w:rsidRDefault="005F008D" w:rsidP="006901A5">
            <w:pPr>
              <w:rPr>
                <w:rFonts w:ascii="Times New Roman" w:hAnsi="Times New Roman" w:cs="Times New Roman"/>
                <w:bCs/>
                <w:sz w:val="24"/>
                <w:szCs w:val="24"/>
              </w:rPr>
            </w:pPr>
            <w:r w:rsidRPr="003E3E80">
              <w:rPr>
                <w:rFonts w:ascii="Times New Roman" w:hAnsi="Times New Roman" w:cs="Times New Roman"/>
                <w:bCs/>
                <w:sz w:val="24"/>
                <w:szCs w:val="24"/>
              </w:rPr>
              <w:t>CO3</w:t>
            </w:r>
          </w:p>
        </w:tc>
        <w:tc>
          <w:tcPr>
            <w:tcW w:w="823" w:type="dxa"/>
          </w:tcPr>
          <w:p w:rsidR="005F008D" w:rsidRDefault="005F008D" w:rsidP="006901A5">
            <w:pPr>
              <w:jc w:val="center"/>
            </w:pPr>
            <w:r w:rsidRPr="00BF4B00">
              <w:rPr>
                <w:rFonts w:ascii="Times New Roman" w:hAnsi="Times New Roman" w:cs="Times New Roman"/>
                <w:sz w:val="24"/>
                <w:szCs w:val="24"/>
              </w:rPr>
              <w:t>2</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BF4B00">
              <w:rPr>
                <w:rFonts w:ascii="Times New Roman" w:hAnsi="Times New Roman" w:cs="Times New Roman"/>
                <w:sz w:val="24"/>
                <w:szCs w:val="24"/>
              </w:rPr>
              <w:t>2</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vAlign w:val="center"/>
          </w:tcPr>
          <w:p w:rsidR="005F008D" w:rsidRPr="00CC63F4" w:rsidRDefault="005F008D" w:rsidP="006901A5">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777075">
              <w:rPr>
                <w:rFonts w:ascii="Times New Roman" w:hAnsi="Times New Roman" w:cs="Times New Roman"/>
                <w:sz w:val="24"/>
                <w:szCs w:val="24"/>
              </w:rPr>
              <w:t>3</w:t>
            </w:r>
          </w:p>
        </w:tc>
      </w:tr>
      <w:tr w:rsidR="005F008D" w:rsidRPr="00CC63F4" w:rsidTr="006901A5">
        <w:tc>
          <w:tcPr>
            <w:tcW w:w="827" w:type="dxa"/>
            <w:vAlign w:val="center"/>
          </w:tcPr>
          <w:p w:rsidR="005F008D" w:rsidRPr="003E3E80" w:rsidRDefault="005F008D" w:rsidP="006901A5">
            <w:pPr>
              <w:rPr>
                <w:rFonts w:ascii="Times New Roman" w:hAnsi="Times New Roman" w:cs="Times New Roman"/>
                <w:bCs/>
                <w:sz w:val="24"/>
                <w:szCs w:val="24"/>
              </w:rPr>
            </w:pPr>
            <w:r w:rsidRPr="003E3E80">
              <w:rPr>
                <w:rFonts w:ascii="Times New Roman" w:hAnsi="Times New Roman" w:cs="Times New Roman"/>
                <w:bCs/>
                <w:sz w:val="24"/>
                <w:szCs w:val="24"/>
              </w:rPr>
              <w:t>CO4</w:t>
            </w:r>
          </w:p>
        </w:tc>
        <w:tc>
          <w:tcPr>
            <w:tcW w:w="823" w:type="dxa"/>
          </w:tcPr>
          <w:p w:rsidR="005F008D" w:rsidRDefault="005F008D" w:rsidP="006901A5">
            <w:pPr>
              <w:jc w:val="center"/>
            </w:pPr>
            <w:r w:rsidRPr="00BF4B00">
              <w:rPr>
                <w:rFonts w:ascii="Times New Roman" w:hAnsi="Times New Roman" w:cs="Times New Roman"/>
                <w:sz w:val="24"/>
                <w:szCs w:val="24"/>
              </w:rPr>
              <w:t>2</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BF4B00">
              <w:rPr>
                <w:rFonts w:ascii="Times New Roman" w:hAnsi="Times New Roman" w:cs="Times New Roman"/>
                <w:sz w:val="24"/>
                <w:szCs w:val="24"/>
              </w:rPr>
              <w:t>2</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vAlign w:val="center"/>
          </w:tcPr>
          <w:p w:rsidR="005F008D" w:rsidRPr="00CC63F4" w:rsidRDefault="005F008D" w:rsidP="006901A5">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777075">
              <w:rPr>
                <w:rFonts w:ascii="Times New Roman" w:hAnsi="Times New Roman" w:cs="Times New Roman"/>
                <w:sz w:val="24"/>
                <w:szCs w:val="24"/>
              </w:rPr>
              <w:t>3</w:t>
            </w:r>
          </w:p>
        </w:tc>
      </w:tr>
      <w:tr w:rsidR="005F008D" w:rsidRPr="00CC63F4" w:rsidTr="006901A5">
        <w:tc>
          <w:tcPr>
            <w:tcW w:w="827" w:type="dxa"/>
            <w:vAlign w:val="center"/>
          </w:tcPr>
          <w:p w:rsidR="005F008D" w:rsidRPr="003E3E80" w:rsidRDefault="005F008D" w:rsidP="006901A5">
            <w:pPr>
              <w:rPr>
                <w:rFonts w:ascii="Times New Roman" w:hAnsi="Times New Roman" w:cs="Times New Roman"/>
                <w:bCs/>
                <w:sz w:val="24"/>
                <w:szCs w:val="24"/>
              </w:rPr>
            </w:pPr>
            <w:r w:rsidRPr="003E3E80">
              <w:rPr>
                <w:rFonts w:ascii="Times New Roman" w:hAnsi="Times New Roman" w:cs="Times New Roman"/>
                <w:bCs/>
                <w:sz w:val="24"/>
                <w:szCs w:val="24"/>
              </w:rPr>
              <w:t>CO5</w:t>
            </w:r>
          </w:p>
        </w:tc>
        <w:tc>
          <w:tcPr>
            <w:tcW w:w="823" w:type="dxa"/>
          </w:tcPr>
          <w:p w:rsidR="005F008D" w:rsidRDefault="005F008D" w:rsidP="006901A5">
            <w:pPr>
              <w:jc w:val="center"/>
            </w:pPr>
            <w:r w:rsidRPr="00BF4B00">
              <w:rPr>
                <w:rFonts w:ascii="Times New Roman" w:hAnsi="Times New Roman" w:cs="Times New Roman"/>
                <w:sz w:val="24"/>
                <w:szCs w:val="24"/>
              </w:rPr>
              <w:t>2</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BF4B00">
              <w:rPr>
                <w:rFonts w:ascii="Times New Roman" w:hAnsi="Times New Roman" w:cs="Times New Roman"/>
                <w:sz w:val="24"/>
                <w:szCs w:val="24"/>
              </w:rPr>
              <w:t>2</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vAlign w:val="center"/>
          </w:tcPr>
          <w:p w:rsidR="005F008D" w:rsidRPr="00CC63F4" w:rsidRDefault="005F008D" w:rsidP="006901A5">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C97AF5">
              <w:rPr>
                <w:rFonts w:ascii="Times New Roman" w:hAnsi="Times New Roman" w:cs="Times New Roman"/>
                <w:sz w:val="24"/>
                <w:szCs w:val="24"/>
              </w:rPr>
              <w:t>3</w:t>
            </w:r>
          </w:p>
        </w:tc>
        <w:tc>
          <w:tcPr>
            <w:tcW w:w="822" w:type="dxa"/>
          </w:tcPr>
          <w:p w:rsidR="005F008D" w:rsidRDefault="005F008D" w:rsidP="006901A5">
            <w:pPr>
              <w:jc w:val="center"/>
            </w:pPr>
            <w:r w:rsidRPr="00777075">
              <w:rPr>
                <w:rFonts w:ascii="Times New Roman" w:hAnsi="Times New Roman" w:cs="Times New Roman"/>
                <w:sz w:val="24"/>
                <w:szCs w:val="24"/>
              </w:rPr>
              <w:t>3</w:t>
            </w:r>
          </w:p>
        </w:tc>
      </w:tr>
    </w:tbl>
    <w:p w:rsidR="005F008D" w:rsidRDefault="005F008D" w:rsidP="005F008D">
      <w:pPr>
        <w:spacing w:after="0" w:line="360" w:lineRule="auto"/>
        <w:rPr>
          <w:rFonts w:ascii="Times New Roman" w:hAnsi="Times New Roman" w:cs="Times New Roman"/>
          <w:b/>
          <w:sz w:val="24"/>
          <w:szCs w:val="24"/>
        </w:rPr>
      </w:pPr>
    </w:p>
    <w:p w:rsidR="005F008D" w:rsidRPr="00365655" w:rsidRDefault="005F008D" w:rsidP="005F008D">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120CC9" w:rsidRDefault="00120CC9" w:rsidP="00120CC9">
      <w:pPr>
        <w:tabs>
          <w:tab w:val="left" w:pos="2690"/>
          <w:tab w:val="center" w:pos="4513"/>
        </w:tabs>
        <w:spacing w:after="0" w:line="360" w:lineRule="auto"/>
        <w:jc w:val="center"/>
        <w:rPr>
          <w:rFonts w:ascii="Times New Roman" w:hAnsi="Times New Roman" w:cs="Times New Roman"/>
          <w:b/>
          <w:sz w:val="24"/>
        </w:rPr>
      </w:pPr>
    </w:p>
    <w:p w:rsidR="0084353E" w:rsidRDefault="0084353E" w:rsidP="00040D02">
      <w:pPr>
        <w:tabs>
          <w:tab w:val="left" w:pos="2690"/>
          <w:tab w:val="center" w:pos="4513"/>
        </w:tabs>
        <w:spacing w:after="0" w:line="360" w:lineRule="auto"/>
        <w:rPr>
          <w:rFonts w:ascii="Times New Roman" w:hAnsi="Times New Roman" w:cs="Times New Roman"/>
          <w:b/>
          <w:color w:val="000000" w:themeColor="text1"/>
          <w:sz w:val="24"/>
          <w:szCs w:val="24"/>
        </w:rPr>
      </w:pPr>
    </w:p>
    <w:p w:rsidR="00F42F80" w:rsidRDefault="00F42F80"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F008D" w:rsidRDefault="005F008D"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F008D" w:rsidRDefault="005F008D"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4328D2" w:rsidRPr="004C1B44" w:rsidRDefault="001474A3"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M.Com. (Corporate </w:t>
      </w:r>
      <w:proofErr w:type="spellStart"/>
      <w:r>
        <w:rPr>
          <w:rFonts w:ascii="Times New Roman" w:hAnsi="Times New Roman" w:cs="Times New Roman"/>
          <w:b/>
          <w:color w:val="000000" w:themeColor="text1"/>
          <w:sz w:val="24"/>
          <w:szCs w:val="24"/>
        </w:rPr>
        <w:t>Secretaryship</w:t>
      </w:r>
      <w:proofErr w:type="spellEnd"/>
      <w:r>
        <w:rPr>
          <w:rFonts w:ascii="Times New Roman" w:hAnsi="Times New Roman" w:cs="Times New Roman"/>
          <w:b/>
          <w:color w:val="000000" w:themeColor="text1"/>
          <w:sz w:val="24"/>
          <w:szCs w:val="24"/>
        </w:rPr>
        <w:t xml:space="preserve"> Computer Applications)</w:t>
      </w:r>
    </w:p>
    <w:p w:rsidR="004328D2" w:rsidRPr="004C1B44" w:rsidRDefault="004328D2" w:rsidP="00040D02">
      <w:pPr>
        <w:tabs>
          <w:tab w:val="left" w:pos="2690"/>
          <w:tab w:val="center" w:pos="4513"/>
        </w:tabs>
        <w:spacing w:after="0"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 xml:space="preserve">First Year                                             Elective – </w:t>
      </w:r>
      <w:r w:rsidR="00A71D62">
        <w:rPr>
          <w:rFonts w:ascii="Times New Roman" w:hAnsi="Times New Roman" w:cs="Times New Roman"/>
          <w:b/>
          <w:color w:val="000000" w:themeColor="text1"/>
          <w:sz w:val="24"/>
          <w:szCs w:val="24"/>
        </w:rPr>
        <w:t>II B</w:t>
      </w:r>
      <w:r w:rsidRPr="004C1B44">
        <w:rPr>
          <w:rFonts w:ascii="Times New Roman" w:hAnsi="Times New Roman" w:cs="Times New Roman"/>
          <w:b/>
          <w:color w:val="000000" w:themeColor="text1"/>
          <w:sz w:val="24"/>
          <w:szCs w:val="24"/>
        </w:rPr>
        <w:t xml:space="preserve">                                          Semester I</w:t>
      </w:r>
    </w:p>
    <w:p w:rsidR="005F008D" w:rsidRDefault="005F008D" w:rsidP="005F008D">
      <w:pPr>
        <w:spacing w:after="0" w:line="360" w:lineRule="auto"/>
        <w:jc w:val="center"/>
        <w:rPr>
          <w:rFonts w:ascii="Times New Roman" w:eastAsia="Times New Roman" w:hAnsi="Times New Roman" w:cs="Times New Roman"/>
          <w:b/>
          <w:sz w:val="24"/>
          <w:szCs w:val="24"/>
        </w:rPr>
      </w:pPr>
      <w:bookmarkStart w:id="6" w:name="_Hlk135842652"/>
      <w:r>
        <w:rPr>
          <w:rFonts w:ascii="Times New Roman" w:eastAsia="Times New Roman" w:hAnsi="Times New Roman" w:cs="Times New Roman"/>
          <w:b/>
          <w:sz w:val="24"/>
          <w:szCs w:val="24"/>
        </w:rPr>
        <w:t>ENTERPRISE RESOURCE PLANNING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5F008D" w:rsidRPr="00F7422E" w:rsidTr="006901A5">
        <w:trPr>
          <w:trHeight w:val="333"/>
        </w:trPr>
        <w:tc>
          <w:tcPr>
            <w:tcW w:w="1129"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F008D" w:rsidRPr="00F7422E" w:rsidTr="006901A5">
        <w:trPr>
          <w:cantSplit/>
          <w:trHeight w:val="1235"/>
        </w:trPr>
        <w:tc>
          <w:tcPr>
            <w:tcW w:w="1129"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261"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567"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69"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F008D" w:rsidRPr="00F7422E" w:rsidTr="006901A5">
        <w:trPr>
          <w:trHeight w:val="598"/>
        </w:trPr>
        <w:tc>
          <w:tcPr>
            <w:tcW w:w="1129" w:type="dxa"/>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261" w:type="dxa"/>
          </w:tcPr>
          <w:p w:rsidR="005F008D" w:rsidRDefault="005F008D" w:rsidP="006901A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ENTERPRISE RESOURCE PLANNING</w:t>
            </w:r>
          </w:p>
          <w:p w:rsidR="005F008D" w:rsidRPr="000D2032" w:rsidRDefault="005F008D" w:rsidP="006901A5">
            <w:pPr>
              <w:spacing w:after="0" w:line="360" w:lineRule="auto"/>
              <w:jc w:val="center"/>
              <w:rPr>
                <w:rFonts w:ascii="Times New Roman" w:eastAsia="Times New Roman" w:hAnsi="Times New Roman" w:cs="Times New Roman"/>
                <w:b/>
                <w:sz w:val="24"/>
                <w:szCs w:val="24"/>
              </w:rPr>
            </w:pPr>
          </w:p>
        </w:tc>
        <w:tc>
          <w:tcPr>
            <w:tcW w:w="567" w:type="dxa"/>
          </w:tcPr>
          <w:p w:rsidR="005F008D" w:rsidRPr="00F7422E" w:rsidRDefault="005F008D" w:rsidP="006901A5">
            <w:pPr>
              <w:spacing w:line="240" w:lineRule="auto"/>
              <w:jc w:val="center"/>
              <w:rPr>
                <w:rFonts w:ascii="Times New Roman" w:hAnsi="Times New Roman" w:cs="Times New Roman"/>
                <w:sz w:val="24"/>
                <w:szCs w:val="24"/>
              </w:rPr>
            </w:pP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F008D" w:rsidRDefault="005F008D" w:rsidP="005F008D">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826"/>
      </w:tblGrid>
      <w:tr w:rsidR="005F008D" w:rsidTr="006901A5">
        <w:trPr>
          <w:trHeight w:val="354"/>
        </w:trPr>
        <w:tc>
          <w:tcPr>
            <w:tcW w:w="1100" w:type="dxa"/>
          </w:tcPr>
          <w:p w:rsidR="005F008D" w:rsidRDefault="005F008D" w:rsidP="006901A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7826"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5F008D" w:rsidTr="006901A5">
        <w:trPr>
          <w:trHeight w:val="561"/>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26" w:type="dxa"/>
          </w:tcPr>
          <w:p w:rsidR="005F008D" w:rsidRDefault="005F008D" w:rsidP="006901A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history and growth of ERP</w:t>
            </w:r>
          </w:p>
        </w:tc>
      </w:tr>
      <w:tr w:rsidR="005F008D" w:rsidTr="006901A5">
        <w:trPr>
          <w:trHeight w:val="350"/>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826" w:type="dxa"/>
          </w:tcPr>
          <w:p w:rsidR="005F008D" w:rsidRDefault="005F008D" w:rsidP="006901A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risks involved while using ERP</w:t>
            </w:r>
          </w:p>
        </w:tc>
      </w:tr>
      <w:tr w:rsidR="005F008D" w:rsidTr="006901A5">
        <w:trPr>
          <w:trHeight w:val="350"/>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826"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the various ERP technologies</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826"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dynamics of ERP marketplace</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826"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choose appropriate ERP solutions or packages</w:t>
            </w:r>
          </w:p>
        </w:tc>
      </w:tr>
    </w:tbl>
    <w:p w:rsidR="005F008D" w:rsidRDefault="005F008D" w:rsidP="005F008D">
      <w:pPr>
        <w:spacing w:after="0" w:line="360" w:lineRule="auto"/>
        <w:rPr>
          <w:rFonts w:ascii="Times New Roman" w:eastAsia="Times New Roman" w:hAnsi="Times New Roman" w:cs="Times New Roman"/>
          <w:b/>
          <w:sz w:val="24"/>
          <w:szCs w:val="24"/>
        </w:rPr>
      </w:pPr>
    </w:p>
    <w:p w:rsidR="005F008D" w:rsidRDefault="005F008D" w:rsidP="005F008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5F008D" w:rsidTr="006901A5">
        <w:tc>
          <w:tcPr>
            <w:tcW w:w="9016" w:type="dxa"/>
          </w:tcPr>
          <w:p w:rsidR="005F008D" w:rsidRDefault="005F008D" w:rsidP="006901A5">
            <w:pPr>
              <w:tabs>
                <w:tab w:val="left" w:pos="8001"/>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t>(12 hrs)</w:t>
            </w:r>
          </w:p>
          <w:p w:rsidR="005F008D" w:rsidRDefault="005F008D" w:rsidP="006901A5">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Enterprise an Overview</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Functions and Business Processes - Integrated Management Information - Business Modelling - Integrated Data Model. Business Processes: Major Business </w:t>
            </w:r>
            <w:r>
              <w:rPr>
                <w:rFonts w:ascii="Times New Roman" w:eastAsia="Times New Roman" w:hAnsi="Times New Roman" w:cs="Times New Roman"/>
                <w:sz w:val="24"/>
                <w:szCs w:val="24"/>
              </w:rPr>
              <w:lastRenderedPageBreak/>
              <w:t>Processes. Introduction to ERP: Common ERP Myths - A Brief History of ERP - Reasons for the Growth of ERP Market - Advantages of ERP.</w:t>
            </w:r>
          </w:p>
        </w:tc>
      </w:tr>
      <w:tr w:rsidR="005F008D" w:rsidTr="006901A5">
        <w:tc>
          <w:tcPr>
            <w:tcW w:w="9016" w:type="dxa"/>
          </w:tcPr>
          <w:p w:rsidR="005F008D" w:rsidRDefault="005F008D" w:rsidP="006901A5">
            <w:pPr>
              <w:tabs>
                <w:tab w:val="left" w:pos="8001"/>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II</w:t>
            </w:r>
            <w:r>
              <w:rPr>
                <w:rFonts w:ascii="Times New Roman" w:eastAsia="Times New Roman" w:hAnsi="Times New Roman" w:cs="Times New Roman"/>
                <w:b/>
                <w:sz w:val="24"/>
                <w:szCs w:val="24"/>
              </w:rPr>
              <w:tab/>
              <w:t>(12 hrs)</w:t>
            </w:r>
          </w:p>
          <w:p w:rsidR="005F008D" w:rsidRDefault="005F008D" w:rsidP="006901A5">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 of ERP</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People Issues - Process Risks - Technological Risks - Implementation Issues-Operation and Maintenance Issues - Unique Risks of ERP Projects - Managing Risks on ERP Projects. Benefits of ERP: Information Integration - Reduction of Lead Time - On-Time Shipment - Reduction in Cycle Time - Improved Resource Utilization - Better Customer Satisfaction - Improved Supplier Performance - Increased Flexibility - Reduced Quality Costs - Better Analysis and Planning Capabilities - Improved Information Accuracy and Decision Making Capability - Use of Latest Technology.</w:t>
            </w:r>
          </w:p>
        </w:tc>
      </w:tr>
      <w:tr w:rsidR="005F008D" w:rsidTr="006901A5">
        <w:tc>
          <w:tcPr>
            <w:tcW w:w="9016" w:type="dxa"/>
          </w:tcPr>
          <w:p w:rsidR="005F008D" w:rsidRDefault="005F008D" w:rsidP="006901A5">
            <w:pPr>
              <w:tabs>
                <w:tab w:val="left" w:pos="7939"/>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t>(12 hrs)</w:t>
            </w:r>
          </w:p>
          <w:p w:rsidR="005F008D" w:rsidRDefault="005F008D" w:rsidP="006901A5">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ERP and Related Technologies</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Process Reengineering (BPR) - Business Intelligence (BI) - Business Analytics (BA) - Data Warehousing- Data Mining - On - Line Analytical Processing (OLAP) - Product Life Cycle Management (PLM) - Supply Chain Management (SCM) - Customer Relationship Management (CRM) - Geographic Information Systems (GIS) - Intranets and Extranets. Advanced Technology and ERP Security: Technological Advancements - Computer Crimes - ERP and Security - Computer Security - Crime and Security.</w:t>
            </w:r>
          </w:p>
        </w:tc>
      </w:tr>
      <w:tr w:rsidR="005F008D" w:rsidTr="006901A5">
        <w:tc>
          <w:tcPr>
            <w:tcW w:w="9016" w:type="dxa"/>
          </w:tcPr>
          <w:p w:rsidR="005F008D" w:rsidRDefault="005F008D" w:rsidP="006901A5">
            <w:pPr>
              <w:tabs>
                <w:tab w:val="left" w:pos="7914"/>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r>
              <w:rPr>
                <w:rFonts w:ascii="Times New Roman" w:eastAsia="Times New Roman" w:hAnsi="Times New Roman" w:cs="Times New Roman"/>
                <w:b/>
                <w:sz w:val="24"/>
                <w:szCs w:val="24"/>
              </w:rPr>
              <w:tab/>
              <w:t>(12 hrs)</w:t>
            </w:r>
          </w:p>
          <w:p w:rsidR="005F008D" w:rsidRDefault="005F008D" w:rsidP="006901A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ERP Market Place and Market Place Dynamics </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Market Overview - ERP Market Tiers. Market Place Dynamics - Industry - Wise ERP Market Share - ERP: The Indian Scenario. Business Modules of an ERP Package: Functional Modules of ERP Software: Integration of ERP, Supply Chain, and Customer Relationship Applications.</w:t>
            </w:r>
          </w:p>
        </w:tc>
      </w:tr>
      <w:tr w:rsidR="005F008D" w:rsidTr="006901A5">
        <w:tc>
          <w:tcPr>
            <w:tcW w:w="9016" w:type="dxa"/>
          </w:tcPr>
          <w:p w:rsidR="005F008D" w:rsidRDefault="005F008D" w:rsidP="006901A5">
            <w:pPr>
              <w:tabs>
                <w:tab w:val="left" w:pos="7989"/>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r>
              <w:rPr>
                <w:rFonts w:ascii="Times New Roman" w:eastAsia="Times New Roman" w:hAnsi="Times New Roman" w:cs="Times New Roman"/>
                <w:b/>
                <w:sz w:val="24"/>
                <w:szCs w:val="24"/>
              </w:rPr>
              <w:tab/>
              <w:t>(12 hrs)</w:t>
            </w:r>
          </w:p>
          <w:p w:rsidR="005F008D" w:rsidRDefault="005F008D" w:rsidP="006901A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ERP Implementation</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Benefits of Implementing ERP - Implementation Challenges - ERP Implementation Life Cycle: Objectives of ERP Implementation - Different Phases of ERP Implementation - Reasons for ERP Implementation Failure - ERP Package Selection: ERP Package Evaluation and Selection - The Selection Process - ERP Packages: Make or Buy.</w:t>
            </w:r>
          </w:p>
        </w:tc>
      </w:tr>
    </w:tbl>
    <w:p w:rsidR="005F008D" w:rsidRDefault="005F008D" w:rsidP="005F008D">
      <w:pPr>
        <w:spacing w:line="240" w:lineRule="auto"/>
        <w:rPr>
          <w:rFonts w:ascii="Times New Roman" w:eastAsia="Times New Roman" w:hAnsi="Times New Roman" w:cs="Times New Roman"/>
          <w:b/>
          <w:sz w:val="24"/>
          <w:szCs w:val="24"/>
        </w:rPr>
      </w:pPr>
    </w:p>
    <w:p w:rsidR="005F008D" w:rsidRDefault="005F008D" w:rsidP="005F00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5F008D" w:rsidRDefault="005F008D" w:rsidP="005F00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6125"/>
        <w:gridCol w:w="1701"/>
      </w:tblGrid>
      <w:tr w:rsidR="005F008D" w:rsidTr="006901A5">
        <w:trPr>
          <w:trHeight w:val="197"/>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46193">
              <w:rPr>
                <w:rFonts w:ascii="Times New Roman" w:hAnsi="Times New Roman" w:cs="Times New Roman"/>
                <w:sz w:val="24"/>
                <w:szCs w:val="24"/>
              </w:rPr>
              <w:t>CO No.</w:t>
            </w:r>
          </w:p>
        </w:tc>
        <w:tc>
          <w:tcPr>
            <w:tcW w:w="6125" w:type="dxa"/>
          </w:tcPr>
          <w:p w:rsidR="005F008D" w:rsidRDefault="005F008D" w:rsidP="006901A5">
            <w:pPr>
              <w:spacing w:after="0" w:line="240" w:lineRule="auto"/>
              <w:ind w:left="63"/>
              <w:jc w:val="center"/>
              <w:rPr>
                <w:rFonts w:ascii="Times New Roman" w:eastAsia="Times New Roman" w:hAnsi="Times New Roman" w:cs="Times New Roman"/>
                <w:sz w:val="24"/>
                <w:szCs w:val="24"/>
              </w:rPr>
            </w:pPr>
            <w:r>
              <w:rPr>
                <w:rFonts w:ascii="Times New Roman" w:hAnsi="Times New Roman" w:cs="Times New Roman"/>
                <w:bCs/>
                <w:sz w:val="24"/>
                <w:szCs w:val="24"/>
              </w:rPr>
              <w:t>CO Statement</w:t>
            </w:r>
          </w:p>
        </w:tc>
        <w:tc>
          <w:tcPr>
            <w:tcW w:w="1701"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Knowledge level</w:t>
            </w:r>
          </w:p>
        </w:tc>
      </w:tr>
      <w:tr w:rsidR="005F008D" w:rsidTr="006901A5">
        <w:trPr>
          <w:trHeight w:val="197"/>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w:t>
            </w:r>
          </w:p>
        </w:tc>
        <w:tc>
          <w:tcPr>
            <w:tcW w:w="6125" w:type="dxa"/>
          </w:tcPr>
          <w:p w:rsidR="005F008D" w:rsidRDefault="005F008D" w:rsidP="006901A5">
            <w:pPr>
              <w:spacing w:after="0" w:line="240" w:lineRule="auto"/>
              <w:ind w:lef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Recall the history and growth of ERP</w:t>
            </w:r>
          </w:p>
        </w:tc>
        <w:tc>
          <w:tcPr>
            <w:tcW w:w="1701"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5F008D" w:rsidTr="006901A5">
        <w:trPr>
          <w:trHeight w:val="332"/>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2</w:t>
            </w:r>
          </w:p>
        </w:tc>
        <w:tc>
          <w:tcPr>
            <w:tcW w:w="6125" w:type="dxa"/>
          </w:tcPr>
          <w:p w:rsidR="005F008D" w:rsidRDefault="005F008D" w:rsidP="006901A5">
            <w:pPr>
              <w:spacing w:after="0" w:line="240" w:lineRule="auto"/>
              <w:ind w:lef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Appraise the risks involved while using ERP</w:t>
            </w:r>
          </w:p>
        </w:tc>
        <w:tc>
          <w:tcPr>
            <w:tcW w:w="1701"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5F008D" w:rsidTr="006901A5">
        <w:trPr>
          <w:trHeight w:val="341"/>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3</w:t>
            </w:r>
          </w:p>
        </w:tc>
        <w:tc>
          <w:tcPr>
            <w:tcW w:w="6125" w:type="dxa"/>
          </w:tcPr>
          <w:p w:rsidR="005F008D" w:rsidRDefault="005F008D" w:rsidP="006901A5">
            <w:pPr>
              <w:spacing w:after="0" w:line="240" w:lineRule="auto"/>
              <w:ind w:lef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Analyse various ERP technologies</w:t>
            </w:r>
          </w:p>
        </w:tc>
        <w:tc>
          <w:tcPr>
            <w:tcW w:w="1701"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4</w:t>
            </w:r>
          </w:p>
        </w:tc>
        <w:tc>
          <w:tcPr>
            <w:tcW w:w="6125" w:type="dxa"/>
          </w:tcPr>
          <w:p w:rsidR="005F008D" w:rsidRDefault="005F008D" w:rsidP="006901A5">
            <w:pPr>
              <w:spacing w:after="0" w:line="240" w:lineRule="auto"/>
              <w:ind w:lef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dynamics of ERP marketplace</w:t>
            </w:r>
          </w:p>
        </w:tc>
        <w:tc>
          <w:tcPr>
            <w:tcW w:w="1701"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5</w:t>
            </w:r>
          </w:p>
        </w:tc>
        <w:tc>
          <w:tcPr>
            <w:tcW w:w="6125" w:type="dxa"/>
          </w:tcPr>
          <w:p w:rsidR="005F008D" w:rsidRDefault="005F008D" w:rsidP="006901A5">
            <w:pPr>
              <w:spacing w:after="0" w:line="240" w:lineRule="auto"/>
              <w:ind w:lef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and choose appropriate ERP packages</w:t>
            </w:r>
          </w:p>
        </w:tc>
        <w:tc>
          <w:tcPr>
            <w:tcW w:w="1701"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bl>
    <w:p w:rsidR="005F008D" w:rsidRDefault="005F008D" w:rsidP="005F008D">
      <w:pPr>
        <w:spacing w:line="240" w:lineRule="auto"/>
        <w:rPr>
          <w:rFonts w:ascii="Times New Roman" w:eastAsia="Times New Roman" w:hAnsi="Times New Roman" w:cs="Times New Roman"/>
          <w:sz w:val="24"/>
          <w:szCs w:val="24"/>
        </w:rPr>
      </w:pPr>
    </w:p>
    <w:p w:rsidR="005F008D" w:rsidRDefault="005F008D" w:rsidP="005F008D">
      <w:pPr>
        <w:spacing w:line="240" w:lineRule="auto"/>
        <w:rPr>
          <w:rFonts w:ascii="Times New Roman" w:eastAsia="Times New Roman" w:hAnsi="Times New Roman" w:cs="Times New Roman"/>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5F008D" w:rsidTr="006901A5">
        <w:tc>
          <w:tcPr>
            <w:tcW w:w="9067" w:type="dxa"/>
          </w:tcPr>
          <w:p w:rsidR="005F008D" w:rsidRDefault="005F008D" w:rsidP="006901A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Books for study</w:t>
            </w:r>
            <w:r>
              <w:rPr>
                <w:rFonts w:ascii="Times New Roman" w:eastAsia="Times New Roman" w:hAnsi="Times New Roman" w:cs="Times New Roman"/>
                <w:sz w:val="24"/>
                <w:szCs w:val="24"/>
              </w:rPr>
              <w:t>:</w:t>
            </w:r>
          </w:p>
          <w:p w:rsidR="005F008D" w:rsidRDefault="005F008D" w:rsidP="00476339">
            <w:pPr>
              <w:numPr>
                <w:ilvl w:val="0"/>
                <w:numId w:val="58"/>
              </w:numPr>
              <w:pBdr>
                <w:top w:val="nil"/>
                <w:left w:val="nil"/>
                <w:bottom w:val="nil"/>
                <w:right w:val="nil"/>
                <w:between w:val="nil"/>
              </w:pBdr>
              <w:shd w:val="clear" w:color="auto" w:fill="FFFFFF"/>
              <w:spacing w:after="0"/>
              <w:ind w:left="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Alexis Leon (2008), “Enterprise Resource Planning”, 2</w:t>
            </w:r>
            <w:r w:rsidRPr="00370196">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Tata McGraw-Hill, Noida.</w:t>
            </w:r>
          </w:p>
          <w:p w:rsidR="005F008D" w:rsidRDefault="005F008D" w:rsidP="00476339">
            <w:pPr>
              <w:numPr>
                <w:ilvl w:val="0"/>
                <w:numId w:val="58"/>
              </w:numPr>
              <w:pBdr>
                <w:top w:val="nil"/>
                <w:left w:val="nil"/>
                <w:bottom w:val="nil"/>
                <w:right w:val="nil"/>
                <w:between w:val="nil"/>
              </w:pBdr>
              <w:shd w:val="clear" w:color="auto" w:fill="FFFFFF"/>
              <w:spacing w:after="0"/>
              <w:ind w:left="58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Jagan</w:t>
            </w:r>
            <w:proofErr w:type="spellEnd"/>
            <w:r>
              <w:rPr>
                <w:rFonts w:ascii="Times New Roman" w:eastAsia="Times New Roman" w:hAnsi="Times New Roman" w:cs="Times New Roman"/>
                <w:color w:val="000000"/>
                <w:sz w:val="24"/>
                <w:szCs w:val="24"/>
              </w:rPr>
              <w:t xml:space="preserve"> Nathan </w:t>
            </w:r>
            <w:proofErr w:type="spellStart"/>
            <w:r>
              <w:rPr>
                <w:rFonts w:ascii="Times New Roman" w:eastAsia="Times New Roman" w:hAnsi="Times New Roman" w:cs="Times New Roman"/>
                <w:color w:val="000000"/>
                <w:sz w:val="24"/>
                <w:szCs w:val="24"/>
              </w:rPr>
              <w:t>Vaman</w:t>
            </w:r>
            <w:proofErr w:type="spellEnd"/>
            <w:r>
              <w:rPr>
                <w:rFonts w:ascii="Times New Roman" w:eastAsia="Times New Roman" w:hAnsi="Times New Roman" w:cs="Times New Roman"/>
                <w:color w:val="000000"/>
                <w:sz w:val="24"/>
                <w:szCs w:val="24"/>
              </w:rPr>
              <w:t xml:space="preserve"> (2008), “ERP in Practice”, Tata McGraw-Hill, Noida.</w:t>
            </w:r>
          </w:p>
          <w:p w:rsidR="005F008D" w:rsidRDefault="005F008D" w:rsidP="00476339">
            <w:pPr>
              <w:numPr>
                <w:ilvl w:val="0"/>
                <w:numId w:val="58"/>
              </w:numPr>
              <w:pBdr>
                <w:top w:val="nil"/>
                <w:left w:val="nil"/>
                <w:bottom w:val="nil"/>
                <w:right w:val="nil"/>
                <w:between w:val="nil"/>
              </w:pBdr>
              <w:shd w:val="clear" w:color="auto" w:fill="FFFFFF"/>
              <w:ind w:left="589"/>
              <w:rPr>
                <w:rFonts w:ascii="Arial" w:eastAsia="Arial" w:hAnsi="Arial" w:cs="Arial"/>
                <w:color w:val="555555"/>
                <w:sz w:val="26"/>
                <w:szCs w:val="26"/>
              </w:rPr>
            </w:pPr>
            <w:proofErr w:type="spellStart"/>
            <w:r>
              <w:rPr>
                <w:rFonts w:ascii="Times New Roman" w:eastAsia="Times New Roman" w:hAnsi="Times New Roman" w:cs="Times New Roman"/>
                <w:color w:val="000000"/>
                <w:sz w:val="24"/>
                <w:szCs w:val="24"/>
              </w:rPr>
              <w:t>Mahadeo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Jaiswal</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Ganesh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Vanapalli</w:t>
            </w:r>
            <w:proofErr w:type="spellEnd"/>
            <w:r>
              <w:rPr>
                <w:rFonts w:ascii="Times New Roman" w:eastAsia="Times New Roman" w:hAnsi="Times New Roman" w:cs="Times New Roman"/>
                <w:color w:val="000000"/>
                <w:sz w:val="24"/>
                <w:szCs w:val="24"/>
              </w:rPr>
              <w:t xml:space="preserve"> (2009), “ERP”, Macmillan India, Noida.</w:t>
            </w:r>
          </w:p>
        </w:tc>
      </w:tr>
      <w:tr w:rsidR="005F008D" w:rsidTr="006901A5">
        <w:tc>
          <w:tcPr>
            <w:tcW w:w="9067" w:type="dxa"/>
          </w:tcPr>
          <w:p w:rsidR="005F008D" w:rsidRDefault="005F008D" w:rsidP="006901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5F008D" w:rsidRDefault="005F008D" w:rsidP="00476339">
            <w:pPr>
              <w:numPr>
                <w:ilvl w:val="0"/>
                <w:numId w:val="59"/>
              </w:numPr>
              <w:pBdr>
                <w:top w:val="nil"/>
                <w:left w:val="nil"/>
                <w:bottom w:val="nil"/>
                <w:right w:val="nil"/>
                <w:between w:val="nil"/>
              </w:pBdr>
              <w:shd w:val="clear" w:color="auto" w:fill="FFFFFF"/>
              <w:spacing w:after="0"/>
              <w:ind w:left="58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Sinha</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Magal</w:t>
            </w:r>
            <w:proofErr w:type="spellEnd"/>
            <w:r>
              <w:rPr>
                <w:rFonts w:ascii="Times New Roman" w:eastAsia="Times New Roman" w:hAnsi="Times New Roman" w:cs="Times New Roman"/>
                <w:color w:val="000000"/>
                <w:sz w:val="24"/>
                <w:szCs w:val="24"/>
              </w:rPr>
              <w:t xml:space="preserve"> and Jeffery Word (2012), “Essentials of Business Process and Information System”, Wiley India, USA.</w:t>
            </w:r>
          </w:p>
          <w:p w:rsidR="005F008D" w:rsidRDefault="005F008D" w:rsidP="00476339">
            <w:pPr>
              <w:numPr>
                <w:ilvl w:val="0"/>
                <w:numId w:val="59"/>
              </w:numPr>
              <w:pBdr>
                <w:top w:val="nil"/>
                <w:left w:val="nil"/>
                <w:bottom w:val="nil"/>
                <w:right w:val="nil"/>
                <w:between w:val="nil"/>
              </w:pBdr>
              <w:shd w:val="clear" w:color="auto" w:fill="FFFFFF"/>
              <w:spacing w:after="0"/>
              <w:ind w:left="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Summer (2008), “ERP”, Pearson Education, Noida.</w:t>
            </w:r>
          </w:p>
          <w:p w:rsidR="005F008D" w:rsidRDefault="005F008D" w:rsidP="00476339">
            <w:pPr>
              <w:numPr>
                <w:ilvl w:val="0"/>
                <w:numId w:val="59"/>
              </w:numPr>
              <w:pBdr>
                <w:top w:val="nil"/>
                <w:left w:val="nil"/>
                <w:bottom w:val="nil"/>
                <w:right w:val="nil"/>
                <w:between w:val="nil"/>
              </w:pBdr>
              <w:shd w:val="clear" w:color="auto" w:fill="FFFFFF"/>
              <w:ind w:left="589"/>
              <w:rPr>
                <w:rFonts w:ascii="Arial" w:eastAsia="Arial" w:hAnsi="Arial" w:cs="Arial"/>
                <w:color w:val="555555"/>
                <w:sz w:val="26"/>
                <w:szCs w:val="26"/>
              </w:rPr>
            </w:pPr>
            <w:proofErr w:type="spellStart"/>
            <w:r>
              <w:rPr>
                <w:rFonts w:ascii="Times New Roman" w:eastAsia="Times New Roman" w:hAnsi="Times New Roman" w:cs="Times New Roman"/>
                <w:color w:val="000000"/>
                <w:sz w:val="24"/>
                <w:szCs w:val="24"/>
              </w:rPr>
              <w:t>Vinod</w:t>
            </w:r>
            <w:proofErr w:type="spellEnd"/>
            <w:r>
              <w:rPr>
                <w:rFonts w:ascii="Times New Roman" w:eastAsia="Times New Roman" w:hAnsi="Times New Roman" w:cs="Times New Roman"/>
                <w:color w:val="000000"/>
                <w:sz w:val="24"/>
                <w:szCs w:val="24"/>
              </w:rPr>
              <w:t xml:space="preserve"> Kumar </w:t>
            </w:r>
            <w:proofErr w:type="spellStart"/>
            <w:r>
              <w:rPr>
                <w:rFonts w:ascii="Times New Roman" w:eastAsia="Times New Roman" w:hAnsi="Times New Roman" w:cs="Times New Roman"/>
                <w:color w:val="000000"/>
                <w:sz w:val="24"/>
                <w:szCs w:val="24"/>
              </w:rPr>
              <w:t>Grag</w:t>
            </w:r>
            <w:proofErr w:type="spellEnd"/>
            <w:r>
              <w:rPr>
                <w:rFonts w:ascii="Times New Roman" w:eastAsia="Times New Roman" w:hAnsi="Times New Roman" w:cs="Times New Roman"/>
                <w:color w:val="000000"/>
                <w:sz w:val="24"/>
                <w:szCs w:val="24"/>
              </w:rPr>
              <w:t xml:space="preserve"> and N.K. </w:t>
            </w:r>
            <w:proofErr w:type="spellStart"/>
            <w:r>
              <w:rPr>
                <w:rFonts w:ascii="Times New Roman" w:eastAsia="Times New Roman" w:hAnsi="Times New Roman" w:cs="Times New Roman"/>
                <w:color w:val="000000"/>
                <w:sz w:val="24"/>
                <w:szCs w:val="24"/>
              </w:rPr>
              <w:t>Venkitakrishnan</w:t>
            </w:r>
            <w:proofErr w:type="spellEnd"/>
            <w:r>
              <w:rPr>
                <w:rFonts w:ascii="Times New Roman" w:eastAsia="Times New Roman" w:hAnsi="Times New Roman" w:cs="Times New Roman"/>
                <w:color w:val="000000"/>
                <w:sz w:val="24"/>
                <w:szCs w:val="24"/>
              </w:rPr>
              <w:t xml:space="preserve"> (2006), “ERP- Concepts and Practice”, Prentice Hall of India, New Delhi.</w:t>
            </w:r>
          </w:p>
        </w:tc>
      </w:tr>
      <w:tr w:rsidR="005F008D" w:rsidTr="006901A5">
        <w:tc>
          <w:tcPr>
            <w:tcW w:w="9067" w:type="dxa"/>
          </w:tcPr>
          <w:p w:rsidR="005F008D" w:rsidRDefault="005F008D" w:rsidP="006901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5F008D" w:rsidRDefault="003F7049" w:rsidP="00476339">
            <w:pPr>
              <w:numPr>
                <w:ilvl w:val="0"/>
                <w:numId w:val="60"/>
              </w:numPr>
              <w:pBdr>
                <w:top w:val="nil"/>
                <w:left w:val="nil"/>
                <w:bottom w:val="nil"/>
                <w:right w:val="nil"/>
                <w:between w:val="nil"/>
              </w:pBdr>
              <w:shd w:val="clear" w:color="auto" w:fill="FFFFFF"/>
              <w:spacing w:after="0"/>
              <w:ind w:left="589"/>
              <w:rPr>
                <w:rFonts w:ascii="Times New Roman" w:eastAsia="Times New Roman" w:hAnsi="Times New Roman" w:cs="Times New Roman"/>
                <w:color w:val="000000"/>
                <w:sz w:val="24"/>
                <w:szCs w:val="24"/>
              </w:rPr>
            </w:pPr>
            <w:hyperlink r:id="rId28">
              <w:r w:rsidR="005F008D">
                <w:rPr>
                  <w:rFonts w:ascii="Times New Roman" w:eastAsia="Times New Roman" w:hAnsi="Times New Roman" w:cs="Times New Roman"/>
                  <w:color w:val="000000"/>
                  <w:sz w:val="24"/>
                  <w:szCs w:val="24"/>
                </w:rPr>
                <w:t>https://mrcet.com/downloads/digital_notes/CSE/III%20Year/ERP%20Digital% 20notes.pdf</w:t>
              </w:r>
            </w:hyperlink>
          </w:p>
          <w:p w:rsidR="005F008D" w:rsidRDefault="003F7049" w:rsidP="00476339">
            <w:pPr>
              <w:numPr>
                <w:ilvl w:val="0"/>
                <w:numId w:val="60"/>
              </w:numPr>
              <w:pBdr>
                <w:top w:val="nil"/>
                <w:left w:val="nil"/>
                <w:bottom w:val="nil"/>
                <w:right w:val="nil"/>
                <w:between w:val="nil"/>
              </w:pBdr>
              <w:shd w:val="clear" w:color="auto" w:fill="FFFFFF"/>
              <w:spacing w:after="0"/>
              <w:ind w:left="589"/>
              <w:rPr>
                <w:rFonts w:ascii="Times New Roman" w:eastAsia="Times New Roman" w:hAnsi="Times New Roman" w:cs="Times New Roman"/>
                <w:color w:val="000000"/>
                <w:sz w:val="24"/>
                <w:szCs w:val="24"/>
              </w:rPr>
            </w:pPr>
            <w:hyperlink r:id="rId29">
              <w:r w:rsidR="005F008D">
                <w:rPr>
                  <w:rFonts w:ascii="Times New Roman" w:eastAsia="Times New Roman" w:hAnsi="Times New Roman" w:cs="Times New Roman"/>
                  <w:color w:val="000000"/>
                  <w:sz w:val="24"/>
                  <w:szCs w:val="24"/>
                </w:rPr>
                <w:t>https://mrcet.com/downloads/digital_notes/ME/III%20</w:t>
              </w:r>
            </w:hyperlink>
            <w:r w:rsidR="005F008D">
              <w:rPr>
                <w:rFonts w:ascii="Times New Roman" w:eastAsia="Times New Roman" w:hAnsi="Times New Roman" w:cs="Times New Roman"/>
                <w:color w:val="000000"/>
                <w:sz w:val="24"/>
                <w:szCs w:val="24"/>
              </w:rPr>
              <w:t xml:space="preserve"> year/ERP%20Complete%20Digital%20notes.pdf</w:t>
            </w:r>
          </w:p>
          <w:p w:rsidR="005F008D" w:rsidRDefault="003F7049" w:rsidP="00476339">
            <w:pPr>
              <w:numPr>
                <w:ilvl w:val="0"/>
                <w:numId w:val="60"/>
              </w:numPr>
              <w:pBdr>
                <w:top w:val="nil"/>
                <w:left w:val="nil"/>
                <w:bottom w:val="nil"/>
                <w:right w:val="nil"/>
                <w:between w:val="nil"/>
              </w:pBdr>
              <w:shd w:val="clear" w:color="auto" w:fill="FFFFFF"/>
              <w:ind w:left="589"/>
              <w:rPr>
                <w:rFonts w:ascii="Times New Roman" w:eastAsia="Times New Roman" w:hAnsi="Times New Roman" w:cs="Times New Roman"/>
                <w:color w:val="222222"/>
                <w:sz w:val="24"/>
                <w:szCs w:val="24"/>
              </w:rPr>
            </w:pPr>
            <w:hyperlink r:id="rId30">
              <w:r w:rsidR="005F008D">
                <w:rPr>
                  <w:rFonts w:ascii="Times New Roman" w:eastAsia="Times New Roman" w:hAnsi="Times New Roman" w:cs="Times New Roman"/>
                  <w:color w:val="000000"/>
                  <w:sz w:val="24"/>
                  <w:szCs w:val="24"/>
                </w:rPr>
                <w:t>https://www.vssut.ac.in/lecture_notes/lecture1428643004.pdf</w:t>
              </w:r>
            </w:hyperlink>
          </w:p>
        </w:tc>
      </w:tr>
    </w:tbl>
    <w:p w:rsidR="005F008D"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5F008D"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5F008D" w:rsidRDefault="005F008D" w:rsidP="005F008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Note: Latest edition of the books may be used.</w:t>
      </w:r>
    </w:p>
    <w:p w:rsidR="005F008D" w:rsidRDefault="005F008D" w:rsidP="005F008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5F008D" w:rsidTr="006901A5">
        <w:tc>
          <w:tcPr>
            <w:tcW w:w="827" w:type="dxa"/>
            <w:vAlign w:val="center"/>
          </w:tcPr>
          <w:p w:rsidR="005F008D" w:rsidRDefault="005F008D" w:rsidP="006901A5">
            <w:pPr>
              <w:jc w:val="center"/>
              <w:rPr>
                <w:rFonts w:ascii="Times New Roman" w:eastAsia="Times New Roman" w:hAnsi="Times New Roman" w:cs="Times New Roman"/>
                <w:b/>
                <w:sz w:val="24"/>
                <w:szCs w:val="24"/>
              </w:rPr>
            </w:pPr>
          </w:p>
        </w:tc>
        <w:tc>
          <w:tcPr>
            <w:tcW w:w="4933" w:type="dxa"/>
            <w:gridSpan w:val="6"/>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466" w:type="dxa"/>
            <w:gridSpan w:val="3"/>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5F008D" w:rsidTr="006901A5">
        <w:tc>
          <w:tcPr>
            <w:tcW w:w="827" w:type="dxa"/>
            <w:vAlign w:val="center"/>
          </w:tcPr>
          <w:p w:rsidR="005F008D" w:rsidRDefault="005F008D" w:rsidP="006901A5">
            <w:pPr>
              <w:jc w:val="center"/>
              <w:rPr>
                <w:rFonts w:ascii="Times New Roman" w:eastAsia="Times New Roman" w:hAnsi="Times New Roman" w:cs="Times New Roman"/>
                <w:b/>
                <w:sz w:val="24"/>
                <w:szCs w:val="24"/>
              </w:rPr>
            </w:pPr>
          </w:p>
        </w:tc>
        <w:tc>
          <w:tcPr>
            <w:tcW w:w="823"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23"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823"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23"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23"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23"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r>
    </w:tbl>
    <w:p w:rsidR="005F008D" w:rsidRDefault="005F008D" w:rsidP="005F008D">
      <w:pPr>
        <w:spacing w:after="0" w:line="360" w:lineRule="auto"/>
        <w:jc w:val="center"/>
        <w:rPr>
          <w:rFonts w:ascii="Times New Roman" w:hAnsi="Times New Roman" w:cs="Times New Roman"/>
          <w:b/>
          <w:bCs/>
          <w:sz w:val="24"/>
          <w:szCs w:val="24"/>
        </w:rPr>
      </w:pPr>
    </w:p>
    <w:p w:rsidR="005F008D" w:rsidRDefault="005F008D" w:rsidP="005F008D">
      <w:pPr>
        <w:spacing w:after="0" w:line="360" w:lineRule="auto"/>
        <w:jc w:val="center"/>
        <w:rPr>
          <w:rFonts w:ascii="Times New Roman" w:hAnsi="Times New Roman" w:cs="Times New Roman"/>
          <w:b/>
          <w:bCs/>
          <w:sz w:val="24"/>
          <w:szCs w:val="24"/>
        </w:rPr>
      </w:pPr>
      <w:r>
        <w:rPr>
          <w:b/>
          <w:bCs/>
          <w:lang w:val="en-US"/>
        </w:rPr>
        <w:t>High – 3</w:t>
      </w:r>
      <w:r>
        <w:rPr>
          <w:b/>
          <w:bCs/>
          <w:lang w:val="en-US"/>
        </w:rPr>
        <w:tab/>
      </w:r>
      <w:r>
        <w:rPr>
          <w:b/>
          <w:bCs/>
          <w:lang w:val="en-US"/>
        </w:rPr>
        <w:tab/>
        <w:t>Medium – 2</w:t>
      </w:r>
      <w:r>
        <w:rPr>
          <w:b/>
          <w:bCs/>
          <w:lang w:val="en-US"/>
        </w:rPr>
        <w:tab/>
      </w:r>
      <w:r>
        <w:rPr>
          <w:b/>
          <w:bCs/>
          <w:lang w:val="en-US"/>
        </w:rPr>
        <w:tab/>
      </w:r>
      <w:r>
        <w:rPr>
          <w:b/>
          <w:bCs/>
        </w:rPr>
        <w:t>Low – 1</w:t>
      </w:r>
    </w:p>
    <w:bookmarkEnd w:id="6"/>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5F008D" w:rsidRDefault="005F008D"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941B61" w:rsidRPr="00941B61"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941B61" w:rsidRDefault="00941B61" w:rsidP="00040D02">
      <w:pPr>
        <w:spacing w:after="0"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D9086D">
        <w:rPr>
          <w:rFonts w:ascii="Times New Roman" w:hAnsi="Times New Roman" w:cs="Times New Roman"/>
          <w:b/>
          <w:bCs/>
          <w:sz w:val="24"/>
          <w:szCs w:val="24"/>
        </w:rPr>
        <w:t>IV</w:t>
      </w:r>
      <w:r>
        <w:rPr>
          <w:rFonts w:ascii="Times New Roman" w:hAnsi="Times New Roman" w:cs="Times New Roman"/>
          <w:b/>
          <w:bCs/>
          <w:sz w:val="24"/>
          <w:szCs w:val="24"/>
        </w:rPr>
        <w:t xml:space="preserve">                      Semester II</w:t>
      </w:r>
    </w:p>
    <w:p w:rsidR="00E41CAA" w:rsidRDefault="00E41CAA" w:rsidP="00040D02">
      <w:pPr>
        <w:spacing w:after="0"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8292E" w:rsidRPr="00F7422E" w:rsidTr="0023465D">
        <w:trPr>
          <w:trHeight w:val="333"/>
        </w:trPr>
        <w:tc>
          <w:tcPr>
            <w:tcW w:w="1129"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261"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41CAA" w:rsidRPr="00F7422E" w:rsidTr="0023465D">
        <w:trPr>
          <w:cantSplit/>
          <w:trHeight w:val="1235"/>
        </w:trPr>
        <w:tc>
          <w:tcPr>
            <w:tcW w:w="1129"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261"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567"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41CAA" w:rsidRPr="00F7422E" w:rsidTr="00E41CAA">
        <w:trPr>
          <w:trHeight w:val="114"/>
        </w:trPr>
        <w:tc>
          <w:tcPr>
            <w:tcW w:w="1129" w:type="dxa"/>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261" w:type="dxa"/>
          </w:tcPr>
          <w:p w:rsidR="00E41CAA" w:rsidRPr="00E41CAA" w:rsidRDefault="00E41CAA" w:rsidP="00040D02">
            <w:pPr>
              <w:spacing w:after="0"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c>
        <w:tc>
          <w:tcPr>
            <w:tcW w:w="567" w:type="dxa"/>
          </w:tcPr>
          <w:p w:rsidR="00E41CAA" w:rsidRPr="00F7422E" w:rsidRDefault="00E41CAA" w:rsidP="00040D02">
            <w:pPr>
              <w:spacing w:after="0" w:line="360" w:lineRule="auto"/>
              <w:jc w:val="center"/>
              <w:rPr>
                <w:rFonts w:ascii="Times New Roman" w:hAnsi="Times New Roman" w:cs="Times New Roman"/>
                <w:sz w:val="24"/>
                <w:szCs w:val="24"/>
              </w:rPr>
            </w:pPr>
          </w:p>
        </w:tc>
        <w:tc>
          <w:tcPr>
            <w:tcW w:w="344" w:type="dxa"/>
          </w:tcPr>
          <w:p w:rsidR="00E41CAA"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41CAA" w:rsidRPr="00F67B47" w:rsidRDefault="00E41CAA"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797A98" w:rsidTr="00E41CAA">
        <w:tc>
          <w:tcPr>
            <w:tcW w:w="802" w:type="dxa"/>
          </w:tcPr>
          <w:p w:rsidR="00797A98" w:rsidRDefault="00797A98" w:rsidP="00040D02">
            <w:pPr>
              <w:spacing w:line="360" w:lineRule="auto"/>
              <w:rPr>
                <w:rFonts w:ascii="Times New Roman" w:hAnsi="Times New Roman" w:cs="Times New Roman"/>
                <w:b/>
                <w:color w:val="000000" w:themeColor="text1"/>
                <w:sz w:val="24"/>
                <w:szCs w:val="24"/>
              </w:rPr>
            </w:pPr>
          </w:p>
        </w:tc>
        <w:tc>
          <w:tcPr>
            <w:tcW w:w="7982" w:type="dxa"/>
          </w:tcPr>
          <w:p w:rsidR="00797A98" w:rsidRDefault="006E1A13"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1</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6E1A13">
              <w:rPr>
                <w:rFonts w:ascii="Times New Roman" w:hAnsi="Times New Roman" w:cs="Times New Roman"/>
                <w:color w:val="000000" w:themeColor="text1"/>
                <w:sz w:val="24"/>
                <w:szCs w:val="24"/>
              </w:rPr>
              <w:t>analyse the</w:t>
            </w:r>
            <w:r>
              <w:rPr>
                <w:rFonts w:ascii="Times New Roman" w:hAnsi="Times New Roman" w:cs="Times New Roman"/>
                <w:color w:val="000000" w:themeColor="text1"/>
                <w:sz w:val="24"/>
                <w:szCs w:val="24"/>
              </w:rPr>
              <w:t xml:space="preserve"> aspects of strategic and quality control management</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2</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and select cost control techniques</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3</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activity based costing for decision making</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4</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utilise transfer pricing methods in cost determination</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5</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cost management techniques in various sectors</w:t>
            </w:r>
          </w:p>
        </w:tc>
      </w:tr>
    </w:tbl>
    <w:p w:rsidR="0009268C" w:rsidRDefault="0009268C" w:rsidP="00040D02">
      <w:pPr>
        <w:pStyle w:val="Heading1"/>
        <w:shd w:val="clear" w:color="auto" w:fill="FFFFFF"/>
        <w:spacing w:line="360" w:lineRule="auto"/>
        <w:ind w:left="0"/>
        <w:jc w:val="both"/>
        <w:rPr>
          <w:rFonts w:eastAsiaTheme="minorHAnsi"/>
          <w:bCs w:val="0"/>
          <w:lang w:val="en-GB"/>
        </w:rPr>
      </w:pPr>
    </w:p>
    <w:p w:rsidR="00E41CAA" w:rsidRDefault="002C06B4" w:rsidP="00040D02">
      <w:pPr>
        <w:pStyle w:val="Heading1"/>
        <w:shd w:val="clear" w:color="auto" w:fill="FFFFFF"/>
        <w:spacing w:line="360" w:lineRule="auto"/>
        <w:ind w:left="0"/>
        <w:jc w:val="both"/>
        <w:rPr>
          <w:rFonts w:eastAsiaTheme="minorHAnsi"/>
          <w:bCs w:val="0"/>
          <w:lang w:val="en-GB"/>
        </w:rPr>
      </w:pPr>
      <w:r w:rsidRPr="00E42875">
        <w:rPr>
          <w:rFonts w:eastAsiaTheme="minorHAnsi"/>
          <w:bCs w:val="0"/>
          <w:lang w:val="en-GB"/>
        </w:rPr>
        <w:t>Course Units</w:t>
      </w:r>
    </w:p>
    <w:p w:rsidR="009F3E0C" w:rsidRPr="00E42875" w:rsidRDefault="009F3E0C" w:rsidP="00040D02">
      <w:pPr>
        <w:pStyle w:val="Heading1"/>
        <w:shd w:val="clear" w:color="auto" w:fill="FFFFFF"/>
        <w:spacing w:line="360" w:lineRule="auto"/>
        <w:ind w:left="0"/>
        <w:jc w:val="both"/>
        <w:rPr>
          <w:rFonts w:eastAsiaTheme="minorHAnsi"/>
          <w:bCs w:val="0"/>
          <w:lang w:val="en-GB"/>
        </w:rPr>
      </w:pPr>
    </w:p>
    <w:tbl>
      <w:tblPr>
        <w:tblStyle w:val="TableGrid"/>
        <w:tblW w:w="0" w:type="auto"/>
        <w:tblLook w:val="04A0"/>
      </w:tblPr>
      <w:tblGrid>
        <w:gridCol w:w="8784"/>
      </w:tblGrid>
      <w:tr w:rsidR="00E41CAA" w:rsidTr="00E41CAA">
        <w:tc>
          <w:tcPr>
            <w:tcW w:w="8784" w:type="dxa"/>
          </w:tcPr>
          <w:p w:rsidR="00E41CAA" w:rsidRDefault="00E41CAA" w:rsidP="00040D02">
            <w:pPr>
              <w:tabs>
                <w:tab w:val="left" w:pos="760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(18 hrs)</w:t>
            </w:r>
          </w:p>
          <w:p w:rsidR="00E41CAA" w:rsidRPr="005544D6" w:rsidRDefault="005544D6" w:rsidP="00040D02">
            <w:pPr>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Introduction to Strategic Cost Management</w:t>
            </w:r>
          </w:p>
          <w:p w:rsidR="00E41CAA" w:rsidRPr="00E41CAA" w:rsidRDefault="00E41CAA"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lastRenderedPageBreak/>
              <w:t>Introduction to Strategic Cost Management (SCM) – Need for SCM – Differences between SCM and Traditional Cost Management - Value Chain Analysis: Meaning and steps - Quality Cost Management: Meaning of Quality and Quality Management – Cost of Quality –Indian C</w:t>
            </w:r>
            <w:r w:rsidR="006E1A13">
              <w:rPr>
                <w:rFonts w:ascii="Times New Roman" w:hAnsi="Times New Roman" w:cs="Times New Roman"/>
                <w:sz w:val="24"/>
                <w:szCs w:val="24"/>
              </w:rPr>
              <w:t xml:space="preserve">ost </w:t>
            </w:r>
            <w:r w:rsidRPr="00F67B47">
              <w:rPr>
                <w:rFonts w:ascii="Times New Roman" w:hAnsi="Times New Roman" w:cs="Times New Roman"/>
                <w:sz w:val="24"/>
                <w:szCs w:val="24"/>
              </w:rPr>
              <w:t>A</w:t>
            </w:r>
            <w:r w:rsidR="006E1A13">
              <w:rPr>
                <w:rFonts w:ascii="Times New Roman" w:hAnsi="Times New Roman" w:cs="Times New Roman"/>
                <w:sz w:val="24"/>
                <w:szCs w:val="24"/>
              </w:rPr>
              <w:t xml:space="preserve">ccounting </w:t>
            </w:r>
            <w:r w:rsidRPr="00F67B47">
              <w:rPr>
                <w:rFonts w:ascii="Times New Roman" w:hAnsi="Times New Roman" w:cs="Times New Roman"/>
                <w:sz w:val="24"/>
                <w:szCs w:val="24"/>
              </w:rPr>
              <w:t>S</w:t>
            </w:r>
            <w:r w:rsidR="006E1A13">
              <w:rPr>
                <w:rFonts w:ascii="Times New Roman" w:hAnsi="Times New Roman" w:cs="Times New Roman"/>
                <w:sz w:val="24"/>
                <w:szCs w:val="24"/>
              </w:rPr>
              <w:t>tandard</w:t>
            </w:r>
            <w:r w:rsidRPr="00F67B47">
              <w:rPr>
                <w:rFonts w:ascii="Times New Roman" w:hAnsi="Times New Roman" w:cs="Times New Roman"/>
                <w:sz w:val="24"/>
                <w:szCs w:val="24"/>
              </w:rPr>
              <w:t xml:space="preserve"> 21 </w:t>
            </w:r>
            <w:r w:rsidR="006E1A13">
              <w:rPr>
                <w:rFonts w:ascii="Times New Roman" w:hAnsi="Times New Roman" w:cs="Times New Roman"/>
                <w:sz w:val="24"/>
                <w:szCs w:val="24"/>
              </w:rPr>
              <w:t xml:space="preserve">on </w:t>
            </w:r>
            <w:r w:rsidRPr="00F67B47">
              <w:rPr>
                <w:rFonts w:ascii="Times New Roman" w:hAnsi="Times New Roman" w:cs="Times New Roman"/>
                <w:sz w:val="24"/>
                <w:szCs w:val="24"/>
              </w:rPr>
              <w:t>Quality Control - Introduction to Lean System – Benefits of Lean System – Just in Time (JIT) – Kaizen Costing</w:t>
            </w:r>
            <w:r>
              <w:rPr>
                <w:rFonts w:ascii="Times New Roman" w:hAnsi="Times New Roman" w:cs="Times New Roman"/>
                <w:sz w:val="24"/>
                <w:szCs w:val="24"/>
              </w:rPr>
              <w:t>.</w:t>
            </w:r>
          </w:p>
        </w:tc>
      </w:tr>
      <w:tr w:rsidR="00E41CAA" w:rsidTr="00E41CAA">
        <w:tc>
          <w:tcPr>
            <w:tcW w:w="8784" w:type="dxa"/>
          </w:tcPr>
          <w:p w:rsidR="005544D6" w:rsidRDefault="005544D6" w:rsidP="00040D02">
            <w:pPr>
              <w:tabs>
                <w:tab w:val="left" w:pos="774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lastRenderedPageBreak/>
              <w:t>UNIT II</w:t>
            </w:r>
            <w:r>
              <w:rPr>
                <w:rFonts w:ascii="Times New Roman" w:hAnsi="Times New Roman" w:cs="Times New Roman"/>
                <w:b/>
                <w:bCs/>
                <w:sz w:val="24"/>
                <w:szCs w:val="24"/>
              </w:rPr>
              <w:t>(18 hrs)</w:t>
            </w:r>
          </w:p>
          <w:p w:rsidR="005544D6" w:rsidRPr="00F67B47" w:rsidRDefault="005544D6" w:rsidP="00040D02">
            <w:pPr>
              <w:tabs>
                <w:tab w:val="left" w:pos="7740"/>
              </w:tabs>
              <w:spacing w:line="360" w:lineRule="auto"/>
              <w:rPr>
                <w:rFonts w:ascii="Times New Roman" w:hAnsi="Times New Roman" w:cs="Times New Roman"/>
                <w:b/>
                <w:bCs/>
                <w:sz w:val="24"/>
                <w:szCs w:val="24"/>
              </w:rPr>
            </w:pPr>
            <w:r>
              <w:rPr>
                <w:rFonts w:ascii="Times New Roman" w:hAnsi="Times New Roman" w:cs="Times New Roman"/>
                <w:b/>
                <w:bCs/>
                <w:sz w:val="24"/>
                <w:szCs w:val="24"/>
              </w:rPr>
              <w:t>Cost Control and Reduction</w:t>
            </w:r>
          </w:p>
          <w:p w:rsidR="00E41CAA" w:rsidRPr="005544D6"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w:t>
            </w:r>
            <w:r>
              <w:rPr>
                <w:rFonts w:ascii="Times New Roman" w:hAnsi="Times New Roman" w:cs="Times New Roman"/>
                <w:sz w:val="24"/>
                <w:szCs w:val="24"/>
              </w:rPr>
              <w:t>g curve ratio and applications.</w:t>
            </w:r>
          </w:p>
        </w:tc>
      </w:tr>
      <w:tr w:rsidR="00E41CAA" w:rsidTr="00E41CAA">
        <w:tc>
          <w:tcPr>
            <w:tcW w:w="8784" w:type="dxa"/>
          </w:tcPr>
          <w:p w:rsidR="005544D6" w:rsidRDefault="005544D6" w:rsidP="00040D02">
            <w:pPr>
              <w:tabs>
                <w:tab w:val="left" w:pos="759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III</w:t>
            </w:r>
            <w:r>
              <w:rPr>
                <w:rFonts w:ascii="Times New Roman" w:hAnsi="Times New Roman" w:cs="Times New Roman"/>
                <w:b/>
                <w:bCs/>
                <w:sz w:val="24"/>
                <w:szCs w:val="24"/>
              </w:rPr>
              <w:tab/>
              <w:t>(18 hrs)</w:t>
            </w:r>
          </w:p>
          <w:p w:rsidR="005544D6" w:rsidRPr="005544D6" w:rsidRDefault="005544D6" w:rsidP="00040D02">
            <w:pPr>
              <w:tabs>
                <w:tab w:val="left" w:pos="7590"/>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Activity Based Cost Management</w:t>
            </w:r>
          </w:p>
          <w:p w:rsidR="00E41CAA" w:rsidRPr="005544D6"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Activity Based Cost Management: Concept, Purpose, Stages, </w:t>
            </w:r>
            <w:proofErr w:type="spellStart"/>
            <w:r w:rsidRPr="00F67B47">
              <w:rPr>
                <w:rFonts w:ascii="Times New Roman" w:hAnsi="Times New Roman" w:cs="Times New Roman"/>
                <w:sz w:val="24"/>
                <w:szCs w:val="24"/>
              </w:rPr>
              <w:t>Benefits</w:t>
            </w:r>
            <w:proofErr w:type="gramStart"/>
            <w:r w:rsidRPr="00F67B47">
              <w:rPr>
                <w:rFonts w:ascii="Times New Roman" w:hAnsi="Times New Roman" w:cs="Times New Roman"/>
                <w:sz w:val="24"/>
                <w:szCs w:val="24"/>
              </w:rPr>
              <w:t>,Relevance</w:t>
            </w:r>
            <w:proofErr w:type="spellEnd"/>
            <w:proofErr w:type="gramEnd"/>
            <w:r w:rsidRPr="00F67B47">
              <w:rPr>
                <w:rFonts w:ascii="Times New Roman" w:hAnsi="Times New Roman" w:cs="Times New Roman"/>
                <w:sz w:val="24"/>
                <w:szCs w:val="24"/>
              </w:rPr>
              <w:t xml:space="preserve"> in </w:t>
            </w:r>
            <w:proofErr w:type="spellStart"/>
            <w:r w:rsidRPr="00F67B47">
              <w:rPr>
                <w:rFonts w:ascii="Times New Roman" w:hAnsi="Times New Roman" w:cs="Times New Roman"/>
                <w:sz w:val="24"/>
                <w:szCs w:val="24"/>
              </w:rPr>
              <w:t>Decisionmaking</w:t>
            </w:r>
            <w:proofErr w:type="spellEnd"/>
            <w:r w:rsidRPr="00F67B47">
              <w:rPr>
                <w:rFonts w:ascii="Times New Roman" w:hAnsi="Times New Roman" w:cs="Times New Roman"/>
                <w:sz w:val="24"/>
                <w:szCs w:val="24"/>
              </w:rPr>
              <w:t xml:space="preserve"> and its Application in</w:t>
            </w:r>
            <w:r>
              <w:rPr>
                <w:rFonts w:ascii="Times New Roman" w:hAnsi="Times New Roman" w:cs="Times New Roman"/>
                <w:sz w:val="24"/>
                <w:szCs w:val="24"/>
              </w:rPr>
              <w:t xml:space="preserve"> Budgeting – Practical problems.</w:t>
            </w:r>
          </w:p>
        </w:tc>
      </w:tr>
      <w:tr w:rsidR="00E41CAA" w:rsidTr="00E41CAA">
        <w:tc>
          <w:tcPr>
            <w:tcW w:w="8784" w:type="dxa"/>
          </w:tcPr>
          <w:p w:rsidR="005544D6" w:rsidRDefault="005544D6" w:rsidP="00040D02">
            <w:pPr>
              <w:tabs>
                <w:tab w:val="left" w:pos="7677"/>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IV</w:t>
            </w:r>
            <w:r>
              <w:rPr>
                <w:rFonts w:ascii="Times New Roman" w:hAnsi="Times New Roman" w:cs="Times New Roman"/>
                <w:b/>
                <w:bCs/>
                <w:sz w:val="24"/>
                <w:szCs w:val="24"/>
              </w:rPr>
              <w:t xml:space="preserve"> (18 hrs)</w:t>
            </w:r>
          </w:p>
          <w:p w:rsidR="005544D6" w:rsidRPr="005544D6" w:rsidRDefault="005544D6" w:rsidP="00040D02">
            <w:pPr>
              <w:tabs>
                <w:tab w:val="left" w:pos="7695"/>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Transfer Pricing</w:t>
            </w:r>
          </w:p>
          <w:p w:rsidR="00E41CAA" w:rsidRPr="005544D6" w:rsidRDefault="005544D6" w:rsidP="00040D02">
            <w:pPr>
              <w:spacing w:line="360" w:lineRule="auto"/>
              <w:jc w:val="both"/>
              <w:rPr>
                <w:rFonts w:ascii="Times New Roman" w:hAnsi="Times New Roman" w:cs="Times New Roman"/>
                <w:sz w:val="24"/>
                <w:szCs w:val="24"/>
              </w:rPr>
            </w:pPr>
            <w:r w:rsidRPr="001D4F08">
              <w:rPr>
                <w:rFonts w:ascii="Times New Roman" w:hAnsi="Times New Roman" w:cs="Times New Roman"/>
                <w:sz w:val="24"/>
                <w:szCs w:val="24"/>
              </w:rPr>
              <w:t xml:space="preserve">Transfer Pricing: Meaning, </w:t>
            </w:r>
            <w:r>
              <w:rPr>
                <w:rFonts w:ascii="Times New Roman" w:hAnsi="Times New Roman" w:cs="Times New Roman"/>
                <w:sz w:val="24"/>
                <w:szCs w:val="24"/>
              </w:rPr>
              <w:t xml:space="preserve">Benefits, </w:t>
            </w:r>
            <w:proofErr w:type="gramStart"/>
            <w:r w:rsidRPr="001D4F08">
              <w:rPr>
                <w:rFonts w:ascii="Times New Roman" w:hAnsi="Times New Roman" w:cs="Times New Roman"/>
                <w:sz w:val="24"/>
                <w:szCs w:val="24"/>
              </w:rPr>
              <w:t>Methods</w:t>
            </w:r>
            <w:proofErr w:type="gramEnd"/>
            <w:r>
              <w:rPr>
                <w:rFonts w:ascii="Times New Roman" w:hAnsi="Times New Roman" w:cs="Times New Roman"/>
                <w:sz w:val="24"/>
                <w:szCs w:val="24"/>
              </w:rPr>
              <w:t xml:space="preserve">: Pricing based on cost, Market price on transfer price, Negotiated pricing and Pricing based on opportunity costs </w:t>
            </w:r>
            <w:r w:rsidRPr="001D4F08">
              <w:rPr>
                <w:rFonts w:ascii="Times New Roman" w:hAnsi="Times New Roman" w:cs="Times New Roman"/>
                <w:sz w:val="24"/>
                <w:szCs w:val="24"/>
              </w:rPr>
              <w:t>– Practical Problems.</w:t>
            </w:r>
          </w:p>
        </w:tc>
      </w:tr>
      <w:tr w:rsidR="00E41CAA" w:rsidTr="00E41CAA">
        <w:tc>
          <w:tcPr>
            <w:tcW w:w="8784" w:type="dxa"/>
          </w:tcPr>
          <w:p w:rsidR="005544D6" w:rsidRDefault="005544D6" w:rsidP="00040D02">
            <w:pPr>
              <w:tabs>
                <w:tab w:val="left" w:pos="783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V</w:t>
            </w:r>
            <w:r>
              <w:rPr>
                <w:rFonts w:ascii="Times New Roman" w:hAnsi="Times New Roman" w:cs="Times New Roman"/>
                <w:b/>
                <w:bCs/>
                <w:sz w:val="24"/>
                <w:szCs w:val="24"/>
              </w:rPr>
              <w:t xml:space="preserve">   (18 hrs)</w:t>
            </w:r>
          </w:p>
          <w:p w:rsidR="005544D6" w:rsidRPr="00F67B47" w:rsidRDefault="005544D6" w:rsidP="00040D02">
            <w:pPr>
              <w:spacing w:line="360" w:lineRule="auto"/>
              <w:rPr>
                <w:rFonts w:ascii="Times New Roman" w:hAnsi="Times New Roman" w:cs="Times New Roman"/>
                <w:b/>
                <w:bCs/>
                <w:sz w:val="24"/>
                <w:szCs w:val="24"/>
              </w:rPr>
            </w:pPr>
            <w:r>
              <w:rPr>
                <w:rFonts w:ascii="Times New Roman" w:hAnsi="Times New Roman" w:cs="Times New Roman"/>
                <w:b/>
                <w:bCs/>
                <w:sz w:val="24"/>
                <w:szCs w:val="24"/>
              </w:rPr>
              <w:t>Cost Management in Agriculture</w:t>
            </w:r>
            <w:r w:rsidR="0009268C">
              <w:rPr>
                <w:rFonts w:ascii="Times New Roman" w:hAnsi="Times New Roman" w:cs="Times New Roman"/>
                <w:b/>
                <w:bCs/>
                <w:sz w:val="24"/>
                <w:szCs w:val="24"/>
              </w:rPr>
              <w:t xml:space="preserve"> and IT sector</w:t>
            </w:r>
          </w:p>
          <w:p w:rsidR="00E41CAA" w:rsidRPr="0009268C"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Agriculture Sector: Features, Cost Structure, Cost Management, Tools to measure the performance, Minimum Support Price and International Perspective –Information Technology Sector: Features, Cost Structure, Cost Management and International Perspective. </w:t>
            </w:r>
          </w:p>
        </w:tc>
      </w:tr>
    </w:tbl>
    <w:p w:rsidR="00E26C90" w:rsidRDefault="00E26C90" w:rsidP="00040D02">
      <w:pPr>
        <w:spacing w:after="0" w:line="360" w:lineRule="auto"/>
        <w:rPr>
          <w:rFonts w:ascii="Times New Roman" w:hAnsi="Times New Roman" w:cs="Times New Roman"/>
          <w:b/>
          <w:bCs/>
          <w:sz w:val="24"/>
          <w:szCs w:val="24"/>
        </w:rPr>
      </w:pPr>
    </w:p>
    <w:p w:rsidR="00797A98" w:rsidRDefault="006C054D"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797A98" w:rsidRPr="00797A98" w:rsidRDefault="00797A98" w:rsidP="00040D02">
      <w:pPr>
        <w:spacing w:after="0" w:line="360" w:lineRule="auto"/>
        <w:rPr>
          <w:rFonts w:ascii="Times New Roman" w:hAnsi="Times New Roman" w:cs="Times New Roman"/>
          <w:sz w:val="24"/>
          <w:szCs w:val="24"/>
        </w:rPr>
      </w:pPr>
      <w:r>
        <w:rPr>
          <w:rFonts w:ascii="Times New Roman" w:hAnsi="Times New Roman" w:cs="Times New Roman"/>
          <w:sz w:val="24"/>
          <w:szCs w:val="24"/>
        </w:rPr>
        <w:t>Students will be able to</w:t>
      </w:r>
    </w:p>
    <w:tbl>
      <w:tblPr>
        <w:tblStyle w:val="TableGrid"/>
        <w:tblW w:w="9067" w:type="dxa"/>
        <w:tblLook w:val="04A0"/>
      </w:tblPr>
      <w:tblGrid>
        <w:gridCol w:w="988"/>
        <w:gridCol w:w="6378"/>
        <w:gridCol w:w="1701"/>
      </w:tblGrid>
      <w:tr w:rsidR="002F4DCA" w:rsidTr="002F4DCA">
        <w:tc>
          <w:tcPr>
            <w:tcW w:w="988" w:type="dxa"/>
          </w:tcPr>
          <w:p w:rsidR="002F4DCA" w:rsidRPr="00797A98"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sz w:val="24"/>
                <w:szCs w:val="24"/>
                <w:lang w:val="en-IN"/>
              </w:rPr>
              <w:t>CO No.</w:t>
            </w:r>
          </w:p>
        </w:tc>
        <w:tc>
          <w:tcPr>
            <w:tcW w:w="6378" w:type="dxa"/>
          </w:tcPr>
          <w:p w:rsidR="002F4DCA" w:rsidRPr="00797A98"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701" w:type="dxa"/>
          </w:tcPr>
          <w:p w:rsidR="002F4DCA"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1</w:t>
            </w:r>
          </w:p>
        </w:tc>
        <w:tc>
          <w:tcPr>
            <w:tcW w:w="6378" w:type="dxa"/>
          </w:tcPr>
          <w:p w:rsidR="002F4DCA" w:rsidRPr="00797A98" w:rsidRDefault="00CF53E2" w:rsidP="002F4DCA">
            <w:pPr>
              <w:spacing w:line="360" w:lineRule="auto"/>
              <w:rPr>
                <w:rFonts w:ascii="Times New Roman" w:hAnsi="Times New Roman" w:cs="Times New Roman"/>
                <w:sz w:val="24"/>
                <w:szCs w:val="24"/>
              </w:rPr>
            </w:pPr>
            <w:r>
              <w:rPr>
                <w:rFonts w:ascii="Times New Roman" w:hAnsi="Times New Roman" w:cs="Times New Roman"/>
                <w:sz w:val="24"/>
                <w:szCs w:val="24"/>
              </w:rPr>
              <w:t>Explain</w:t>
            </w:r>
            <w:r w:rsidR="002F4DCA" w:rsidRPr="00797A98">
              <w:rPr>
                <w:rFonts w:ascii="Times New Roman" w:hAnsi="Times New Roman" w:cs="Times New Roman"/>
                <w:sz w:val="24"/>
                <w:szCs w:val="24"/>
              </w:rPr>
              <w:t xml:space="preserve"> strategic cost management and QC</w:t>
            </w:r>
          </w:p>
        </w:tc>
        <w:tc>
          <w:tcPr>
            <w:tcW w:w="1701" w:type="dxa"/>
          </w:tcPr>
          <w:p w:rsidR="002F4DCA" w:rsidRPr="00797A98" w:rsidRDefault="00CF53E2"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lastRenderedPageBreak/>
              <w:t>2</w:t>
            </w:r>
          </w:p>
        </w:tc>
        <w:tc>
          <w:tcPr>
            <w:tcW w:w="6378" w:type="dxa"/>
          </w:tcPr>
          <w:p w:rsidR="002F4DCA" w:rsidRPr="00797A98" w:rsidRDefault="002F4DCA" w:rsidP="002F4DCA">
            <w:pPr>
              <w:spacing w:line="360" w:lineRule="auto"/>
              <w:rPr>
                <w:rFonts w:ascii="Times New Roman" w:hAnsi="Times New Roman" w:cs="Times New Roman"/>
                <w:sz w:val="24"/>
                <w:szCs w:val="24"/>
              </w:rPr>
            </w:pPr>
            <w:r w:rsidRPr="00797A98">
              <w:rPr>
                <w:rFonts w:ascii="Times New Roman" w:hAnsi="Times New Roman" w:cs="Times New Roman"/>
                <w:sz w:val="24"/>
                <w:szCs w:val="24"/>
              </w:rPr>
              <w:t>Choose the appropriate technique for cost control</w:t>
            </w:r>
          </w:p>
        </w:tc>
        <w:tc>
          <w:tcPr>
            <w:tcW w:w="1701" w:type="dxa"/>
          </w:tcPr>
          <w:p w:rsidR="002F4DCA" w:rsidRPr="00797A98" w:rsidRDefault="002F4DCA"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3</w:t>
            </w:r>
          </w:p>
        </w:tc>
        <w:tc>
          <w:tcPr>
            <w:tcW w:w="6378" w:type="dxa"/>
          </w:tcPr>
          <w:p w:rsidR="002F4DCA" w:rsidRPr="00797A98" w:rsidRDefault="00CF53E2" w:rsidP="002F4DCA">
            <w:pPr>
              <w:spacing w:line="360" w:lineRule="auto"/>
              <w:rPr>
                <w:rFonts w:ascii="Times New Roman" w:hAnsi="Times New Roman" w:cs="Times New Roman"/>
                <w:sz w:val="24"/>
                <w:szCs w:val="24"/>
              </w:rPr>
            </w:pPr>
            <w:r>
              <w:rPr>
                <w:rFonts w:ascii="Times New Roman" w:hAnsi="Times New Roman" w:cs="Times New Roman"/>
                <w:sz w:val="24"/>
                <w:szCs w:val="24"/>
              </w:rPr>
              <w:t xml:space="preserve">Make use </w:t>
            </w:r>
            <w:proofErr w:type="spellStart"/>
            <w:r>
              <w:rPr>
                <w:rFonts w:ascii="Times New Roman" w:hAnsi="Times New Roman" w:cs="Times New Roman"/>
                <w:sz w:val="24"/>
                <w:szCs w:val="24"/>
              </w:rPr>
              <w:t>of</w:t>
            </w:r>
            <w:r w:rsidR="002F4DCA" w:rsidRPr="00797A98">
              <w:rPr>
                <w:rFonts w:ascii="Times New Roman" w:hAnsi="Times New Roman" w:cs="Times New Roman"/>
                <w:sz w:val="24"/>
                <w:szCs w:val="24"/>
              </w:rPr>
              <w:t>activity</w:t>
            </w:r>
            <w:proofErr w:type="spellEnd"/>
            <w:r w:rsidR="002F4DCA" w:rsidRPr="00797A98">
              <w:rPr>
                <w:rFonts w:ascii="Times New Roman" w:hAnsi="Times New Roman" w:cs="Times New Roman"/>
                <w:sz w:val="24"/>
                <w:szCs w:val="24"/>
              </w:rPr>
              <w:t xml:space="preserve"> based costing in practice</w:t>
            </w:r>
          </w:p>
        </w:tc>
        <w:tc>
          <w:tcPr>
            <w:tcW w:w="1701" w:type="dxa"/>
          </w:tcPr>
          <w:p w:rsidR="002F4DCA" w:rsidRPr="00797A98" w:rsidRDefault="002F4DCA"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22271C" w:rsidRPr="0022271C" w:rsidTr="002F4DCA">
        <w:tc>
          <w:tcPr>
            <w:tcW w:w="988"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4</w:t>
            </w:r>
          </w:p>
        </w:tc>
        <w:tc>
          <w:tcPr>
            <w:tcW w:w="6378" w:type="dxa"/>
          </w:tcPr>
          <w:p w:rsidR="002F4DCA" w:rsidRPr="0022271C" w:rsidRDefault="00CF53E2" w:rsidP="002F4DCA">
            <w:pPr>
              <w:spacing w:line="360" w:lineRule="auto"/>
              <w:rPr>
                <w:rFonts w:ascii="Times New Roman" w:hAnsi="Times New Roman" w:cs="Times New Roman"/>
                <w:sz w:val="24"/>
                <w:szCs w:val="24"/>
              </w:rPr>
            </w:pPr>
            <w:r w:rsidRPr="0022271C">
              <w:rPr>
                <w:rFonts w:ascii="Times New Roman" w:hAnsi="Times New Roman" w:cs="Times New Roman"/>
                <w:sz w:val="24"/>
                <w:szCs w:val="24"/>
              </w:rPr>
              <w:t>Choose</w:t>
            </w:r>
            <w:r w:rsidR="002F4DCA" w:rsidRPr="0022271C">
              <w:rPr>
                <w:rFonts w:ascii="Times New Roman" w:hAnsi="Times New Roman" w:cs="Times New Roman"/>
                <w:sz w:val="24"/>
                <w:szCs w:val="24"/>
              </w:rPr>
              <w:t xml:space="preserve"> transfer pricing methods</w:t>
            </w:r>
            <w:r w:rsidRPr="0022271C">
              <w:rPr>
                <w:rFonts w:ascii="Times New Roman" w:hAnsi="Times New Roman" w:cs="Times New Roman"/>
                <w:sz w:val="24"/>
                <w:szCs w:val="24"/>
              </w:rPr>
              <w:t xml:space="preserve"> to solve problems</w:t>
            </w:r>
          </w:p>
        </w:tc>
        <w:tc>
          <w:tcPr>
            <w:tcW w:w="1701"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F61831" w:rsidRPr="0022271C">
              <w:rPr>
                <w:rFonts w:ascii="Times New Roman" w:hAnsi="Times New Roman" w:cs="Times New Roman"/>
                <w:sz w:val="24"/>
                <w:szCs w:val="24"/>
              </w:rPr>
              <w:t>3</w:t>
            </w:r>
          </w:p>
        </w:tc>
      </w:tr>
      <w:tr w:rsidR="002F4DCA" w:rsidRPr="0022271C" w:rsidTr="002F4DCA">
        <w:tc>
          <w:tcPr>
            <w:tcW w:w="988"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5</w:t>
            </w:r>
          </w:p>
        </w:tc>
        <w:tc>
          <w:tcPr>
            <w:tcW w:w="6378" w:type="dxa"/>
          </w:tcPr>
          <w:p w:rsidR="002F4DCA" w:rsidRPr="0022271C" w:rsidRDefault="002F4DCA" w:rsidP="002F4DCA">
            <w:pPr>
              <w:spacing w:line="360" w:lineRule="auto"/>
              <w:rPr>
                <w:rFonts w:ascii="Times New Roman" w:hAnsi="Times New Roman" w:cs="Times New Roman"/>
                <w:sz w:val="24"/>
                <w:szCs w:val="24"/>
              </w:rPr>
            </w:pPr>
            <w:r w:rsidRPr="0022271C">
              <w:rPr>
                <w:rFonts w:ascii="Times New Roman" w:hAnsi="Times New Roman" w:cs="Times New Roman"/>
                <w:sz w:val="24"/>
                <w:szCs w:val="24"/>
              </w:rPr>
              <w:t>Construct cost structure for Agriculture and IT sector</w:t>
            </w:r>
          </w:p>
        </w:tc>
        <w:tc>
          <w:tcPr>
            <w:tcW w:w="1701"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F61831" w:rsidRPr="0022271C">
              <w:rPr>
                <w:rFonts w:ascii="Times New Roman" w:hAnsi="Times New Roman" w:cs="Times New Roman"/>
                <w:sz w:val="24"/>
                <w:szCs w:val="24"/>
              </w:rPr>
              <w:t>3</w:t>
            </w:r>
          </w:p>
        </w:tc>
      </w:tr>
    </w:tbl>
    <w:p w:rsidR="00D9086D" w:rsidRPr="0022271C" w:rsidRDefault="00D9086D" w:rsidP="00040D02">
      <w:pPr>
        <w:spacing w:after="0" w:line="360" w:lineRule="auto"/>
        <w:jc w:val="both"/>
        <w:rPr>
          <w:rFonts w:ascii="Times New Roman" w:hAnsi="Times New Roman" w:cs="Times New Roman"/>
          <w:sz w:val="24"/>
          <w:szCs w:val="24"/>
        </w:rPr>
      </w:pPr>
    </w:p>
    <w:p w:rsidR="002F4DCA" w:rsidRDefault="002F4DCA" w:rsidP="00040D02">
      <w:pPr>
        <w:spacing w:after="0" w:line="360" w:lineRule="auto"/>
        <w:jc w:val="both"/>
        <w:rPr>
          <w:rFonts w:ascii="Times New Roman" w:hAnsi="Times New Roman" w:cs="Times New Roman"/>
          <w:sz w:val="24"/>
          <w:szCs w:val="24"/>
        </w:rPr>
      </w:pPr>
    </w:p>
    <w:p w:rsidR="002F4DCA" w:rsidRDefault="002F4DCA" w:rsidP="00040D02">
      <w:pPr>
        <w:spacing w:after="0" w:line="360" w:lineRule="auto"/>
        <w:jc w:val="both"/>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9F3E0C">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97479" w:rsidRPr="00C7692E" w:rsidRDefault="00E97479" w:rsidP="00476339">
            <w:pPr>
              <w:pStyle w:val="ListParagraph"/>
              <w:numPr>
                <w:ilvl w:val="0"/>
                <w:numId w:val="11"/>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t>Ravi M Kishore (2018), “Strategic Cost Management”, 5</w:t>
            </w:r>
            <w:r w:rsidRPr="00C7692E">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 xml:space="preserve">Edition, </w:t>
            </w:r>
            <w:proofErr w:type="spellStart"/>
            <w:r w:rsidRPr="00E16C4F">
              <w:rPr>
                <w:rFonts w:ascii="Times New Roman" w:hAnsi="Times New Roman" w:cs="Times New Roman"/>
                <w:bCs/>
                <w:sz w:val="24"/>
                <w:szCs w:val="24"/>
              </w:rPr>
              <w:t>Taxmann</w:t>
            </w:r>
            <w:r w:rsidRPr="00C7692E">
              <w:rPr>
                <w:rFonts w:ascii="Times New Roman" w:hAnsi="Times New Roman" w:cs="Times New Roman"/>
                <w:bCs/>
                <w:sz w:val="24"/>
                <w:szCs w:val="24"/>
              </w:rPr>
              <w:t>Publications</w:t>
            </w:r>
            <w:proofErr w:type="spellEnd"/>
            <w:r w:rsidRPr="00C7692E">
              <w:rPr>
                <w:rFonts w:ascii="Times New Roman" w:hAnsi="Times New Roman" w:cs="Times New Roman"/>
                <w:bCs/>
                <w:sz w:val="24"/>
                <w:szCs w:val="24"/>
              </w:rPr>
              <w:t xml:space="preserve"> Pvt. Ltd, New Delhi.</w:t>
            </w:r>
          </w:p>
          <w:p w:rsidR="00E97479" w:rsidRDefault="00E97479" w:rsidP="00476339">
            <w:pPr>
              <w:pStyle w:val="ListParagraph"/>
              <w:numPr>
                <w:ilvl w:val="0"/>
                <w:numId w:val="11"/>
              </w:numPr>
              <w:ind w:left="589"/>
              <w:jc w:val="both"/>
              <w:rPr>
                <w:rFonts w:ascii="Times New Roman" w:hAnsi="Times New Roman" w:cs="Times New Roman"/>
                <w:bCs/>
                <w:sz w:val="24"/>
                <w:szCs w:val="24"/>
              </w:rPr>
            </w:pPr>
            <w:proofErr w:type="spellStart"/>
            <w:r w:rsidRPr="00E16C4F">
              <w:rPr>
                <w:rFonts w:ascii="Times New Roman" w:hAnsi="Times New Roman" w:cs="Times New Roman"/>
                <w:bCs/>
                <w:sz w:val="24"/>
                <w:szCs w:val="24"/>
              </w:rPr>
              <w:t>Bandgar</w:t>
            </w:r>
            <w:proofErr w:type="spellEnd"/>
            <w:r w:rsidR="006C054D" w:rsidRPr="00E16C4F">
              <w:rPr>
                <w:rFonts w:ascii="Times New Roman" w:hAnsi="Times New Roman" w:cs="Times New Roman"/>
                <w:bCs/>
                <w:sz w:val="24"/>
                <w:szCs w:val="24"/>
              </w:rPr>
              <w:t xml:space="preserve"> P. K.</w:t>
            </w:r>
            <w:r w:rsidRPr="00E16C4F">
              <w:rPr>
                <w:rFonts w:ascii="Times New Roman" w:hAnsi="Times New Roman" w:cs="Times New Roman"/>
                <w:bCs/>
                <w:sz w:val="24"/>
                <w:szCs w:val="24"/>
              </w:rPr>
              <w:t>, (2017), “Strategic Cost Management”, 1</w:t>
            </w:r>
            <w:r w:rsidRPr="00C7692E">
              <w:rPr>
                <w:rFonts w:ascii="Times New Roman" w:hAnsi="Times New Roman" w:cs="Times New Roman"/>
                <w:bCs/>
                <w:sz w:val="24"/>
                <w:szCs w:val="24"/>
                <w:vertAlign w:val="superscript"/>
              </w:rPr>
              <w:t>st</w:t>
            </w:r>
            <w:r w:rsidRPr="00E16C4F">
              <w:rPr>
                <w:rFonts w:ascii="Times New Roman" w:hAnsi="Times New Roman" w:cs="Times New Roman"/>
                <w:bCs/>
                <w:sz w:val="24"/>
                <w:szCs w:val="24"/>
              </w:rPr>
              <w:t xml:space="preserve">Edition, </w:t>
            </w:r>
            <w:proofErr w:type="spellStart"/>
            <w:r w:rsidRPr="00E16C4F">
              <w:rPr>
                <w:rFonts w:ascii="Times New Roman" w:hAnsi="Times New Roman" w:cs="Times New Roman"/>
                <w:bCs/>
                <w:sz w:val="24"/>
                <w:szCs w:val="24"/>
              </w:rPr>
              <w:t>Himalaya</w:t>
            </w:r>
            <w:r w:rsidRPr="00E97479">
              <w:rPr>
                <w:rFonts w:ascii="Times New Roman" w:hAnsi="Times New Roman" w:cs="Times New Roman"/>
                <w:bCs/>
                <w:sz w:val="24"/>
                <w:szCs w:val="24"/>
              </w:rPr>
              <w:t>Publishing</w:t>
            </w:r>
            <w:proofErr w:type="spellEnd"/>
            <w:r w:rsidRPr="00E97479">
              <w:rPr>
                <w:rFonts w:ascii="Times New Roman" w:hAnsi="Times New Roman" w:cs="Times New Roman"/>
                <w:bCs/>
                <w:sz w:val="24"/>
                <w:szCs w:val="24"/>
              </w:rPr>
              <w:t xml:space="preserve"> House </w:t>
            </w:r>
            <w:proofErr w:type="spellStart"/>
            <w:r w:rsidRPr="00E97479">
              <w:rPr>
                <w:rFonts w:ascii="Times New Roman" w:hAnsi="Times New Roman" w:cs="Times New Roman"/>
                <w:bCs/>
                <w:sz w:val="24"/>
                <w:szCs w:val="24"/>
              </w:rPr>
              <w:t>Pvt</w:t>
            </w:r>
            <w:proofErr w:type="spellEnd"/>
            <w:r w:rsidRPr="00E97479">
              <w:rPr>
                <w:rFonts w:ascii="Times New Roman" w:hAnsi="Times New Roman" w:cs="Times New Roman"/>
                <w:bCs/>
                <w:sz w:val="24"/>
                <w:szCs w:val="24"/>
              </w:rPr>
              <w:t xml:space="preserve"> Ltd, Mumbai.</w:t>
            </w:r>
          </w:p>
          <w:p w:rsidR="00E97479" w:rsidRDefault="00E97479" w:rsidP="00476339">
            <w:pPr>
              <w:pStyle w:val="ListParagraph"/>
              <w:numPr>
                <w:ilvl w:val="0"/>
                <w:numId w:val="11"/>
              </w:numPr>
              <w:ind w:left="589"/>
              <w:jc w:val="both"/>
              <w:rPr>
                <w:rFonts w:ascii="Times New Roman" w:hAnsi="Times New Roman" w:cs="Times New Roman"/>
                <w:bCs/>
                <w:sz w:val="24"/>
                <w:szCs w:val="24"/>
              </w:rPr>
            </w:pPr>
            <w:proofErr w:type="spellStart"/>
            <w:r w:rsidRPr="00E97479">
              <w:rPr>
                <w:rFonts w:ascii="Times New Roman" w:hAnsi="Times New Roman" w:cs="Times New Roman"/>
                <w:bCs/>
                <w:sz w:val="24"/>
                <w:szCs w:val="24"/>
              </w:rPr>
              <w:t>Sexena</w:t>
            </w:r>
            <w:proofErr w:type="spellEnd"/>
            <w:r w:rsidR="006C054D" w:rsidRPr="00E97479">
              <w:rPr>
                <w:rFonts w:ascii="Times New Roman" w:hAnsi="Times New Roman" w:cs="Times New Roman"/>
                <w:bCs/>
                <w:sz w:val="24"/>
                <w:szCs w:val="24"/>
              </w:rPr>
              <w:t xml:space="preserve"> V. K.</w:t>
            </w:r>
            <w:r w:rsidRPr="00E97479">
              <w:rPr>
                <w:rFonts w:ascii="Times New Roman" w:hAnsi="Times New Roman" w:cs="Times New Roman"/>
                <w:bCs/>
                <w:sz w:val="24"/>
                <w:szCs w:val="24"/>
              </w:rPr>
              <w:t xml:space="preserve">, (2020), “Strategic Cost Management and </w:t>
            </w:r>
            <w:proofErr w:type="spellStart"/>
            <w:r w:rsidRPr="00E97479">
              <w:rPr>
                <w:rFonts w:ascii="Times New Roman" w:hAnsi="Times New Roman" w:cs="Times New Roman"/>
                <w:bCs/>
                <w:sz w:val="24"/>
                <w:szCs w:val="24"/>
              </w:rPr>
              <w:t>PerformanceEvaluation</w:t>
            </w:r>
            <w:proofErr w:type="spellEnd"/>
            <w:r w:rsidRPr="00E97479">
              <w:rPr>
                <w:rFonts w:ascii="Times New Roman" w:hAnsi="Times New Roman" w:cs="Times New Roman"/>
                <w:bCs/>
                <w:sz w:val="24"/>
                <w:szCs w:val="24"/>
              </w:rPr>
              <w:t>”, 1</w:t>
            </w:r>
            <w:r w:rsidRPr="00E97479">
              <w:rPr>
                <w:rFonts w:ascii="Times New Roman" w:hAnsi="Times New Roman" w:cs="Times New Roman"/>
                <w:bCs/>
                <w:sz w:val="24"/>
                <w:szCs w:val="24"/>
                <w:vertAlign w:val="superscript"/>
              </w:rPr>
              <w:t>st</w:t>
            </w:r>
            <w:r w:rsidRPr="00E97479">
              <w:rPr>
                <w:rFonts w:ascii="Times New Roman" w:hAnsi="Times New Roman" w:cs="Times New Roman"/>
                <w:bCs/>
                <w:sz w:val="24"/>
                <w:szCs w:val="24"/>
              </w:rPr>
              <w:t xml:space="preserve">Edition, Sultan </w:t>
            </w:r>
            <w:proofErr w:type="spellStart"/>
            <w:r w:rsidRPr="00E97479">
              <w:rPr>
                <w:rFonts w:ascii="Times New Roman" w:hAnsi="Times New Roman" w:cs="Times New Roman"/>
                <w:bCs/>
                <w:sz w:val="24"/>
                <w:szCs w:val="24"/>
              </w:rPr>
              <w:t>Chand</w:t>
            </w:r>
            <w:proofErr w:type="spellEnd"/>
            <w:r w:rsidRPr="00E97479">
              <w:rPr>
                <w:rFonts w:ascii="Times New Roman" w:hAnsi="Times New Roman" w:cs="Times New Roman"/>
                <w:bCs/>
                <w:sz w:val="24"/>
                <w:szCs w:val="24"/>
              </w:rPr>
              <w:t xml:space="preserve"> &amp; Sons, New Delhi.</w:t>
            </w:r>
          </w:p>
          <w:p w:rsidR="006E29D0" w:rsidRPr="00DA06ED" w:rsidRDefault="006E29D0" w:rsidP="009F3E0C">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DA06ED" w:rsidRPr="00DA06ED" w:rsidRDefault="00DA06ED" w:rsidP="00476339">
            <w:pPr>
              <w:pStyle w:val="ListParagraph"/>
              <w:numPr>
                <w:ilvl w:val="0"/>
                <w:numId w:val="12"/>
              </w:numPr>
              <w:ind w:left="589"/>
              <w:jc w:val="both"/>
              <w:rPr>
                <w:rFonts w:ascii="Times New Roman" w:hAnsi="Times New Roman" w:cs="Times New Roman"/>
                <w:bCs/>
                <w:sz w:val="24"/>
                <w:szCs w:val="24"/>
              </w:rPr>
            </w:pPr>
            <w:r w:rsidRPr="00DA06ED">
              <w:rPr>
                <w:rFonts w:ascii="Times New Roman" w:hAnsi="Times New Roman" w:cs="Times New Roman"/>
                <w:sz w:val="24"/>
                <w:szCs w:val="24"/>
                <w:shd w:val="clear" w:color="auto" w:fill="FFFFFF"/>
              </w:rPr>
              <w:t xml:space="preserve">John K Shank and Vijay </w:t>
            </w:r>
            <w:proofErr w:type="spellStart"/>
            <w:r w:rsidRPr="00DA06ED">
              <w:rPr>
                <w:rFonts w:ascii="Times New Roman" w:hAnsi="Times New Roman" w:cs="Times New Roman"/>
                <w:sz w:val="24"/>
                <w:szCs w:val="24"/>
                <w:shd w:val="clear" w:color="auto" w:fill="FFFFFF"/>
              </w:rPr>
              <w:t>Govindarajan</w:t>
            </w:r>
            <w:proofErr w:type="spellEnd"/>
            <w:r w:rsidRPr="00DA06ED">
              <w:rPr>
                <w:rFonts w:ascii="Times New Roman" w:hAnsi="Times New Roman" w:cs="Times New Roman"/>
                <w:sz w:val="24"/>
                <w:szCs w:val="24"/>
                <w:shd w:val="clear" w:color="auto" w:fill="FFFFFF"/>
              </w:rPr>
              <w:t xml:space="preserve"> </w:t>
            </w:r>
            <w:r w:rsidRPr="00DA06ED">
              <w:rPr>
                <w:rFonts w:ascii="Times New Roman" w:hAnsi="Times New Roman" w:cs="Times New Roman"/>
                <w:bCs/>
                <w:sz w:val="24"/>
                <w:szCs w:val="24"/>
              </w:rPr>
              <w:t>(2008)</w:t>
            </w:r>
            <w:r w:rsidRPr="00DA06ED">
              <w:rPr>
                <w:rFonts w:ascii="Times New Roman" w:hAnsi="Times New Roman" w:cs="Times New Roman"/>
                <w:sz w:val="24"/>
                <w:szCs w:val="24"/>
                <w:shd w:val="clear" w:color="auto" w:fill="FFFFFF"/>
              </w:rPr>
              <w:t xml:space="preserve">, </w:t>
            </w:r>
            <w:r w:rsidRPr="00DA06ED">
              <w:rPr>
                <w:rFonts w:ascii="Times New Roman" w:hAnsi="Times New Roman" w:cs="Times New Roman"/>
                <w:bCs/>
                <w:sz w:val="24"/>
                <w:szCs w:val="24"/>
              </w:rPr>
              <w:t xml:space="preserve">Strategic Cost Management, </w:t>
            </w:r>
            <w:r w:rsidRPr="00DA06ED">
              <w:rPr>
                <w:rFonts w:ascii="Times New Roman" w:hAnsi="Times New Roman" w:cs="Times New Roman"/>
                <w:sz w:val="24"/>
                <w:szCs w:val="24"/>
                <w:shd w:val="clear" w:color="auto" w:fill="FFFFFF"/>
              </w:rPr>
              <w:t>Simon &amp; Schuster; Latest edition, UK</w:t>
            </w:r>
          </w:p>
          <w:p w:rsidR="00DA06ED" w:rsidRPr="00DA06ED" w:rsidRDefault="00DA06ED" w:rsidP="00476339">
            <w:pPr>
              <w:pStyle w:val="ListParagraph"/>
              <w:numPr>
                <w:ilvl w:val="0"/>
                <w:numId w:val="12"/>
              </w:numPr>
              <w:ind w:left="589"/>
              <w:jc w:val="both"/>
              <w:rPr>
                <w:rFonts w:ascii="Times New Roman" w:hAnsi="Times New Roman" w:cs="Times New Roman"/>
                <w:bCs/>
                <w:sz w:val="24"/>
                <w:szCs w:val="24"/>
              </w:rPr>
            </w:pPr>
            <w:proofErr w:type="spellStart"/>
            <w:r w:rsidRPr="00DA06ED">
              <w:rPr>
                <w:rFonts w:ascii="Times New Roman" w:hAnsi="Times New Roman" w:cs="Times New Roman"/>
                <w:bCs/>
                <w:sz w:val="24"/>
                <w:szCs w:val="24"/>
              </w:rPr>
              <w:t>Jawahar</w:t>
            </w:r>
            <w:proofErr w:type="spellEnd"/>
            <w:r w:rsidRPr="00DA06ED">
              <w:rPr>
                <w:rFonts w:ascii="Times New Roman" w:hAnsi="Times New Roman" w:cs="Times New Roman"/>
                <w:bCs/>
                <w:sz w:val="24"/>
                <w:szCs w:val="24"/>
              </w:rPr>
              <w:t xml:space="preserve"> </w:t>
            </w:r>
            <w:proofErr w:type="spellStart"/>
            <w:r w:rsidRPr="00DA06ED">
              <w:rPr>
                <w:rFonts w:ascii="Times New Roman" w:hAnsi="Times New Roman" w:cs="Times New Roman"/>
                <w:bCs/>
                <w:sz w:val="24"/>
                <w:szCs w:val="24"/>
              </w:rPr>
              <w:t>Lal</w:t>
            </w:r>
            <w:proofErr w:type="spellEnd"/>
            <w:r>
              <w:rPr>
                <w:rFonts w:ascii="Times New Roman" w:hAnsi="Times New Roman" w:cs="Times New Roman"/>
                <w:bCs/>
                <w:sz w:val="24"/>
                <w:szCs w:val="24"/>
              </w:rPr>
              <w:t>,</w:t>
            </w:r>
            <w:r w:rsidRPr="00DA06ED">
              <w:rPr>
                <w:rFonts w:ascii="Times New Roman" w:hAnsi="Times New Roman" w:cs="Times New Roman"/>
                <w:bCs/>
                <w:sz w:val="24"/>
                <w:szCs w:val="24"/>
              </w:rPr>
              <w:t xml:space="preserve"> (2015), “Strategic Cost Management”, 1</w:t>
            </w:r>
            <w:r w:rsidRPr="00DA06ED">
              <w:rPr>
                <w:rFonts w:ascii="Times New Roman" w:hAnsi="Times New Roman" w:cs="Times New Roman"/>
                <w:bCs/>
                <w:sz w:val="24"/>
                <w:szCs w:val="24"/>
                <w:vertAlign w:val="superscript"/>
              </w:rPr>
              <w:t>st</w:t>
            </w:r>
            <w:r w:rsidRPr="00DA06ED">
              <w:rPr>
                <w:rFonts w:ascii="Times New Roman" w:hAnsi="Times New Roman" w:cs="Times New Roman"/>
                <w:bCs/>
                <w:sz w:val="24"/>
                <w:szCs w:val="24"/>
              </w:rPr>
              <w:t xml:space="preserve"> Edition, Himalaya Publishing House Pvt Ltd, Mumbai.)</w:t>
            </w:r>
          </w:p>
          <w:p w:rsidR="006E29D0" w:rsidRPr="00E97479" w:rsidRDefault="00DA06ED" w:rsidP="00476339">
            <w:pPr>
              <w:pStyle w:val="ListParagraph"/>
              <w:numPr>
                <w:ilvl w:val="0"/>
                <w:numId w:val="12"/>
              </w:numPr>
              <w:ind w:left="589"/>
              <w:jc w:val="both"/>
              <w:rPr>
                <w:rFonts w:ascii="Times New Roman" w:hAnsi="Times New Roman" w:cs="Times New Roman"/>
                <w:bCs/>
                <w:sz w:val="24"/>
                <w:szCs w:val="24"/>
              </w:rPr>
            </w:pPr>
            <w:proofErr w:type="spellStart"/>
            <w:r w:rsidRPr="00E97479">
              <w:rPr>
                <w:rFonts w:ascii="Times New Roman" w:hAnsi="Times New Roman" w:cs="Times New Roman"/>
                <w:bCs/>
                <w:sz w:val="24"/>
                <w:szCs w:val="24"/>
              </w:rPr>
              <w:t>Arora</w:t>
            </w:r>
            <w:proofErr w:type="spellEnd"/>
            <w:r w:rsidRPr="00E97479">
              <w:rPr>
                <w:rFonts w:ascii="Times New Roman" w:hAnsi="Times New Roman" w:cs="Times New Roman"/>
                <w:bCs/>
                <w:sz w:val="24"/>
                <w:szCs w:val="24"/>
              </w:rPr>
              <w:t xml:space="preserve"> M. N., (2021), “A Text Book of Cost and Management Accounting”, 1</w:t>
            </w:r>
            <w:r>
              <w:rPr>
                <w:rFonts w:ascii="Times New Roman" w:hAnsi="Times New Roman" w:cs="Times New Roman"/>
                <w:bCs/>
                <w:sz w:val="24"/>
                <w:szCs w:val="24"/>
              </w:rPr>
              <w:t>1</w:t>
            </w:r>
            <w:r w:rsidRPr="00E97479">
              <w:rPr>
                <w:rFonts w:ascii="Times New Roman" w:hAnsi="Times New Roman" w:cs="Times New Roman"/>
                <w:bCs/>
                <w:sz w:val="24"/>
                <w:szCs w:val="24"/>
                <w:vertAlign w:val="superscript"/>
              </w:rPr>
              <w:t>th</w:t>
            </w:r>
            <w:r w:rsidRPr="00C615B8">
              <w:rPr>
                <w:rFonts w:ascii="Times New Roman" w:hAnsi="Times New Roman" w:cs="Times New Roman"/>
                <w:bCs/>
                <w:sz w:val="24"/>
                <w:szCs w:val="24"/>
              </w:rPr>
              <w:t xml:space="preserve">Edition, </w:t>
            </w:r>
            <w:proofErr w:type="spellStart"/>
            <w:r w:rsidRPr="00C615B8">
              <w:rPr>
                <w:rFonts w:ascii="Times New Roman" w:hAnsi="Times New Roman" w:cs="Times New Roman"/>
                <w:bCs/>
                <w:sz w:val="24"/>
                <w:szCs w:val="24"/>
              </w:rPr>
              <w:t>Vikas</w:t>
            </w:r>
            <w:proofErr w:type="spellEnd"/>
            <w:r w:rsidRPr="00C615B8">
              <w:rPr>
                <w:rFonts w:ascii="Times New Roman" w:hAnsi="Times New Roman" w:cs="Times New Roman"/>
                <w:bCs/>
                <w:sz w:val="24"/>
                <w:szCs w:val="24"/>
              </w:rPr>
              <w:t xml:space="preserve"> Publishing House Pvt. Ltd., New Delhi.</w:t>
            </w:r>
          </w:p>
        </w:tc>
      </w:tr>
      <w:tr w:rsidR="006E29D0" w:rsidTr="0078799B">
        <w:tc>
          <w:tcPr>
            <w:tcW w:w="9067" w:type="dxa"/>
          </w:tcPr>
          <w:p w:rsidR="006E29D0" w:rsidRPr="00CF5901" w:rsidRDefault="006E29D0"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97479" w:rsidRPr="00E97479" w:rsidRDefault="00E97479" w:rsidP="00476339">
            <w:pPr>
              <w:pStyle w:val="ListParagraph"/>
              <w:numPr>
                <w:ilvl w:val="0"/>
                <w:numId w:val="13"/>
              </w:numPr>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https://www.accountingtools.com/articles/strategic-cost-management.html#:~:text=</w:t>
            </w:r>
          </w:p>
          <w:p w:rsidR="00E97479" w:rsidRPr="00771B92" w:rsidRDefault="00E97479" w:rsidP="009F3E0C">
            <w:pPr>
              <w:pStyle w:val="ListParagraph"/>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Strategic%20cost%20management%20is%20the</w:t>
            </w:r>
            <w:proofErr w:type="gramStart"/>
            <w:r w:rsidRPr="00E97479">
              <w:rPr>
                <w:rFonts w:ascii="Times New Roman" w:hAnsi="Times New Roman" w:cs="Times New Roman"/>
                <w:bCs/>
                <w:sz w:val="24"/>
                <w:szCs w:val="24"/>
                <w:lang w:val="en-IN"/>
              </w:rPr>
              <w:t>,it</w:t>
            </w:r>
            <w:proofErr w:type="gramEnd"/>
            <w:r w:rsidRPr="00E97479">
              <w:rPr>
                <w:rFonts w:ascii="Times New Roman" w:hAnsi="Times New Roman" w:cs="Times New Roman"/>
                <w:bCs/>
                <w:sz w:val="24"/>
                <w:szCs w:val="24"/>
                <w:lang w:val="en-IN"/>
              </w:rPr>
              <w:t>%20or%20have%2</w:t>
            </w:r>
            <w:r w:rsidRPr="00771B92">
              <w:rPr>
                <w:rFonts w:ascii="Times New Roman" w:hAnsi="Times New Roman" w:cs="Times New Roman"/>
                <w:bCs/>
                <w:sz w:val="24"/>
                <w:szCs w:val="24"/>
                <w:lang w:val="en-IN"/>
              </w:rPr>
              <w:t>0no%20impact.</w:t>
            </w:r>
          </w:p>
          <w:p w:rsidR="00E97479" w:rsidRDefault="003F7049" w:rsidP="00476339">
            <w:pPr>
              <w:pStyle w:val="ListParagraph"/>
              <w:numPr>
                <w:ilvl w:val="0"/>
                <w:numId w:val="13"/>
              </w:numPr>
              <w:shd w:val="clear" w:color="auto" w:fill="FFFFFF"/>
              <w:ind w:left="589"/>
              <w:jc w:val="both"/>
              <w:rPr>
                <w:rFonts w:ascii="Times New Roman" w:hAnsi="Times New Roman" w:cs="Times New Roman"/>
                <w:bCs/>
                <w:sz w:val="24"/>
                <w:szCs w:val="24"/>
                <w:lang w:val="en-IN"/>
              </w:rPr>
            </w:pPr>
            <w:hyperlink r:id="rId31" w:history="1">
              <w:r w:rsidR="00E97479" w:rsidRPr="00FB1DF0">
                <w:rPr>
                  <w:rStyle w:val="Hyperlink"/>
                  <w:rFonts w:ascii="Times New Roman" w:hAnsi="Times New Roman" w:cs="Times New Roman"/>
                  <w:bCs/>
                  <w:sz w:val="24"/>
                  <w:szCs w:val="24"/>
                </w:rPr>
                <w:t>https://ca-final.in/wp-content/uploads/2018/09/Chapter-4-Cost-Management-Techniques.pdf</w:t>
              </w:r>
            </w:hyperlink>
          </w:p>
          <w:p w:rsidR="006E29D0" w:rsidRPr="00E97479" w:rsidRDefault="00E97479" w:rsidP="00476339">
            <w:pPr>
              <w:pStyle w:val="ListParagraph"/>
              <w:numPr>
                <w:ilvl w:val="0"/>
                <w:numId w:val="13"/>
              </w:numPr>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https://resource.cdn.icai.org/66530bos53753-cp5.pdf</w:t>
            </w:r>
          </w:p>
        </w:tc>
      </w:tr>
    </w:tbl>
    <w:p w:rsidR="00361FE3" w:rsidRDefault="00361FE3"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97A98" w:rsidRPr="004F70BF" w:rsidRDefault="00797A98"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97A98" w:rsidTr="00340D28">
        <w:trPr>
          <w:jc w:val="center"/>
        </w:trPr>
        <w:tc>
          <w:tcPr>
            <w:tcW w:w="858" w:type="dxa"/>
          </w:tcPr>
          <w:p w:rsidR="00797A98" w:rsidRPr="00345EEA" w:rsidRDefault="00797A98" w:rsidP="00040D02">
            <w:pPr>
              <w:pStyle w:val="ListParagraph"/>
              <w:spacing w:line="360" w:lineRule="auto"/>
              <w:ind w:left="0"/>
              <w:jc w:val="center"/>
              <w:rPr>
                <w:rFonts w:ascii="Times New Roman" w:hAnsi="Times New Roman" w:cs="Times New Roman"/>
                <w:bCs/>
                <w:sz w:val="24"/>
                <w:szCs w:val="24"/>
              </w:rPr>
            </w:pPr>
          </w:p>
        </w:tc>
        <w:tc>
          <w:tcPr>
            <w:tcW w:w="5109" w:type="dxa"/>
            <w:gridSpan w:val="6"/>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797A98" w:rsidTr="00340D28">
        <w:trPr>
          <w:jc w:val="center"/>
        </w:trPr>
        <w:tc>
          <w:tcPr>
            <w:tcW w:w="858" w:type="dxa"/>
          </w:tcPr>
          <w:p w:rsidR="00797A98" w:rsidRPr="00345EEA" w:rsidRDefault="00797A98" w:rsidP="00040D02">
            <w:pPr>
              <w:pStyle w:val="ListParagraph"/>
              <w:spacing w:line="360" w:lineRule="auto"/>
              <w:ind w:left="0"/>
              <w:jc w:val="center"/>
              <w:rPr>
                <w:rFonts w:ascii="Times New Roman" w:hAnsi="Times New Roman" w:cs="Times New Roman"/>
                <w:bCs/>
                <w:sz w:val="24"/>
                <w:szCs w:val="24"/>
              </w:rPr>
            </w:pP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1</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bl>
    <w:p w:rsidR="000727E6" w:rsidRDefault="000727E6" w:rsidP="00040D02">
      <w:pPr>
        <w:spacing w:after="0" w:line="360" w:lineRule="auto"/>
        <w:jc w:val="center"/>
        <w:rPr>
          <w:rFonts w:ascii="Times New Roman" w:hAnsi="Times New Roman" w:cs="Times New Roman"/>
          <w:b/>
          <w:bCs/>
        </w:rPr>
      </w:pPr>
    </w:p>
    <w:p w:rsidR="00345EEA" w:rsidRDefault="00345EEA" w:rsidP="00040D02">
      <w:pPr>
        <w:spacing w:after="0" w:line="360" w:lineRule="auto"/>
        <w:jc w:val="center"/>
        <w:rPr>
          <w:rFonts w:ascii="Times New Roman" w:hAnsi="Times New Roman" w:cs="Times New Roman"/>
          <w:b/>
          <w:bCs/>
          <w:sz w:val="24"/>
          <w:szCs w:val="24"/>
        </w:rPr>
      </w:pPr>
    </w:p>
    <w:p w:rsidR="001D39DE" w:rsidRPr="00365655" w:rsidRDefault="00D67953" w:rsidP="001D39DE">
      <w:pPr>
        <w:spacing w:after="0" w:line="360" w:lineRule="auto"/>
        <w:rPr>
          <w:b/>
          <w:bCs/>
        </w:rPr>
      </w:pPr>
      <w:r>
        <w:rPr>
          <w:b/>
          <w:bCs/>
          <w:lang w:val="en-US"/>
        </w:rPr>
        <w:lastRenderedPageBreak/>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0727E6" w:rsidRPr="00941B61"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0727E6" w:rsidRDefault="000727E6" w:rsidP="00040D02">
      <w:pPr>
        <w:spacing w:after="0"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w:t>
      </w:r>
      <w:r>
        <w:rPr>
          <w:rFonts w:ascii="Times New Roman" w:hAnsi="Times New Roman" w:cs="Times New Roman"/>
          <w:b/>
          <w:bCs/>
          <w:sz w:val="24"/>
          <w:szCs w:val="24"/>
        </w:rPr>
        <w:t xml:space="preserve">                      Semester II </w:t>
      </w:r>
    </w:p>
    <w:p w:rsidR="00ED1A13" w:rsidRDefault="00ED1A13" w:rsidP="00040D02">
      <w:pPr>
        <w:spacing w:after="0"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0D28" w:rsidRPr="00F7422E" w:rsidTr="0023465D">
        <w:trPr>
          <w:trHeight w:val="333"/>
        </w:trPr>
        <w:tc>
          <w:tcPr>
            <w:tcW w:w="1129" w:type="dxa"/>
            <w:vMerge w:val="restart"/>
            <w:vAlign w:val="center"/>
          </w:tcPr>
          <w:p w:rsidR="008C7721"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C7721">
              <w:rPr>
                <w:rFonts w:ascii="Times New Roman" w:hAnsi="Times New Roman" w:cs="Times New Roman"/>
                <w:b/>
                <w:sz w:val="24"/>
                <w:szCs w:val="24"/>
              </w:rPr>
              <w:t>Course</w:t>
            </w:r>
          </w:p>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Code</w:t>
            </w:r>
          </w:p>
        </w:tc>
        <w:tc>
          <w:tcPr>
            <w:tcW w:w="3261" w:type="dxa"/>
            <w:vMerge w:val="restart"/>
            <w:vAlign w:val="center"/>
          </w:tcPr>
          <w:p w:rsidR="00340D28" w:rsidRPr="00F7422E" w:rsidRDefault="008C7721"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40D28" w:rsidRPr="00F7422E" w:rsidTr="0023465D">
        <w:trPr>
          <w:cantSplit/>
          <w:trHeight w:val="1235"/>
        </w:trPr>
        <w:tc>
          <w:tcPr>
            <w:tcW w:w="1129"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261"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567"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40D28" w:rsidRPr="00F7422E" w:rsidTr="0009268C">
        <w:trPr>
          <w:trHeight w:val="676"/>
        </w:trPr>
        <w:tc>
          <w:tcPr>
            <w:tcW w:w="1129" w:type="dxa"/>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261" w:type="dxa"/>
          </w:tcPr>
          <w:p w:rsidR="00340D28" w:rsidRPr="00340D28" w:rsidRDefault="00340D28" w:rsidP="00040D02">
            <w:pPr>
              <w:spacing w:after="0"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c>
        <w:tc>
          <w:tcPr>
            <w:tcW w:w="567" w:type="dxa"/>
          </w:tcPr>
          <w:p w:rsidR="00340D28" w:rsidRPr="00F7422E" w:rsidRDefault="00340D28" w:rsidP="00040D02">
            <w:pPr>
              <w:spacing w:after="0" w:line="360" w:lineRule="auto"/>
              <w:jc w:val="center"/>
              <w:rPr>
                <w:rFonts w:ascii="Times New Roman" w:hAnsi="Times New Roman" w:cs="Times New Roman"/>
                <w:sz w:val="24"/>
                <w:szCs w:val="24"/>
              </w:rPr>
            </w:pPr>
          </w:p>
        </w:tc>
        <w:tc>
          <w:tcPr>
            <w:tcW w:w="344" w:type="dxa"/>
          </w:tcPr>
          <w:p w:rsidR="00340D28"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40D28" w:rsidRPr="004D6D69" w:rsidRDefault="00340D28"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CC6A14" w:rsidTr="0078799B">
        <w:tc>
          <w:tcPr>
            <w:tcW w:w="817" w:type="dxa"/>
          </w:tcPr>
          <w:p w:rsidR="00CC6A14" w:rsidRDefault="00CC6A14" w:rsidP="00040D02">
            <w:pPr>
              <w:spacing w:line="360" w:lineRule="auto"/>
              <w:rPr>
                <w:rFonts w:ascii="Times New Roman" w:hAnsi="Times New Roman" w:cs="Times New Roman"/>
                <w:b/>
                <w:color w:val="000000" w:themeColor="text1"/>
                <w:sz w:val="24"/>
                <w:szCs w:val="24"/>
              </w:rPr>
            </w:pPr>
          </w:p>
        </w:tc>
        <w:tc>
          <w:tcPr>
            <w:tcW w:w="8425" w:type="dxa"/>
          </w:tcPr>
          <w:p w:rsidR="00CC6A14" w:rsidRDefault="00AB4FD7"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1</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accounting treatment for issue of shares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2</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determine profits for fire and marine insurance</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3</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prepare consolidated financial statements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4</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account for price level changes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5</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w:t>
            </w:r>
            <w:r w:rsidR="00AB4FD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pt financial reporting standards</w:t>
            </w:r>
          </w:p>
        </w:tc>
      </w:tr>
    </w:tbl>
    <w:p w:rsidR="0009268C" w:rsidRDefault="0009268C" w:rsidP="00040D02">
      <w:pPr>
        <w:pStyle w:val="Heading1"/>
        <w:shd w:val="clear" w:color="auto" w:fill="FFFFFF"/>
        <w:spacing w:line="360" w:lineRule="auto"/>
        <w:ind w:left="0"/>
        <w:rPr>
          <w:rFonts w:eastAsiaTheme="minorHAnsi"/>
          <w:bCs w:val="0"/>
          <w:lang w:val="en-GB"/>
        </w:rPr>
      </w:pPr>
    </w:p>
    <w:p w:rsidR="009E1EE6" w:rsidRPr="00E42875" w:rsidRDefault="002C06B4"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696A3F" w:rsidTr="00696A3F">
        <w:tc>
          <w:tcPr>
            <w:tcW w:w="9067" w:type="dxa"/>
          </w:tcPr>
          <w:p w:rsidR="00696A3F" w:rsidRDefault="00696A3F" w:rsidP="00040D02">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1</w:t>
            </w:r>
            <w:r>
              <w:rPr>
                <w:rFonts w:ascii="Times New Roman" w:hAnsi="Times New Roman" w:cs="Times New Roman"/>
                <w:b/>
                <w:bCs/>
                <w:sz w:val="24"/>
                <w:szCs w:val="24"/>
              </w:rPr>
              <w:tab/>
              <w:t>(18 hrs)</w:t>
            </w:r>
          </w:p>
          <w:p w:rsidR="00696A3F" w:rsidRPr="005B6C37" w:rsidRDefault="009E1EE6" w:rsidP="00040D02">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Issue of Shares</w:t>
            </w:r>
            <w:r w:rsidR="0009268C">
              <w:rPr>
                <w:rFonts w:ascii="Times New Roman" w:hAnsi="Times New Roman" w:cs="Times New Roman"/>
                <w:b/>
                <w:bCs/>
                <w:sz w:val="24"/>
                <w:szCs w:val="24"/>
              </w:rPr>
              <w:t xml:space="preserve"> and Final Accounts of Companies</w:t>
            </w:r>
          </w:p>
          <w:p w:rsidR="00696A3F" w:rsidRPr="00696A3F" w:rsidRDefault="00696A3F"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Issue of Shares: ESOPs - ESPS -</w:t>
            </w:r>
            <w:r w:rsidRPr="005B6C37">
              <w:rPr>
                <w:rFonts w:ascii="Times New Roman" w:hAnsi="Times New Roman" w:cs="Times New Roman"/>
                <w:sz w:val="24"/>
                <w:szCs w:val="24"/>
              </w:rPr>
              <w:t xml:space="preserve"> Sweat </w:t>
            </w:r>
            <w:r>
              <w:rPr>
                <w:rFonts w:ascii="Times New Roman" w:hAnsi="Times New Roman" w:cs="Times New Roman"/>
                <w:sz w:val="24"/>
                <w:szCs w:val="24"/>
              </w:rPr>
              <w:t>Equity Shares -</w:t>
            </w:r>
            <w:r w:rsidRPr="005B6C37">
              <w:rPr>
                <w:rFonts w:ascii="Times New Roman" w:hAnsi="Times New Roman" w:cs="Times New Roman"/>
                <w:sz w:val="24"/>
                <w:szCs w:val="24"/>
              </w:rPr>
              <w:t xml:space="preserve"> Book Building</w:t>
            </w:r>
            <w:r>
              <w:rPr>
                <w:rFonts w:ascii="Times New Roman" w:hAnsi="Times New Roman" w:cs="Times New Roman"/>
                <w:sz w:val="24"/>
                <w:szCs w:val="24"/>
              </w:rPr>
              <w:t>- Buy-back of Shares - Conversion of debentures into shares</w:t>
            </w:r>
            <w:r w:rsidR="00EB7E95">
              <w:rPr>
                <w:rFonts w:ascii="Times New Roman" w:hAnsi="Times New Roman" w:cs="Times New Roman"/>
                <w:sz w:val="24"/>
                <w:szCs w:val="24"/>
              </w:rPr>
              <w:t xml:space="preserve"> -</w:t>
            </w:r>
            <w:r>
              <w:rPr>
                <w:rFonts w:ascii="Times New Roman" w:hAnsi="Times New Roman" w:cs="Times New Roman"/>
                <w:sz w:val="24"/>
                <w:szCs w:val="24"/>
              </w:rPr>
              <w:t xml:space="preserve"> Final accounts of Companies as per Schedule III of the Companies Act, 2013 – Managerial remuneration.</w:t>
            </w:r>
          </w:p>
        </w:tc>
      </w:tr>
      <w:tr w:rsidR="00696A3F" w:rsidTr="00696A3F">
        <w:tc>
          <w:tcPr>
            <w:tcW w:w="9067" w:type="dxa"/>
          </w:tcPr>
          <w:p w:rsidR="009E1EE6" w:rsidRDefault="009E1EE6" w:rsidP="00040D02">
            <w:pPr>
              <w:tabs>
                <w:tab w:val="left" w:pos="7818"/>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UNIT II </w:t>
            </w:r>
            <w:r>
              <w:rPr>
                <w:rFonts w:ascii="Times New Roman" w:hAnsi="Times New Roman" w:cs="Times New Roman"/>
                <w:b/>
                <w:bCs/>
                <w:sz w:val="24"/>
                <w:szCs w:val="24"/>
              </w:rPr>
              <w:tab/>
              <w:t>(18 hrs)</w:t>
            </w:r>
          </w:p>
          <w:p w:rsidR="009E1EE6" w:rsidRPr="009E1EE6" w:rsidRDefault="009E1EE6" w:rsidP="00040D02">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Insurance Company Accounts</w:t>
            </w:r>
          </w:p>
          <w:p w:rsidR="009E1EE6" w:rsidRPr="009E1EE6" w:rsidRDefault="009E1EE6" w:rsidP="00040D02">
            <w:pPr>
              <w:spacing w:line="360" w:lineRule="auto"/>
              <w:jc w:val="both"/>
              <w:rPr>
                <w:rFonts w:ascii="Times New Roman" w:hAnsi="Times New Roman" w:cs="Times New Roman"/>
                <w:sz w:val="24"/>
                <w:szCs w:val="24"/>
              </w:rPr>
            </w:pPr>
            <w:r w:rsidRPr="00EB388D">
              <w:rPr>
                <w:rFonts w:ascii="Times New Roman" w:hAnsi="Times New Roman" w:cs="Times New Roman"/>
                <w:sz w:val="24"/>
                <w:szCs w:val="24"/>
              </w:rPr>
              <w:t>Insurance Company Accounts: Types</w:t>
            </w:r>
            <w:r w:rsidRPr="007A7898">
              <w:rPr>
                <w:rFonts w:ascii="Times New Roman" w:hAnsi="Times New Roman" w:cs="Times New Roman"/>
                <w:sz w:val="24"/>
                <w:szCs w:val="24"/>
              </w:rPr>
              <w:t xml:space="preserve"> of Insurance - Final accounts of life assurance Companies- Ascertainment of </w:t>
            </w:r>
            <w:r>
              <w:rPr>
                <w:rFonts w:ascii="Times New Roman" w:hAnsi="Times New Roman" w:cs="Times New Roman"/>
                <w:sz w:val="24"/>
                <w:szCs w:val="24"/>
              </w:rPr>
              <w:t>p</w:t>
            </w:r>
            <w:r w:rsidRPr="007A7898">
              <w:rPr>
                <w:rFonts w:ascii="Times New Roman" w:hAnsi="Times New Roman" w:cs="Times New Roman"/>
                <w:sz w:val="24"/>
                <w:szCs w:val="24"/>
              </w:rPr>
              <w:t>rofit-</w:t>
            </w:r>
            <w:r>
              <w:rPr>
                <w:rFonts w:ascii="Times New Roman" w:hAnsi="Times New Roman" w:cs="Times New Roman"/>
                <w:sz w:val="24"/>
                <w:szCs w:val="24"/>
              </w:rPr>
              <w:t xml:space="preserve"> V</w:t>
            </w:r>
            <w:r w:rsidRPr="007A7898">
              <w:rPr>
                <w:rFonts w:ascii="Times New Roman" w:hAnsi="Times New Roman" w:cs="Times New Roman"/>
                <w:sz w:val="24"/>
                <w:szCs w:val="24"/>
              </w:rPr>
              <w:t>aluation Balance Sheet-Final accounts of Fire, Marine and miscellaneous Insurance Companies.</w:t>
            </w:r>
          </w:p>
        </w:tc>
      </w:tr>
      <w:tr w:rsidR="00696A3F" w:rsidTr="00696A3F">
        <w:tc>
          <w:tcPr>
            <w:tcW w:w="9067" w:type="dxa"/>
          </w:tcPr>
          <w:p w:rsidR="009E1EE6" w:rsidRDefault="009E1EE6" w:rsidP="00040D02">
            <w:pPr>
              <w:tabs>
                <w:tab w:val="left" w:pos="7818"/>
              </w:tabs>
              <w:spacing w:line="360" w:lineRule="auto"/>
              <w:rPr>
                <w:rFonts w:ascii="Times New Roman" w:hAnsi="Times New Roman" w:cs="Times New Roman"/>
                <w:b/>
                <w:bCs/>
                <w:sz w:val="24"/>
                <w:szCs w:val="24"/>
              </w:rPr>
            </w:pPr>
            <w:r w:rsidRPr="00DE7904">
              <w:rPr>
                <w:rFonts w:ascii="Times New Roman" w:hAnsi="Times New Roman" w:cs="Times New Roman"/>
                <w:b/>
                <w:bCs/>
                <w:sz w:val="24"/>
                <w:szCs w:val="24"/>
              </w:rPr>
              <w:t>Unit I</w:t>
            </w:r>
            <w:r>
              <w:rPr>
                <w:rFonts w:ascii="Times New Roman" w:hAnsi="Times New Roman" w:cs="Times New Roman"/>
                <w:b/>
                <w:bCs/>
                <w:sz w:val="24"/>
                <w:szCs w:val="24"/>
              </w:rPr>
              <w:t>II</w:t>
            </w:r>
            <w:r>
              <w:rPr>
                <w:rFonts w:ascii="Times New Roman" w:hAnsi="Times New Roman" w:cs="Times New Roman"/>
                <w:b/>
                <w:bCs/>
                <w:sz w:val="24"/>
                <w:szCs w:val="24"/>
              </w:rPr>
              <w:tab/>
              <w:t>(18 hrs)</w:t>
            </w:r>
          </w:p>
          <w:p w:rsidR="009E1EE6" w:rsidRPr="009E1EE6" w:rsidRDefault="009E1EE6" w:rsidP="00040D02">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Consolidated financial statements</w:t>
            </w:r>
          </w:p>
          <w:p w:rsidR="00696A3F" w:rsidRPr="003E5411" w:rsidRDefault="009E1EE6" w:rsidP="00040D02">
            <w:pPr>
              <w:spacing w:line="360" w:lineRule="auto"/>
              <w:jc w:val="both"/>
              <w:rPr>
                <w:rFonts w:ascii="Times New Roman" w:hAnsi="Times New Roman" w:cs="Times New Roman"/>
                <w:sz w:val="24"/>
                <w:szCs w:val="24"/>
                <w:lang w:val="en-IN"/>
              </w:rPr>
            </w:pPr>
            <w:r w:rsidRPr="00253DD6">
              <w:rPr>
                <w:rFonts w:ascii="Times New Roman" w:hAnsi="Times New Roman" w:cs="Times New Roman"/>
                <w:sz w:val="24"/>
                <w:szCs w:val="24"/>
              </w:rPr>
              <w:t>Consolidated financial statements</w:t>
            </w:r>
            <w:r w:rsidR="00EB7E95">
              <w:rPr>
                <w:rFonts w:ascii="Times New Roman" w:hAnsi="Times New Roman" w:cs="Times New Roman"/>
                <w:sz w:val="24"/>
                <w:szCs w:val="24"/>
              </w:rPr>
              <w:t xml:space="preserve"> as per AS 21</w:t>
            </w:r>
            <w:r w:rsidRPr="00253DD6">
              <w:rPr>
                <w:rFonts w:ascii="Times New Roman" w:hAnsi="Times New Roman" w:cs="Times New Roman"/>
                <w:sz w:val="24"/>
                <w:szCs w:val="24"/>
              </w:rPr>
              <w:t>: Consolidated Profit and Loss Account</w:t>
            </w:r>
            <w:r w:rsidRPr="004B3787">
              <w:rPr>
                <w:rFonts w:ascii="Times New Roman" w:hAnsi="Times New Roman" w:cs="Times New Roman"/>
                <w:sz w:val="24"/>
                <w:szCs w:val="24"/>
              </w:rPr>
              <w:t xml:space="preserve">– Minority interest – Cost of control – </w:t>
            </w:r>
            <w:proofErr w:type="spellStart"/>
            <w:r w:rsidRPr="004B3787">
              <w:rPr>
                <w:rFonts w:ascii="Times New Roman" w:hAnsi="Times New Roman" w:cs="Times New Roman"/>
                <w:sz w:val="24"/>
                <w:szCs w:val="24"/>
              </w:rPr>
              <w:t>Capitalreserve</w:t>
            </w:r>
            <w:proofErr w:type="spellEnd"/>
            <w:r w:rsidRPr="004B3787">
              <w:rPr>
                <w:rFonts w:ascii="Times New Roman" w:hAnsi="Times New Roman" w:cs="Times New Roman"/>
                <w:sz w:val="24"/>
                <w:szCs w:val="24"/>
              </w:rPr>
              <w:t xml:space="preserve"> –</w:t>
            </w:r>
            <w:r w:rsidR="00131C3F">
              <w:rPr>
                <w:rFonts w:ascii="Times New Roman" w:hAnsi="Times New Roman" w:cs="Times New Roman"/>
                <w:sz w:val="24"/>
                <w:szCs w:val="24"/>
              </w:rPr>
              <w:t xml:space="preserve"> I</w:t>
            </w:r>
            <w:r>
              <w:rPr>
                <w:rFonts w:ascii="Times New Roman" w:hAnsi="Times New Roman" w:cs="Times New Roman"/>
                <w:sz w:val="24"/>
                <w:szCs w:val="24"/>
              </w:rPr>
              <w:t>nter-company holdings</w:t>
            </w:r>
            <w:r w:rsidRPr="004B3787">
              <w:rPr>
                <w:rFonts w:ascii="Times New Roman" w:hAnsi="Times New Roman" w:cs="Times New Roman"/>
                <w:sz w:val="24"/>
                <w:szCs w:val="24"/>
              </w:rPr>
              <w:t xml:space="preserve"> –</w:t>
            </w:r>
            <w:r w:rsidRPr="00253DD6">
              <w:rPr>
                <w:rFonts w:ascii="Times New Roman" w:hAnsi="Times New Roman" w:cs="Times New Roman"/>
                <w:sz w:val="24"/>
                <w:szCs w:val="24"/>
              </w:rPr>
              <w:t>Preparation of</w:t>
            </w:r>
            <w:r w:rsidRPr="004B3787">
              <w:rPr>
                <w:rFonts w:ascii="Times New Roman" w:hAnsi="Times New Roman" w:cs="Times New Roman"/>
                <w:sz w:val="24"/>
                <w:szCs w:val="24"/>
              </w:rPr>
              <w:t xml:space="preserve"> consolidated Balance Sheet</w:t>
            </w:r>
            <w:r>
              <w:rPr>
                <w:rFonts w:ascii="Times New Roman" w:hAnsi="Times New Roman" w:cs="Times New Roman"/>
                <w:sz w:val="24"/>
                <w:szCs w:val="24"/>
              </w:rPr>
              <w:t>.</w:t>
            </w:r>
          </w:p>
        </w:tc>
      </w:tr>
      <w:tr w:rsidR="00696A3F" w:rsidTr="00696A3F">
        <w:tc>
          <w:tcPr>
            <w:tcW w:w="9067" w:type="dxa"/>
          </w:tcPr>
          <w:p w:rsidR="009E1EE6" w:rsidRDefault="009E1EE6" w:rsidP="00040D02">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(18 hrs)</w:t>
            </w:r>
          </w:p>
          <w:p w:rsidR="009E1EE6" w:rsidRPr="004F36D7" w:rsidRDefault="009E1EE6" w:rsidP="00040D02">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Contemporary Accounting Methods</w:t>
            </w:r>
          </w:p>
          <w:p w:rsidR="00696A3F" w:rsidRPr="009E1EE6" w:rsidRDefault="009E1EE6" w:rsidP="00040D02">
            <w:pPr>
              <w:spacing w:line="360" w:lineRule="auto"/>
              <w:jc w:val="both"/>
              <w:rPr>
                <w:rFonts w:ascii="Times New Roman" w:hAnsi="Times New Roman" w:cs="Times New Roman"/>
                <w:sz w:val="24"/>
                <w:szCs w:val="24"/>
              </w:rPr>
            </w:pPr>
            <w:r w:rsidRPr="004F36D7">
              <w:rPr>
                <w:rFonts w:ascii="Times New Roman" w:hAnsi="Times New Roman" w:cs="Times New Roman"/>
                <w:sz w:val="24"/>
                <w:szCs w:val="24"/>
              </w:rPr>
              <w:t>Accounting for</w:t>
            </w:r>
            <w:r>
              <w:rPr>
                <w:rFonts w:ascii="Times New Roman" w:hAnsi="Times New Roman" w:cs="Times New Roman"/>
                <w:sz w:val="24"/>
                <w:szCs w:val="24"/>
              </w:rPr>
              <w:t xml:space="preserve"> price level changes – S</w:t>
            </w:r>
            <w:r w:rsidRPr="00E022A4">
              <w:rPr>
                <w:rFonts w:ascii="Times New Roman" w:hAnsi="Times New Roman" w:cs="Times New Roman"/>
                <w:sz w:val="24"/>
                <w:szCs w:val="24"/>
              </w:rPr>
              <w:t>oci</w:t>
            </w:r>
            <w:r>
              <w:rPr>
                <w:rFonts w:ascii="Times New Roman" w:hAnsi="Times New Roman" w:cs="Times New Roman"/>
                <w:sz w:val="24"/>
                <w:szCs w:val="24"/>
              </w:rPr>
              <w:t>al responsibility accounting – H</w:t>
            </w:r>
            <w:r w:rsidRPr="00E022A4">
              <w:rPr>
                <w:rFonts w:ascii="Times New Roman" w:hAnsi="Times New Roman" w:cs="Times New Roman"/>
                <w:sz w:val="24"/>
                <w:szCs w:val="24"/>
              </w:rPr>
              <w:t>uman resource accounting</w:t>
            </w:r>
            <w:r>
              <w:rPr>
                <w:rFonts w:ascii="Times New Roman" w:hAnsi="Times New Roman" w:cs="Times New Roman"/>
                <w:sz w:val="24"/>
                <w:szCs w:val="24"/>
              </w:rPr>
              <w:t xml:space="preserve"> - </w:t>
            </w:r>
            <w:r w:rsidRPr="004F36D7">
              <w:rPr>
                <w:rFonts w:ascii="Times New Roman" w:hAnsi="Times New Roman" w:cs="Times New Roman"/>
                <w:sz w:val="24"/>
                <w:szCs w:val="24"/>
              </w:rPr>
              <w:t>Forensic Accounting</w:t>
            </w:r>
            <w:r>
              <w:rPr>
                <w:rFonts w:ascii="Times New Roman" w:hAnsi="Times New Roman" w:cs="Times New Roman"/>
                <w:sz w:val="24"/>
                <w:szCs w:val="24"/>
              </w:rPr>
              <w:t>.</w:t>
            </w:r>
          </w:p>
        </w:tc>
      </w:tr>
      <w:tr w:rsidR="00696A3F" w:rsidTr="00696A3F">
        <w:tc>
          <w:tcPr>
            <w:tcW w:w="9067" w:type="dxa"/>
          </w:tcPr>
          <w:p w:rsidR="009E1EE6" w:rsidRDefault="009E1EE6" w:rsidP="00040D02">
            <w:pPr>
              <w:tabs>
                <w:tab w:val="left" w:pos="7980"/>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V(18 hrs)</w:t>
            </w:r>
          </w:p>
          <w:p w:rsidR="009E1EE6" w:rsidRPr="009E1EE6" w:rsidRDefault="009E1EE6" w:rsidP="00040D02">
            <w:pPr>
              <w:tabs>
                <w:tab w:val="left" w:pos="7980"/>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Financial reporting</w:t>
            </w:r>
          </w:p>
          <w:p w:rsidR="00696A3F" w:rsidRDefault="009E1EE6" w:rsidP="00040D02">
            <w:pPr>
              <w:spacing w:line="360" w:lineRule="auto"/>
              <w:jc w:val="both"/>
              <w:rPr>
                <w:b/>
                <w:bCs/>
              </w:rPr>
            </w:pPr>
            <w:r>
              <w:rPr>
                <w:rFonts w:ascii="Times New Roman" w:hAnsi="Times New Roman" w:cs="Times New Roman"/>
                <w:sz w:val="24"/>
                <w:szCs w:val="24"/>
              </w:rPr>
              <w:t xml:space="preserve">Financial reporting: Meaning, </w:t>
            </w:r>
            <w:r w:rsidR="00EB7E95">
              <w:rPr>
                <w:rFonts w:ascii="Times New Roman" w:hAnsi="Times New Roman" w:cs="Times New Roman"/>
                <w:sz w:val="24"/>
                <w:szCs w:val="24"/>
              </w:rPr>
              <w:t>O</w:t>
            </w:r>
            <w:r>
              <w:rPr>
                <w:rFonts w:ascii="Times New Roman" w:hAnsi="Times New Roman" w:cs="Times New Roman"/>
                <w:sz w:val="24"/>
                <w:szCs w:val="24"/>
              </w:rPr>
              <w:t xml:space="preserve">bjectives, </w:t>
            </w:r>
            <w:r w:rsidR="00EB7E95">
              <w:rPr>
                <w:rFonts w:ascii="Times New Roman" w:hAnsi="Times New Roman" w:cs="Times New Roman"/>
                <w:sz w:val="24"/>
                <w:szCs w:val="24"/>
              </w:rPr>
              <w:t>C</w:t>
            </w:r>
            <w:r>
              <w:rPr>
                <w:rFonts w:ascii="Times New Roman" w:hAnsi="Times New Roman" w:cs="Times New Roman"/>
                <w:sz w:val="24"/>
                <w:szCs w:val="24"/>
              </w:rPr>
              <w:t xml:space="preserve">haracteristics – Indian Accounting Standards (AS 5, AS 10, AS 19,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20) – Corporate Social Responsibility: Meaning, Key provisions of Companies Act, 2013, Accounting for CSR expenditure, Reporting of CSR, Presentation and disclosure in the financial statements.</w:t>
            </w:r>
          </w:p>
        </w:tc>
      </w:tr>
    </w:tbl>
    <w:p w:rsidR="00696A3F" w:rsidRDefault="00696A3F" w:rsidP="00040D02">
      <w:pPr>
        <w:spacing w:after="0" w:line="360" w:lineRule="auto"/>
        <w:rPr>
          <w:rFonts w:ascii="Times New Roman" w:hAnsi="Times New Roman" w:cs="Times New Roman"/>
          <w:b/>
          <w:bCs/>
          <w:sz w:val="24"/>
          <w:szCs w:val="24"/>
        </w:rPr>
      </w:pPr>
    </w:p>
    <w:p w:rsidR="00361FE3" w:rsidRDefault="00361FE3" w:rsidP="00040D02">
      <w:pPr>
        <w:spacing w:after="0" w:line="360" w:lineRule="auto"/>
        <w:rPr>
          <w:rFonts w:ascii="Times New Roman" w:hAnsi="Times New Roman" w:cs="Times New Roman"/>
          <w:b/>
          <w:bCs/>
          <w:sz w:val="24"/>
          <w:szCs w:val="24"/>
        </w:rPr>
      </w:pPr>
      <w:r w:rsidRPr="00797BDB">
        <w:rPr>
          <w:rFonts w:ascii="Times New Roman" w:hAnsi="Times New Roman" w:cs="Times New Roman"/>
          <w:b/>
          <w:bCs/>
          <w:sz w:val="24"/>
          <w:szCs w:val="24"/>
        </w:rPr>
        <w:t>Theory: 20%; Problems: 80%</w:t>
      </w:r>
    </w:p>
    <w:p w:rsidR="009F3E0C" w:rsidRDefault="009F3E0C" w:rsidP="00040D02">
      <w:pPr>
        <w:spacing w:after="0" w:line="360" w:lineRule="auto"/>
        <w:rPr>
          <w:rFonts w:ascii="Times New Roman" w:hAnsi="Times New Roman" w:cs="Times New Roman"/>
          <w:b/>
          <w:bCs/>
          <w:sz w:val="24"/>
          <w:szCs w:val="24"/>
        </w:rPr>
      </w:pPr>
    </w:p>
    <w:p w:rsidR="00A1233C" w:rsidRDefault="00EB7E95"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361FE3" w:rsidRPr="00361FE3" w:rsidRDefault="00361FE3" w:rsidP="00040D0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Students will be able to </w:t>
      </w:r>
    </w:p>
    <w:tbl>
      <w:tblPr>
        <w:tblW w:w="9125" w:type="dxa"/>
        <w:tblLayout w:type="fixed"/>
        <w:tblLook w:val="0400"/>
      </w:tblPr>
      <w:tblGrid>
        <w:gridCol w:w="983"/>
        <w:gridCol w:w="6724"/>
        <w:gridCol w:w="1418"/>
      </w:tblGrid>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CO No.</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85550F"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C81C78" w:rsidRPr="0085550F"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Knowledge level</w:t>
            </w:r>
          </w:p>
        </w:tc>
      </w:tr>
      <w:tr w:rsidR="00C81C78" w:rsidRPr="0022271C"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CO1</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22271C" w:rsidRDefault="003A2223"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2271C">
              <w:rPr>
                <w:rFonts w:ascii="Times New Roman" w:hAnsi="Times New Roman" w:cs="Times New Roman"/>
                <w:sz w:val="24"/>
                <w:szCs w:val="24"/>
              </w:rPr>
              <w:t>Determine profit and financial position by preparing f</w:t>
            </w:r>
            <w:r w:rsidR="00C81C78" w:rsidRPr="0022271C">
              <w:rPr>
                <w:rFonts w:ascii="Times New Roman" w:hAnsi="Times New Roman" w:cs="Times New Roman"/>
                <w:sz w:val="24"/>
                <w:szCs w:val="24"/>
              </w:rPr>
              <w:t>inancial</w:t>
            </w:r>
            <w:r w:rsidRPr="0022271C">
              <w:rPr>
                <w:rFonts w:ascii="Times New Roman" w:hAnsi="Times New Roman" w:cs="Times New Roman"/>
                <w:sz w:val="24"/>
                <w:szCs w:val="24"/>
              </w:rPr>
              <w:t>s</w:t>
            </w:r>
            <w:r w:rsidR="00C81C78" w:rsidRPr="0022271C">
              <w:rPr>
                <w:rFonts w:ascii="Times New Roman" w:hAnsi="Times New Roman" w:cs="Times New Roman"/>
                <w:sz w:val="24"/>
                <w:szCs w:val="24"/>
              </w:rPr>
              <w:t>tatementsofcompaniesasperscheduleIIIofCompaniesAct,2013</w:t>
            </w:r>
          </w:p>
        </w:tc>
        <w:tc>
          <w:tcPr>
            <w:tcW w:w="1418" w:type="dxa"/>
            <w:tcBorders>
              <w:top w:val="single" w:sz="8" w:space="0" w:color="000000"/>
              <w:left w:val="single" w:sz="8" w:space="0" w:color="000000"/>
              <w:bottom w:val="single" w:sz="8" w:space="0" w:color="000000"/>
              <w:right w:val="single" w:sz="8" w:space="0" w:color="000000"/>
            </w:tcBorders>
          </w:tcPr>
          <w:p w:rsidR="00C81C78" w:rsidRPr="0022271C"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3A2223" w:rsidRPr="0022271C">
              <w:rPr>
                <w:rFonts w:ascii="Times New Roman" w:hAnsi="Times New Roman" w:cs="Times New Roman"/>
                <w:sz w:val="24"/>
                <w:szCs w:val="24"/>
              </w:rPr>
              <w:t>5</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lastRenderedPageBreak/>
              <w:t>CO2</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Apply the provisions of IRDA Regulations in the preparation of final accounts of Life Insurance and General Insurance Companies.</w:t>
            </w:r>
          </w:p>
        </w:tc>
        <w:tc>
          <w:tcPr>
            <w:tcW w:w="1418" w:type="dxa"/>
            <w:tcBorders>
              <w:top w:val="single" w:sz="8" w:space="0" w:color="000000"/>
              <w:left w:val="single" w:sz="8" w:space="0" w:color="000000"/>
              <w:bottom w:val="single" w:sz="8" w:space="0" w:color="000000"/>
              <w:right w:val="single" w:sz="8" w:space="0" w:color="000000"/>
            </w:tcBorders>
          </w:tcPr>
          <w:p w:rsidR="00C81C78" w:rsidRPr="007F26DD" w:rsidRDefault="00C81C78" w:rsidP="00C81C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CO3</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22271C" w:rsidRDefault="003A2223" w:rsidP="00C81C78">
            <w:pPr>
              <w:pStyle w:val="TableParagraph"/>
              <w:jc w:val="both"/>
              <w:rPr>
                <w:color w:val="000000"/>
                <w:sz w:val="24"/>
                <w:szCs w:val="24"/>
              </w:rPr>
            </w:pPr>
            <w:r w:rsidRPr="0022271C">
              <w:rPr>
                <w:sz w:val="24"/>
                <w:szCs w:val="24"/>
              </w:rPr>
              <w:t xml:space="preserve">Determine the overall profitability and financial position by </w:t>
            </w:r>
            <w:proofErr w:type="spellStart"/>
            <w:r w:rsidRPr="0022271C">
              <w:rPr>
                <w:sz w:val="24"/>
                <w:szCs w:val="24"/>
              </w:rPr>
              <w:t>p</w:t>
            </w:r>
            <w:r w:rsidR="00C81C78" w:rsidRPr="0022271C">
              <w:rPr>
                <w:sz w:val="24"/>
                <w:szCs w:val="24"/>
              </w:rPr>
              <w:t>repar</w:t>
            </w:r>
            <w:r w:rsidRPr="0022271C">
              <w:rPr>
                <w:sz w:val="24"/>
                <w:szCs w:val="24"/>
              </w:rPr>
              <w:t>ingc</w:t>
            </w:r>
            <w:r w:rsidR="00C81C78" w:rsidRPr="0022271C">
              <w:rPr>
                <w:sz w:val="24"/>
                <w:szCs w:val="24"/>
              </w:rPr>
              <w:t>onsolidated</w:t>
            </w:r>
            <w:r w:rsidRPr="0022271C">
              <w:rPr>
                <w:sz w:val="24"/>
                <w:szCs w:val="24"/>
              </w:rPr>
              <w:t>f</w:t>
            </w:r>
            <w:r w:rsidR="00C81C78" w:rsidRPr="0022271C">
              <w:rPr>
                <w:sz w:val="24"/>
                <w:szCs w:val="24"/>
              </w:rPr>
              <w:t>inancial</w:t>
            </w:r>
            <w:r w:rsidRPr="0022271C">
              <w:rPr>
                <w:sz w:val="24"/>
                <w:szCs w:val="24"/>
              </w:rPr>
              <w:t>s</w:t>
            </w:r>
            <w:r w:rsidR="00C81C78" w:rsidRPr="0022271C">
              <w:rPr>
                <w:sz w:val="24"/>
                <w:szCs w:val="24"/>
              </w:rPr>
              <w:t>tatementsof</w:t>
            </w:r>
            <w:r w:rsidRPr="0022271C">
              <w:rPr>
                <w:sz w:val="24"/>
                <w:szCs w:val="24"/>
              </w:rPr>
              <w:t>h</w:t>
            </w:r>
            <w:r w:rsidR="00C81C78" w:rsidRPr="0022271C">
              <w:rPr>
                <w:sz w:val="24"/>
                <w:szCs w:val="24"/>
              </w:rPr>
              <w:t>olding</w:t>
            </w:r>
            <w:r w:rsidRPr="0022271C">
              <w:rPr>
                <w:sz w:val="24"/>
                <w:szCs w:val="24"/>
              </w:rPr>
              <w:t>c</w:t>
            </w:r>
            <w:r w:rsidR="00C81C78" w:rsidRPr="0022271C">
              <w:rPr>
                <w:sz w:val="24"/>
                <w:szCs w:val="24"/>
              </w:rPr>
              <w:t>ompaniesin</w:t>
            </w:r>
            <w:proofErr w:type="spellEnd"/>
            <w:r w:rsidR="00C81C78" w:rsidRPr="0022271C">
              <w:rPr>
                <w:sz w:val="24"/>
                <w:szCs w:val="24"/>
              </w:rPr>
              <w:t xml:space="preserve"> accordancewithAS21.</w:t>
            </w:r>
          </w:p>
        </w:tc>
        <w:tc>
          <w:tcPr>
            <w:tcW w:w="1418" w:type="dxa"/>
            <w:tcBorders>
              <w:top w:val="single" w:sz="8" w:space="0" w:color="000000"/>
              <w:left w:val="single" w:sz="8" w:space="0" w:color="000000"/>
              <w:bottom w:val="single" w:sz="8" w:space="0" w:color="000000"/>
              <w:right w:val="single" w:sz="8" w:space="0" w:color="000000"/>
            </w:tcBorders>
          </w:tcPr>
          <w:p w:rsidR="00C81C78" w:rsidRPr="0022271C" w:rsidRDefault="00C81C78" w:rsidP="00C81C78">
            <w:pPr>
              <w:pStyle w:val="TableParagraph"/>
              <w:jc w:val="center"/>
              <w:rPr>
                <w:sz w:val="24"/>
                <w:szCs w:val="24"/>
              </w:rPr>
            </w:pPr>
            <w:r w:rsidRPr="0022271C">
              <w:rPr>
                <w:sz w:val="24"/>
                <w:szCs w:val="24"/>
              </w:rPr>
              <w:t>K5</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CO4</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w:t>
            </w:r>
            <w:r w:rsidR="0022271C">
              <w:rPr>
                <w:rFonts w:ascii="Times New Roman" w:hAnsi="Times New Roman" w:cs="Times New Roman"/>
                <w:sz w:val="24"/>
                <w:szCs w:val="24"/>
              </w:rPr>
              <w:t>nalyse</w:t>
            </w:r>
            <w:r>
              <w:rPr>
                <w:rFonts w:ascii="Times New Roman" w:hAnsi="Times New Roman" w:cs="Times New Roman"/>
                <w:sz w:val="24"/>
                <w:szCs w:val="24"/>
              </w:rPr>
              <w:t xml:space="preserve"> contemporary accounting methods</w:t>
            </w:r>
          </w:p>
        </w:tc>
        <w:tc>
          <w:tcPr>
            <w:tcW w:w="1418" w:type="dxa"/>
            <w:tcBorders>
              <w:top w:val="single" w:sz="8" w:space="0" w:color="000000"/>
              <w:left w:val="single" w:sz="8" w:space="0" w:color="000000"/>
              <w:bottom w:val="single" w:sz="8" w:space="0" w:color="000000"/>
              <w:right w:val="single" w:sz="8" w:space="0" w:color="000000"/>
            </w:tcBorders>
          </w:tcPr>
          <w:p w:rsidR="00C81C78" w:rsidRDefault="0022271C" w:rsidP="00C81C78">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CO5</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EB7E95" w:rsidRDefault="00C81C78" w:rsidP="00C81C78">
            <w:pPr>
              <w:pStyle w:val="TableParagraph"/>
              <w:jc w:val="both"/>
              <w:rPr>
                <w:sz w:val="24"/>
                <w:szCs w:val="24"/>
              </w:rPr>
            </w:pPr>
            <w:proofErr w:type="spellStart"/>
            <w:r>
              <w:rPr>
                <w:sz w:val="24"/>
                <w:szCs w:val="24"/>
              </w:rPr>
              <w:t>Examine</w:t>
            </w:r>
            <w:r w:rsidRPr="007F26DD">
              <w:rPr>
                <w:sz w:val="24"/>
                <w:szCs w:val="24"/>
              </w:rPr>
              <w:t>FinancialReporting</w:t>
            </w:r>
            <w:proofErr w:type="spellEnd"/>
            <w:r>
              <w:rPr>
                <w:sz w:val="24"/>
                <w:szCs w:val="24"/>
              </w:rPr>
              <w:t xml:space="preserve"> based on appropriate </w:t>
            </w:r>
            <w:r w:rsidRPr="007F26DD">
              <w:rPr>
                <w:sz w:val="24"/>
                <w:szCs w:val="24"/>
              </w:rPr>
              <w:t>AccountingStandardsandprovisionsofCompaniesAct2013withrespecttoCorporateSocialResponsibility</w:t>
            </w:r>
          </w:p>
        </w:tc>
        <w:tc>
          <w:tcPr>
            <w:tcW w:w="1418" w:type="dxa"/>
            <w:tcBorders>
              <w:top w:val="single" w:sz="8" w:space="0" w:color="000000"/>
              <w:left w:val="single" w:sz="8" w:space="0" w:color="000000"/>
              <w:bottom w:val="single" w:sz="8" w:space="0" w:color="000000"/>
              <w:right w:val="single" w:sz="8" w:space="0" w:color="000000"/>
            </w:tcBorders>
          </w:tcPr>
          <w:p w:rsidR="00C81C78" w:rsidRDefault="00C81C78" w:rsidP="00C81C78">
            <w:pPr>
              <w:pStyle w:val="TableParagraph"/>
              <w:jc w:val="center"/>
              <w:rPr>
                <w:sz w:val="24"/>
                <w:szCs w:val="24"/>
              </w:rPr>
            </w:pPr>
            <w:r>
              <w:rPr>
                <w:sz w:val="24"/>
                <w:szCs w:val="24"/>
              </w:rPr>
              <w:t>K4</w:t>
            </w:r>
          </w:p>
        </w:tc>
      </w:tr>
    </w:tbl>
    <w:p w:rsidR="00ED1A13" w:rsidRDefault="00ED1A13" w:rsidP="00040D02">
      <w:pPr>
        <w:spacing w:after="0" w:line="360" w:lineRule="auto"/>
        <w:rPr>
          <w:rFonts w:ascii="Times New Roman" w:hAnsi="Times New Roman" w:cs="Times New Roman"/>
          <w:sz w:val="24"/>
          <w:szCs w:val="24"/>
        </w:rPr>
      </w:pPr>
    </w:p>
    <w:tbl>
      <w:tblPr>
        <w:tblStyle w:val="TableGrid"/>
        <w:tblW w:w="9016" w:type="dxa"/>
        <w:tblLook w:val="04A0"/>
      </w:tblPr>
      <w:tblGrid>
        <w:gridCol w:w="9242"/>
      </w:tblGrid>
      <w:tr w:rsidR="006E29D0" w:rsidTr="009F3E0C">
        <w:tc>
          <w:tcPr>
            <w:tcW w:w="9016" w:type="dxa"/>
          </w:tcPr>
          <w:p w:rsidR="006E29D0" w:rsidRDefault="006E29D0" w:rsidP="009F3E0C">
            <w:pPr>
              <w:jc w:val="both"/>
              <w:rPr>
                <w:rFonts w:ascii="Times New Roman" w:hAnsi="Times New Roman" w:cs="Times New Roman"/>
                <w:b/>
                <w:sz w:val="24"/>
                <w:szCs w:val="24"/>
                <w:lang w:val="en-IN"/>
              </w:rPr>
            </w:pPr>
            <w:r w:rsidRPr="00A416D2">
              <w:rPr>
                <w:rFonts w:ascii="Times New Roman" w:hAnsi="Times New Roman" w:cs="Times New Roman"/>
                <w:b/>
                <w:sz w:val="24"/>
                <w:szCs w:val="24"/>
              </w:rPr>
              <w:t>Books for study:</w:t>
            </w:r>
          </w:p>
          <w:p w:rsidR="00E74DFC" w:rsidRPr="00E74DFC" w:rsidRDefault="00E74DFC" w:rsidP="00476339">
            <w:pPr>
              <w:pStyle w:val="ListParagraph"/>
              <w:numPr>
                <w:ilvl w:val="0"/>
                <w:numId w:val="24"/>
              </w:numPr>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Gupta</w:t>
            </w:r>
            <w:r w:rsidR="00E11827" w:rsidRPr="00E74DFC">
              <w:rPr>
                <w:rFonts w:ascii="Times New Roman" w:hAnsi="Times New Roman" w:cs="Times New Roman"/>
                <w:bCs/>
                <w:sz w:val="24"/>
                <w:szCs w:val="24"/>
                <w:lang w:val="en-IN"/>
              </w:rPr>
              <w:t xml:space="preserve"> R. L. </w:t>
            </w:r>
            <w:r w:rsidR="0007757A">
              <w:rPr>
                <w:rFonts w:ascii="Times New Roman" w:hAnsi="Times New Roman" w:cs="Times New Roman"/>
                <w:bCs/>
                <w:sz w:val="24"/>
                <w:szCs w:val="24"/>
                <w:lang w:val="en-IN"/>
              </w:rPr>
              <w:t>&amp;</w:t>
            </w:r>
            <w:proofErr w:type="spellStart"/>
            <w:r w:rsidRPr="00E74DFC">
              <w:rPr>
                <w:rFonts w:ascii="Times New Roman" w:hAnsi="Times New Roman" w:cs="Times New Roman"/>
                <w:bCs/>
                <w:sz w:val="24"/>
                <w:szCs w:val="24"/>
                <w:lang w:val="en-IN"/>
              </w:rPr>
              <w:t>Radhaswamy</w:t>
            </w:r>
            <w:proofErr w:type="spellEnd"/>
            <w:r w:rsidR="00E11827" w:rsidRPr="00E74DFC">
              <w:rPr>
                <w:rFonts w:ascii="Times New Roman" w:hAnsi="Times New Roman" w:cs="Times New Roman"/>
                <w:bCs/>
                <w:sz w:val="24"/>
                <w:szCs w:val="24"/>
                <w:lang w:val="en-IN"/>
              </w:rPr>
              <w:t xml:space="preserve"> M.</w:t>
            </w:r>
            <w:r w:rsidRPr="00E74DFC">
              <w:rPr>
                <w:rFonts w:ascii="Times New Roman" w:hAnsi="Times New Roman" w:cs="Times New Roman"/>
                <w:bCs/>
                <w:sz w:val="24"/>
                <w:szCs w:val="24"/>
                <w:lang w:val="en-IN"/>
              </w:rPr>
              <w:t xml:space="preserve"> (2021), “Corporate Accounting – Volume I &amp; II”, 14</w:t>
            </w:r>
            <w:r w:rsidRPr="00B123D6">
              <w:rPr>
                <w:rFonts w:ascii="Times New Roman" w:hAnsi="Times New Roman" w:cs="Times New Roman"/>
                <w:bCs/>
                <w:sz w:val="24"/>
                <w:szCs w:val="24"/>
                <w:vertAlign w:val="superscript"/>
                <w:lang w:val="en-IN"/>
              </w:rPr>
              <w:t>th</w:t>
            </w:r>
            <w:r w:rsidRPr="00E74DFC">
              <w:rPr>
                <w:rFonts w:ascii="Times New Roman" w:hAnsi="Times New Roman" w:cs="Times New Roman"/>
                <w:bCs/>
                <w:sz w:val="24"/>
                <w:szCs w:val="24"/>
                <w:lang w:val="en-IN"/>
              </w:rPr>
              <w:t xml:space="preserve">Edition, Sultan Chand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Sons, New Delhi.</w:t>
            </w:r>
          </w:p>
          <w:p w:rsidR="00B123D6" w:rsidRPr="00B123D6" w:rsidRDefault="00E74DFC" w:rsidP="00476339">
            <w:pPr>
              <w:pStyle w:val="ListParagraph"/>
              <w:numPr>
                <w:ilvl w:val="0"/>
                <w:numId w:val="24"/>
              </w:numPr>
              <w:jc w:val="both"/>
              <w:rPr>
                <w:rFonts w:ascii="Times New Roman" w:hAnsi="Times New Roman" w:cs="Times New Roman"/>
                <w:bCs/>
                <w:sz w:val="24"/>
                <w:szCs w:val="24"/>
                <w:lang w:val="en-IN"/>
              </w:rPr>
            </w:pPr>
            <w:proofErr w:type="spellStart"/>
            <w:r w:rsidRPr="00E74DFC">
              <w:rPr>
                <w:rFonts w:ascii="Times New Roman" w:hAnsi="Times New Roman" w:cs="Times New Roman"/>
                <w:bCs/>
                <w:sz w:val="24"/>
                <w:szCs w:val="24"/>
                <w:lang w:val="en-IN"/>
              </w:rPr>
              <w:t>Maheshwari</w:t>
            </w:r>
            <w:proofErr w:type="spellEnd"/>
            <w:r w:rsidR="00E11827" w:rsidRPr="00E74DFC">
              <w:rPr>
                <w:rFonts w:ascii="Times New Roman" w:hAnsi="Times New Roman" w:cs="Times New Roman"/>
                <w:bCs/>
                <w:sz w:val="24"/>
                <w:szCs w:val="24"/>
                <w:lang w:val="en-IN"/>
              </w:rPr>
              <w:t xml:space="preserve"> S. N.</w:t>
            </w:r>
            <w:r w:rsidRPr="00E74DFC">
              <w:rPr>
                <w:rFonts w:ascii="Times New Roman" w:hAnsi="Times New Roman" w:cs="Times New Roman"/>
                <w:bCs/>
                <w:sz w:val="24"/>
                <w:szCs w:val="24"/>
                <w:lang w:val="en-IN"/>
              </w:rPr>
              <w:t xml:space="preserve">, </w:t>
            </w:r>
            <w:proofErr w:type="spellStart"/>
            <w:r w:rsidRPr="00E74DFC">
              <w:rPr>
                <w:rFonts w:ascii="Times New Roman" w:hAnsi="Times New Roman" w:cs="Times New Roman"/>
                <w:bCs/>
                <w:sz w:val="24"/>
                <w:szCs w:val="24"/>
                <w:lang w:val="en-IN"/>
              </w:rPr>
              <w:t>Sharad</w:t>
            </w:r>
            <w:proofErr w:type="spellEnd"/>
            <w:r w:rsidRPr="00E74DFC">
              <w:rPr>
                <w:rFonts w:ascii="Times New Roman" w:hAnsi="Times New Roman" w:cs="Times New Roman"/>
                <w:bCs/>
                <w:sz w:val="24"/>
                <w:szCs w:val="24"/>
                <w:lang w:val="en-IN"/>
              </w:rPr>
              <w:t xml:space="preserve"> K. </w:t>
            </w:r>
            <w:proofErr w:type="spellStart"/>
            <w:r w:rsidRPr="00E74DFC">
              <w:rPr>
                <w:rFonts w:ascii="Times New Roman" w:hAnsi="Times New Roman" w:cs="Times New Roman"/>
                <w:bCs/>
                <w:sz w:val="24"/>
                <w:szCs w:val="24"/>
                <w:lang w:val="en-IN"/>
              </w:rPr>
              <w:t>Maheshwari</w:t>
            </w:r>
            <w:proofErr w:type="spellEnd"/>
            <w:r w:rsidRPr="00E74DFC">
              <w:rPr>
                <w:rFonts w:ascii="Times New Roman" w:hAnsi="Times New Roman" w:cs="Times New Roman"/>
                <w:bCs/>
                <w:sz w:val="24"/>
                <w:szCs w:val="24"/>
                <w:lang w:val="en-IN"/>
              </w:rPr>
              <w:t xml:space="preserve"> </w:t>
            </w:r>
            <w:r w:rsidR="0007757A">
              <w:rPr>
                <w:rFonts w:ascii="Times New Roman" w:hAnsi="Times New Roman" w:cs="Times New Roman"/>
                <w:bCs/>
                <w:sz w:val="24"/>
                <w:szCs w:val="24"/>
                <w:lang w:val="en-IN"/>
              </w:rPr>
              <w:t>&amp;</w:t>
            </w:r>
            <w:proofErr w:type="spellStart"/>
            <w:r w:rsidRPr="00E74DFC">
              <w:rPr>
                <w:rFonts w:ascii="Times New Roman" w:hAnsi="Times New Roman" w:cs="Times New Roman"/>
                <w:bCs/>
                <w:sz w:val="24"/>
                <w:szCs w:val="24"/>
                <w:lang w:val="en-IN"/>
              </w:rPr>
              <w:t>Suneel</w:t>
            </w:r>
            <w:proofErr w:type="spellEnd"/>
            <w:r w:rsidRPr="00E74DFC">
              <w:rPr>
                <w:rFonts w:ascii="Times New Roman" w:hAnsi="Times New Roman" w:cs="Times New Roman"/>
                <w:bCs/>
                <w:sz w:val="24"/>
                <w:szCs w:val="24"/>
                <w:lang w:val="en-IN"/>
              </w:rPr>
              <w:t xml:space="preserve"> K. </w:t>
            </w:r>
            <w:proofErr w:type="spellStart"/>
            <w:r w:rsidRPr="00E74DFC">
              <w:rPr>
                <w:rFonts w:ascii="Times New Roman" w:hAnsi="Times New Roman" w:cs="Times New Roman"/>
                <w:bCs/>
                <w:sz w:val="24"/>
                <w:szCs w:val="24"/>
                <w:lang w:val="en-IN"/>
              </w:rPr>
              <w:t>Maheshwari</w:t>
            </w:r>
            <w:proofErr w:type="spellEnd"/>
            <w:r w:rsidRPr="00E74DFC">
              <w:rPr>
                <w:rFonts w:ascii="Times New Roman" w:hAnsi="Times New Roman" w:cs="Times New Roman"/>
                <w:bCs/>
                <w:sz w:val="24"/>
                <w:szCs w:val="24"/>
                <w:lang w:val="en-IN"/>
              </w:rPr>
              <w:t>, (2022),</w:t>
            </w:r>
            <w:r w:rsidRPr="00B123D6">
              <w:rPr>
                <w:rFonts w:ascii="Times New Roman" w:hAnsi="Times New Roman" w:cs="Times New Roman"/>
                <w:bCs/>
                <w:sz w:val="24"/>
                <w:szCs w:val="24"/>
                <w:lang w:val="en-IN"/>
              </w:rPr>
              <w:t xml:space="preserve">“Advanced Accountancy </w:t>
            </w:r>
            <w:r w:rsidR="00845FA6">
              <w:rPr>
                <w:rFonts w:ascii="Times New Roman" w:hAnsi="Times New Roman" w:cs="Times New Roman"/>
                <w:bCs/>
                <w:sz w:val="24"/>
                <w:szCs w:val="24"/>
                <w:lang w:val="en-IN"/>
              </w:rPr>
              <w:t xml:space="preserve">- </w:t>
            </w:r>
            <w:r w:rsidRPr="00B123D6">
              <w:rPr>
                <w:rFonts w:ascii="Times New Roman" w:hAnsi="Times New Roman" w:cs="Times New Roman"/>
                <w:bCs/>
                <w:sz w:val="24"/>
                <w:szCs w:val="24"/>
                <w:lang w:val="en-IN"/>
              </w:rPr>
              <w:t xml:space="preserve">Volume I </w:t>
            </w:r>
            <w:r w:rsidR="0007757A">
              <w:rPr>
                <w:rFonts w:ascii="Times New Roman" w:hAnsi="Times New Roman" w:cs="Times New Roman"/>
                <w:bCs/>
                <w:sz w:val="24"/>
                <w:szCs w:val="24"/>
                <w:lang w:val="en-IN"/>
              </w:rPr>
              <w:t>&amp;</w:t>
            </w:r>
            <w:r w:rsidRPr="00B123D6">
              <w:rPr>
                <w:rFonts w:ascii="Times New Roman" w:hAnsi="Times New Roman" w:cs="Times New Roman"/>
                <w:bCs/>
                <w:sz w:val="24"/>
                <w:szCs w:val="24"/>
                <w:lang w:val="en-IN"/>
              </w:rPr>
              <w:t>II”, 11</w:t>
            </w:r>
            <w:r w:rsidR="00E11827" w:rsidRPr="00E11827">
              <w:rPr>
                <w:rFonts w:ascii="Times New Roman" w:hAnsi="Times New Roman" w:cs="Times New Roman"/>
                <w:bCs/>
                <w:sz w:val="24"/>
                <w:szCs w:val="24"/>
                <w:vertAlign w:val="superscript"/>
                <w:lang w:val="en-IN"/>
              </w:rPr>
              <w:t>th</w:t>
            </w:r>
            <w:r w:rsidRPr="00B123D6">
              <w:rPr>
                <w:rFonts w:ascii="Times New Roman" w:hAnsi="Times New Roman" w:cs="Times New Roman"/>
                <w:bCs/>
                <w:sz w:val="24"/>
                <w:szCs w:val="24"/>
                <w:lang w:val="en-IN"/>
              </w:rPr>
              <w:t xml:space="preserve">Edition, </w:t>
            </w:r>
            <w:proofErr w:type="spellStart"/>
            <w:r w:rsidRPr="00B123D6">
              <w:rPr>
                <w:rFonts w:ascii="Times New Roman" w:hAnsi="Times New Roman" w:cs="Times New Roman"/>
                <w:bCs/>
                <w:sz w:val="24"/>
                <w:szCs w:val="24"/>
                <w:lang w:val="en-IN"/>
              </w:rPr>
              <w:t>Vikas</w:t>
            </w:r>
            <w:proofErr w:type="spellEnd"/>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Publi</w:t>
            </w:r>
            <w:r w:rsidR="00B123D6" w:rsidRPr="00B123D6">
              <w:rPr>
                <w:rFonts w:ascii="Times New Roman" w:hAnsi="Times New Roman" w:cs="Times New Roman"/>
                <w:bCs/>
                <w:sz w:val="24"/>
                <w:szCs w:val="24"/>
                <w:lang w:val="en-IN"/>
              </w:rPr>
              <w:t>s</w:t>
            </w:r>
            <w:r w:rsidRPr="00B123D6">
              <w:rPr>
                <w:rFonts w:ascii="Times New Roman" w:hAnsi="Times New Roman" w:cs="Times New Roman"/>
                <w:bCs/>
                <w:sz w:val="24"/>
                <w:szCs w:val="24"/>
                <w:lang w:val="en-IN"/>
              </w:rPr>
              <w:t>hingHouse</w:t>
            </w:r>
            <w:proofErr w:type="spellEnd"/>
            <w:r w:rsidRPr="00B123D6">
              <w:rPr>
                <w:rFonts w:ascii="Times New Roman" w:hAnsi="Times New Roman" w:cs="Times New Roman"/>
                <w:bCs/>
                <w:sz w:val="24"/>
                <w:szCs w:val="24"/>
                <w:lang w:val="en-IN"/>
              </w:rPr>
              <w:t xml:space="preserve"> Pvt. Ltd., New Delhi.</w:t>
            </w:r>
          </w:p>
          <w:p w:rsidR="00E74DFC" w:rsidRPr="00B123D6" w:rsidRDefault="00E74DFC" w:rsidP="00476339">
            <w:pPr>
              <w:pStyle w:val="ListParagraph"/>
              <w:numPr>
                <w:ilvl w:val="0"/>
                <w:numId w:val="24"/>
              </w:numPr>
              <w:jc w:val="both"/>
              <w:rPr>
                <w:rFonts w:ascii="Times New Roman" w:hAnsi="Times New Roman" w:cs="Times New Roman"/>
                <w:bCs/>
                <w:sz w:val="24"/>
                <w:szCs w:val="24"/>
                <w:lang w:val="en-IN"/>
              </w:rPr>
            </w:pPr>
            <w:r w:rsidRPr="00B123D6">
              <w:rPr>
                <w:rFonts w:ascii="Times New Roman" w:hAnsi="Times New Roman" w:cs="Times New Roman"/>
                <w:bCs/>
                <w:sz w:val="24"/>
                <w:szCs w:val="24"/>
                <w:lang w:val="en-IN"/>
              </w:rPr>
              <w:t>Jain</w:t>
            </w:r>
            <w:r w:rsidR="00E11827" w:rsidRPr="00B123D6">
              <w:rPr>
                <w:rFonts w:ascii="Times New Roman" w:hAnsi="Times New Roman" w:cs="Times New Roman"/>
                <w:bCs/>
                <w:sz w:val="24"/>
                <w:szCs w:val="24"/>
                <w:lang w:val="en-IN"/>
              </w:rPr>
              <w:t xml:space="preserve"> S. P.</w:t>
            </w:r>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Narang</w:t>
            </w:r>
            <w:proofErr w:type="spellEnd"/>
            <w:r w:rsidR="00E11827" w:rsidRPr="00B123D6">
              <w:rPr>
                <w:rFonts w:ascii="Times New Roman" w:hAnsi="Times New Roman" w:cs="Times New Roman"/>
                <w:bCs/>
                <w:sz w:val="24"/>
                <w:szCs w:val="24"/>
                <w:lang w:val="en-IN"/>
              </w:rPr>
              <w:t xml:space="preserve"> K. L.</w:t>
            </w:r>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Simmi</w:t>
            </w:r>
            <w:proofErr w:type="spellEnd"/>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Agrawal</w:t>
            </w:r>
            <w:proofErr w:type="spellEnd"/>
            <w:r w:rsidRPr="00B123D6">
              <w:rPr>
                <w:rFonts w:ascii="Times New Roman" w:hAnsi="Times New Roman" w:cs="Times New Roman"/>
                <w:bCs/>
                <w:sz w:val="24"/>
                <w:szCs w:val="24"/>
                <w:lang w:val="en-IN"/>
              </w:rPr>
              <w:t xml:space="preserve"> and Monika </w:t>
            </w:r>
            <w:proofErr w:type="spellStart"/>
            <w:r w:rsidRPr="00B123D6">
              <w:rPr>
                <w:rFonts w:ascii="Times New Roman" w:hAnsi="Times New Roman" w:cs="Times New Roman"/>
                <w:bCs/>
                <w:sz w:val="24"/>
                <w:szCs w:val="24"/>
                <w:lang w:val="en-IN"/>
              </w:rPr>
              <w:t>Sehgal</w:t>
            </w:r>
            <w:proofErr w:type="spellEnd"/>
            <w:r w:rsidRPr="00B123D6">
              <w:rPr>
                <w:rFonts w:ascii="Times New Roman" w:hAnsi="Times New Roman" w:cs="Times New Roman"/>
                <w:bCs/>
                <w:sz w:val="24"/>
                <w:szCs w:val="24"/>
                <w:lang w:val="en-IN"/>
              </w:rPr>
              <w:t xml:space="preserve"> (2019), “</w:t>
            </w:r>
            <w:proofErr w:type="spellStart"/>
            <w:r w:rsidRPr="00B123D6">
              <w:rPr>
                <w:rFonts w:ascii="Times New Roman" w:hAnsi="Times New Roman" w:cs="Times New Roman"/>
                <w:bCs/>
                <w:sz w:val="24"/>
                <w:szCs w:val="24"/>
                <w:lang w:val="en-IN"/>
              </w:rPr>
              <w:t>AdvancedAccountancy</w:t>
            </w:r>
            <w:proofErr w:type="spellEnd"/>
            <w:r w:rsidRPr="00B123D6">
              <w:rPr>
                <w:rFonts w:ascii="Times New Roman" w:hAnsi="Times New Roman" w:cs="Times New Roman"/>
                <w:bCs/>
                <w:sz w:val="24"/>
                <w:szCs w:val="24"/>
                <w:lang w:val="en-IN"/>
              </w:rPr>
              <w:t xml:space="preserve"> - Corporate Accounting – Volume - II”, 22</w:t>
            </w:r>
            <w:r w:rsidR="00E11827" w:rsidRPr="00E11827">
              <w:rPr>
                <w:rFonts w:ascii="Times New Roman" w:hAnsi="Times New Roman" w:cs="Times New Roman"/>
                <w:bCs/>
                <w:sz w:val="24"/>
                <w:szCs w:val="24"/>
                <w:vertAlign w:val="superscript"/>
                <w:lang w:val="en-IN"/>
              </w:rPr>
              <w:t>nd</w:t>
            </w:r>
            <w:r w:rsidRPr="00B123D6">
              <w:rPr>
                <w:rFonts w:ascii="Times New Roman" w:hAnsi="Times New Roman" w:cs="Times New Roman"/>
                <w:bCs/>
                <w:sz w:val="24"/>
                <w:szCs w:val="24"/>
                <w:lang w:val="en-IN"/>
              </w:rPr>
              <w:t xml:space="preserve">Edition, </w:t>
            </w:r>
            <w:proofErr w:type="spellStart"/>
            <w:r w:rsidRPr="00B123D6">
              <w:rPr>
                <w:rFonts w:ascii="Times New Roman" w:hAnsi="Times New Roman" w:cs="Times New Roman"/>
                <w:bCs/>
                <w:sz w:val="24"/>
                <w:szCs w:val="24"/>
                <w:lang w:val="en-IN"/>
              </w:rPr>
              <w:t>KalyaniPublishers</w:t>
            </w:r>
            <w:proofErr w:type="spellEnd"/>
            <w:r w:rsidRPr="00B123D6">
              <w:rPr>
                <w:rFonts w:ascii="Times New Roman" w:hAnsi="Times New Roman" w:cs="Times New Roman"/>
                <w:bCs/>
                <w:sz w:val="24"/>
                <w:szCs w:val="24"/>
                <w:lang w:val="en-IN"/>
              </w:rPr>
              <w:t>, New Delhi.</w:t>
            </w:r>
          </w:p>
          <w:p w:rsidR="009F3E0C" w:rsidRPr="009519E9" w:rsidRDefault="00E74DFC" w:rsidP="00476339">
            <w:pPr>
              <w:pStyle w:val="ListParagraph"/>
              <w:numPr>
                <w:ilvl w:val="0"/>
                <w:numId w:val="24"/>
              </w:numPr>
              <w:jc w:val="both"/>
              <w:rPr>
                <w:rFonts w:ascii="Times New Roman" w:hAnsi="Times New Roman" w:cs="Times New Roman"/>
                <w:bCs/>
                <w:sz w:val="24"/>
                <w:szCs w:val="24"/>
                <w:lang w:val="en-IN"/>
              </w:rPr>
            </w:pPr>
            <w:r w:rsidRPr="009519E9">
              <w:rPr>
                <w:rFonts w:ascii="Times New Roman" w:hAnsi="Times New Roman" w:cs="Times New Roman"/>
                <w:bCs/>
                <w:sz w:val="24"/>
                <w:szCs w:val="24"/>
                <w:lang w:val="en-IN"/>
              </w:rPr>
              <w:t xml:space="preserve">Reddy </w:t>
            </w:r>
            <w:r w:rsidR="00E11827" w:rsidRPr="009519E9">
              <w:rPr>
                <w:rFonts w:ascii="Times New Roman" w:hAnsi="Times New Roman" w:cs="Times New Roman"/>
                <w:bCs/>
                <w:sz w:val="24"/>
                <w:szCs w:val="24"/>
                <w:lang w:val="en-IN"/>
              </w:rPr>
              <w:t xml:space="preserve">T. S. </w:t>
            </w:r>
            <w:r w:rsidR="0007757A" w:rsidRPr="009519E9">
              <w:rPr>
                <w:rFonts w:ascii="Times New Roman" w:hAnsi="Times New Roman" w:cs="Times New Roman"/>
                <w:bCs/>
                <w:sz w:val="24"/>
                <w:szCs w:val="24"/>
                <w:lang w:val="en-IN"/>
              </w:rPr>
              <w:t>&amp;</w:t>
            </w:r>
            <w:r w:rsidRPr="009519E9">
              <w:rPr>
                <w:rFonts w:ascii="Times New Roman" w:hAnsi="Times New Roman" w:cs="Times New Roman"/>
                <w:bCs/>
                <w:sz w:val="24"/>
                <w:szCs w:val="24"/>
                <w:lang w:val="en-IN"/>
              </w:rPr>
              <w:t>Murthy</w:t>
            </w:r>
            <w:r w:rsidR="00E11827" w:rsidRPr="009519E9">
              <w:rPr>
                <w:rFonts w:ascii="Times New Roman" w:hAnsi="Times New Roman" w:cs="Times New Roman"/>
                <w:bCs/>
                <w:sz w:val="24"/>
                <w:szCs w:val="24"/>
                <w:lang w:val="en-IN"/>
              </w:rPr>
              <w:t xml:space="preserve"> A.</w:t>
            </w:r>
            <w:r w:rsidRPr="009519E9">
              <w:rPr>
                <w:rFonts w:ascii="Times New Roman" w:hAnsi="Times New Roman" w:cs="Times New Roman"/>
                <w:bCs/>
                <w:sz w:val="24"/>
                <w:szCs w:val="24"/>
                <w:lang w:val="en-IN"/>
              </w:rPr>
              <w:t xml:space="preserve">, (2022), “Corporate Accounting – Volume I </w:t>
            </w:r>
            <w:r w:rsidR="0007757A" w:rsidRPr="009519E9">
              <w:rPr>
                <w:rFonts w:ascii="Times New Roman" w:hAnsi="Times New Roman" w:cs="Times New Roman"/>
                <w:bCs/>
                <w:sz w:val="24"/>
                <w:szCs w:val="24"/>
                <w:lang w:val="en-IN"/>
              </w:rPr>
              <w:t>&amp;</w:t>
            </w:r>
            <w:r w:rsidRPr="009519E9">
              <w:rPr>
                <w:rFonts w:ascii="Times New Roman" w:hAnsi="Times New Roman" w:cs="Times New Roman"/>
                <w:bCs/>
                <w:sz w:val="24"/>
                <w:szCs w:val="24"/>
                <w:lang w:val="en-IN"/>
              </w:rPr>
              <w:t>II”, 17</w:t>
            </w:r>
            <w:r w:rsidRPr="009519E9">
              <w:rPr>
                <w:rFonts w:ascii="Times New Roman" w:hAnsi="Times New Roman" w:cs="Times New Roman"/>
                <w:bCs/>
                <w:sz w:val="24"/>
                <w:szCs w:val="24"/>
                <w:vertAlign w:val="superscript"/>
                <w:lang w:val="en-IN"/>
              </w:rPr>
              <w:t>th</w:t>
            </w:r>
            <w:r w:rsidRPr="009519E9">
              <w:rPr>
                <w:rFonts w:ascii="Times New Roman" w:hAnsi="Times New Roman" w:cs="Times New Roman"/>
                <w:bCs/>
                <w:sz w:val="24"/>
                <w:szCs w:val="24"/>
                <w:lang w:val="en-IN"/>
              </w:rPr>
              <w:t xml:space="preserve"> Edition, </w:t>
            </w:r>
            <w:proofErr w:type="spellStart"/>
            <w:r w:rsidRPr="009519E9">
              <w:rPr>
                <w:rFonts w:ascii="Times New Roman" w:hAnsi="Times New Roman" w:cs="Times New Roman"/>
                <w:bCs/>
                <w:sz w:val="24"/>
                <w:szCs w:val="24"/>
                <w:lang w:val="en-IN"/>
              </w:rPr>
              <w:t>Margham</w:t>
            </w:r>
            <w:proofErr w:type="spellEnd"/>
            <w:r w:rsidRPr="009519E9">
              <w:rPr>
                <w:rFonts w:ascii="Times New Roman" w:hAnsi="Times New Roman" w:cs="Times New Roman"/>
                <w:bCs/>
                <w:sz w:val="24"/>
                <w:szCs w:val="24"/>
                <w:lang w:val="en-IN"/>
              </w:rPr>
              <w:t xml:space="preserve"> Publications, Chennai.</w:t>
            </w:r>
          </w:p>
          <w:p w:rsidR="006E29D0" w:rsidRPr="00E11827" w:rsidRDefault="006E29D0" w:rsidP="009F3E0C">
            <w:pPr>
              <w:ind w:left="360"/>
              <w:jc w:val="both"/>
              <w:rPr>
                <w:rFonts w:ascii="Times New Roman" w:hAnsi="Times New Roman" w:cs="Times New Roman"/>
                <w:bCs/>
                <w:sz w:val="24"/>
                <w:szCs w:val="24"/>
              </w:rPr>
            </w:pPr>
          </w:p>
        </w:tc>
      </w:tr>
      <w:tr w:rsidR="006E29D0" w:rsidTr="009F3E0C">
        <w:tc>
          <w:tcPr>
            <w:tcW w:w="9016" w:type="dxa"/>
          </w:tcPr>
          <w:p w:rsidR="006E29D0" w:rsidRPr="00CF5901" w:rsidRDefault="009F10E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57313" w:rsidRPr="00C57313" w:rsidRDefault="00C57313" w:rsidP="00476339">
            <w:pPr>
              <w:pStyle w:val="ListParagraph"/>
              <w:numPr>
                <w:ilvl w:val="0"/>
                <w:numId w:val="9"/>
              </w:numPr>
              <w:ind w:left="589"/>
              <w:jc w:val="both"/>
              <w:rPr>
                <w:rFonts w:ascii="Times New Roman" w:hAnsi="Times New Roman" w:cs="Times New Roman"/>
                <w:bCs/>
                <w:sz w:val="24"/>
                <w:szCs w:val="24"/>
              </w:rPr>
            </w:pPr>
            <w:proofErr w:type="spellStart"/>
            <w:r w:rsidRPr="00C57313">
              <w:rPr>
                <w:rFonts w:ascii="Times New Roman" w:hAnsi="Times New Roman" w:cs="Times New Roman"/>
                <w:bCs/>
                <w:sz w:val="24"/>
                <w:szCs w:val="24"/>
              </w:rPr>
              <w:t>Arulanandam</w:t>
            </w:r>
            <w:r w:rsidR="008A297A">
              <w:rPr>
                <w:rFonts w:ascii="Times New Roman" w:hAnsi="Times New Roman" w:cs="Times New Roman"/>
                <w:bCs/>
                <w:sz w:val="24"/>
                <w:szCs w:val="24"/>
              </w:rPr>
              <w:t>M.A</w:t>
            </w:r>
            <w:proofErr w:type="spellEnd"/>
            <w:r w:rsidR="008A297A">
              <w:rPr>
                <w:rFonts w:ascii="Times New Roman" w:hAnsi="Times New Roman" w:cs="Times New Roman"/>
                <w:bCs/>
                <w:sz w:val="24"/>
                <w:szCs w:val="24"/>
              </w:rPr>
              <w:t xml:space="preserve"> </w:t>
            </w:r>
            <w:r w:rsidR="0007757A">
              <w:rPr>
                <w:rFonts w:ascii="Times New Roman" w:hAnsi="Times New Roman" w:cs="Times New Roman"/>
                <w:bCs/>
                <w:sz w:val="24"/>
                <w:szCs w:val="24"/>
              </w:rPr>
              <w:t>&amp;</w:t>
            </w:r>
            <w:r w:rsidRPr="00C57313">
              <w:rPr>
                <w:rFonts w:ascii="Times New Roman" w:hAnsi="Times New Roman" w:cs="Times New Roman"/>
                <w:bCs/>
                <w:sz w:val="24"/>
                <w:szCs w:val="24"/>
              </w:rPr>
              <w:t>Raman</w:t>
            </w:r>
            <w:r w:rsidR="008A297A">
              <w:rPr>
                <w:rFonts w:ascii="Times New Roman" w:hAnsi="Times New Roman" w:cs="Times New Roman"/>
                <w:bCs/>
                <w:sz w:val="24"/>
                <w:szCs w:val="24"/>
              </w:rPr>
              <w:t xml:space="preserve"> K.S.</w:t>
            </w:r>
            <w:r w:rsidRPr="00C57313">
              <w:rPr>
                <w:rFonts w:ascii="Times New Roman" w:hAnsi="Times New Roman" w:cs="Times New Roman"/>
                <w:bCs/>
                <w:sz w:val="24"/>
                <w:szCs w:val="24"/>
              </w:rPr>
              <w:t>, (2021), “Advanced Accounting (Corporate Accounting – II)”, 8</w:t>
            </w:r>
            <w:r w:rsidR="0089038E" w:rsidRPr="0089038E">
              <w:rPr>
                <w:rFonts w:ascii="Times New Roman" w:hAnsi="Times New Roman" w:cs="Times New Roman"/>
                <w:bCs/>
                <w:sz w:val="24"/>
                <w:szCs w:val="24"/>
                <w:vertAlign w:val="superscript"/>
              </w:rPr>
              <w:t>th</w:t>
            </w:r>
            <w:r w:rsidRPr="00C57313">
              <w:rPr>
                <w:rFonts w:ascii="Times New Roman" w:hAnsi="Times New Roman" w:cs="Times New Roman"/>
                <w:bCs/>
                <w:sz w:val="24"/>
                <w:szCs w:val="24"/>
              </w:rPr>
              <w:t>Edition, Himalaya Publishing House Pvt Ltd, Mumbai.</w:t>
            </w:r>
          </w:p>
          <w:p w:rsidR="003F24CC" w:rsidRDefault="00C57313" w:rsidP="00476339">
            <w:pPr>
              <w:pStyle w:val="ListParagraph"/>
              <w:numPr>
                <w:ilvl w:val="0"/>
                <w:numId w:val="9"/>
              </w:numPr>
              <w:ind w:left="589"/>
              <w:jc w:val="both"/>
              <w:rPr>
                <w:rFonts w:ascii="Times New Roman" w:hAnsi="Times New Roman" w:cs="Times New Roman"/>
                <w:bCs/>
                <w:sz w:val="24"/>
                <w:szCs w:val="24"/>
              </w:rPr>
            </w:pPr>
            <w:proofErr w:type="spellStart"/>
            <w:r w:rsidRPr="0089038E">
              <w:rPr>
                <w:rFonts w:ascii="Times New Roman" w:hAnsi="Times New Roman" w:cs="Times New Roman"/>
                <w:bCs/>
                <w:sz w:val="24"/>
                <w:szCs w:val="24"/>
              </w:rPr>
              <w:t>Shukla</w:t>
            </w:r>
            <w:proofErr w:type="spellEnd"/>
            <w:r w:rsidR="003F24CC" w:rsidRPr="0089038E">
              <w:rPr>
                <w:rFonts w:ascii="Times New Roman" w:hAnsi="Times New Roman" w:cs="Times New Roman"/>
                <w:bCs/>
                <w:sz w:val="24"/>
                <w:szCs w:val="24"/>
              </w:rPr>
              <w:t xml:space="preserve"> M C</w:t>
            </w:r>
            <w:r w:rsidRPr="0089038E">
              <w:rPr>
                <w:rFonts w:ascii="Times New Roman" w:hAnsi="Times New Roman" w:cs="Times New Roman"/>
                <w:bCs/>
                <w:sz w:val="24"/>
                <w:szCs w:val="24"/>
              </w:rPr>
              <w:t xml:space="preserve">, </w:t>
            </w:r>
            <w:proofErr w:type="spellStart"/>
            <w:r w:rsidRPr="0089038E">
              <w:rPr>
                <w:rFonts w:ascii="Times New Roman" w:hAnsi="Times New Roman" w:cs="Times New Roman"/>
                <w:bCs/>
                <w:sz w:val="24"/>
                <w:szCs w:val="24"/>
              </w:rPr>
              <w:t>Grewal</w:t>
            </w:r>
            <w:proofErr w:type="spellEnd"/>
            <w:r w:rsidR="003F24CC" w:rsidRPr="0089038E">
              <w:rPr>
                <w:rFonts w:ascii="Times New Roman" w:hAnsi="Times New Roman" w:cs="Times New Roman"/>
                <w:bCs/>
                <w:sz w:val="24"/>
                <w:szCs w:val="24"/>
              </w:rPr>
              <w:t xml:space="preserve"> T S</w:t>
            </w:r>
            <w:r w:rsidRPr="0089038E">
              <w:rPr>
                <w:rFonts w:ascii="Times New Roman" w:hAnsi="Times New Roman" w:cs="Times New Roman"/>
                <w:bCs/>
                <w:sz w:val="24"/>
                <w:szCs w:val="24"/>
              </w:rPr>
              <w:t xml:space="preserve"> and Gupta</w:t>
            </w:r>
            <w:r w:rsidR="003F24CC" w:rsidRPr="0089038E">
              <w:rPr>
                <w:rFonts w:ascii="Times New Roman" w:hAnsi="Times New Roman" w:cs="Times New Roman"/>
                <w:bCs/>
                <w:sz w:val="24"/>
                <w:szCs w:val="24"/>
              </w:rPr>
              <w:t xml:space="preserve"> S C</w:t>
            </w:r>
            <w:r w:rsidRPr="0089038E">
              <w:rPr>
                <w:rFonts w:ascii="Times New Roman" w:hAnsi="Times New Roman" w:cs="Times New Roman"/>
                <w:bCs/>
                <w:sz w:val="24"/>
                <w:szCs w:val="24"/>
              </w:rPr>
              <w:t>, (2022), “Advanced Accounts Volume II”,19</w:t>
            </w:r>
            <w:r w:rsidR="0089038E" w:rsidRPr="0089038E">
              <w:rPr>
                <w:rFonts w:ascii="Times New Roman" w:hAnsi="Times New Roman" w:cs="Times New Roman"/>
                <w:bCs/>
                <w:sz w:val="24"/>
                <w:szCs w:val="24"/>
                <w:vertAlign w:val="superscript"/>
              </w:rPr>
              <w:t>th</w:t>
            </w:r>
            <w:r w:rsidRPr="0089038E">
              <w:rPr>
                <w:rFonts w:ascii="Times New Roman" w:hAnsi="Times New Roman" w:cs="Times New Roman"/>
                <w:bCs/>
                <w:sz w:val="24"/>
                <w:szCs w:val="24"/>
              </w:rPr>
              <w:t xml:space="preserve">Edition, Sultan Chand </w:t>
            </w:r>
            <w:r w:rsidR="0007757A">
              <w:rPr>
                <w:rFonts w:ascii="Times New Roman" w:hAnsi="Times New Roman" w:cs="Times New Roman"/>
                <w:bCs/>
                <w:sz w:val="24"/>
                <w:szCs w:val="24"/>
              </w:rPr>
              <w:t>&amp;</w:t>
            </w:r>
            <w:r w:rsidRPr="0089038E">
              <w:rPr>
                <w:rFonts w:ascii="Times New Roman" w:hAnsi="Times New Roman" w:cs="Times New Roman"/>
                <w:bCs/>
                <w:sz w:val="24"/>
                <w:szCs w:val="24"/>
              </w:rPr>
              <w:t>Sons, New Delhi.</w:t>
            </w:r>
          </w:p>
          <w:p w:rsidR="006E29D0" w:rsidRPr="003F24CC" w:rsidRDefault="00C57313" w:rsidP="00476339">
            <w:pPr>
              <w:pStyle w:val="ListParagraph"/>
              <w:numPr>
                <w:ilvl w:val="0"/>
                <w:numId w:val="9"/>
              </w:numPr>
              <w:ind w:left="589"/>
              <w:jc w:val="both"/>
              <w:rPr>
                <w:rFonts w:ascii="Times New Roman" w:hAnsi="Times New Roman" w:cs="Times New Roman"/>
                <w:bCs/>
                <w:sz w:val="24"/>
                <w:szCs w:val="24"/>
              </w:rPr>
            </w:pPr>
            <w:r w:rsidRPr="003F24CC">
              <w:rPr>
                <w:rFonts w:ascii="Times New Roman" w:hAnsi="Times New Roman" w:cs="Times New Roman"/>
                <w:bCs/>
                <w:sz w:val="24"/>
                <w:szCs w:val="24"/>
              </w:rPr>
              <w:t>Gupta</w:t>
            </w:r>
            <w:r w:rsidR="00A225FE" w:rsidRPr="003F24CC">
              <w:rPr>
                <w:rFonts w:ascii="Times New Roman" w:hAnsi="Times New Roman" w:cs="Times New Roman"/>
                <w:bCs/>
                <w:sz w:val="24"/>
                <w:szCs w:val="24"/>
              </w:rPr>
              <w:t xml:space="preserve"> R. L.</w:t>
            </w:r>
            <w:r w:rsidRPr="003F24CC">
              <w:rPr>
                <w:rFonts w:ascii="Times New Roman" w:hAnsi="Times New Roman" w:cs="Times New Roman"/>
                <w:bCs/>
                <w:sz w:val="24"/>
                <w:szCs w:val="24"/>
              </w:rPr>
              <w:t>, (2022), “Problems and Solutions in Company Accounts”, 2</w:t>
            </w:r>
            <w:r w:rsidRPr="00A225FE">
              <w:rPr>
                <w:rFonts w:ascii="Times New Roman" w:hAnsi="Times New Roman" w:cs="Times New Roman"/>
                <w:bCs/>
                <w:sz w:val="24"/>
                <w:szCs w:val="24"/>
                <w:vertAlign w:val="superscript"/>
              </w:rPr>
              <w:t>nd</w:t>
            </w:r>
            <w:r w:rsidRPr="003F24CC">
              <w:rPr>
                <w:rFonts w:ascii="Times New Roman" w:hAnsi="Times New Roman" w:cs="Times New Roman"/>
                <w:bCs/>
                <w:sz w:val="24"/>
                <w:szCs w:val="24"/>
              </w:rPr>
              <w:t>Edition</w:t>
            </w:r>
            <w:proofErr w:type="gramStart"/>
            <w:r w:rsidRPr="003F24CC">
              <w:rPr>
                <w:rFonts w:ascii="Times New Roman" w:hAnsi="Times New Roman" w:cs="Times New Roman"/>
                <w:bCs/>
                <w:sz w:val="24"/>
                <w:szCs w:val="24"/>
              </w:rPr>
              <w:t>,Sultan</w:t>
            </w:r>
            <w:proofErr w:type="gramEnd"/>
            <w:r w:rsidRPr="003F24CC">
              <w:rPr>
                <w:rFonts w:ascii="Times New Roman" w:hAnsi="Times New Roman" w:cs="Times New Roman"/>
                <w:bCs/>
                <w:sz w:val="24"/>
                <w:szCs w:val="24"/>
              </w:rPr>
              <w:t xml:space="preserve"> Chand </w:t>
            </w:r>
            <w:r w:rsidR="0007757A" w:rsidRPr="003F24CC">
              <w:rPr>
                <w:rFonts w:ascii="Times New Roman" w:hAnsi="Times New Roman" w:cs="Times New Roman"/>
                <w:bCs/>
                <w:sz w:val="24"/>
                <w:szCs w:val="24"/>
              </w:rPr>
              <w:t>&amp;</w:t>
            </w:r>
            <w:r w:rsidRPr="003F24CC">
              <w:rPr>
                <w:rFonts w:ascii="Times New Roman" w:hAnsi="Times New Roman" w:cs="Times New Roman"/>
                <w:bCs/>
                <w:sz w:val="24"/>
                <w:szCs w:val="24"/>
              </w:rPr>
              <w:t>Sons, New Delhi.</w:t>
            </w:r>
          </w:p>
        </w:tc>
      </w:tr>
      <w:tr w:rsidR="006E29D0" w:rsidTr="009F3E0C">
        <w:tc>
          <w:tcPr>
            <w:tcW w:w="9016" w:type="dxa"/>
          </w:tcPr>
          <w:p w:rsidR="006E29D0" w:rsidRPr="00CF5901" w:rsidRDefault="006E29D0"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01E88" w:rsidRPr="00E01E88" w:rsidRDefault="00E01E88" w:rsidP="00476339">
            <w:pPr>
              <w:pStyle w:val="ListParagraph"/>
              <w:numPr>
                <w:ilvl w:val="0"/>
                <w:numId w:val="10"/>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https://resource.cdn.icai.org/66550bos53754-p1-cp9.pdf</w:t>
            </w:r>
          </w:p>
          <w:p w:rsidR="00E01E88" w:rsidRPr="00E01E88" w:rsidRDefault="00E01E88" w:rsidP="00476339">
            <w:pPr>
              <w:pStyle w:val="ListParagraph"/>
              <w:numPr>
                <w:ilvl w:val="0"/>
                <w:numId w:val="10"/>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https://resource.cdn.icai.org/66545bos53754-p1-cp4.pdf</w:t>
            </w:r>
          </w:p>
          <w:p w:rsidR="00E01E88" w:rsidRPr="00E01E88" w:rsidRDefault="00E01E88" w:rsidP="00476339">
            <w:pPr>
              <w:pStyle w:val="ListParagraph"/>
              <w:numPr>
                <w:ilvl w:val="0"/>
                <w:numId w:val="10"/>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https://resource.cdn.icai.org/66638bos53803-cp1.pdf</w:t>
            </w:r>
          </w:p>
          <w:p w:rsidR="006E29D0" w:rsidRPr="00E01E88" w:rsidRDefault="003F7049" w:rsidP="00476339">
            <w:pPr>
              <w:pStyle w:val="ListParagraph"/>
              <w:numPr>
                <w:ilvl w:val="0"/>
                <w:numId w:val="10"/>
              </w:numPr>
              <w:shd w:val="clear" w:color="auto" w:fill="FFFFFF"/>
              <w:rPr>
                <w:rFonts w:ascii="Times New Roman" w:hAnsi="Times New Roman" w:cs="Times New Roman"/>
                <w:b/>
                <w:sz w:val="24"/>
                <w:szCs w:val="24"/>
                <w:lang w:val="en-IN"/>
              </w:rPr>
            </w:pPr>
            <w:hyperlink r:id="rId32" w:history="1">
              <w:r w:rsidR="001337CF" w:rsidRPr="004918BA">
                <w:rPr>
                  <w:rStyle w:val="Hyperlink"/>
                  <w:rFonts w:ascii="Times New Roman" w:hAnsi="Times New Roman" w:cs="Times New Roman"/>
                  <w:bCs/>
                  <w:sz w:val="24"/>
                  <w:szCs w:val="24"/>
                </w:rPr>
                <w:t>http://ppup.ac.in/download/econtent/pdf/MBA%201st%20sem%20Lecture%20note%20on</w:t>
              </w:r>
            </w:hyperlink>
            <w:r w:rsidR="00E01E88" w:rsidRPr="00E01E88">
              <w:rPr>
                <w:rFonts w:ascii="Times New Roman" w:hAnsi="Times New Roman" w:cs="Times New Roman"/>
                <w:bCs/>
                <w:sz w:val="24"/>
                <w:szCs w:val="24"/>
                <w:lang w:val="en-IN"/>
              </w:rPr>
              <w:t>%20forensic%20accounting%20by%20Anjali.pdf</w:t>
            </w:r>
          </w:p>
        </w:tc>
      </w:tr>
    </w:tbl>
    <w:p w:rsidR="006E29D0" w:rsidRDefault="006E29D0" w:rsidP="00040D02">
      <w:pPr>
        <w:spacing w:after="0" w:line="360" w:lineRule="auto"/>
        <w:rPr>
          <w:rFonts w:ascii="Times New Roman" w:hAnsi="Times New Roman" w:cs="Times New Roman"/>
          <w:b/>
          <w:bCs/>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227C21" w:rsidRPr="00227C21" w:rsidRDefault="00227C21"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227C21" w:rsidTr="009E1EE6">
        <w:trPr>
          <w:jc w:val="center"/>
        </w:trPr>
        <w:tc>
          <w:tcPr>
            <w:tcW w:w="858" w:type="dxa"/>
          </w:tcPr>
          <w:p w:rsidR="00227C21" w:rsidRDefault="00227C21"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227C21" w:rsidTr="009E1EE6">
        <w:trPr>
          <w:jc w:val="center"/>
        </w:trPr>
        <w:tc>
          <w:tcPr>
            <w:tcW w:w="858" w:type="dxa"/>
          </w:tcPr>
          <w:p w:rsidR="00227C21" w:rsidRDefault="00227C21" w:rsidP="00040D02">
            <w:pPr>
              <w:pStyle w:val="ListParagraph"/>
              <w:spacing w:line="360" w:lineRule="auto"/>
              <w:ind w:left="0"/>
              <w:jc w:val="center"/>
              <w:rPr>
                <w:rFonts w:ascii="Times New Roman" w:hAnsi="Times New Roman" w:cs="Times New Roman"/>
                <w:b/>
                <w:sz w:val="24"/>
                <w:szCs w:val="24"/>
              </w:rPr>
            </w:pP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 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bl>
    <w:p w:rsidR="00227C21" w:rsidRDefault="00227C21" w:rsidP="00040D02">
      <w:pPr>
        <w:spacing w:after="0" w:line="360" w:lineRule="auto"/>
        <w:jc w:val="center"/>
        <w:rPr>
          <w:rFonts w:ascii="Times New Roman" w:hAnsi="Times New Roman" w:cs="Times New Roman"/>
          <w:b/>
          <w:bCs/>
          <w:sz w:val="24"/>
          <w:szCs w:val="24"/>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227C21" w:rsidRDefault="00227C21" w:rsidP="00040D02">
      <w:pPr>
        <w:spacing w:after="0" w:line="360" w:lineRule="auto"/>
        <w:jc w:val="center"/>
        <w:rPr>
          <w:rFonts w:ascii="Times New Roman" w:hAnsi="Times New Roman" w:cs="Times New Roman"/>
          <w:b/>
          <w:bCs/>
          <w:sz w:val="24"/>
          <w:szCs w:val="24"/>
        </w:rPr>
      </w:pPr>
    </w:p>
    <w:p w:rsidR="00227C21" w:rsidRDefault="00227C21" w:rsidP="00040D02">
      <w:pPr>
        <w:spacing w:after="0" w:line="360" w:lineRule="auto"/>
        <w:jc w:val="center"/>
        <w:rPr>
          <w:rFonts w:ascii="Times New Roman" w:hAnsi="Times New Roman" w:cs="Times New Roman"/>
          <w:b/>
          <w:bCs/>
          <w:sz w:val="24"/>
          <w:szCs w:val="24"/>
        </w:rPr>
      </w:pPr>
    </w:p>
    <w:p w:rsidR="00F02DC0" w:rsidRDefault="00F02DC0"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0727E6" w:rsidRPr="000727E6"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0727E6" w:rsidRDefault="000727E6"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w:t>
      </w:r>
      <w:r w:rsidRPr="000727E6">
        <w:rPr>
          <w:rFonts w:ascii="Times New Roman" w:hAnsi="Times New Roman" w:cs="Times New Roman"/>
          <w:b/>
          <w:bCs/>
          <w:sz w:val="24"/>
          <w:szCs w:val="24"/>
        </w:rPr>
        <w:t xml:space="preserve">                              Semester II </w:t>
      </w:r>
    </w:p>
    <w:p w:rsidR="00ED1A13" w:rsidRDefault="00ED1A13" w:rsidP="00040D02">
      <w:pPr>
        <w:spacing w:after="0" w:line="360" w:lineRule="auto"/>
        <w:jc w:val="center"/>
        <w:rPr>
          <w:rFonts w:ascii="Times New Roman" w:hAnsi="Times New Roman" w:cs="Times New Roman"/>
          <w:b/>
          <w:bCs/>
          <w:sz w:val="24"/>
          <w:szCs w:val="24"/>
        </w:rPr>
      </w:pPr>
      <w:r w:rsidRPr="00EE6237">
        <w:rPr>
          <w:rFonts w:ascii="Times New Roman" w:hAnsi="Times New Roman" w:cs="Times New Roman"/>
          <w:b/>
          <w:bCs/>
          <w:sz w:val="24"/>
          <w:szCs w:val="24"/>
        </w:rPr>
        <w:t>SETTING UP OF BUSINESS ENTITIES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55"/>
        <w:gridCol w:w="612"/>
      </w:tblGrid>
      <w:tr w:rsidR="009E1EE6" w:rsidRPr="00F7422E" w:rsidTr="0023465D">
        <w:trPr>
          <w:trHeight w:val="333"/>
        </w:trPr>
        <w:tc>
          <w:tcPr>
            <w:tcW w:w="1129"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111BEC">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E1EE6" w:rsidRPr="00F7422E" w:rsidRDefault="00111BEC"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E1EE6" w:rsidRPr="00F7422E" w:rsidTr="009E1EE6">
        <w:trPr>
          <w:cantSplit/>
          <w:trHeight w:val="1235"/>
        </w:trPr>
        <w:tc>
          <w:tcPr>
            <w:tcW w:w="1129"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261"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567"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55"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12"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E1EE6" w:rsidRPr="00F7422E" w:rsidTr="009E1EE6">
        <w:trPr>
          <w:trHeight w:val="708"/>
        </w:trPr>
        <w:tc>
          <w:tcPr>
            <w:tcW w:w="1129" w:type="dxa"/>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261" w:type="dxa"/>
          </w:tcPr>
          <w:p w:rsidR="009E1EE6" w:rsidRPr="00941B51" w:rsidRDefault="009E1EE6" w:rsidP="00040D02">
            <w:pPr>
              <w:spacing w:after="0" w:line="360" w:lineRule="auto"/>
              <w:jc w:val="center"/>
              <w:rPr>
                <w:rFonts w:ascii="Times New Roman" w:hAnsi="Times New Roman" w:cs="Times New Roman"/>
                <w:b/>
                <w:color w:val="000000" w:themeColor="text1"/>
                <w:sz w:val="24"/>
                <w:szCs w:val="24"/>
              </w:rPr>
            </w:pPr>
            <w:r w:rsidRPr="00EE6237">
              <w:rPr>
                <w:rFonts w:ascii="Times New Roman" w:hAnsi="Times New Roman" w:cs="Times New Roman"/>
                <w:b/>
                <w:bCs/>
                <w:sz w:val="24"/>
                <w:szCs w:val="24"/>
              </w:rPr>
              <w:t>SETTING UP OF BUSINESS ENTITIES</w:t>
            </w:r>
          </w:p>
        </w:tc>
        <w:tc>
          <w:tcPr>
            <w:tcW w:w="567" w:type="dxa"/>
          </w:tcPr>
          <w:p w:rsidR="009E1EE6" w:rsidRPr="00F7422E" w:rsidRDefault="009E1EE6" w:rsidP="00040D02">
            <w:pPr>
              <w:spacing w:after="0" w:line="360" w:lineRule="auto"/>
              <w:jc w:val="center"/>
              <w:rPr>
                <w:rFonts w:ascii="Times New Roman" w:hAnsi="Times New Roman" w:cs="Times New Roman"/>
                <w:sz w:val="24"/>
                <w:szCs w:val="24"/>
              </w:rPr>
            </w:pPr>
          </w:p>
        </w:tc>
        <w:tc>
          <w:tcPr>
            <w:tcW w:w="344" w:type="dxa"/>
          </w:tcPr>
          <w:p w:rsidR="009E1EE6"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55"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12"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E1EE6" w:rsidRPr="00EE6237" w:rsidRDefault="009E1EE6"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685BE7" w:rsidTr="009E1EE6">
        <w:tc>
          <w:tcPr>
            <w:tcW w:w="802" w:type="dxa"/>
          </w:tcPr>
          <w:p w:rsidR="00685BE7" w:rsidRDefault="00685BE7" w:rsidP="00040D02">
            <w:pPr>
              <w:spacing w:line="360" w:lineRule="auto"/>
              <w:ind w:hanging="2"/>
              <w:rPr>
                <w:rFonts w:ascii="Times New Roman" w:hAnsi="Times New Roman" w:cs="Times New Roman"/>
                <w:b/>
                <w:color w:val="000000" w:themeColor="text1"/>
                <w:sz w:val="24"/>
                <w:szCs w:val="24"/>
              </w:rPr>
            </w:pPr>
          </w:p>
        </w:tc>
        <w:tc>
          <w:tcPr>
            <w:tcW w:w="7982" w:type="dxa"/>
          </w:tcPr>
          <w:p w:rsidR="00685BE7" w:rsidRDefault="00111BEC" w:rsidP="00040D02">
            <w:pPr>
              <w:spacing w:line="360" w:lineRule="auto"/>
              <w:ind w:hanging="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1</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w:t>
            </w:r>
            <w:proofErr w:type="spellStart"/>
            <w:r>
              <w:rPr>
                <w:rFonts w:ascii="Times New Roman" w:hAnsi="Times New Roman" w:cs="Times New Roman"/>
                <w:color w:val="000000" w:themeColor="text1"/>
                <w:sz w:val="24"/>
                <w:szCs w:val="24"/>
              </w:rPr>
              <w:t>startup</w:t>
            </w:r>
            <w:proofErr w:type="spellEnd"/>
            <w:r>
              <w:rPr>
                <w:rFonts w:ascii="Times New Roman" w:hAnsi="Times New Roman" w:cs="Times New Roman"/>
                <w:color w:val="000000" w:themeColor="text1"/>
                <w:sz w:val="24"/>
                <w:szCs w:val="24"/>
              </w:rPr>
              <w:t xml:space="preserve"> landscape and its financing</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2</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111BEC">
              <w:rPr>
                <w:rFonts w:ascii="Times New Roman" w:hAnsi="Times New Roman" w:cs="Times New Roman"/>
                <w:color w:val="000000" w:themeColor="text1"/>
                <w:sz w:val="24"/>
                <w:szCs w:val="24"/>
              </w:rPr>
              <w:t>analyse</w:t>
            </w:r>
            <w:r>
              <w:rPr>
                <w:rFonts w:ascii="Times New Roman" w:hAnsi="Times New Roman" w:cs="Times New Roman"/>
                <w:color w:val="000000" w:themeColor="text1"/>
                <w:sz w:val="24"/>
                <w:szCs w:val="24"/>
              </w:rPr>
              <w:t xml:space="preserve"> the formation and registration of Section 8 company</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3</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outline the concept of LLP and business collaboration</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4</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710597">
              <w:rPr>
                <w:rFonts w:ascii="Times New Roman" w:hAnsi="Times New Roman" w:cs="Times New Roman"/>
                <w:color w:val="000000" w:themeColor="text1"/>
                <w:sz w:val="24"/>
                <w:szCs w:val="24"/>
              </w:rPr>
              <w:t>understand</w:t>
            </w:r>
            <w:r>
              <w:rPr>
                <w:rFonts w:ascii="Times New Roman" w:hAnsi="Times New Roman" w:cs="Times New Roman"/>
                <w:color w:val="000000" w:themeColor="text1"/>
                <w:sz w:val="24"/>
                <w:szCs w:val="24"/>
              </w:rPr>
              <w:t xml:space="preserve"> the procedure for obtaining registration and license</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5</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awareness about the legal compliances governing business entities</w:t>
            </w:r>
          </w:p>
        </w:tc>
      </w:tr>
    </w:tbl>
    <w:p w:rsidR="00AA098B" w:rsidRPr="00E42875" w:rsidRDefault="002C06B4" w:rsidP="009F3E0C">
      <w:pPr>
        <w:pStyle w:val="Heading1"/>
        <w:shd w:val="clear" w:color="auto" w:fill="FFFFFF"/>
        <w:spacing w:before="120" w:line="360" w:lineRule="auto"/>
        <w:ind w:left="0"/>
        <w:rPr>
          <w:rFonts w:eastAsiaTheme="minorHAnsi"/>
          <w:bCs w:val="0"/>
          <w:lang w:val="en-GB"/>
        </w:rPr>
      </w:pPr>
      <w:bookmarkStart w:id="7" w:name="_Hlk124198983"/>
      <w:r w:rsidRPr="00E42875">
        <w:rPr>
          <w:rFonts w:eastAsiaTheme="minorHAnsi"/>
          <w:bCs w:val="0"/>
          <w:lang w:val="en-GB"/>
        </w:rPr>
        <w:t>Course Units</w:t>
      </w:r>
    </w:p>
    <w:tbl>
      <w:tblPr>
        <w:tblStyle w:val="TableGrid"/>
        <w:tblW w:w="0" w:type="auto"/>
        <w:tblLook w:val="04A0"/>
      </w:tblPr>
      <w:tblGrid>
        <w:gridCol w:w="8784"/>
      </w:tblGrid>
      <w:tr w:rsidR="009E1EE6" w:rsidTr="009E1EE6">
        <w:tc>
          <w:tcPr>
            <w:tcW w:w="8784" w:type="dxa"/>
          </w:tcPr>
          <w:p w:rsidR="009E1EE6" w:rsidRDefault="009E1EE6" w:rsidP="00040D02">
            <w:pPr>
              <w:tabs>
                <w:tab w:val="left" w:pos="774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w:t>
            </w:r>
            <w:r>
              <w:rPr>
                <w:rFonts w:ascii="Times New Roman" w:hAnsi="Times New Roman" w:cs="Times New Roman"/>
                <w:b/>
                <w:bCs/>
                <w:sz w:val="24"/>
                <w:szCs w:val="24"/>
              </w:rPr>
              <w:tab/>
              <w:t>(18 hrs)</w:t>
            </w:r>
          </w:p>
          <w:p w:rsidR="009E1EE6" w:rsidRPr="00EE6237" w:rsidRDefault="009E1EE6" w:rsidP="00040D02">
            <w:pPr>
              <w:tabs>
                <w:tab w:val="left" w:pos="7740"/>
              </w:tabs>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Startups</w:t>
            </w:r>
            <w:proofErr w:type="spellEnd"/>
            <w:r>
              <w:rPr>
                <w:rFonts w:ascii="Times New Roman" w:hAnsi="Times New Roman" w:cs="Times New Roman"/>
                <w:b/>
                <w:bCs/>
                <w:sz w:val="24"/>
                <w:szCs w:val="24"/>
              </w:rPr>
              <w:t xml:space="preserve"> in India</w:t>
            </w:r>
          </w:p>
          <w:p w:rsidR="009E1EE6" w:rsidRPr="009E1EE6" w:rsidRDefault="009E1EE6"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lastRenderedPageBreak/>
              <w:t xml:space="preserve">Types of business organisations –Factors governing selection of an organisation - </w:t>
            </w:r>
            <w:proofErr w:type="spellStart"/>
            <w:r w:rsidRPr="009854E4">
              <w:rPr>
                <w:rFonts w:ascii="Times New Roman" w:hAnsi="Times New Roman" w:cs="Times New Roman"/>
                <w:sz w:val="24"/>
                <w:szCs w:val="24"/>
              </w:rPr>
              <w:t>Startups</w:t>
            </w:r>
            <w:proofErr w:type="spellEnd"/>
            <w:r w:rsidRPr="009854E4">
              <w:rPr>
                <w:rFonts w:ascii="Times New Roman" w:hAnsi="Times New Roman" w:cs="Times New Roman"/>
                <w:sz w:val="24"/>
                <w:szCs w:val="24"/>
              </w:rPr>
              <w:t xml:space="preserve"> – Evolution – Definition of a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w:t>
            </w:r>
            <w:proofErr w:type="spellEnd"/>
            <w:r w:rsidRPr="009854E4">
              <w:rPr>
                <w:rFonts w:ascii="Times New Roman" w:hAnsi="Times New Roman" w:cs="Times New Roman"/>
                <w:sz w:val="24"/>
                <w:szCs w:val="24"/>
              </w:rPr>
              <w:t xml:space="preserve"> – </w:t>
            </w:r>
            <w:proofErr w:type="spellStart"/>
            <w:r w:rsidRPr="009854E4">
              <w:rPr>
                <w:rFonts w:ascii="Times New Roman" w:hAnsi="Times New Roman" w:cs="Times New Roman"/>
                <w:sz w:val="24"/>
                <w:szCs w:val="24"/>
              </w:rPr>
              <w:t>Startup</w:t>
            </w:r>
            <w:proofErr w:type="spellEnd"/>
            <w:r w:rsidRPr="009854E4">
              <w:rPr>
                <w:rFonts w:ascii="Times New Roman" w:hAnsi="Times New Roman" w:cs="Times New Roman"/>
                <w:sz w:val="24"/>
                <w:szCs w:val="24"/>
              </w:rPr>
              <w:t xml:space="preserve"> landscape in India – </w:t>
            </w:r>
            <w:proofErr w:type="spellStart"/>
            <w:r w:rsidRPr="009854E4">
              <w:rPr>
                <w:rFonts w:ascii="Times New Roman" w:hAnsi="Times New Roman" w:cs="Times New Roman"/>
                <w:sz w:val="24"/>
                <w:szCs w:val="24"/>
              </w:rPr>
              <w:t>Startup</w:t>
            </w:r>
            <w:proofErr w:type="spellEnd"/>
            <w:r w:rsidRPr="009854E4">
              <w:rPr>
                <w:rFonts w:ascii="Times New Roman" w:hAnsi="Times New Roman" w:cs="Times New Roman"/>
                <w:sz w:val="24"/>
                <w:szCs w:val="24"/>
              </w:rPr>
              <w:t xml:space="preserve"> India policy – Funding support and incentives – Indian states with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w:t>
            </w:r>
            <w:proofErr w:type="spellEnd"/>
            <w:r w:rsidRPr="009854E4">
              <w:rPr>
                <w:rFonts w:ascii="Times New Roman" w:hAnsi="Times New Roman" w:cs="Times New Roman"/>
                <w:sz w:val="24"/>
                <w:szCs w:val="24"/>
              </w:rPr>
              <w:t xml:space="preserve"> policies – Exemptions </w:t>
            </w:r>
            <w:proofErr w:type="spellStart"/>
            <w:r w:rsidRPr="009854E4">
              <w:rPr>
                <w:rFonts w:ascii="Times New Roman" w:hAnsi="Times New Roman" w:cs="Times New Roman"/>
                <w:sz w:val="24"/>
                <w:szCs w:val="24"/>
              </w:rPr>
              <w:t>forstartups</w:t>
            </w:r>
            <w:proofErr w:type="spellEnd"/>
            <w:r w:rsidRPr="009854E4">
              <w:rPr>
                <w:rFonts w:ascii="Times New Roman" w:hAnsi="Times New Roman" w:cs="Times New Roman"/>
                <w:sz w:val="24"/>
                <w:szCs w:val="24"/>
              </w:rPr>
              <w:t xml:space="preserve"> – Life cycle of a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w:t>
            </w:r>
            <w:proofErr w:type="spellEnd"/>
            <w:r w:rsidRPr="009854E4">
              <w:rPr>
                <w:rFonts w:ascii="Times New Roman" w:hAnsi="Times New Roman" w:cs="Times New Roman"/>
                <w:sz w:val="24"/>
                <w:szCs w:val="24"/>
              </w:rPr>
              <w:t xml:space="preserve"> – Important points for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tartups</w:t>
            </w:r>
            <w:proofErr w:type="spellEnd"/>
            <w:r w:rsidRPr="009854E4">
              <w:rPr>
                <w:rFonts w:ascii="Times New Roman" w:hAnsi="Times New Roman" w:cs="Times New Roman"/>
                <w:sz w:val="24"/>
                <w:szCs w:val="24"/>
              </w:rPr>
              <w:t xml:space="preserve"> – Financing options available for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tartups</w:t>
            </w:r>
            <w:proofErr w:type="spellEnd"/>
            <w:r w:rsidRPr="009854E4">
              <w:rPr>
                <w:rFonts w:ascii="Times New Roman" w:hAnsi="Times New Roman" w:cs="Times New Roman"/>
                <w:sz w:val="24"/>
                <w:szCs w:val="24"/>
              </w:rPr>
              <w:t xml:space="preserve"> – Equity financing – Debt financing – </w:t>
            </w:r>
            <w:r w:rsidR="009D35CE">
              <w:rPr>
                <w:rFonts w:ascii="Times New Roman" w:hAnsi="Times New Roman" w:cs="Times New Roman"/>
                <w:sz w:val="24"/>
                <w:szCs w:val="24"/>
              </w:rPr>
              <w:t xml:space="preserve">Venture capital financing – </w:t>
            </w:r>
            <w:r w:rsidRPr="009854E4">
              <w:rPr>
                <w:rFonts w:ascii="Times New Roman" w:hAnsi="Times New Roman" w:cs="Times New Roman"/>
                <w:sz w:val="24"/>
                <w:szCs w:val="24"/>
              </w:rPr>
              <w:t xml:space="preserve">IPO – Crowd funding – Incubators - </w:t>
            </w:r>
            <w:proofErr w:type="spellStart"/>
            <w:r w:rsidRPr="009854E4">
              <w:rPr>
                <w:rFonts w:ascii="Times New Roman" w:hAnsi="Times New Roman" w:cs="Times New Roman"/>
                <w:sz w:val="24"/>
                <w:szCs w:val="24"/>
              </w:rPr>
              <w:t>Mudra</w:t>
            </w:r>
            <w:proofErr w:type="spellEnd"/>
            <w:r w:rsidRPr="009854E4">
              <w:rPr>
                <w:rFonts w:ascii="Times New Roman" w:hAnsi="Times New Roman" w:cs="Times New Roman"/>
                <w:sz w:val="24"/>
                <w:szCs w:val="24"/>
              </w:rPr>
              <w:t xml:space="preserve"> banks –Successful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tartups</w:t>
            </w:r>
            <w:proofErr w:type="spellEnd"/>
            <w:r w:rsidRPr="009854E4">
              <w:rPr>
                <w:rFonts w:ascii="Times New Roman" w:hAnsi="Times New Roman" w:cs="Times New Roman"/>
                <w:sz w:val="24"/>
                <w:szCs w:val="24"/>
              </w:rPr>
              <w:t xml:space="preserve"> in India</w:t>
            </w:r>
            <w:r>
              <w:rPr>
                <w:rFonts w:ascii="Times New Roman" w:hAnsi="Times New Roman" w:cs="Times New Roman"/>
                <w:sz w:val="24"/>
                <w:szCs w:val="24"/>
              </w:rPr>
              <w:t>.</w:t>
            </w:r>
          </w:p>
        </w:tc>
      </w:tr>
      <w:tr w:rsidR="009E1EE6" w:rsidTr="009E1EE6">
        <w:tc>
          <w:tcPr>
            <w:tcW w:w="8784" w:type="dxa"/>
          </w:tcPr>
          <w:p w:rsidR="009E1EE6" w:rsidRDefault="009E1EE6" w:rsidP="00040D02">
            <w:pPr>
              <w:tabs>
                <w:tab w:val="left" w:pos="754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lastRenderedPageBreak/>
              <w:t>UNIT II</w:t>
            </w:r>
            <w:r>
              <w:rPr>
                <w:rFonts w:ascii="Times New Roman" w:hAnsi="Times New Roman" w:cs="Times New Roman"/>
                <w:b/>
                <w:bCs/>
                <w:sz w:val="24"/>
                <w:szCs w:val="24"/>
              </w:rPr>
              <w:tab/>
              <w:t>(18 hrs)</w:t>
            </w:r>
          </w:p>
          <w:p w:rsidR="009E1EE6" w:rsidRPr="00EE6237" w:rsidRDefault="009E1EE6" w:rsidP="00040D02">
            <w:pPr>
              <w:tabs>
                <w:tab w:val="left" w:pos="754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w:t>
            </w:r>
            <w:r w:rsidR="00710597">
              <w:rPr>
                <w:rFonts w:ascii="Times New Roman" w:hAnsi="Times New Roman" w:cs="Times New Roman"/>
                <w:b/>
                <w:bCs/>
                <w:sz w:val="24"/>
                <w:szCs w:val="24"/>
              </w:rPr>
              <w:t>t</w:t>
            </w:r>
            <w:r>
              <w:rPr>
                <w:rFonts w:ascii="Times New Roman" w:hAnsi="Times New Roman" w:cs="Times New Roman"/>
                <w:b/>
                <w:bCs/>
                <w:sz w:val="24"/>
                <w:szCs w:val="24"/>
              </w:rPr>
              <w:t>-</w:t>
            </w:r>
            <w:r w:rsidR="0009268C">
              <w:rPr>
                <w:rFonts w:ascii="Times New Roman" w:hAnsi="Times New Roman" w:cs="Times New Roman"/>
                <w:b/>
                <w:bCs/>
                <w:sz w:val="24"/>
                <w:szCs w:val="24"/>
              </w:rPr>
              <w:t>for-</w:t>
            </w:r>
            <w:r>
              <w:rPr>
                <w:rFonts w:ascii="Times New Roman" w:hAnsi="Times New Roman" w:cs="Times New Roman"/>
                <w:b/>
                <w:bCs/>
                <w:sz w:val="24"/>
                <w:szCs w:val="24"/>
              </w:rPr>
              <w:t>Profit Organisations</w:t>
            </w:r>
          </w:p>
          <w:p w:rsidR="009E1EE6" w:rsidRPr="009E1EE6" w:rsidRDefault="009E1EE6"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Formation and registration of NGOs – Section 8 Company – Definition – Features – Exemptions – Requirements of Section 8 Company – Application for incorporation – </w:t>
            </w:r>
            <w:r w:rsidR="00710597">
              <w:rPr>
                <w:rFonts w:ascii="Times New Roman" w:hAnsi="Times New Roman" w:cs="Times New Roman"/>
                <w:sz w:val="24"/>
                <w:szCs w:val="24"/>
              </w:rPr>
              <w:t>T</w:t>
            </w:r>
            <w:r w:rsidRPr="009854E4">
              <w:rPr>
                <w:rFonts w:ascii="Times New Roman" w:hAnsi="Times New Roman" w:cs="Times New Roman"/>
                <w:sz w:val="24"/>
                <w:szCs w:val="24"/>
              </w:rPr>
              <w:t>rust</w:t>
            </w:r>
            <w:r w:rsidR="00710597">
              <w:rPr>
                <w:rFonts w:ascii="Times New Roman" w:hAnsi="Times New Roman" w:cs="Times New Roman"/>
                <w:sz w:val="24"/>
                <w:szCs w:val="24"/>
              </w:rPr>
              <w:t>:</w:t>
            </w:r>
            <w:r w:rsidRPr="009854E4">
              <w:rPr>
                <w:rFonts w:ascii="Times New Roman" w:hAnsi="Times New Roman" w:cs="Times New Roman"/>
                <w:sz w:val="24"/>
                <w:szCs w:val="24"/>
              </w:rPr>
              <w:t xml:space="preserve"> Objectives of a trust – Persons who can create a trust – Difference</w:t>
            </w:r>
            <w:r w:rsidR="0006084E">
              <w:rPr>
                <w:rFonts w:ascii="Times New Roman" w:hAnsi="Times New Roman" w:cs="Times New Roman"/>
                <w:sz w:val="24"/>
                <w:szCs w:val="24"/>
              </w:rPr>
              <w:t>s</w:t>
            </w:r>
            <w:r w:rsidRPr="009854E4">
              <w:rPr>
                <w:rFonts w:ascii="Times New Roman" w:hAnsi="Times New Roman" w:cs="Times New Roman"/>
                <w:sz w:val="24"/>
                <w:szCs w:val="24"/>
              </w:rPr>
              <w:t xml:space="preserve"> between a public and private trust – Exemptions available to trusts – Formation of a trust - Trust deed –Society – Advantages – Disadvantages – Formation of a </w:t>
            </w:r>
            <w:r>
              <w:rPr>
                <w:rFonts w:ascii="Times New Roman" w:hAnsi="Times New Roman" w:cs="Times New Roman"/>
                <w:sz w:val="24"/>
                <w:szCs w:val="24"/>
              </w:rPr>
              <w:t>society – Tax exemption to NGOs</w:t>
            </w:r>
            <w:r w:rsidR="0006084E">
              <w:rPr>
                <w:rFonts w:ascii="Times New Roman" w:hAnsi="Times New Roman" w:cs="Times New Roman"/>
                <w:sz w:val="24"/>
                <w:szCs w:val="24"/>
              </w:rPr>
              <w:t>.</w:t>
            </w:r>
          </w:p>
        </w:tc>
      </w:tr>
      <w:tr w:rsidR="009E1EE6" w:rsidTr="009E1EE6">
        <w:tc>
          <w:tcPr>
            <w:tcW w:w="8784" w:type="dxa"/>
          </w:tcPr>
          <w:p w:rsidR="005B2A85" w:rsidRDefault="005B2A85" w:rsidP="00040D02">
            <w:pPr>
              <w:tabs>
                <w:tab w:val="left" w:pos="751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III</w:t>
            </w:r>
            <w:r>
              <w:rPr>
                <w:rFonts w:ascii="Times New Roman" w:hAnsi="Times New Roman" w:cs="Times New Roman"/>
                <w:b/>
                <w:bCs/>
                <w:sz w:val="24"/>
                <w:szCs w:val="24"/>
              </w:rPr>
              <w:tab/>
              <w:t>(18 hrs)</w:t>
            </w:r>
          </w:p>
          <w:p w:rsidR="005B2A85" w:rsidRPr="005B2A85" w:rsidRDefault="005B2A85" w:rsidP="00040D02">
            <w:pPr>
              <w:tabs>
                <w:tab w:val="left" w:pos="7515"/>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Limited Liability Partnership and Joint Venture</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Limited Liability Partnership</w:t>
            </w:r>
            <w:r w:rsidR="0006084E">
              <w:rPr>
                <w:rFonts w:ascii="Times New Roman" w:hAnsi="Times New Roman" w:cs="Times New Roman"/>
                <w:sz w:val="24"/>
                <w:szCs w:val="24"/>
              </w:rPr>
              <w:t xml:space="preserve">: </w:t>
            </w:r>
            <w:r w:rsidRPr="009854E4">
              <w:rPr>
                <w:rFonts w:ascii="Times New Roman" w:hAnsi="Times New Roman" w:cs="Times New Roman"/>
                <w:sz w:val="24"/>
                <w:szCs w:val="24"/>
              </w:rPr>
              <w:t>Definition – Nature and characteristics – Advantages and disadvantages – Procedure for incorporation – LLP agreement – Annual compliances of LLP-Business collaboration</w:t>
            </w:r>
            <w:r w:rsidR="0006084E">
              <w:rPr>
                <w:rFonts w:ascii="Times New Roman" w:hAnsi="Times New Roman" w:cs="Times New Roman"/>
                <w:sz w:val="24"/>
                <w:szCs w:val="24"/>
              </w:rPr>
              <w:t>:</w:t>
            </w:r>
            <w:r w:rsidRPr="009854E4">
              <w:rPr>
                <w:rFonts w:ascii="Times New Roman" w:hAnsi="Times New Roman" w:cs="Times New Roman"/>
                <w:sz w:val="24"/>
                <w:szCs w:val="24"/>
              </w:rPr>
              <w:t xml:space="preserve"> Definition – Types –Joint venture</w:t>
            </w:r>
            <w:r w:rsidR="0006084E">
              <w:rPr>
                <w:rFonts w:ascii="Times New Roman" w:hAnsi="Times New Roman" w:cs="Times New Roman"/>
                <w:sz w:val="24"/>
                <w:szCs w:val="24"/>
              </w:rPr>
              <w:t>:</w:t>
            </w:r>
            <w:r w:rsidRPr="009854E4">
              <w:rPr>
                <w:rFonts w:ascii="Times New Roman" w:hAnsi="Times New Roman" w:cs="Times New Roman"/>
                <w:sz w:val="24"/>
                <w:szCs w:val="24"/>
              </w:rPr>
              <w:t xml:space="preserve"> Advantages and disadvantages – Types – Joint venture agreement - </w:t>
            </w:r>
            <w:r w:rsidRPr="00EE6237">
              <w:rPr>
                <w:rFonts w:ascii="Times New Roman" w:hAnsi="Times New Roman" w:cs="Times New Roman"/>
                <w:sz w:val="24"/>
                <w:szCs w:val="24"/>
              </w:rPr>
              <w:t>Successful joint ventures in India</w:t>
            </w:r>
            <w:r w:rsidRPr="009854E4">
              <w:rPr>
                <w:rFonts w:ascii="Times New Roman" w:hAnsi="Times New Roman" w:cs="Times New Roman"/>
                <w:sz w:val="24"/>
                <w:szCs w:val="24"/>
              </w:rPr>
              <w:t>– Special Purpose Vehicle – Meaning –</w:t>
            </w:r>
            <w:r>
              <w:rPr>
                <w:rFonts w:ascii="Times New Roman" w:hAnsi="Times New Roman" w:cs="Times New Roman"/>
                <w:sz w:val="24"/>
                <w:szCs w:val="24"/>
              </w:rPr>
              <w:t xml:space="preserve"> Benefits </w:t>
            </w:r>
            <w:r w:rsidR="0006084E">
              <w:rPr>
                <w:rFonts w:ascii="Times New Roman" w:hAnsi="Times New Roman" w:cs="Times New Roman"/>
                <w:sz w:val="24"/>
                <w:szCs w:val="24"/>
              </w:rPr>
              <w:t>–</w:t>
            </w:r>
            <w:r>
              <w:rPr>
                <w:rFonts w:ascii="Times New Roman" w:hAnsi="Times New Roman" w:cs="Times New Roman"/>
                <w:sz w:val="24"/>
                <w:szCs w:val="24"/>
              </w:rPr>
              <w:t xml:space="preserve"> Formation</w:t>
            </w:r>
            <w:r w:rsidR="0006084E">
              <w:rPr>
                <w:rFonts w:ascii="Times New Roman" w:hAnsi="Times New Roman" w:cs="Times New Roman"/>
                <w:sz w:val="24"/>
                <w:szCs w:val="24"/>
              </w:rPr>
              <w:t>.</w:t>
            </w:r>
          </w:p>
        </w:tc>
      </w:tr>
      <w:tr w:rsidR="009E1EE6" w:rsidTr="009E1EE6">
        <w:tc>
          <w:tcPr>
            <w:tcW w:w="8784" w:type="dxa"/>
          </w:tcPr>
          <w:p w:rsidR="005B2A85" w:rsidRDefault="005B2A85" w:rsidP="00040D02">
            <w:pPr>
              <w:tabs>
                <w:tab w:val="left" w:pos="741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IV</w:t>
            </w:r>
            <w:r>
              <w:rPr>
                <w:rFonts w:ascii="Times New Roman" w:hAnsi="Times New Roman" w:cs="Times New Roman"/>
                <w:b/>
                <w:bCs/>
                <w:sz w:val="24"/>
                <w:szCs w:val="24"/>
              </w:rPr>
              <w:tab/>
              <w:t>(18 hrs)</w:t>
            </w:r>
          </w:p>
          <w:p w:rsidR="005B2A85" w:rsidRPr="005B2A85" w:rsidRDefault="005B2A85" w:rsidP="00040D02">
            <w:pPr>
              <w:tabs>
                <w:tab w:val="left" w:pos="7410"/>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Registration and Licenses</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Registration and Licenses</w:t>
            </w:r>
            <w:r w:rsidR="001F6F31">
              <w:rPr>
                <w:rFonts w:ascii="Times New Roman" w:hAnsi="Times New Roman" w:cs="Times New Roman"/>
                <w:sz w:val="24"/>
                <w:szCs w:val="24"/>
              </w:rPr>
              <w:t>:</w:t>
            </w:r>
            <w:r w:rsidRPr="009854E4">
              <w:rPr>
                <w:rFonts w:ascii="Times New Roman" w:hAnsi="Times New Roman" w:cs="Times New Roman"/>
                <w:sz w:val="24"/>
                <w:szCs w:val="24"/>
              </w:rPr>
              <w:t xml:space="preserve"> Introduction – Business entity registration – Mandatory registration – PAN – Significance – Application and registration of PAN – Linking of PAN with </w:t>
            </w:r>
            <w:proofErr w:type="spellStart"/>
            <w:r w:rsidRPr="009854E4">
              <w:rPr>
                <w:rFonts w:ascii="Times New Roman" w:hAnsi="Times New Roman" w:cs="Times New Roman"/>
                <w:sz w:val="24"/>
                <w:szCs w:val="24"/>
              </w:rPr>
              <w:t>Aadhar</w:t>
            </w:r>
            <w:proofErr w:type="spellEnd"/>
            <w:r w:rsidRPr="009854E4">
              <w:rPr>
                <w:rFonts w:ascii="Times New Roman" w:hAnsi="Times New Roman" w:cs="Times New Roman"/>
                <w:sz w:val="24"/>
                <w:szCs w:val="24"/>
              </w:rPr>
              <w:t xml:space="preserve"> –TAN – Persons liable to apply for TAN – Relevance of T</w:t>
            </w:r>
            <w:r w:rsidR="00F91B70">
              <w:rPr>
                <w:rFonts w:ascii="Times New Roman" w:hAnsi="Times New Roman" w:cs="Times New Roman"/>
                <w:sz w:val="24"/>
                <w:szCs w:val="24"/>
              </w:rPr>
              <w:t>AN</w:t>
            </w:r>
            <w:r w:rsidRPr="009854E4">
              <w:rPr>
                <w:rFonts w:ascii="Times New Roman" w:hAnsi="Times New Roman" w:cs="Times New Roman"/>
                <w:sz w:val="24"/>
                <w:szCs w:val="24"/>
              </w:rPr>
              <w:t xml:space="preserve"> – Procedure to apply for TAN –GST</w:t>
            </w:r>
            <w:r w:rsidR="001F6F31">
              <w:rPr>
                <w:rFonts w:ascii="Times New Roman" w:hAnsi="Times New Roman" w:cs="Times New Roman"/>
                <w:sz w:val="24"/>
                <w:szCs w:val="24"/>
              </w:rPr>
              <w:t xml:space="preserve">: </w:t>
            </w:r>
            <w:r w:rsidRPr="009854E4">
              <w:rPr>
                <w:rFonts w:ascii="Times New Roman" w:hAnsi="Times New Roman" w:cs="Times New Roman"/>
                <w:sz w:val="24"/>
                <w:szCs w:val="24"/>
              </w:rPr>
              <w:t>Procedure for registration – Registration under Shops and Establishment Act –MSME registration – Clearance from Pollution Control Board – FSSAI registration and license – Trade mark, Patent and Design reg</w:t>
            </w:r>
            <w:r>
              <w:rPr>
                <w:rFonts w:ascii="Times New Roman" w:hAnsi="Times New Roman" w:cs="Times New Roman"/>
                <w:sz w:val="24"/>
                <w:szCs w:val="24"/>
              </w:rPr>
              <w:t>istration.</w:t>
            </w:r>
          </w:p>
        </w:tc>
      </w:tr>
      <w:tr w:rsidR="009E1EE6" w:rsidTr="009E1EE6">
        <w:tc>
          <w:tcPr>
            <w:tcW w:w="8784" w:type="dxa"/>
          </w:tcPr>
          <w:p w:rsidR="005B2A85" w:rsidRDefault="005B2A85" w:rsidP="00040D02">
            <w:pPr>
              <w:tabs>
                <w:tab w:val="left" w:pos="7393"/>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V</w:t>
            </w:r>
            <w:r>
              <w:rPr>
                <w:rFonts w:ascii="Times New Roman" w:hAnsi="Times New Roman" w:cs="Times New Roman"/>
                <w:b/>
                <w:bCs/>
                <w:sz w:val="24"/>
                <w:szCs w:val="24"/>
              </w:rPr>
              <w:tab/>
              <w:t>(18 hrs)</w:t>
            </w:r>
          </w:p>
          <w:p w:rsidR="005B2A85" w:rsidRPr="00EE6237" w:rsidRDefault="00F56EB6"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Environmental Legislations in India</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Geographical Indication of Goods (Registration and Protection) Act, 1999</w:t>
            </w:r>
            <w:r w:rsidR="0009268C">
              <w:rPr>
                <w:rFonts w:ascii="Times New Roman" w:hAnsi="Times New Roman" w:cs="Times New Roman"/>
                <w:sz w:val="24"/>
                <w:szCs w:val="24"/>
              </w:rPr>
              <w:t>:</w:t>
            </w:r>
            <w:r w:rsidRPr="009854E4">
              <w:rPr>
                <w:rFonts w:ascii="Times New Roman" w:hAnsi="Times New Roman" w:cs="Times New Roman"/>
                <w:sz w:val="24"/>
                <w:szCs w:val="24"/>
              </w:rPr>
              <w:t xml:space="preserve"> Objectives, </w:t>
            </w:r>
            <w:r w:rsidRPr="009854E4">
              <w:rPr>
                <w:rFonts w:ascii="Times New Roman" w:hAnsi="Times New Roman" w:cs="Times New Roman"/>
                <w:sz w:val="24"/>
                <w:szCs w:val="24"/>
              </w:rPr>
              <w:lastRenderedPageBreak/>
              <w:t xml:space="preserve">Salient Features </w:t>
            </w:r>
            <w:r>
              <w:rPr>
                <w:rFonts w:ascii="Times New Roman" w:hAnsi="Times New Roman" w:cs="Times New Roman"/>
                <w:sz w:val="24"/>
                <w:szCs w:val="24"/>
              </w:rPr>
              <w:t xml:space="preserve">- </w:t>
            </w:r>
            <w:r w:rsidRPr="00A03306">
              <w:rPr>
                <w:rFonts w:ascii="Times New Roman" w:hAnsi="Times New Roman" w:cs="Times New Roman"/>
                <w:sz w:val="24"/>
                <w:szCs w:val="24"/>
              </w:rPr>
              <w:t>The Environmental Protection Act</w:t>
            </w:r>
            <w:r w:rsidR="00F91B70">
              <w:rPr>
                <w:rFonts w:ascii="Times New Roman" w:hAnsi="Times New Roman" w:cs="Times New Roman"/>
                <w:sz w:val="24"/>
                <w:szCs w:val="24"/>
              </w:rPr>
              <w:t>,</w:t>
            </w:r>
            <w:r w:rsidRPr="00A03306">
              <w:rPr>
                <w:rFonts w:ascii="Times New Roman" w:hAnsi="Times New Roman" w:cs="Times New Roman"/>
                <w:sz w:val="24"/>
                <w:szCs w:val="24"/>
              </w:rPr>
              <w:t xml:space="preserve">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w:t>
            </w:r>
            <w:r w:rsidR="00F91B70">
              <w:rPr>
                <w:rFonts w:ascii="Times New Roman" w:hAnsi="Times New Roman" w:cs="Times New Roman"/>
                <w:sz w:val="24"/>
                <w:szCs w:val="24"/>
              </w:rPr>
              <w:t>A</w:t>
            </w:r>
            <w:r w:rsidRPr="00A03306">
              <w:rPr>
                <w:rFonts w:ascii="Times New Roman" w:hAnsi="Times New Roman" w:cs="Times New Roman"/>
                <w:sz w:val="24"/>
                <w:szCs w:val="24"/>
              </w:rPr>
              <w:t xml:space="preserve">nd Functions - Prevention and Control of Air Pollution - Penalties and Procedure. </w:t>
            </w:r>
          </w:p>
        </w:tc>
      </w:tr>
    </w:tbl>
    <w:p w:rsidR="00685BE7" w:rsidRDefault="00111BEC" w:rsidP="009F3E0C">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Course Outcomes</w:t>
      </w:r>
    </w:p>
    <w:p w:rsidR="00685BE7" w:rsidRDefault="00685BE7" w:rsidP="00040D02">
      <w:pPr>
        <w:spacing w:after="0" w:line="360" w:lineRule="auto"/>
        <w:rPr>
          <w:rFonts w:ascii="Times New Roman" w:hAnsi="Times New Roman" w:cs="Times New Roman"/>
          <w:sz w:val="24"/>
          <w:szCs w:val="24"/>
        </w:rPr>
      </w:pPr>
      <w:r w:rsidRPr="00685BE7">
        <w:rPr>
          <w:rFonts w:ascii="Times New Roman" w:hAnsi="Times New Roman" w:cs="Times New Roman"/>
          <w:sz w:val="24"/>
          <w:szCs w:val="24"/>
        </w:rPr>
        <w:t>Students will be able to:</w:t>
      </w:r>
    </w:p>
    <w:tbl>
      <w:tblPr>
        <w:tblW w:w="8921" w:type="dxa"/>
        <w:tblLayout w:type="fixed"/>
        <w:tblLook w:val="0400"/>
      </w:tblPr>
      <w:tblGrid>
        <w:gridCol w:w="983"/>
        <w:gridCol w:w="6582"/>
        <w:gridCol w:w="1356"/>
      </w:tblGrid>
      <w:tr w:rsidR="00AB43CD" w:rsidRPr="00FD57BC" w:rsidTr="0005785C">
        <w:trPr>
          <w:trHeight w:val="58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3CD" w:rsidRPr="00AB43CD" w:rsidRDefault="00AB43CD" w:rsidP="0010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3CD" w:rsidRPr="00AB43CD" w:rsidRDefault="00AB43C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AB43CD" w:rsidRPr="00AB43CD" w:rsidRDefault="00AB43CD" w:rsidP="001029C4">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3B041D"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Compare</w:t>
            </w:r>
            <w:r w:rsidR="00F438A4">
              <w:rPr>
                <w:rFonts w:ascii="Times New Roman" w:hAnsi="Times New Roman" w:cs="Times New Roman"/>
                <w:color w:val="000000"/>
                <w:sz w:val="24"/>
                <w:szCs w:val="24"/>
              </w:rPr>
              <w:t xml:space="preserve"> the various avenues of acquiring finance to setup a business entity</w:t>
            </w:r>
          </w:p>
        </w:tc>
        <w:tc>
          <w:tcPr>
            <w:tcW w:w="1356" w:type="dxa"/>
            <w:tcBorders>
              <w:top w:val="single" w:sz="8" w:space="0" w:color="000000"/>
              <w:left w:val="single" w:sz="8" w:space="0" w:color="000000"/>
              <w:bottom w:val="single" w:sz="8" w:space="0" w:color="000000"/>
              <w:right w:val="single" w:sz="8" w:space="0" w:color="000000"/>
            </w:tcBorders>
          </w:tcPr>
          <w:p w:rsidR="00F438A4" w:rsidRDefault="003B041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the legal requirements for Section 8 Company</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pro</w:t>
            </w:r>
            <w:r w:rsidR="003B041D">
              <w:rPr>
                <w:rFonts w:ascii="Times New Roman" w:hAnsi="Times New Roman" w:cs="Times New Roman"/>
                <w:color w:val="000000"/>
                <w:sz w:val="24"/>
                <w:szCs w:val="24"/>
              </w:rPr>
              <w:t>visions</w:t>
            </w:r>
            <w:r>
              <w:rPr>
                <w:rFonts w:ascii="Times New Roman" w:hAnsi="Times New Roman" w:cs="Times New Roman"/>
                <w:color w:val="000000"/>
                <w:sz w:val="24"/>
                <w:szCs w:val="24"/>
              </w:rPr>
              <w:t xml:space="preserve"> for LLP and joint venture</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3B041D"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w:t>
            </w:r>
            <w:r w:rsidR="00F438A4">
              <w:rPr>
                <w:rFonts w:ascii="Times New Roman" w:hAnsi="Times New Roman" w:cs="Times New Roman"/>
                <w:color w:val="000000"/>
                <w:sz w:val="24"/>
                <w:szCs w:val="24"/>
              </w:rPr>
              <w:t xml:space="preserve"> the registration and licensing procedure</w:t>
            </w:r>
          </w:p>
        </w:tc>
        <w:tc>
          <w:tcPr>
            <w:tcW w:w="1356" w:type="dxa"/>
            <w:tcBorders>
              <w:top w:val="single" w:sz="8" w:space="0" w:color="000000"/>
              <w:left w:val="single" w:sz="8" w:space="0" w:color="000000"/>
              <w:bottom w:val="single" w:sz="8" w:space="0" w:color="000000"/>
              <w:right w:val="single" w:sz="8" w:space="0" w:color="000000"/>
            </w:tcBorders>
          </w:tcPr>
          <w:p w:rsidR="00F438A4" w:rsidRDefault="003B041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compliance of regulatory framework</w:t>
            </w:r>
            <w:r w:rsidR="003B041D">
              <w:rPr>
                <w:rFonts w:ascii="Times New Roman" w:hAnsi="Times New Roman" w:cs="Times New Roman"/>
                <w:color w:val="000000"/>
                <w:sz w:val="24"/>
                <w:szCs w:val="24"/>
              </w:rPr>
              <w:t xml:space="preserve"> regarding environment</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bookmarkEnd w:id="7"/>
    </w:tbl>
    <w:p w:rsidR="00290AA7" w:rsidRDefault="00290AA7" w:rsidP="00040D02">
      <w:pPr>
        <w:spacing w:after="0" w:line="360" w:lineRule="auto"/>
        <w:jc w:val="both"/>
        <w:rPr>
          <w:rFonts w:ascii="Times New Roman" w:hAnsi="Times New Roman" w:cs="Times New Roman"/>
          <w:bCs/>
          <w:sz w:val="24"/>
          <w:szCs w:val="24"/>
        </w:rPr>
      </w:pPr>
    </w:p>
    <w:tbl>
      <w:tblPr>
        <w:tblStyle w:val="TableGrid"/>
        <w:tblW w:w="9016" w:type="dxa"/>
        <w:tblLook w:val="04A0"/>
      </w:tblPr>
      <w:tblGrid>
        <w:gridCol w:w="9242"/>
      </w:tblGrid>
      <w:tr w:rsidR="0005785C" w:rsidTr="00021B33">
        <w:tc>
          <w:tcPr>
            <w:tcW w:w="9016" w:type="dxa"/>
          </w:tcPr>
          <w:p w:rsidR="0005785C" w:rsidRPr="00A416D2" w:rsidRDefault="0005785C" w:rsidP="00021B33">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5785C" w:rsidRPr="00A23A44" w:rsidRDefault="0005785C" w:rsidP="00476339">
            <w:pPr>
              <w:pStyle w:val="ListParagraph"/>
              <w:numPr>
                <w:ilvl w:val="0"/>
                <w:numId w:val="19"/>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Kailash</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Thakur</w:t>
            </w:r>
            <w:proofErr w:type="spellEnd"/>
            <w:r w:rsidRPr="00B9378D">
              <w:rPr>
                <w:rFonts w:ascii="Times New Roman" w:hAnsi="Times New Roman" w:cs="Times New Roman"/>
                <w:sz w:val="24"/>
                <w:szCs w:val="24"/>
              </w:rPr>
              <w:t>, (</w:t>
            </w:r>
            <w:r>
              <w:rPr>
                <w:rFonts w:ascii="Times New Roman" w:hAnsi="Times New Roman" w:cs="Times New Roman"/>
                <w:sz w:val="24"/>
                <w:szCs w:val="24"/>
              </w:rPr>
              <w:t>200</w:t>
            </w:r>
            <w:r w:rsidRPr="00B9378D">
              <w:rPr>
                <w:rFonts w:ascii="Times New Roman" w:hAnsi="Times New Roman" w:cs="Times New Roman"/>
                <w:sz w:val="24"/>
                <w:szCs w:val="24"/>
              </w:rPr>
              <w:t xml:space="preserve">7) “Environment Protection Law and Policy in </w:t>
            </w:r>
            <w:r w:rsidRPr="00A23A44">
              <w:rPr>
                <w:rFonts w:ascii="Times New Roman" w:hAnsi="Times New Roman" w:cs="Times New Roman"/>
                <w:sz w:val="24"/>
                <w:szCs w:val="24"/>
              </w:rPr>
              <w:t>India”, 2</w:t>
            </w:r>
            <w:r w:rsidRPr="00A23A44">
              <w:rPr>
                <w:rFonts w:ascii="Times New Roman" w:hAnsi="Times New Roman" w:cs="Times New Roman"/>
                <w:sz w:val="24"/>
                <w:szCs w:val="24"/>
                <w:vertAlign w:val="superscript"/>
              </w:rPr>
              <w:t>nd</w:t>
            </w:r>
            <w:r w:rsidRPr="00A23A44">
              <w:rPr>
                <w:rFonts w:ascii="Times New Roman" w:hAnsi="Times New Roman" w:cs="Times New Roman"/>
                <w:sz w:val="24"/>
                <w:szCs w:val="24"/>
              </w:rPr>
              <w:t xml:space="preserve"> Edition, Deep &amp; Deep Publication Pvt. Ltd., New Delhi. </w:t>
            </w:r>
          </w:p>
          <w:p w:rsidR="0005785C" w:rsidRPr="00B9378D" w:rsidRDefault="0005785C" w:rsidP="00476339">
            <w:pPr>
              <w:pStyle w:val="ListParagraph"/>
              <w:numPr>
                <w:ilvl w:val="0"/>
                <w:numId w:val="19"/>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Avtar</w:t>
            </w:r>
            <w:proofErr w:type="spellEnd"/>
            <w:r w:rsidRPr="00B9378D">
              <w:rPr>
                <w:rFonts w:ascii="Times New Roman" w:hAnsi="Times New Roman" w:cs="Times New Roman"/>
                <w:sz w:val="24"/>
                <w:szCs w:val="24"/>
              </w:rPr>
              <w:t xml:space="preserve"> Singh, (2015), “Intellectual Property Law”, Eastern Book Company, Bangalore</w:t>
            </w:r>
          </w:p>
          <w:p w:rsidR="0005785C" w:rsidRPr="00B9378D" w:rsidRDefault="0005785C" w:rsidP="00476339">
            <w:pPr>
              <w:pStyle w:val="ListParagraph"/>
              <w:numPr>
                <w:ilvl w:val="0"/>
                <w:numId w:val="19"/>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Zad</w:t>
            </w:r>
            <w:proofErr w:type="spellEnd"/>
            <w:r w:rsidRPr="00B9378D">
              <w:rPr>
                <w:rFonts w:ascii="Times New Roman" w:hAnsi="Times New Roman" w:cs="Times New Roman"/>
                <w:sz w:val="24"/>
                <w:szCs w:val="24"/>
              </w:rPr>
              <w:t xml:space="preserve"> N.S and </w:t>
            </w:r>
            <w:proofErr w:type="spellStart"/>
            <w:r w:rsidRPr="00B9378D">
              <w:rPr>
                <w:rFonts w:ascii="Times New Roman" w:hAnsi="Times New Roman" w:cs="Times New Roman"/>
                <w:sz w:val="24"/>
                <w:szCs w:val="24"/>
              </w:rPr>
              <w:t>Divya</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Bajpai</w:t>
            </w:r>
            <w:proofErr w:type="spellEnd"/>
            <w:r w:rsidRPr="00B9378D">
              <w:rPr>
                <w:rFonts w:ascii="Times New Roman" w:hAnsi="Times New Roman" w:cs="Times New Roman"/>
                <w:sz w:val="24"/>
                <w:szCs w:val="24"/>
              </w:rPr>
              <w:t xml:space="preserve">, (2022) “Setting up of Business Entities and Closure” (SUBEC), </w:t>
            </w:r>
            <w:proofErr w:type="spellStart"/>
            <w:r w:rsidRPr="00B9378D">
              <w:rPr>
                <w:rFonts w:ascii="Times New Roman" w:hAnsi="Times New Roman" w:cs="Times New Roman"/>
                <w:sz w:val="24"/>
                <w:szCs w:val="24"/>
              </w:rPr>
              <w:t>Taxmann</w:t>
            </w:r>
            <w:proofErr w:type="spellEnd"/>
            <w:r w:rsidRPr="00B9378D">
              <w:rPr>
                <w:rFonts w:ascii="Times New Roman" w:hAnsi="Times New Roman" w:cs="Times New Roman"/>
                <w:sz w:val="24"/>
                <w:szCs w:val="24"/>
              </w:rPr>
              <w:t>, Chennai</w:t>
            </w:r>
          </w:p>
          <w:p w:rsidR="0005785C" w:rsidRPr="00B9378D" w:rsidRDefault="0005785C" w:rsidP="00476339">
            <w:pPr>
              <w:pStyle w:val="ListParagraph"/>
              <w:numPr>
                <w:ilvl w:val="0"/>
                <w:numId w:val="19"/>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Amit</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Vohra</w:t>
            </w:r>
            <w:proofErr w:type="spellEnd"/>
            <w:r w:rsidRPr="00B9378D">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sidRPr="00B9378D">
              <w:rPr>
                <w:rFonts w:ascii="Times New Roman" w:hAnsi="Times New Roman" w:cs="Times New Roman"/>
                <w:sz w:val="24"/>
                <w:szCs w:val="24"/>
              </w:rPr>
              <w:t>Rachit</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Dhingra</w:t>
            </w:r>
            <w:proofErr w:type="spellEnd"/>
            <w:r w:rsidRPr="00B9378D">
              <w:rPr>
                <w:rFonts w:ascii="Times New Roman" w:hAnsi="Times New Roman" w:cs="Times New Roman"/>
                <w:sz w:val="24"/>
                <w:szCs w:val="24"/>
              </w:rPr>
              <w:t xml:space="preserve"> (2022) “Setting Up Of Business Entities &amp; Closure”, </w:t>
            </w:r>
            <w:r>
              <w:rPr>
                <w:rFonts w:ascii="Times New Roman" w:hAnsi="Times New Roman" w:cs="Times New Roman"/>
                <w:sz w:val="24"/>
                <w:szCs w:val="24"/>
              </w:rPr>
              <w:t>6</w:t>
            </w:r>
            <w:r w:rsidRPr="00A23A44">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proofErr w:type="spellStart"/>
            <w:r w:rsidRPr="00B9378D">
              <w:rPr>
                <w:rFonts w:ascii="Times New Roman" w:hAnsi="Times New Roman" w:cs="Times New Roman"/>
                <w:sz w:val="24"/>
                <w:szCs w:val="24"/>
              </w:rPr>
              <w:t>Bharath</w:t>
            </w:r>
            <w:proofErr w:type="spellEnd"/>
            <w:r w:rsidRPr="00B9378D">
              <w:rPr>
                <w:rFonts w:ascii="Times New Roman" w:hAnsi="Times New Roman" w:cs="Times New Roman"/>
                <w:sz w:val="24"/>
                <w:szCs w:val="24"/>
              </w:rPr>
              <w:t xml:space="preserve"> Law House, New Delhi</w:t>
            </w:r>
          </w:p>
        </w:tc>
      </w:tr>
      <w:tr w:rsidR="0005785C" w:rsidTr="00021B33">
        <w:tc>
          <w:tcPr>
            <w:tcW w:w="9016" w:type="dxa"/>
          </w:tcPr>
          <w:p w:rsidR="0005785C" w:rsidRPr="00CF5901" w:rsidRDefault="0005785C" w:rsidP="00021B33">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5785C" w:rsidRPr="006102BD" w:rsidRDefault="0005785C" w:rsidP="00476339">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Setting up of Business Entities and Closure (2021), Module 1, Paper 3, The Institute of Company Secretaries of India, MP Printers, Noida</w:t>
            </w:r>
          </w:p>
          <w:p w:rsidR="0005785C" w:rsidRPr="00BF27BA" w:rsidRDefault="0005785C" w:rsidP="00476339">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The Air (Prevention and Control of Pollution) Act, 19</w:t>
            </w:r>
            <w:r>
              <w:rPr>
                <w:rFonts w:ascii="Times New Roman" w:hAnsi="Times New Roman" w:cs="Times New Roman"/>
                <w:sz w:val="24"/>
                <w:szCs w:val="24"/>
              </w:rPr>
              <w:t>8</w:t>
            </w:r>
            <w:r w:rsidRPr="006102BD">
              <w:rPr>
                <w:rFonts w:ascii="Times New Roman" w:hAnsi="Times New Roman" w:cs="Times New Roman"/>
                <w:sz w:val="24"/>
                <w:szCs w:val="24"/>
              </w:rPr>
              <w:t xml:space="preserve">1, Bare Act, 2022 Edition, </w:t>
            </w:r>
            <w:r w:rsidRPr="00BF27BA">
              <w:rPr>
                <w:rFonts w:ascii="Times New Roman" w:hAnsi="Times New Roman" w:cs="Times New Roman"/>
                <w:sz w:val="24"/>
                <w:szCs w:val="24"/>
                <w:shd w:val="clear" w:color="auto" w:fill="FFFFFF"/>
              </w:rPr>
              <w:t>Universal/LexisNexis</w:t>
            </w:r>
            <w:r w:rsidRPr="00BF27BA">
              <w:rPr>
                <w:rFonts w:ascii="Arial" w:hAnsi="Arial" w:cs="Arial"/>
                <w:sz w:val="21"/>
                <w:szCs w:val="21"/>
                <w:shd w:val="clear" w:color="auto" w:fill="FFFFFF"/>
              </w:rPr>
              <w:t xml:space="preserve">, </w:t>
            </w:r>
            <w:r w:rsidRPr="00BF27BA">
              <w:rPr>
                <w:rFonts w:ascii="Times New Roman" w:hAnsi="Times New Roman" w:cs="Times New Roman"/>
                <w:sz w:val="24"/>
                <w:szCs w:val="24"/>
              </w:rPr>
              <w:t>Noida</w:t>
            </w:r>
          </w:p>
          <w:p w:rsidR="0005785C" w:rsidRDefault="0005785C" w:rsidP="00476339">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 xml:space="preserve">The Water (Prevention and Control of Pollution) Act, 1974, Bare Act, 2022 Edition, </w:t>
            </w:r>
            <w:r w:rsidRPr="00BF27BA">
              <w:rPr>
                <w:rFonts w:ascii="Times New Roman" w:hAnsi="Times New Roman" w:cs="Times New Roman"/>
                <w:sz w:val="24"/>
                <w:szCs w:val="24"/>
                <w:shd w:val="clear" w:color="auto" w:fill="FFFFFF"/>
              </w:rPr>
              <w:t>Universal/LexisNexis</w:t>
            </w:r>
            <w:r w:rsidRPr="00BF27BA">
              <w:rPr>
                <w:rFonts w:ascii="Arial" w:hAnsi="Arial" w:cs="Arial"/>
                <w:sz w:val="21"/>
                <w:szCs w:val="21"/>
                <w:shd w:val="clear" w:color="auto" w:fill="FFFFFF"/>
              </w:rPr>
              <w:t xml:space="preserve">, </w:t>
            </w:r>
            <w:r w:rsidRPr="00BF27BA">
              <w:rPr>
                <w:rFonts w:ascii="Times New Roman" w:hAnsi="Times New Roman" w:cs="Times New Roman"/>
                <w:sz w:val="24"/>
                <w:szCs w:val="24"/>
              </w:rPr>
              <w:t>Noida</w:t>
            </w:r>
          </w:p>
          <w:p w:rsidR="0005785C" w:rsidRDefault="0005785C" w:rsidP="00476339">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 xml:space="preserve">Cliff </w:t>
            </w:r>
            <w:proofErr w:type="spellStart"/>
            <w:r w:rsidRPr="006102BD">
              <w:rPr>
                <w:rFonts w:ascii="Times New Roman" w:hAnsi="Times New Roman" w:cs="Times New Roman"/>
                <w:sz w:val="24"/>
                <w:szCs w:val="24"/>
              </w:rPr>
              <w:t>Ennico</w:t>
            </w:r>
            <w:proofErr w:type="spellEnd"/>
            <w:r w:rsidRPr="006102BD">
              <w:rPr>
                <w:rFonts w:ascii="Times New Roman" w:hAnsi="Times New Roman" w:cs="Times New Roman"/>
                <w:sz w:val="24"/>
                <w:szCs w:val="24"/>
              </w:rPr>
              <w:t>, (2005) “Small Business Survival Guide Starting Protecting and Securing your Business for Long-Term Success”, Adams Media, USA</w:t>
            </w:r>
          </w:p>
          <w:p w:rsidR="0005785C" w:rsidRPr="006102BD" w:rsidRDefault="0005785C" w:rsidP="00476339">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 xml:space="preserve">Daniel </w:t>
            </w:r>
            <w:proofErr w:type="spellStart"/>
            <w:r w:rsidRPr="006102BD">
              <w:rPr>
                <w:rFonts w:ascii="Times New Roman" w:hAnsi="Times New Roman" w:cs="Times New Roman"/>
                <w:sz w:val="24"/>
                <w:szCs w:val="24"/>
              </w:rPr>
              <w:t>Sitarz</w:t>
            </w:r>
            <w:proofErr w:type="spellEnd"/>
            <w:r w:rsidRPr="006102BD">
              <w:rPr>
                <w:rFonts w:ascii="Times New Roman" w:hAnsi="Times New Roman" w:cs="Times New Roman"/>
                <w:sz w:val="24"/>
                <w:szCs w:val="24"/>
              </w:rPr>
              <w:t>,(2011) “Sole Proprietorship: Small Business Start-up Kit”, 3</w:t>
            </w:r>
            <w:r w:rsidRPr="00273906">
              <w:rPr>
                <w:rFonts w:ascii="Times New Roman" w:hAnsi="Times New Roman" w:cs="Times New Roman"/>
                <w:sz w:val="24"/>
                <w:szCs w:val="24"/>
                <w:vertAlign w:val="superscript"/>
              </w:rPr>
              <w:t>rd</w:t>
            </w:r>
            <w:r w:rsidRPr="006102BD">
              <w:rPr>
                <w:rFonts w:ascii="Times New Roman" w:hAnsi="Times New Roman" w:cs="Times New Roman"/>
                <w:sz w:val="24"/>
                <w:szCs w:val="24"/>
              </w:rPr>
              <w:t xml:space="preserve">Edition, </w:t>
            </w:r>
            <w:r w:rsidRPr="006102BD">
              <w:rPr>
                <w:rFonts w:ascii="Times New Roman" w:hAnsi="Times New Roman" w:cs="Times New Roman"/>
                <w:sz w:val="24"/>
                <w:szCs w:val="24"/>
                <w:rtl/>
              </w:rPr>
              <w:t>‏</w:t>
            </w:r>
            <w:r w:rsidRPr="006102BD">
              <w:rPr>
                <w:rFonts w:ascii="Times New Roman" w:hAnsi="Times New Roman" w:cs="Times New Roman"/>
                <w:sz w:val="24"/>
                <w:szCs w:val="24"/>
              </w:rPr>
              <w:t>Nova Publish</w:t>
            </w:r>
            <w:r>
              <w:rPr>
                <w:rFonts w:ascii="Times New Roman" w:hAnsi="Times New Roman" w:cs="Times New Roman"/>
                <w:sz w:val="24"/>
                <w:szCs w:val="24"/>
              </w:rPr>
              <w:t>ing</w:t>
            </w:r>
            <w:r w:rsidRPr="006102BD">
              <w:rPr>
                <w:rFonts w:ascii="Times New Roman" w:hAnsi="Times New Roman" w:cs="Times New Roman"/>
                <w:sz w:val="24"/>
                <w:szCs w:val="24"/>
              </w:rPr>
              <w:t>, USA</w:t>
            </w:r>
          </w:p>
        </w:tc>
      </w:tr>
      <w:tr w:rsidR="0005785C" w:rsidTr="00021B33">
        <w:tc>
          <w:tcPr>
            <w:tcW w:w="9016" w:type="dxa"/>
          </w:tcPr>
          <w:p w:rsidR="0005785C" w:rsidRPr="00CF5901" w:rsidRDefault="0005785C" w:rsidP="00021B33">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5785C" w:rsidRPr="00D50610" w:rsidRDefault="003F7049" w:rsidP="00476339">
            <w:pPr>
              <w:pStyle w:val="ListParagraph"/>
              <w:numPr>
                <w:ilvl w:val="0"/>
                <w:numId w:val="25"/>
              </w:numPr>
              <w:rPr>
                <w:rFonts w:ascii="Times New Roman" w:hAnsi="Times New Roman" w:cs="Times New Roman"/>
                <w:sz w:val="24"/>
                <w:szCs w:val="24"/>
              </w:rPr>
            </w:pPr>
            <w:hyperlink r:id="rId33" w:history="1">
              <w:r w:rsidR="0005785C" w:rsidRPr="00FB1DF0">
                <w:rPr>
                  <w:rStyle w:val="Hyperlink"/>
                  <w:rFonts w:ascii="Times New Roman" w:hAnsi="Times New Roman" w:cs="Times New Roman"/>
                  <w:sz w:val="24"/>
                  <w:szCs w:val="24"/>
                </w:rPr>
                <w:t>https://www.icsi.edu/media/webmodules/FINAL_FULL_BOOK_of_EP_</w:t>
              </w:r>
            </w:hyperlink>
            <w:r w:rsidR="0005785C" w:rsidRPr="00D50610">
              <w:rPr>
                <w:rFonts w:ascii="Times New Roman" w:hAnsi="Times New Roman" w:cs="Times New Roman"/>
                <w:sz w:val="24"/>
                <w:szCs w:val="24"/>
              </w:rPr>
              <w:t>SBEC_2018.pdf</w:t>
            </w:r>
          </w:p>
          <w:p w:rsidR="0005785C" w:rsidRPr="00D50610" w:rsidRDefault="003F7049" w:rsidP="00476339">
            <w:pPr>
              <w:pStyle w:val="ListParagraph"/>
              <w:numPr>
                <w:ilvl w:val="0"/>
                <w:numId w:val="25"/>
              </w:numPr>
              <w:rPr>
                <w:rFonts w:ascii="Times New Roman" w:hAnsi="Times New Roman" w:cs="Times New Roman"/>
                <w:sz w:val="24"/>
                <w:szCs w:val="24"/>
              </w:rPr>
            </w:pPr>
            <w:hyperlink r:id="rId34" w:history="1">
              <w:r w:rsidR="0005785C" w:rsidRPr="00D50610">
                <w:rPr>
                  <w:rStyle w:val="Hyperlink"/>
                  <w:rFonts w:ascii="Times New Roman" w:hAnsi="Times New Roman" w:cs="Times New Roman"/>
                  <w:sz w:val="24"/>
                  <w:szCs w:val="24"/>
                </w:rPr>
                <w:t>https://www.mca.gov.in/MinistryV2/incorporation_company.html</w:t>
              </w:r>
            </w:hyperlink>
            <w:r w:rsidR="0005785C" w:rsidRPr="00D50610">
              <w:rPr>
                <w:rFonts w:ascii="Times New Roman" w:hAnsi="Times New Roman" w:cs="Times New Roman"/>
                <w:sz w:val="24"/>
                <w:szCs w:val="24"/>
              </w:rPr>
              <w:t xml:space="preserve"> 3)</w:t>
            </w:r>
          </w:p>
          <w:p w:rsidR="0005785C" w:rsidRPr="00D50610" w:rsidRDefault="003F7049" w:rsidP="00476339">
            <w:pPr>
              <w:pStyle w:val="ListParagraph"/>
              <w:numPr>
                <w:ilvl w:val="0"/>
                <w:numId w:val="25"/>
              </w:numPr>
              <w:rPr>
                <w:rFonts w:ascii="Times New Roman" w:hAnsi="Times New Roman" w:cs="Times New Roman"/>
                <w:sz w:val="24"/>
                <w:szCs w:val="24"/>
              </w:rPr>
            </w:pPr>
            <w:hyperlink r:id="rId35" w:history="1">
              <w:r w:rsidR="0005785C" w:rsidRPr="00FB1DF0">
                <w:rPr>
                  <w:rStyle w:val="Hyperlink"/>
                  <w:rFonts w:ascii="Times New Roman" w:hAnsi="Times New Roman" w:cs="Times New Roman"/>
                  <w:sz w:val="24"/>
                  <w:szCs w:val="24"/>
                </w:rPr>
                <w:t>https://legislative.gov.in/sites/default/files/The%20Limited%20Liability%20 Partnership%20 A</w:t>
              </w:r>
            </w:hyperlink>
            <w:r w:rsidR="0005785C" w:rsidRPr="00D50610">
              <w:rPr>
                <w:rFonts w:ascii="Times New Roman" w:hAnsi="Times New Roman" w:cs="Times New Roman"/>
                <w:sz w:val="24"/>
                <w:szCs w:val="24"/>
              </w:rPr>
              <w:t>ct,%202008.pdf</w:t>
            </w:r>
          </w:p>
          <w:p w:rsidR="0005785C" w:rsidRPr="00D50610" w:rsidRDefault="0005785C" w:rsidP="00476339">
            <w:pPr>
              <w:pStyle w:val="ListParagraph"/>
              <w:numPr>
                <w:ilvl w:val="0"/>
                <w:numId w:val="25"/>
              </w:numPr>
              <w:rPr>
                <w:rFonts w:ascii="Times New Roman" w:hAnsi="Times New Roman" w:cs="Times New Roman"/>
                <w:sz w:val="24"/>
                <w:szCs w:val="24"/>
              </w:rPr>
            </w:pPr>
            <w:r w:rsidRPr="00D50610">
              <w:rPr>
                <w:rFonts w:ascii="Times New Roman" w:hAnsi="Times New Roman" w:cs="Times New Roman"/>
                <w:sz w:val="24"/>
                <w:szCs w:val="24"/>
              </w:rPr>
              <w:t>https://legislative.gov.in/sites/default/files/A1999-48.pdf</w:t>
            </w:r>
          </w:p>
          <w:p w:rsidR="0005785C" w:rsidRPr="00D50610" w:rsidRDefault="003F7049" w:rsidP="00476339">
            <w:pPr>
              <w:pStyle w:val="ListParagraph"/>
              <w:numPr>
                <w:ilvl w:val="0"/>
                <w:numId w:val="25"/>
              </w:numPr>
              <w:rPr>
                <w:rFonts w:ascii="Times New Roman" w:hAnsi="Times New Roman" w:cs="Times New Roman"/>
                <w:b/>
                <w:sz w:val="24"/>
                <w:szCs w:val="24"/>
                <w:lang w:val="en-IN"/>
              </w:rPr>
            </w:pPr>
            <w:hyperlink r:id="rId36" w:history="1">
              <w:r w:rsidR="0005785C" w:rsidRPr="00FB1DF0">
                <w:rPr>
                  <w:rStyle w:val="Hyperlink"/>
                  <w:rFonts w:ascii="Times New Roman" w:hAnsi="Times New Roman" w:cs="Times New Roman"/>
                  <w:sz w:val="24"/>
                  <w:szCs w:val="24"/>
                </w:rPr>
                <w:t>https://www.indiacode.nic.in/bitstream/123456789/6196/1/the_environment_protection_</w:t>
              </w:r>
            </w:hyperlink>
            <w:r w:rsidR="0005785C" w:rsidRPr="00D50610">
              <w:rPr>
                <w:rFonts w:ascii="Times New Roman" w:hAnsi="Times New Roman" w:cs="Times New Roman"/>
                <w:sz w:val="24"/>
                <w:szCs w:val="24"/>
              </w:rPr>
              <w:t>act%2C1986.pdf</w:t>
            </w:r>
          </w:p>
        </w:tc>
      </w:tr>
    </w:tbl>
    <w:p w:rsidR="0005785C" w:rsidRDefault="0005785C" w:rsidP="00040D02">
      <w:pPr>
        <w:spacing w:after="0" w:line="360" w:lineRule="auto"/>
        <w:jc w:val="both"/>
        <w:rPr>
          <w:rFonts w:ascii="Times New Roman" w:hAnsi="Times New Roman" w:cs="Times New Roman"/>
          <w:bCs/>
          <w:sz w:val="24"/>
          <w:szCs w:val="24"/>
        </w:rPr>
      </w:pPr>
    </w:p>
    <w:p w:rsidR="00290AA7" w:rsidRPr="00290AA7" w:rsidRDefault="00290AA7" w:rsidP="0005785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6A5A26" w:rsidRPr="006A5A26" w:rsidRDefault="006A5A26"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A5A26" w:rsidTr="00F56EB6">
        <w:trPr>
          <w:jc w:val="center"/>
        </w:trPr>
        <w:tc>
          <w:tcPr>
            <w:tcW w:w="858" w:type="dxa"/>
          </w:tcPr>
          <w:p w:rsidR="006A5A26" w:rsidRDefault="006A5A26" w:rsidP="0005785C">
            <w:pPr>
              <w:pStyle w:val="ListParagraph"/>
              <w:ind w:left="0"/>
              <w:jc w:val="center"/>
              <w:rPr>
                <w:rFonts w:ascii="Times New Roman" w:hAnsi="Times New Roman" w:cs="Times New Roman"/>
                <w:b/>
                <w:sz w:val="24"/>
                <w:szCs w:val="24"/>
              </w:rPr>
            </w:pPr>
            <w:bookmarkStart w:id="8" w:name="_Hlk119687862"/>
          </w:p>
        </w:tc>
        <w:tc>
          <w:tcPr>
            <w:tcW w:w="5109" w:type="dxa"/>
            <w:gridSpan w:val="6"/>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6A5A26" w:rsidTr="00F56EB6">
        <w:trPr>
          <w:jc w:val="center"/>
        </w:trPr>
        <w:tc>
          <w:tcPr>
            <w:tcW w:w="858" w:type="dxa"/>
          </w:tcPr>
          <w:p w:rsidR="006A5A26" w:rsidRDefault="006A5A26" w:rsidP="0005785C">
            <w:pPr>
              <w:pStyle w:val="ListParagraph"/>
              <w:ind w:left="0"/>
              <w:jc w:val="center"/>
              <w:rPr>
                <w:rFonts w:ascii="Times New Roman" w:hAnsi="Times New Roman" w:cs="Times New Roman"/>
                <w:b/>
                <w:sz w:val="24"/>
                <w:szCs w:val="24"/>
              </w:rPr>
            </w:pP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1</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bookmarkEnd w:id="8"/>
    </w:tbl>
    <w:p w:rsidR="00021B33" w:rsidRDefault="00021B33" w:rsidP="00021B33">
      <w:pPr>
        <w:spacing w:after="0" w:line="360" w:lineRule="auto"/>
        <w:rPr>
          <w:b/>
          <w:bCs/>
          <w:lang w:val="en-US"/>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1029C4" w:rsidRDefault="001029C4" w:rsidP="00040D02">
      <w:pPr>
        <w:spacing w:after="0" w:line="360" w:lineRule="auto"/>
        <w:jc w:val="center"/>
        <w:rPr>
          <w:rFonts w:ascii="Times New Roman" w:hAnsi="Times New Roman" w:cs="Times New Roman"/>
          <w:b/>
          <w:bCs/>
          <w:sz w:val="24"/>
          <w:szCs w:val="24"/>
        </w:rPr>
      </w:pPr>
    </w:p>
    <w:p w:rsidR="00357446" w:rsidRPr="000727E6"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357446" w:rsidRDefault="00357446"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III A</w:t>
      </w:r>
      <w:r w:rsidRPr="000727E6">
        <w:rPr>
          <w:rFonts w:ascii="Times New Roman" w:hAnsi="Times New Roman" w:cs="Times New Roman"/>
          <w:b/>
          <w:bCs/>
          <w:sz w:val="24"/>
          <w:szCs w:val="24"/>
        </w:rPr>
        <w:t xml:space="preserve">                             Semester II </w:t>
      </w:r>
    </w:p>
    <w:p w:rsidR="003A0E59" w:rsidRPr="003B22FD" w:rsidRDefault="003A0E59" w:rsidP="003A0E59">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3B22FD">
        <w:rPr>
          <w:rFonts w:ascii="Times New Roman" w:hAnsi="Times New Roman" w:cs="Times New Roman"/>
          <w:b/>
          <w:spacing w:val="-1"/>
          <w:sz w:val="24"/>
        </w:rPr>
        <w:t>STRATEGICCORPORATE</w:t>
      </w:r>
      <w:r w:rsidRPr="003B22FD">
        <w:rPr>
          <w:rFonts w:ascii="Times New Roman" w:hAnsi="Times New Roman" w:cs="Times New Roman"/>
          <w:b/>
          <w:sz w:val="24"/>
        </w:rPr>
        <w:t>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A0E59" w:rsidRPr="00F7422E" w:rsidTr="003A0E59">
        <w:trPr>
          <w:trHeight w:val="333"/>
        </w:trPr>
        <w:tc>
          <w:tcPr>
            <w:tcW w:w="1129"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A0E59" w:rsidRPr="00F7422E" w:rsidTr="003A0E59">
        <w:trPr>
          <w:cantSplit/>
          <w:trHeight w:val="1235"/>
        </w:trPr>
        <w:tc>
          <w:tcPr>
            <w:tcW w:w="1129"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261"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567"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44"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44"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44"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44"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430"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430"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469" w:type="dxa"/>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A0E59" w:rsidRPr="00F7422E" w:rsidTr="003A0E59">
        <w:trPr>
          <w:trHeight w:val="598"/>
        </w:trPr>
        <w:tc>
          <w:tcPr>
            <w:tcW w:w="1129" w:type="dxa"/>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261" w:type="dxa"/>
          </w:tcPr>
          <w:p w:rsidR="003A0E59" w:rsidRPr="003B22FD" w:rsidRDefault="003A0E59" w:rsidP="003A0E59">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3B22FD">
              <w:rPr>
                <w:rFonts w:ascii="Times New Roman" w:hAnsi="Times New Roman" w:cs="Times New Roman"/>
                <w:b/>
                <w:spacing w:val="-1"/>
                <w:sz w:val="24"/>
              </w:rPr>
              <w:t>STRATEGICCORPORATE</w:t>
            </w:r>
            <w:r w:rsidRPr="003B22FD">
              <w:rPr>
                <w:rFonts w:ascii="Times New Roman" w:hAnsi="Times New Roman" w:cs="Times New Roman"/>
                <w:b/>
                <w:sz w:val="24"/>
              </w:rPr>
              <w:t>MANAGEMENT</w:t>
            </w:r>
          </w:p>
          <w:p w:rsidR="003A0E59" w:rsidRPr="00941B51" w:rsidRDefault="003A0E59" w:rsidP="003A0E59">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3A0E59" w:rsidRPr="00F7422E" w:rsidRDefault="003A0E59" w:rsidP="003A0E59">
            <w:pPr>
              <w:spacing w:line="240" w:lineRule="auto"/>
              <w:jc w:val="center"/>
              <w:rPr>
                <w:rFonts w:ascii="Times New Roman" w:hAnsi="Times New Roman" w:cs="Times New Roman"/>
                <w:sz w:val="24"/>
                <w:szCs w:val="24"/>
              </w:rPr>
            </w:pPr>
          </w:p>
        </w:tc>
        <w:tc>
          <w:tcPr>
            <w:tcW w:w="344" w:type="dxa"/>
          </w:tcPr>
          <w:p w:rsidR="003A0E59" w:rsidRPr="00F7422E" w:rsidRDefault="003A0E5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3A0E59" w:rsidRPr="00F7422E" w:rsidRDefault="003A0E5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A0E59" w:rsidRPr="00F7422E" w:rsidRDefault="003A0E5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A0E59" w:rsidRPr="00F7422E" w:rsidRDefault="003A0E5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A0E59" w:rsidRPr="00F7422E" w:rsidRDefault="003A0E5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3A0E59" w:rsidRPr="00F7422E" w:rsidRDefault="003A0E5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3A0E59" w:rsidRPr="00F7422E" w:rsidRDefault="003A0E5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A0E59" w:rsidRPr="00F7422E" w:rsidRDefault="003A0E5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A0E59" w:rsidRPr="00F7422E" w:rsidRDefault="003A0E5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A0E59" w:rsidRPr="006E2C86" w:rsidRDefault="003A0E59" w:rsidP="003A0E59">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3A0E59" w:rsidTr="003A0E59">
        <w:tc>
          <w:tcPr>
            <w:tcW w:w="562" w:type="dxa"/>
          </w:tcPr>
          <w:p w:rsidR="003A0E59" w:rsidRDefault="003A0E59" w:rsidP="003A0E59">
            <w:pPr>
              <w:spacing w:after="120"/>
              <w:rPr>
                <w:rFonts w:ascii="Times New Roman" w:hAnsi="Times New Roman" w:cs="Times New Roman"/>
                <w:b/>
                <w:color w:val="000000" w:themeColor="text1"/>
                <w:sz w:val="24"/>
                <w:szCs w:val="24"/>
              </w:rPr>
            </w:pPr>
          </w:p>
        </w:tc>
        <w:tc>
          <w:tcPr>
            <w:tcW w:w="8364" w:type="dxa"/>
          </w:tcPr>
          <w:p w:rsidR="003A0E59" w:rsidRDefault="003A0E59" w:rsidP="003A0E59">
            <w:pPr>
              <w:spacing w:after="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3A0E59" w:rsidTr="003A0E59">
        <w:tc>
          <w:tcPr>
            <w:tcW w:w="562" w:type="dxa"/>
          </w:tcPr>
          <w:p w:rsidR="003A0E59" w:rsidRPr="006E2C86" w:rsidRDefault="003A0E59" w:rsidP="003A0E59">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3A0E59" w:rsidRPr="003B22FD" w:rsidRDefault="003A0E59" w:rsidP="003A0E59">
            <w:pPr>
              <w:widowControl w:val="0"/>
              <w:tabs>
                <w:tab w:val="left" w:pos="1567"/>
              </w:tabs>
              <w:autoSpaceDE w:val="0"/>
              <w:autoSpaceDN w:val="0"/>
              <w:rPr>
                <w:rFonts w:ascii="Times New Roman" w:hAnsi="Times New Roman" w:cs="Times New Roman"/>
                <w:bCs/>
                <w:color w:val="000000" w:themeColor="text1"/>
                <w:sz w:val="24"/>
                <w:szCs w:val="24"/>
              </w:rPr>
            </w:pPr>
            <w:r w:rsidRPr="003B22FD">
              <w:rPr>
                <w:rFonts w:ascii="Times New Roman" w:hAnsi="Times New Roman" w:cs="Times New Roman"/>
                <w:bCs/>
                <w:color w:val="000000" w:themeColor="text1"/>
                <w:sz w:val="24"/>
                <w:szCs w:val="24"/>
              </w:rPr>
              <w:t>To understand the fundamentals of strategic management process</w:t>
            </w:r>
          </w:p>
        </w:tc>
      </w:tr>
      <w:tr w:rsidR="003A0E59" w:rsidTr="003A0E59">
        <w:trPr>
          <w:trHeight w:val="341"/>
        </w:trPr>
        <w:tc>
          <w:tcPr>
            <w:tcW w:w="562" w:type="dxa"/>
          </w:tcPr>
          <w:p w:rsidR="003A0E59" w:rsidRPr="006E2C86" w:rsidRDefault="003A0E59" w:rsidP="003A0E59">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3A0E59" w:rsidRPr="003B22FD" w:rsidRDefault="003A0E59" w:rsidP="003A0E59">
            <w:pPr>
              <w:widowControl w:val="0"/>
              <w:tabs>
                <w:tab w:val="left" w:pos="1567"/>
              </w:tabs>
              <w:autoSpaceDE w:val="0"/>
              <w:autoSpaceDN w:val="0"/>
              <w:rPr>
                <w:rFonts w:ascii="Times New Roman" w:hAnsi="Times New Roman" w:cs="Times New Roman"/>
                <w:bCs/>
                <w:color w:val="000000" w:themeColor="text1"/>
                <w:sz w:val="24"/>
                <w:szCs w:val="24"/>
              </w:rPr>
            </w:pPr>
            <w:r w:rsidRPr="003B22FD">
              <w:rPr>
                <w:rFonts w:ascii="Times New Roman" w:hAnsi="Times New Roman" w:cs="Times New Roman"/>
                <w:bCs/>
                <w:color w:val="000000" w:themeColor="text1"/>
                <w:sz w:val="24"/>
                <w:szCs w:val="24"/>
              </w:rPr>
              <w:t>To provide a basic understanding of the nature and dynamics of strategy formulation</w:t>
            </w:r>
          </w:p>
        </w:tc>
      </w:tr>
      <w:tr w:rsidR="003A0E59" w:rsidTr="003A0E59">
        <w:tc>
          <w:tcPr>
            <w:tcW w:w="562" w:type="dxa"/>
          </w:tcPr>
          <w:p w:rsidR="003A0E59" w:rsidRPr="006E2C86" w:rsidRDefault="003A0E59" w:rsidP="003A0E59">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3A0E59" w:rsidRPr="003B22FD" w:rsidRDefault="003A0E59" w:rsidP="003A0E59">
            <w:pPr>
              <w:widowControl w:val="0"/>
              <w:tabs>
                <w:tab w:val="left" w:pos="1567"/>
              </w:tabs>
              <w:autoSpaceDE w:val="0"/>
              <w:autoSpaceDN w:val="0"/>
              <w:spacing w:line="264" w:lineRule="auto"/>
              <w:rPr>
                <w:rFonts w:ascii="Times New Roman" w:hAnsi="Times New Roman" w:cs="Times New Roman"/>
                <w:bCs/>
                <w:color w:val="000000" w:themeColor="text1"/>
                <w:sz w:val="24"/>
                <w:szCs w:val="24"/>
              </w:rPr>
            </w:pPr>
            <w:r w:rsidRPr="003B22FD">
              <w:rPr>
                <w:rFonts w:ascii="Times New Roman" w:hAnsi="Times New Roman" w:cs="Times New Roman"/>
                <w:bCs/>
                <w:color w:val="000000" w:themeColor="text1"/>
                <w:sz w:val="24"/>
                <w:szCs w:val="24"/>
              </w:rPr>
              <w:t>To expose to various perspectives and concepts in the field of Strategic Management</w:t>
            </w:r>
          </w:p>
        </w:tc>
      </w:tr>
      <w:tr w:rsidR="003A0E59" w:rsidTr="003A0E59">
        <w:tc>
          <w:tcPr>
            <w:tcW w:w="562" w:type="dxa"/>
          </w:tcPr>
          <w:p w:rsidR="003A0E59" w:rsidRPr="006E2C86" w:rsidRDefault="003A0E59" w:rsidP="003A0E59">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3A0E59" w:rsidRPr="003B22FD" w:rsidRDefault="003A0E59" w:rsidP="003A0E59">
            <w:pPr>
              <w:widowControl w:val="0"/>
              <w:tabs>
                <w:tab w:val="left" w:pos="1567"/>
              </w:tabs>
              <w:autoSpaceDE w:val="0"/>
              <w:autoSpaceDN w:val="0"/>
              <w:rPr>
                <w:rFonts w:ascii="Times New Roman" w:hAnsi="Times New Roman" w:cs="Times New Roman"/>
                <w:bCs/>
                <w:color w:val="000000" w:themeColor="text1"/>
                <w:sz w:val="24"/>
                <w:szCs w:val="24"/>
              </w:rPr>
            </w:pPr>
            <w:r w:rsidRPr="003B22FD">
              <w:rPr>
                <w:rFonts w:ascii="Times New Roman" w:hAnsi="Times New Roman" w:cs="Times New Roman"/>
                <w:bCs/>
                <w:color w:val="000000" w:themeColor="text1"/>
                <w:sz w:val="24"/>
                <w:szCs w:val="24"/>
              </w:rPr>
              <w:t>To understand the principles of strategy implementation and control in organizations</w:t>
            </w:r>
          </w:p>
        </w:tc>
      </w:tr>
      <w:tr w:rsidR="003A0E59" w:rsidTr="003A0E59">
        <w:trPr>
          <w:trHeight w:val="251"/>
        </w:trPr>
        <w:tc>
          <w:tcPr>
            <w:tcW w:w="562" w:type="dxa"/>
          </w:tcPr>
          <w:p w:rsidR="003A0E59" w:rsidRPr="006E2C86" w:rsidRDefault="003A0E59" w:rsidP="003A0E59">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3A0E59" w:rsidRPr="003B22FD" w:rsidRDefault="003A0E59" w:rsidP="003A0E59">
            <w:pPr>
              <w:widowControl w:val="0"/>
              <w:tabs>
                <w:tab w:val="left" w:pos="1567"/>
              </w:tabs>
              <w:autoSpaceDE w:val="0"/>
              <w:autoSpaceDN w:val="0"/>
              <w:rPr>
                <w:rFonts w:ascii="Times New Roman" w:hAnsi="Times New Roman" w:cs="Times New Roman"/>
                <w:bCs/>
                <w:color w:val="000000" w:themeColor="text1"/>
                <w:sz w:val="24"/>
                <w:szCs w:val="24"/>
              </w:rPr>
            </w:pPr>
            <w:r w:rsidRPr="003B22FD">
              <w:rPr>
                <w:rFonts w:ascii="Times New Roman" w:hAnsi="Times New Roman" w:cs="Times New Roman"/>
                <w:bCs/>
                <w:color w:val="000000" w:themeColor="text1"/>
                <w:sz w:val="24"/>
                <w:szCs w:val="24"/>
              </w:rPr>
              <w:t>To develop skills to devise strategies to complexities of business</w:t>
            </w:r>
          </w:p>
        </w:tc>
      </w:tr>
    </w:tbl>
    <w:p w:rsidR="003A0E59" w:rsidRDefault="003A0E59" w:rsidP="003A0E59">
      <w:pPr>
        <w:spacing w:after="120" w:line="360" w:lineRule="auto"/>
        <w:rPr>
          <w:rFonts w:ascii="Times New Roman" w:hAnsi="Times New Roman" w:cs="Times New Roman"/>
          <w:b/>
          <w:color w:val="000000" w:themeColor="text1"/>
          <w:sz w:val="24"/>
          <w:szCs w:val="24"/>
        </w:rPr>
      </w:pPr>
    </w:p>
    <w:p w:rsidR="003A0E59" w:rsidRDefault="003A0E59" w:rsidP="003A0E59">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3A0E59" w:rsidRDefault="003A0E59" w:rsidP="003A0E59">
      <w:pPr>
        <w:tabs>
          <w:tab w:val="left" w:pos="5940"/>
        </w:tabs>
        <w:spacing w:after="120" w:line="360" w:lineRule="auto"/>
        <w:rPr>
          <w:rFonts w:ascii="Times New Roman" w:hAnsi="Times New Roman" w:cs="Times New Roman"/>
          <w:b/>
          <w:color w:val="000000" w:themeColor="text1"/>
          <w:sz w:val="24"/>
          <w:szCs w:val="24"/>
        </w:rPr>
      </w:pPr>
    </w:p>
    <w:tbl>
      <w:tblPr>
        <w:tblStyle w:val="TableGrid"/>
        <w:tblW w:w="8926" w:type="dxa"/>
        <w:tblLook w:val="04A0"/>
      </w:tblPr>
      <w:tblGrid>
        <w:gridCol w:w="8926"/>
      </w:tblGrid>
      <w:tr w:rsidR="003A0E59" w:rsidRPr="00121733" w:rsidTr="003A0E59">
        <w:tc>
          <w:tcPr>
            <w:tcW w:w="8926" w:type="dxa"/>
          </w:tcPr>
          <w:p w:rsidR="003A0E59" w:rsidRDefault="003A0E59" w:rsidP="003A0E59">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3A0E59" w:rsidRDefault="003A0E59" w:rsidP="003A0E59">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 to Strategic Management</w:t>
            </w:r>
          </w:p>
          <w:p w:rsidR="003A0E59" w:rsidRPr="00121733" w:rsidRDefault="003A0E59" w:rsidP="003A0E59">
            <w:pPr>
              <w:spacing w:before="120" w:after="120" w:line="360" w:lineRule="auto"/>
              <w:jc w:val="both"/>
              <w:rPr>
                <w:lang w:val="en-US"/>
              </w:rPr>
            </w:pPr>
            <w:r w:rsidRPr="001A199D">
              <w:rPr>
                <w:rFonts w:ascii="Times New Roman" w:hAnsi="Times New Roman" w:cs="Times New Roman"/>
                <w:bCs/>
                <w:color w:val="000000" w:themeColor="text1"/>
                <w:sz w:val="24"/>
                <w:szCs w:val="24"/>
              </w:rPr>
              <w:t>Nature and scope of strategic management</w:t>
            </w:r>
            <w:r>
              <w:rPr>
                <w:rFonts w:ascii="Times New Roman" w:hAnsi="Times New Roman" w:cs="Times New Roman"/>
                <w:bCs/>
                <w:color w:val="000000" w:themeColor="text1"/>
                <w:sz w:val="24"/>
                <w:szCs w:val="24"/>
              </w:rPr>
              <w:t xml:space="preserve"> -L</w:t>
            </w:r>
            <w:r w:rsidRPr="001A199D">
              <w:rPr>
                <w:rFonts w:ascii="Times New Roman" w:hAnsi="Times New Roman" w:cs="Times New Roman"/>
                <w:bCs/>
                <w:color w:val="000000" w:themeColor="text1"/>
                <w:sz w:val="24"/>
                <w:szCs w:val="24"/>
              </w:rPr>
              <w:t>evels of strategies, process of strategic management</w:t>
            </w:r>
            <w:r>
              <w:rPr>
                <w:rFonts w:ascii="Times New Roman" w:hAnsi="Times New Roman" w:cs="Times New Roman"/>
                <w:bCs/>
                <w:color w:val="000000" w:themeColor="text1"/>
                <w:sz w:val="24"/>
                <w:szCs w:val="24"/>
              </w:rPr>
              <w:t xml:space="preserve"> -</w:t>
            </w:r>
            <w:r w:rsidRPr="001A199D">
              <w:rPr>
                <w:rFonts w:ascii="Times New Roman" w:hAnsi="Times New Roman" w:cs="Times New Roman"/>
                <w:bCs/>
                <w:color w:val="000000" w:themeColor="text1"/>
                <w:sz w:val="24"/>
                <w:szCs w:val="24"/>
              </w:rPr>
              <w:t xml:space="preserve"> Developing a Strategic Vision - Setting Objectives – Crafting Strategy – Strategies and Tactics – Importance of Corporate Strategy – the 7-S Framework – Board of Directors: Role and Functions</w:t>
            </w:r>
            <w:r>
              <w:rPr>
                <w:rFonts w:ascii="Times New Roman" w:hAnsi="Times New Roman" w:cs="Times New Roman"/>
                <w:bCs/>
                <w:color w:val="000000" w:themeColor="text1"/>
                <w:sz w:val="24"/>
                <w:szCs w:val="24"/>
              </w:rPr>
              <w:t xml:space="preserve"> – </w:t>
            </w:r>
            <w:r w:rsidRPr="001A199D">
              <w:rPr>
                <w:rFonts w:ascii="Times New Roman" w:hAnsi="Times New Roman" w:cs="Times New Roman"/>
                <w:bCs/>
                <w:color w:val="000000" w:themeColor="text1"/>
                <w:sz w:val="24"/>
                <w:szCs w:val="24"/>
              </w:rPr>
              <w:t>Board Functioning – Top Management: Role and Skills</w:t>
            </w:r>
            <w:r>
              <w:rPr>
                <w:rFonts w:ascii="Times New Roman" w:hAnsi="Times New Roman" w:cs="Times New Roman"/>
                <w:bCs/>
                <w:color w:val="000000" w:themeColor="text1"/>
                <w:sz w:val="24"/>
                <w:szCs w:val="24"/>
              </w:rPr>
              <w:t xml:space="preserve">.                                                                </w:t>
            </w:r>
          </w:p>
        </w:tc>
      </w:tr>
      <w:tr w:rsidR="003A0E59" w:rsidRPr="00121733" w:rsidTr="003A0E59">
        <w:tc>
          <w:tcPr>
            <w:tcW w:w="8926" w:type="dxa"/>
          </w:tcPr>
          <w:p w:rsidR="003A0E59" w:rsidRDefault="003A0E59" w:rsidP="003A0E59">
            <w:pPr>
              <w:spacing w:line="360" w:lineRule="auto"/>
              <w:jc w:val="right"/>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3A0E59" w:rsidRPr="006B6BF4" w:rsidRDefault="003A0E59" w:rsidP="003A0E59">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Environmental, Industry and SWOT Analysis</w:t>
            </w:r>
          </w:p>
          <w:p w:rsidR="003A0E59" w:rsidRDefault="003A0E59" w:rsidP="003A0E59">
            <w:pPr>
              <w:spacing w:line="360" w:lineRule="auto"/>
              <w:jc w:val="both"/>
              <w:rPr>
                <w:rFonts w:ascii="Times New Roman" w:hAnsi="Times New Roman" w:cs="Times New Roman"/>
                <w:color w:val="000000" w:themeColor="text1"/>
                <w:sz w:val="24"/>
                <w:szCs w:val="24"/>
              </w:rPr>
            </w:pPr>
            <w:r w:rsidRPr="001A199D">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SWOT-Analysis: External and internal analysis, Stockholders’ Expectations – Scenario planning</w:t>
            </w:r>
            <w:r>
              <w:rPr>
                <w:rFonts w:ascii="Times New Roman" w:hAnsi="Times New Roman" w:cs="Times New Roman"/>
                <w:color w:val="000000" w:themeColor="text1"/>
                <w:sz w:val="24"/>
                <w:szCs w:val="24"/>
              </w:rPr>
              <w:t>.</w:t>
            </w:r>
          </w:p>
          <w:p w:rsidR="003A0E59" w:rsidRPr="006B6BF4" w:rsidRDefault="003A0E59" w:rsidP="003A0E59">
            <w:pPr>
              <w:spacing w:line="360" w:lineRule="auto"/>
              <w:jc w:val="both"/>
              <w:rPr>
                <w:rFonts w:ascii="Times New Roman" w:hAnsi="Times New Roman" w:cs="Times New Roman"/>
                <w:color w:val="000000" w:themeColor="text1"/>
                <w:sz w:val="24"/>
                <w:szCs w:val="24"/>
              </w:rPr>
            </w:pPr>
          </w:p>
        </w:tc>
      </w:tr>
      <w:tr w:rsidR="003A0E59" w:rsidRPr="00121733" w:rsidTr="003A0E59">
        <w:tc>
          <w:tcPr>
            <w:tcW w:w="8926" w:type="dxa"/>
          </w:tcPr>
          <w:p w:rsidR="003A0E59" w:rsidRDefault="003A0E59" w:rsidP="003A0E59">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3A0E59" w:rsidRPr="003B22FD" w:rsidRDefault="003A0E59" w:rsidP="003A0E59">
            <w:pPr>
              <w:tabs>
                <w:tab w:val="left" w:pos="7545"/>
              </w:tabs>
              <w:spacing w:before="120" w:line="360" w:lineRule="auto"/>
              <w:jc w:val="both"/>
              <w:rPr>
                <w:rFonts w:ascii="Times New Roman" w:hAnsi="Times New Roman" w:cs="Times New Roman"/>
                <w:b/>
                <w:color w:val="000000" w:themeColor="text1"/>
                <w:sz w:val="24"/>
                <w:szCs w:val="24"/>
              </w:rPr>
            </w:pPr>
            <w:r w:rsidRPr="003B22FD">
              <w:rPr>
                <w:rFonts w:ascii="Times New Roman" w:hAnsi="Times New Roman" w:cs="Times New Roman"/>
                <w:b/>
                <w:bCs/>
                <w:color w:val="000000" w:themeColor="text1"/>
                <w:sz w:val="24"/>
                <w:szCs w:val="24"/>
              </w:rPr>
              <w:t>Strategy formulation</w:t>
            </w:r>
          </w:p>
          <w:p w:rsidR="003A0E59" w:rsidRPr="00D95FF5" w:rsidRDefault="003A0E59" w:rsidP="003A0E59">
            <w:pPr>
              <w:spacing w:line="360" w:lineRule="auto"/>
              <w:jc w:val="both"/>
              <w:rPr>
                <w:rFonts w:ascii="Times New Roman" w:hAnsi="Times New Roman" w:cs="Times New Roman"/>
                <w:bCs/>
                <w:color w:val="000000" w:themeColor="text1"/>
                <w:sz w:val="24"/>
                <w:szCs w:val="24"/>
              </w:rPr>
            </w:pPr>
            <w:r w:rsidRPr="001A199D">
              <w:rPr>
                <w:rFonts w:ascii="Times New Roman" w:hAnsi="Times New Roman" w:cs="Times New Roman"/>
                <w:bCs/>
                <w:color w:val="000000" w:themeColor="text1"/>
                <w:sz w:val="24"/>
                <w:szCs w:val="24"/>
              </w:rPr>
              <w:t>Strategy formulation: A Business level strategy</w:t>
            </w:r>
            <w:r>
              <w:rPr>
                <w:rFonts w:ascii="Times New Roman" w:hAnsi="Times New Roman" w:cs="Times New Roman"/>
                <w:bCs/>
                <w:color w:val="000000" w:themeColor="text1"/>
                <w:sz w:val="24"/>
                <w:szCs w:val="24"/>
              </w:rPr>
              <w:t>:</w:t>
            </w:r>
            <w:r w:rsidRPr="001A199D">
              <w:rPr>
                <w:rFonts w:ascii="Times New Roman" w:hAnsi="Times New Roman" w:cs="Times New Roman"/>
                <w:bCs/>
                <w:color w:val="000000" w:themeColor="text1"/>
                <w:sz w:val="24"/>
                <w:szCs w:val="24"/>
              </w:rPr>
              <w:t xml:space="preserve"> Competitive </w:t>
            </w:r>
            <w:proofErr w:type="spellStart"/>
            <w:r w:rsidRPr="001A199D">
              <w:rPr>
                <w:rFonts w:ascii="Times New Roman" w:hAnsi="Times New Roman" w:cs="Times New Roman"/>
                <w:bCs/>
                <w:color w:val="000000" w:themeColor="text1"/>
                <w:sz w:val="24"/>
                <w:szCs w:val="24"/>
              </w:rPr>
              <w:t>advantages</w:t>
            </w:r>
            <w:proofErr w:type="gramStart"/>
            <w:r>
              <w:rPr>
                <w:rFonts w:ascii="Times New Roman" w:hAnsi="Times New Roman" w:cs="Times New Roman"/>
                <w:bCs/>
                <w:color w:val="000000" w:themeColor="text1"/>
                <w:sz w:val="24"/>
                <w:szCs w:val="24"/>
              </w:rPr>
              <w:t>,M</w:t>
            </w:r>
            <w:r w:rsidRPr="001A199D">
              <w:rPr>
                <w:rFonts w:ascii="Times New Roman" w:hAnsi="Times New Roman" w:cs="Times New Roman"/>
                <w:bCs/>
                <w:color w:val="000000" w:themeColor="text1"/>
                <w:sz w:val="24"/>
                <w:szCs w:val="24"/>
              </w:rPr>
              <w:t>arket</w:t>
            </w:r>
            <w:proofErr w:type="spellEnd"/>
            <w:proofErr w:type="gramEnd"/>
            <w:r w:rsidRPr="001A199D">
              <w:rPr>
                <w:rFonts w:ascii="Times New Roman" w:hAnsi="Times New Roman" w:cs="Times New Roman"/>
                <w:bCs/>
                <w:color w:val="000000" w:themeColor="text1"/>
                <w:sz w:val="24"/>
                <w:szCs w:val="24"/>
              </w:rPr>
              <w:t xml:space="preserve"> focus, market life cycle, </w:t>
            </w:r>
            <w:r>
              <w:rPr>
                <w:rFonts w:ascii="Times New Roman" w:hAnsi="Times New Roman" w:cs="Times New Roman"/>
                <w:bCs/>
                <w:color w:val="000000" w:themeColor="text1"/>
                <w:sz w:val="24"/>
                <w:szCs w:val="24"/>
              </w:rPr>
              <w:t>B</w:t>
            </w:r>
            <w:r w:rsidRPr="001A199D">
              <w:rPr>
                <w:rFonts w:ascii="Times New Roman" w:hAnsi="Times New Roman" w:cs="Times New Roman"/>
                <w:bCs/>
                <w:color w:val="000000" w:themeColor="text1"/>
                <w:sz w:val="24"/>
                <w:szCs w:val="24"/>
              </w:rPr>
              <w:t>usiness strategy for turnaround</w:t>
            </w:r>
            <w:r>
              <w:rPr>
                <w:rFonts w:ascii="Times New Roman" w:hAnsi="Times New Roman" w:cs="Times New Roman"/>
                <w:bCs/>
                <w:color w:val="000000" w:themeColor="text1"/>
                <w:sz w:val="24"/>
                <w:szCs w:val="24"/>
              </w:rPr>
              <w:t xml:space="preserve"> -</w:t>
            </w:r>
            <w:r w:rsidRPr="001A199D">
              <w:rPr>
                <w:rFonts w:ascii="Times New Roman" w:hAnsi="Times New Roman" w:cs="Times New Roman"/>
                <w:bCs/>
                <w:color w:val="000000" w:themeColor="text1"/>
                <w:sz w:val="24"/>
                <w:szCs w:val="24"/>
              </w:rPr>
              <w:t xml:space="preserve"> Operational level strategy: The strategic role of operations, approaches, total quality management, core processes, re-engineering; shared and managerial guide lines to TQM and CPR</w:t>
            </w:r>
            <w:r>
              <w:rPr>
                <w:rFonts w:ascii="Times New Roman" w:hAnsi="Times New Roman" w:cs="Times New Roman"/>
                <w:bCs/>
                <w:color w:val="000000" w:themeColor="text1"/>
                <w:sz w:val="24"/>
                <w:szCs w:val="24"/>
              </w:rPr>
              <w:t xml:space="preserve"> -</w:t>
            </w:r>
            <w:r w:rsidRPr="001A199D">
              <w:rPr>
                <w:rFonts w:ascii="Times New Roman" w:hAnsi="Times New Roman" w:cs="Times New Roman"/>
                <w:bCs/>
                <w:color w:val="000000" w:themeColor="text1"/>
                <w:sz w:val="24"/>
                <w:szCs w:val="24"/>
              </w:rPr>
              <w:t xml:space="preserve"> Corporate level strategy: Roles, forms, means, and benefits of diversification, role of managerial behaviour.</w:t>
            </w:r>
          </w:p>
        </w:tc>
      </w:tr>
      <w:tr w:rsidR="003A0E59" w:rsidRPr="00121733" w:rsidTr="003A0E59">
        <w:tc>
          <w:tcPr>
            <w:tcW w:w="8926" w:type="dxa"/>
          </w:tcPr>
          <w:p w:rsidR="003A0E59" w:rsidRDefault="003A0E59" w:rsidP="003A0E59">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3A0E59" w:rsidRPr="003B22FD" w:rsidRDefault="003A0E59" w:rsidP="003A0E59">
            <w:pPr>
              <w:spacing w:before="120" w:line="360" w:lineRule="auto"/>
              <w:jc w:val="both"/>
              <w:rPr>
                <w:rFonts w:ascii="Times New Roman" w:hAnsi="Times New Roman" w:cs="Times New Roman"/>
                <w:b/>
                <w:color w:val="000000" w:themeColor="text1"/>
                <w:sz w:val="24"/>
                <w:szCs w:val="24"/>
              </w:rPr>
            </w:pPr>
            <w:r w:rsidRPr="003B22FD">
              <w:rPr>
                <w:rFonts w:ascii="Times New Roman" w:hAnsi="Times New Roman" w:cs="Times New Roman"/>
                <w:b/>
                <w:bCs/>
                <w:sz w:val="24"/>
                <w:szCs w:val="24"/>
              </w:rPr>
              <w:t>Implementation of strategies</w:t>
            </w:r>
          </w:p>
          <w:p w:rsidR="003A0E59" w:rsidRPr="00D95FF5" w:rsidRDefault="003A0E59" w:rsidP="003A0E59">
            <w:pPr>
              <w:spacing w:line="360" w:lineRule="auto"/>
              <w:jc w:val="both"/>
              <w:rPr>
                <w:rFonts w:ascii="Times New Roman" w:hAnsi="Times New Roman" w:cs="Times New Roman"/>
                <w:bCs/>
                <w:sz w:val="24"/>
                <w:szCs w:val="24"/>
              </w:rPr>
            </w:pPr>
            <w:r w:rsidRPr="001A199D">
              <w:rPr>
                <w:rFonts w:ascii="Times New Roman" w:hAnsi="Times New Roman" w:cs="Times New Roman"/>
                <w:bCs/>
                <w:sz w:val="24"/>
                <w:szCs w:val="24"/>
              </w:rPr>
              <w:t xml:space="preserve">Implementation of strategies: Organization structure, design, forms, change, tools and areas of strategy </w:t>
            </w:r>
            <w:r>
              <w:rPr>
                <w:rFonts w:ascii="Times New Roman" w:hAnsi="Times New Roman" w:cs="Times New Roman"/>
                <w:bCs/>
                <w:sz w:val="24"/>
                <w:szCs w:val="24"/>
              </w:rPr>
              <w:t>implementation -L</w:t>
            </w:r>
            <w:r w:rsidRPr="001A199D">
              <w:rPr>
                <w:rFonts w:ascii="Times New Roman" w:hAnsi="Times New Roman" w:cs="Times New Roman"/>
                <w:bCs/>
                <w:sz w:val="24"/>
                <w:szCs w:val="24"/>
              </w:rPr>
              <w:t xml:space="preserve">eadership, functional policies </w:t>
            </w:r>
            <w:r>
              <w:rPr>
                <w:rFonts w:ascii="Times New Roman" w:hAnsi="Times New Roman" w:cs="Times New Roman"/>
                <w:bCs/>
                <w:sz w:val="24"/>
                <w:szCs w:val="24"/>
              </w:rPr>
              <w:t>and</w:t>
            </w:r>
            <w:r w:rsidRPr="001A199D">
              <w:rPr>
                <w:rFonts w:ascii="Times New Roman" w:hAnsi="Times New Roman" w:cs="Times New Roman"/>
                <w:bCs/>
                <w:sz w:val="24"/>
                <w:szCs w:val="24"/>
              </w:rPr>
              <w:t xml:space="preserve"> allocation of resources</w:t>
            </w:r>
            <w:r>
              <w:rPr>
                <w:rFonts w:ascii="Times New Roman" w:hAnsi="Times New Roman" w:cs="Times New Roman"/>
                <w:bCs/>
                <w:sz w:val="24"/>
                <w:szCs w:val="24"/>
              </w:rPr>
              <w:t>.</w:t>
            </w:r>
          </w:p>
        </w:tc>
      </w:tr>
      <w:tr w:rsidR="003A0E59" w:rsidRPr="00121733" w:rsidTr="003A0E59">
        <w:tc>
          <w:tcPr>
            <w:tcW w:w="8926" w:type="dxa"/>
          </w:tcPr>
          <w:p w:rsidR="003A0E59" w:rsidRDefault="003A0E59" w:rsidP="003A0E59">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3A0E59" w:rsidRPr="003B22FD" w:rsidRDefault="003A0E59" w:rsidP="003A0E59">
            <w:pPr>
              <w:spacing w:before="120" w:line="360" w:lineRule="auto"/>
              <w:rPr>
                <w:rFonts w:ascii="Times New Roman" w:hAnsi="Times New Roman" w:cs="Times New Roman"/>
                <w:b/>
                <w:color w:val="000000" w:themeColor="text1"/>
                <w:sz w:val="24"/>
                <w:szCs w:val="24"/>
              </w:rPr>
            </w:pPr>
            <w:r w:rsidRPr="003B22FD">
              <w:rPr>
                <w:rFonts w:ascii="Times New Roman" w:hAnsi="Times New Roman" w:cs="Times New Roman"/>
                <w:b/>
                <w:sz w:val="24"/>
                <w:szCs w:val="24"/>
                <w:lang w:val="en-US"/>
              </w:rPr>
              <w:t>Evaluation and control of strategy</w:t>
            </w:r>
          </w:p>
          <w:p w:rsidR="003A0E59" w:rsidRPr="001A199D" w:rsidRDefault="003A0E59" w:rsidP="003A0E59">
            <w:pPr>
              <w:spacing w:line="360" w:lineRule="auto"/>
              <w:jc w:val="both"/>
              <w:rPr>
                <w:rFonts w:ascii="Times New Roman" w:hAnsi="Times New Roman" w:cs="Times New Roman"/>
                <w:sz w:val="24"/>
                <w:szCs w:val="24"/>
                <w:lang w:val="en-US"/>
              </w:rPr>
            </w:pPr>
            <w:r w:rsidRPr="001A199D">
              <w:rPr>
                <w:rFonts w:ascii="Times New Roman" w:hAnsi="Times New Roman" w:cs="Times New Roman"/>
                <w:sz w:val="24"/>
                <w:szCs w:val="24"/>
                <w:lang w:val="en-US"/>
              </w:rPr>
              <w:t>Evaluation and control of strategy</w:t>
            </w:r>
            <w:r>
              <w:rPr>
                <w:rFonts w:ascii="Times New Roman" w:hAnsi="Times New Roman" w:cs="Times New Roman"/>
                <w:sz w:val="24"/>
                <w:szCs w:val="24"/>
                <w:lang w:val="en-US"/>
              </w:rPr>
              <w:t>:</w:t>
            </w:r>
            <w:r w:rsidRPr="001A199D">
              <w:rPr>
                <w:rFonts w:ascii="Times New Roman" w:hAnsi="Times New Roman" w:cs="Times New Roman"/>
                <w:sz w:val="24"/>
                <w:szCs w:val="24"/>
                <w:lang w:val="en-US"/>
              </w:rPr>
              <w:t xml:space="preserve"> Issues, types and techniques</w:t>
            </w:r>
            <w:r>
              <w:rPr>
                <w:rFonts w:ascii="Times New Roman" w:hAnsi="Times New Roman" w:cs="Times New Roman"/>
                <w:sz w:val="24"/>
                <w:szCs w:val="24"/>
                <w:lang w:val="en-US"/>
              </w:rPr>
              <w:t>,</w:t>
            </w:r>
            <w:r w:rsidRPr="001A199D">
              <w:rPr>
                <w:rFonts w:ascii="Times New Roman" w:hAnsi="Times New Roman" w:cs="Times New Roman"/>
                <w:sz w:val="24"/>
                <w:szCs w:val="24"/>
                <w:lang w:val="en-US"/>
              </w:rPr>
              <w:t xml:space="preserve"> role of organizational </w:t>
            </w:r>
            <w:r w:rsidRPr="001A199D">
              <w:rPr>
                <w:rFonts w:ascii="Times New Roman" w:hAnsi="Times New Roman" w:cs="Times New Roman"/>
                <w:sz w:val="24"/>
                <w:szCs w:val="24"/>
                <w:lang w:val="en-US"/>
              </w:rPr>
              <w:lastRenderedPageBreak/>
              <w:t>systems - Du Pont’s Control Model – Balanced Score Card – Michael Porter’s Framework for Strategic Management – Future of Strategic Management – Strategic Information System</w:t>
            </w:r>
            <w:r>
              <w:rPr>
                <w:rFonts w:ascii="Times New Roman" w:hAnsi="Times New Roman" w:cs="Times New Roman"/>
                <w:sz w:val="24"/>
                <w:szCs w:val="24"/>
                <w:lang w:val="en-US"/>
              </w:rPr>
              <w:t>.</w:t>
            </w:r>
          </w:p>
        </w:tc>
      </w:tr>
    </w:tbl>
    <w:p w:rsidR="003A0E59" w:rsidRPr="008A4F92" w:rsidRDefault="003A0E59" w:rsidP="003A0E59">
      <w:pPr>
        <w:pStyle w:val="Heading2"/>
        <w:spacing w:before="160"/>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lastRenderedPageBreak/>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p>
    <w:p w:rsidR="003A0E59" w:rsidRDefault="003A0E59" w:rsidP="003A0E59">
      <w:pPr>
        <w:spacing w:before="120" w:line="24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Style w:val="TableGrid"/>
        <w:tblW w:w="9045" w:type="dxa"/>
        <w:tblInd w:w="-5" w:type="dxa"/>
        <w:tblLook w:val="04A0"/>
      </w:tblPr>
      <w:tblGrid>
        <w:gridCol w:w="668"/>
        <w:gridCol w:w="7039"/>
        <w:gridCol w:w="1338"/>
      </w:tblGrid>
      <w:tr w:rsidR="003A0E59" w:rsidRPr="00700D7E" w:rsidTr="003A0E59">
        <w:tc>
          <w:tcPr>
            <w:tcW w:w="993" w:type="dxa"/>
          </w:tcPr>
          <w:p w:rsidR="003A0E59"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sidRPr="00AB43CD">
              <w:rPr>
                <w:rFonts w:ascii="Times New Roman" w:eastAsia="Times New Roman" w:hAnsi="Times New Roman" w:cs="Times New Roman"/>
                <w:color w:val="000000"/>
                <w:sz w:val="24"/>
                <w:szCs w:val="24"/>
              </w:rPr>
              <w:t>CO No.</w:t>
            </w:r>
          </w:p>
        </w:tc>
        <w:tc>
          <w:tcPr>
            <w:tcW w:w="6662" w:type="dxa"/>
            <w:tcBorders>
              <w:right w:val="single" w:sz="6" w:space="0" w:color="000000"/>
            </w:tcBorders>
          </w:tcPr>
          <w:p w:rsidR="003A0E59" w:rsidRDefault="003A0E59" w:rsidP="003A0E59">
            <w:pPr>
              <w:pStyle w:val="TableParagraph"/>
              <w:spacing w:before="92"/>
              <w:jc w:val="center"/>
              <w:rPr>
                <w:sz w:val="24"/>
              </w:rPr>
            </w:pPr>
            <w:r w:rsidRPr="00AB43CD">
              <w:rPr>
                <w:color w:val="000000"/>
                <w:sz w:val="24"/>
                <w:szCs w:val="24"/>
              </w:rPr>
              <w:t>CO Statement</w:t>
            </w:r>
          </w:p>
        </w:tc>
        <w:tc>
          <w:tcPr>
            <w:tcW w:w="1390" w:type="dxa"/>
            <w:tcBorders>
              <w:right w:val="single" w:sz="6" w:space="0" w:color="000000"/>
            </w:tcBorders>
          </w:tcPr>
          <w:p w:rsidR="003A0E59" w:rsidRDefault="003A0E59" w:rsidP="003A0E59">
            <w:pPr>
              <w:pStyle w:val="TableParagraph"/>
              <w:spacing w:before="92"/>
              <w:jc w:val="center"/>
              <w:rPr>
                <w:sz w:val="24"/>
              </w:rPr>
            </w:pPr>
            <w:r w:rsidRPr="00AB43CD">
              <w:rPr>
                <w:sz w:val="24"/>
                <w:szCs w:val="24"/>
              </w:rPr>
              <w:t>Knowledge level</w:t>
            </w:r>
          </w:p>
        </w:tc>
      </w:tr>
      <w:tr w:rsidR="003A0E59" w:rsidRPr="00700D7E" w:rsidTr="003A0E59">
        <w:tc>
          <w:tcPr>
            <w:tcW w:w="993" w:type="dxa"/>
          </w:tcPr>
          <w:p w:rsidR="003A0E59" w:rsidRPr="00700D7E"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662" w:type="dxa"/>
            <w:tcBorders>
              <w:right w:val="single" w:sz="6" w:space="0" w:color="000000"/>
            </w:tcBorders>
          </w:tcPr>
          <w:p w:rsidR="003A0E59" w:rsidRDefault="003A0E59" w:rsidP="003A0E59">
            <w:pPr>
              <w:pStyle w:val="TableParagraph"/>
              <w:spacing w:before="92"/>
              <w:rPr>
                <w:sz w:val="24"/>
              </w:rPr>
            </w:pPr>
            <w:r>
              <w:rPr>
                <w:sz w:val="24"/>
              </w:rPr>
              <w:t xml:space="preserve">Outline the </w:t>
            </w:r>
            <w:proofErr w:type="spellStart"/>
            <w:r>
              <w:rPr>
                <w:sz w:val="24"/>
              </w:rPr>
              <w:t>fundamentalsofstrategicmanagementprocess</w:t>
            </w:r>
            <w:proofErr w:type="spellEnd"/>
          </w:p>
        </w:tc>
        <w:tc>
          <w:tcPr>
            <w:tcW w:w="1390" w:type="dxa"/>
            <w:tcBorders>
              <w:right w:val="single" w:sz="6" w:space="0" w:color="000000"/>
            </w:tcBorders>
          </w:tcPr>
          <w:p w:rsidR="003A0E59" w:rsidRDefault="003A0E59" w:rsidP="003A0E59">
            <w:pPr>
              <w:pStyle w:val="TableParagraph"/>
              <w:spacing w:before="92"/>
              <w:jc w:val="center"/>
              <w:rPr>
                <w:sz w:val="24"/>
              </w:rPr>
            </w:pPr>
            <w:r>
              <w:rPr>
                <w:sz w:val="24"/>
              </w:rPr>
              <w:t>K2</w:t>
            </w:r>
          </w:p>
        </w:tc>
      </w:tr>
      <w:tr w:rsidR="003A0E59" w:rsidRPr="00700D7E" w:rsidTr="003A0E59">
        <w:tc>
          <w:tcPr>
            <w:tcW w:w="993" w:type="dxa"/>
          </w:tcPr>
          <w:p w:rsidR="003A0E59" w:rsidRPr="00700D7E"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662" w:type="dxa"/>
            <w:tcBorders>
              <w:right w:val="single" w:sz="6" w:space="0" w:color="000000"/>
            </w:tcBorders>
          </w:tcPr>
          <w:p w:rsidR="003A0E59" w:rsidRDefault="003A0E59" w:rsidP="003A0E59">
            <w:pPr>
              <w:pStyle w:val="TableParagraph"/>
              <w:spacing w:before="92"/>
              <w:rPr>
                <w:sz w:val="24"/>
              </w:rPr>
            </w:pPr>
            <w:r>
              <w:rPr>
                <w:sz w:val="24"/>
              </w:rPr>
              <w:t xml:space="preserve">Experiment with a </w:t>
            </w:r>
            <w:proofErr w:type="spellStart"/>
            <w:r>
              <w:rPr>
                <w:sz w:val="24"/>
              </w:rPr>
              <w:t>crediblebusinessanalysisinateam</w:t>
            </w:r>
            <w:proofErr w:type="spellEnd"/>
            <w:r>
              <w:rPr>
                <w:sz w:val="24"/>
              </w:rPr>
              <w:t xml:space="preserve"> setting</w:t>
            </w:r>
          </w:p>
        </w:tc>
        <w:tc>
          <w:tcPr>
            <w:tcW w:w="1390" w:type="dxa"/>
            <w:tcBorders>
              <w:right w:val="single" w:sz="6" w:space="0" w:color="000000"/>
            </w:tcBorders>
          </w:tcPr>
          <w:p w:rsidR="003A0E59" w:rsidRDefault="003A0E59" w:rsidP="003A0E59">
            <w:pPr>
              <w:pStyle w:val="TableParagraph"/>
              <w:spacing w:before="92"/>
              <w:jc w:val="center"/>
              <w:rPr>
                <w:sz w:val="24"/>
              </w:rPr>
            </w:pPr>
            <w:r>
              <w:rPr>
                <w:sz w:val="24"/>
              </w:rPr>
              <w:t>K3</w:t>
            </w:r>
          </w:p>
        </w:tc>
      </w:tr>
      <w:tr w:rsidR="003A0E59" w:rsidRPr="00700D7E" w:rsidTr="003A0E59">
        <w:tc>
          <w:tcPr>
            <w:tcW w:w="993" w:type="dxa"/>
          </w:tcPr>
          <w:p w:rsidR="003A0E59" w:rsidRPr="00700D7E"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662" w:type="dxa"/>
            <w:tcBorders>
              <w:right w:val="single" w:sz="6" w:space="0" w:color="000000"/>
            </w:tcBorders>
          </w:tcPr>
          <w:p w:rsidR="003A0E59" w:rsidRDefault="003A0E59" w:rsidP="003A0E59">
            <w:pPr>
              <w:pStyle w:val="TableParagraph"/>
              <w:spacing w:before="92" w:line="276" w:lineRule="auto"/>
              <w:jc w:val="both"/>
              <w:rPr>
                <w:sz w:val="24"/>
              </w:rPr>
            </w:pPr>
            <w:proofErr w:type="spellStart"/>
            <w:r>
              <w:rPr>
                <w:sz w:val="24"/>
              </w:rPr>
              <w:t>Applyknowledgegainedinbasiccoursestothe</w:t>
            </w:r>
            <w:proofErr w:type="spellEnd"/>
            <w:r>
              <w:rPr>
                <w:sz w:val="24"/>
              </w:rPr>
              <w:t xml:space="preserve"> </w:t>
            </w:r>
            <w:proofErr w:type="spellStart"/>
            <w:r>
              <w:rPr>
                <w:sz w:val="24"/>
              </w:rPr>
              <w:t>formulationand</w:t>
            </w:r>
            <w:proofErr w:type="spellEnd"/>
            <w:r>
              <w:rPr>
                <w:sz w:val="24"/>
              </w:rPr>
              <w:t xml:space="preserve"> </w:t>
            </w:r>
            <w:proofErr w:type="spellStart"/>
            <w:r>
              <w:rPr>
                <w:sz w:val="24"/>
              </w:rPr>
              <w:t>implementationofstrategy</w:t>
            </w:r>
            <w:proofErr w:type="spellEnd"/>
          </w:p>
        </w:tc>
        <w:tc>
          <w:tcPr>
            <w:tcW w:w="1390" w:type="dxa"/>
            <w:tcBorders>
              <w:right w:val="single" w:sz="6" w:space="0" w:color="000000"/>
            </w:tcBorders>
          </w:tcPr>
          <w:p w:rsidR="003A0E59" w:rsidRDefault="003A0E59" w:rsidP="003A0E59">
            <w:pPr>
              <w:pStyle w:val="TableParagraph"/>
              <w:spacing w:before="92" w:line="276" w:lineRule="auto"/>
              <w:jc w:val="center"/>
              <w:rPr>
                <w:sz w:val="24"/>
              </w:rPr>
            </w:pPr>
            <w:r>
              <w:rPr>
                <w:sz w:val="24"/>
              </w:rPr>
              <w:t>K3</w:t>
            </w:r>
          </w:p>
        </w:tc>
      </w:tr>
      <w:tr w:rsidR="003A0E59" w:rsidRPr="00700D7E" w:rsidTr="003A0E59">
        <w:tc>
          <w:tcPr>
            <w:tcW w:w="993" w:type="dxa"/>
          </w:tcPr>
          <w:p w:rsidR="003A0E59" w:rsidRPr="00700D7E"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662" w:type="dxa"/>
            <w:tcBorders>
              <w:right w:val="single" w:sz="6" w:space="0" w:color="000000"/>
            </w:tcBorders>
          </w:tcPr>
          <w:p w:rsidR="003A0E59" w:rsidRDefault="003A0E59" w:rsidP="003A0E59">
            <w:pPr>
              <w:pStyle w:val="TableParagraph"/>
              <w:spacing w:before="2"/>
              <w:ind w:right="-15"/>
              <w:jc w:val="both"/>
              <w:rPr>
                <w:sz w:val="24"/>
              </w:rPr>
            </w:pPr>
            <w:r>
              <w:rPr>
                <w:sz w:val="24"/>
              </w:rPr>
              <w:t xml:space="preserve">Apply </w:t>
            </w:r>
            <w:proofErr w:type="spellStart"/>
            <w:r>
              <w:rPr>
                <w:sz w:val="24"/>
              </w:rPr>
              <w:t>theconcepts,toolsandtechniquestopractical</w:t>
            </w:r>
            <w:proofErr w:type="spellEnd"/>
            <w:r>
              <w:rPr>
                <w:sz w:val="24"/>
              </w:rPr>
              <w:t xml:space="preserve"> </w:t>
            </w:r>
            <w:proofErr w:type="spellStart"/>
            <w:r>
              <w:rPr>
                <w:sz w:val="24"/>
              </w:rPr>
              <w:t>situationsfordiagnosing</w:t>
            </w:r>
            <w:proofErr w:type="spellEnd"/>
            <w:r>
              <w:rPr>
                <w:sz w:val="24"/>
              </w:rPr>
              <w:t xml:space="preserve"> </w:t>
            </w:r>
            <w:proofErr w:type="spellStart"/>
            <w:r>
              <w:rPr>
                <w:sz w:val="24"/>
              </w:rPr>
              <w:t>andsolvingorganisational</w:t>
            </w:r>
            <w:proofErr w:type="spellEnd"/>
            <w:r>
              <w:rPr>
                <w:sz w:val="24"/>
              </w:rPr>
              <w:t xml:space="preserve"> problems</w:t>
            </w:r>
          </w:p>
        </w:tc>
        <w:tc>
          <w:tcPr>
            <w:tcW w:w="1390" w:type="dxa"/>
            <w:tcBorders>
              <w:right w:val="single" w:sz="6" w:space="0" w:color="000000"/>
            </w:tcBorders>
          </w:tcPr>
          <w:p w:rsidR="003A0E59" w:rsidRDefault="003A0E59" w:rsidP="003A0E59">
            <w:pPr>
              <w:pStyle w:val="TableParagraph"/>
              <w:spacing w:before="2"/>
              <w:ind w:right="-15"/>
              <w:jc w:val="center"/>
              <w:rPr>
                <w:sz w:val="24"/>
              </w:rPr>
            </w:pPr>
            <w:r>
              <w:rPr>
                <w:sz w:val="24"/>
              </w:rPr>
              <w:t>K3</w:t>
            </w:r>
          </w:p>
        </w:tc>
      </w:tr>
      <w:tr w:rsidR="003A0E59" w:rsidRPr="00700D7E" w:rsidTr="003A0E59">
        <w:tc>
          <w:tcPr>
            <w:tcW w:w="993" w:type="dxa"/>
          </w:tcPr>
          <w:p w:rsidR="003A0E59" w:rsidRPr="00700D7E"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662" w:type="dxa"/>
            <w:tcBorders>
              <w:right w:val="single" w:sz="6" w:space="0" w:color="000000"/>
            </w:tcBorders>
          </w:tcPr>
          <w:p w:rsidR="003A0E59" w:rsidRDefault="003A0E59" w:rsidP="003A0E59">
            <w:pPr>
              <w:pStyle w:val="TableParagraph"/>
              <w:spacing w:before="1" w:line="276" w:lineRule="auto"/>
              <w:ind w:left="4"/>
              <w:jc w:val="both"/>
              <w:rPr>
                <w:sz w:val="24"/>
              </w:rPr>
            </w:pPr>
            <w:r>
              <w:rPr>
                <w:sz w:val="24"/>
              </w:rPr>
              <w:t>Demonstratecapabilityofmak</w:t>
            </w:r>
            <w:r w:rsidR="00C303FB">
              <w:rPr>
                <w:sz w:val="24"/>
              </w:rPr>
              <w:t>ing</w:t>
            </w:r>
            <w:r>
              <w:rPr>
                <w:sz w:val="24"/>
              </w:rPr>
              <w:t>decisionsindynamicbusinesslandscape.</w:t>
            </w:r>
          </w:p>
        </w:tc>
        <w:tc>
          <w:tcPr>
            <w:tcW w:w="1390" w:type="dxa"/>
            <w:tcBorders>
              <w:right w:val="single" w:sz="6" w:space="0" w:color="000000"/>
            </w:tcBorders>
          </w:tcPr>
          <w:p w:rsidR="003A0E59" w:rsidRDefault="003A0E59" w:rsidP="003A0E59">
            <w:pPr>
              <w:pStyle w:val="TableParagraph"/>
              <w:spacing w:before="1" w:line="276" w:lineRule="auto"/>
              <w:ind w:left="4"/>
              <w:jc w:val="center"/>
              <w:rPr>
                <w:sz w:val="24"/>
              </w:rPr>
            </w:pPr>
            <w:r>
              <w:rPr>
                <w:sz w:val="24"/>
              </w:rPr>
              <w:t>K2</w:t>
            </w:r>
          </w:p>
        </w:tc>
      </w:tr>
    </w:tbl>
    <w:p w:rsidR="003A0E59" w:rsidRDefault="003A0E59" w:rsidP="003A0E59">
      <w:pPr>
        <w:spacing w:after="0" w:line="360" w:lineRule="auto"/>
        <w:jc w:val="both"/>
        <w:rPr>
          <w:rFonts w:ascii="Times New Roman" w:hAnsi="Times New Roman" w:cs="Times New Roman"/>
          <w:b/>
          <w:sz w:val="24"/>
          <w:szCs w:val="24"/>
        </w:rPr>
      </w:pPr>
    </w:p>
    <w:p w:rsidR="00AD1CA9" w:rsidRDefault="00AD1CA9" w:rsidP="003A0E59">
      <w:pPr>
        <w:spacing w:after="0" w:line="360" w:lineRule="auto"/>
        <w:jc w:val="both"/>
        <w:rPr>
          <w:rFonts w:ascii="Times New Roman" w:hAnsi="Times New Roman" w:cs="Times New Roman"/>
          <w:b/>
          <w:sz w:val="24"/>
          <w:szCs w:val="24"/>
        </w:rPr>
      </w:pPr>
    </w:p>
    <w:p w:rsidR="00AD1CA9" w:rsidRDefault="00AD1CA9" w:rsidP="003A0E59">
      <w:pPr>
        <w:spacing w:after="0" w:line="360" w:lineRule="auto"/>
        <w:jc w:val="both"/>
        <w:rPr>
          <w:rFonts w:ascii="Times New Roman" w:hAnsi="Times New Roman" w:cs="Times New Roman"/>
          <w:b/>
          <w:sz w:val="24"/>
          <w:szCs w:val="24"/>
        </w:rPr>
      </w:pPr>
    </w:p>
    <w:p w:rsidR="00AD1CA9" w:rsidRDefault="00AD1CA9" w:rsidP="003A0E59">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3A0E59" w:rsidTr="003A0E59">
        <w:tc>
          <w:tcPr>
            <w:tcW w:w="9067" w:type="dxa"/>
          </w:tcPr>
          <w:p w:rsidR="003A0E59" w:rsidRPr="003859C3" w:rsidRDefault="003A0E59" w:rsidP="003A0E59">
            <w:pPr>
              <w:jc w:val="both"/>
              <w:rPr>
                <w:rFonts w:ascii="Times New Roman" w:hAnsi="Times New Roman" w:cs="Times New Roman"/>
                <w:b/>
                <w:sz w:val="24"/>
                <w:szCs w:val="24"/>
              </w:rPr>
            </w:pPr>
            <w:r w:rsidRPr="003859C3">
              <w:rPr>
                <w:rFonts w:ascii="Times New Roman" w:hAnsi="Times New Roman" w:cs="Times New Roman"/>
                <w:b/>
                <w:sz w:val="24"/>
                <w:szCs w:val="24"/>
              </w:rPr>
              <w:t>Books for study:</w:t>
            </w:r>
          </w:p>
          <w:p w:rsidR="003A0E59" w:rsidRPr="000F4105" w:rsidRDefault="003A0E59" w:rsidP="00476339">
            <w:pPr>
              <w:pStyle w:val="ListParagraph"/>
              <w:numPr>
                <w:ilvl w:val="0"/>
                <w:numId w:val="45"/>
              </w:numPr>
              <w:ind w:left="447" w:hanging="229"/>
              <w:jc w:val="both"/>
              <w:rPr>
                <w:rFonts w:ascii="Times New Roman" w:hAnsi="Times New Roman" w:cs="Times New Roman"/>
                <w:bCs/>
                <w:sz w:val="24"/>
                <w:szCs w:val="24"/>
                <w:lang w:val="en-IN"/>
              </w:rPr>
            </w:pPr>
            <w:proofErr w:type="spellStart"/>
            <w:r w:rsidRPr="000F4105">
              <w:rPr>
                <w:rFonts w:ascii="Times New Roman" w:hAnsi="Times New Roman" w:cs="Times New Roman"/>
                <w:bCs/>
                <w:sz w:val="24"/>
                <w:szCs w:val="24"/>
              </w:rPr>
              <w:t>Cherunilam</w:t>
            </w:r>
            <w:proofErr w:type="spellEnd"/>
            <w:r w:rsidRPr="000F4105">
              <w:rPr>
                <w:rFonts w:ascii="Times New Roman" w:hAnsi="Times New Roman" w:cs="Times New Roman"/>
                <w:bCs/>
                <w:sz w:val="24"/>
                <w:szCs w:val="24"/>
              </w:rPr>
              <w:t xml:space="preserve">, F. (2016), “Strategic Management”, </w:t>
            </w:r>
            <w:r w:rsidRPr="000F4105">
              <w:rPr>
                <w:rFonts w:ascii="Times New Roman" w:hAnsi="Times New Roman" w:cs="Times New Roman"/>
                <w:bCs/>
                <w:sz w:val="24"/>
                <w:szCs w:val="24"/>
                <w:lang w:val="en-IN"/>
              </w:rPr>
              <w:t>4</w:t>
            </w:r>
            <w:r w:rsidRPr="000F4105">
              <w:rPr>
                <w:rFonts w:ascii="Times New Roman" w:hAnsi="Times New Roman" w:cs="Times New Roman"/>
                <w:bCs/>
                <w:sz w:val="24"/>
                <w:szCs w:val="24"/>
                <w:vertAlign w:val="superscript"/>
                <w:lang w:val="en-IN"/>
              </w:rPr>
              <w:t>th</w:t>
            </w:r>
            <w:r w:rsidRPr="000F4105">
              <w:rPr>
                <w:rFonts w:ascii="Times New Roman" w:hAnsi="Times New Roman" w:cs="Times New Roman"/>
                <w:bCs/>
                <w:sz w:val="24"/>
                <w:szCs w:val="24"/>
                <w:lang w:val="en-IN"/>
              </w:rPr>
              <w:t xml:space="preserve"> Edition,</w:t>
            </w:r>
            <w:r w:rsidRPr="000F4105">
              <w:rPr>
                <w:rFonts w:ascii="Times New Roman" w:hAnsi="Times New Roman" w:cs="Times New Roman"/>
                <w:bCs/>
                <w:sz w:val="24"/>
                <w:szCs w:val="24"/>
              </w:rPr>
              <w:t xml:space="preserve"> Himalaya Publishing House, Mumbai.</w:t>
            </w:r>
          </w:p>
          <w:p w:rsidR="003A0E59" w:rsidRPr="000F4105" w:rsidRDefault="003A0E59" w:rsidP="00476339">
            <w:pPr>
              <w:pStyle w:val="ListParagraph"/>
              <w:numPr>
                <w:ilvl w:val="0"/>
                <w:numId w:val="45"/>
              </w:numPr>
              <w:ind w:left="447" w:hanging="229"/>
              <w:jc w:val="both"/>
              <w:rPr>
                <w:rFonts w:ascii="Times New Roman" w:hAnsi="Times New Roman" w:cs="Times New Roman"/>
                <w:bCs/>
                <w:sz w:val="24"/>
                <w:szCs w:val="24"/>
              </w:rPr>
            </w:pPr>
            <w:proofErr w:type="spellStart"/>
            <w:r w:rsidRPr="000F4105">
              <w:rPr>
                <w:rFonts w:ascii="Times New Roman" w:hAnsi="Times New Roman" w:cs="Times New Roman"/>
                <w:bCs/>
                <w:sz w:val="24"/>
                <w:szCs w:val="24"/>
              </w:rPr>
              <w:t>Srinivasan</w:t>
            </w:r>
            <w:proofErr w:type="spellEnd"/>
            <w:r w:rsidRPr="000F4105">
              <w:rPr>
                <w:rFonts w:ascii="Times New Roman" w:hAnsi="Times New Roman" w:cs="Times New Roman"/>
                <w:bCs/>
                <w:sz w:val="24"/>
                <w:szCs w:val="24"/>
              </w:rPr>
              <w:t>, R., “Strategic Management – The Indian Context”, 6</w:t>
            </w:r>
            <w:r w:rsidRPr="000F4105">
              <w:rPr>
                <w:rFonts w:ascii="Times New Roman" w:hAnsi="Times New Roman" w:cs="Times New Roman"/>
                <w:bCs/>
                <w:sz w:val="24"/>
                <w:szCs w:val="24"/>
                <w:vertAlign w:val="superscript"/>
              </w:rPr>
              <w:t>th</w:t>
            </w:r>
            <w:r w:rsidRPr="000F4105">
              <w:rPr>
                <w:rFonts w:ascii="Times New Roman" w:hAnsi="Times New Roman" w:cs="Times New Roman"/>
                <w:bCs/>
                <w:sz w:val="24"/>
                <w:szCs w:val="24"/>
              </w:rPr>
              <w:t xml:space="preserve"> Edition, PHI Learning, New Delhi.</w:t>
            </w:r>
          </w:p>
          <w:p w:rsidR="003A0E59" w:rsidRPr="000F4105" w:rsidRDefault="003A0E59" w:rsidP="00476339">
            <w:pPr>
              <w:pStyle w:val="ListParagraph"/>
              <w:numPr>
                <w:ilvl w:val="0"/>
                <w:numId w:val="45"/>
              </w:numPr>
              <w:ind w:left="447" w:hanging="229"/>
              <w:jc w:val="both"/>
              <w:rPr>
                <w:rFonts w:ascii="Times New Roman" w:hAnsi="Times New Roman" w:cs="Times New Roman"/>
                <w:bCs/>
                <w:sz w:val="24"/>
                <w:szCs w:val="24"/>
              </w:rPr>
            </w:pPr>
            <w:r w:rsidRPr="000F4105">
              <w:rPr>
                <w:rFonts w:ascii="Times New Roman" w:hAnsi="Times New Roman" w:cs="Times New Roman"/>
                <w:bCs/>
                <w:sz w:val="24"/>
                <w:szCs w:val="24"/>
              </w:rPr>
              <w:t xml:space="preserve">Prasad L.M (2018), </w:t>
            </w:r>
            <w:r w:rsidRPr="000F4105">
              <w:rPr>
                <w:rFonts w:ascii="Times New Roman" w:hAnsi="Times New Roman" w:cs="Times New Roman"/>
                <w:bCs/>
                <w:sz w:val="24"/>
                <w:szCs w:val="24"/>
                <w:lang w:val="en-IN"/>
              </w:rPr>
              <w:t>“</w:t>
            </w:r>
            <w:r w:rsidRPr="000F4105">
              <w:rPr>
                <w:rFonts w:ascii="Times New Roman" w:hAnsi="Times New Roman" w:cs="Times New Roman"/>
                <w:bCs/>
                <w:sz w:val="24"/>
                <w:szCs w:val="24"/>
              </w:rPr>
              <w:t xml:space="preserve">Strategic Management”, </w:t>
            </w:r>
            <w:r w:rsidRPr="000F4105">
              <w:rPr>
                <w:rFonts w:ascii="Arial" w:hAnsi="Arial" w:cs="Arial"/>
                <w:bCs/>
                <w:color w:val="333333"/>
                <w:sz w:val="21"/>
                <w:szCs w:val="21"/>
                <w:shd w:val="clear" w:color="auto" w:fill="FFFFFF"/>
              </w:rPr>
              <w:t>Sultan Chand &amp; Sons, New Delhi.</w:t>
            </w:r>
          </w:p>
        </w:tc>
      </w:tr>
      <w:tr w:rsidR="003A0E59" w:rsidTr="003A0E59">
        <w:tc>
          <w:tcPr>
            <w:tcW w:w="9067" w:type="dxa"/>
          </w:tcPr>
          <w:p w:rsidR="003A0E59" w:rsidRPr="003859C3" w:rsidRDefault="003A0E59" w:rsidP="003A0E59">
            <w:pPr>
              <w:jc w:val="both"/>
              <w:rPr>
                <w:rFonts w:ascii="Times New Roman" w:hAnsi="Times New Roman" w:cs="Times New Roman"/>
                <w:bCs/>
                <w:sz w:val="24"/>
                <w:szCs w:val="24"/>
                <w:lang w:val="en-IN"/>
              </w:rPr>
            </w:pPr>
          </w:p>
          <w:p w:rsidR="003A0E59" w:rsidRPr="003859C3" w:rsidRDefault="003A0E59" w:rsidP="003A0E59">
            <w:pPr>
              <w:jc w:val="both"/>
              <w:rPr>
                <w:rFonts w:ascii="Times New Roman" w:hAnsi="Times New Roman" w:cs="Times New Roman"/>
                <w:b/>
                <w:sz w:val="24"/>
                <w:szCs w:val="24"/>
                <w:lang w:val="en-IN"/>
              </w:rPr>
            </w:pPr>
            <w:r w:rsidRPr="003859C3">
              <w:rPr>
                <w:rFonts w:ascii="Times New Roman" w:hAnsi="Times New Roman" w:cs="Times New Roman"/>
                <w:b/>
                <w:sz w:val="24"/>
                <w:szCs w:val="24"/>
                <w:lang w:val="en-IN"/>
              </w:rPr>
              <w:t>Books for reference:</w:t>
            </w:r>
          </w:p>
          <w:p w:rsidR="003A0E59" w:rsidRPr="000F4105" w:rsidRDefault="003A0E59" w:rsidP="00476339">
            <w:pPr>
              <w:pStyle w:val="ListParagraph"/>
              <w:numPr>
                <w:ilvl w:val="0"/>
                <w:numId w:val="46"/>
              </w:numPr>
              <w:ind w:left="447"/>
              <w:jc w:val="both"/>
              <w:rPr>
                <w:rFonts w:ascii="Times New Roman" w:hAnsi="Times New Roman" w:cs="Times New Roman"/>
                <w:bCs/>
                <w:sz w:val="24"/>
                <w:szCs w:val="24"/>
                <w:lang w:val="en-IN"/>
              </w:rPr>
            </w:pPr>
            <w:proofErr w:type="spellStart"/>
            <w:r w:rsidRPr="000F4105">
              <w:rPr>
                <w:rFonts w:ascii="Times New Roman" w:hAnsi="Times New Roman" w:cs="Times New Roman"/>
                <w:bCs/>
                <w:sz w:val="24"/>
                <w:szCs w:val="24"/>
                <w:lang w:val="en-IN"/>
              </w:rPr>
              <w:t>Chandan</w:t>
            </w:r>
            <w:proofErr w:type="spellEnd"/>
            <w:r w:rsidRPr="000F4105">
              <w:rPr>
                <w:rFonts w:ascii="Times New Roman" w:hAnsi="Times New Roman" w:cs="Times New Roman"/>
                <w:bCs/>
                <w:sz w:val="24"/>
                <w:szCs w:val="24"/>
                <w:lang w:val="en-IN"/>
              </w:rPr>
              <w:t xml:space="preserve"> J S &amp; </w:t>
            </w:r>
            <w:proofErr w:type="spellStart"/>
            <w:r w:rsidRPr="000F4105">
              <w:rPr>
                <w:rFonts w:ascii="Times New Roman" w:hAnsi="Times New Roman" w:cs="Times New Roman"/>
                <w:bCs/>
                <w:sz w:val="24"/>
                <w:szCs w:val="24"/>
                <w:lang w:val="en-IN"/>
              </w:rPr>
              <w:t>Nitish</w:t>
            </w:r>
            <w:proofErr w:type="spellEnd"/>
            <w:r w:rsidRPr="000F4105">
              <w:rPr>
                <w:rFonts w:ascii="Times New Roman" w:hAnsi="Times New Roman" w:cs="Times New Roman"/>
                <w:bCs/>
                <w:sz w:val="24"/>
                <w:szCs w:val="24"/>
                <w:lang w:val="en-IN"/>
              </w:rPr>
              <w:t xml:space="preserve"> K. </w:t>
            </w:r>
            <w:proofErr w:type="spellStart"/>
            <w:r w:rsidRPr="000F4105">
              <w:rPr>
                <w:rFonts w:ascii="Times New Roman" w:hAnsi="Times New Roman" w:cs="Times New Roman"/>
                <w:bCs/>
                <w:sz w:val="24"/>
                <w:szCs w:val="24"/>
                <w:lang w:val="en-IN"/>
              </w:rPr>
              <w:t>Sengupta</w:t>
            </w:r>
            <w:proofErr w:type="spellEnd"/>
            <w:r w:rsidRPr="000F4105">
              <w:rPr>
                <w:rFonts w:ascii="Times New Roman" w:hAnsi="Times New Roman" w:cs="Times New Roman"/>
                <w:bCs/>
                <w:sz w:val="24"/>
                <w:szCs w:val="24"/>
                <w:lang w:val="en-IN"/>
              </w:rPr>
              <w:t xml:space="preserve">, “Strategic Management”, </w:t>
            </w:r>
            <w:proofErr w:type="spellStart"/>
            <w:r w:rsidRPr="000F4105">
              <w:rPr>
                <w:rFonts w:ascii="Times New Roman" w:hAnsi="Times New Roman" w:cs="Times New Roman"/>
                <w:bCs/>
                <w:sz w:val="24"/>
                <w:szCs w:val="24"/>
                <w:lang w:val="en-IN"/>
              </w:rPr>
              <w:t>Vikas</w:t>
            </w:r>
            <w:proofErr w:type="spellEnd"/>
            <w:r w:rsidRPr="000F4105">
              <w:rPr>
                <w:rFonts w:ascii="Times New Roman" w:hAnsi="Times New Roman" w:cs="Times New Roman"/>
                <w:bCs/>
                <w:sz w:val="24"/>
                <w:szCs w:val="24"/>
                <w:lang w:val="en-IN"/>
              </w:rPr>
              <w:t xml:space="preserve"> Publishing, New Delhi.</w:t>
            </w:r>
          </w:p>
          <w:p w:rsidR="003A0E59" w:rsidRPr="000F4105" w:rsidRDefault="003A0E59" w:rsidP="00476339">
            <w:pPr>
              <w:pStyle w:val="ListParagraph"/>
              <w:numPr>
                <w:ilvl w:val="0"/>
                <w:numId w:val="46"/>
              </w:numPr>
              <w:ind w:left="447"/>
              <w:jc w:val="both"/>
              <w:rPr>
                <w:rFonts w:ascii="Times New Roman" w:hAnsi="Times New Roman" w:cs="Times New Roman"/>
                <w:bCs/>
                <w:sz w:val="24"/>
                <w:szCs w:val="24"/>
                <w:lang w:val="en-IN"/>
              </w:rPr>
            </w:pPr>
            <w:r w:rsidRPr="000F4105">
              <w:rPr>
                <w:rFonts w:ascii="Times New Roman" w:hAnsi="Times New Roman" w:cs="Times New Roman"/>
                <w:bCs/>
                <w:sz w:val="24"/>
                <w:szCs w:val="24"/>
                <w:lang w:val="en-IN"/>
              </w:rPr>
              <w:t>Charles W. L. Hill, Melissa A. Schilling and Gareth R. Jones (2017), “Strategic Management: An Integrated Approach: Theory &amp; Cases”, 12</w:t>
            </w:r>
            <w:r w:rsidRPr="000F4105">
              <w:rPr>
                <w:rFonts w:ascii="Times New Roman" w:hAnsi="Times New Roman" w:cs="Times New Roman"/>
                <w:bCs/>
                <w:sz w:val="24"/>
                <w:szCs w:val="24"/>
                <w:vertAlign w:val="superscript"/>
                <w:lang w:val="en-IN"/>
              </w:rPr>
              <w:t>th</w:t>
            </w:r>
            <w:r w:rsidRPr="000F4105">
              <w:rPr>
                <w:rFonts w:ascii="Times New Roman" w:hAnsi="Times New Roman" w:cs="Times New Roman"/>
                <w:bCs/>
                <w:sz w:val="24"/>
                <w:szCs w:val="24"/>
                <w:lang w:val="en-IN"/>
              </w:rPr>
              <w:t xml:space="preserve"> Edition, </w:t>
            </w:r>
            <w:proofErr w:type="spellStart"/>
            <w:r w:rsidRPr="000F4105">
              <w:rPr>
                <w:rFonts w:ascii="Times New Roman" w:hAnsi="Times New Roman" w:cs="Times New Roman"/>
                <w:bCs/>
                <w:sz w:val="24"/>
                <w:szCs w:val="24"/>
                <w:lang w:val="en-IN"/>
              </w:rPr>
              <w:t>Cengage</w:t>
            </w:r>
            <w:proofErr w:type="spellEnd"/>
            <w:r w:rsidRPr="000F4105">
              <w:rPr>
                <w:rFonts w:ascii="Times New Roman" w:hAnsi="Times New Roman" w:cs="Times New Roman"/>
                <w:bCs/>
                <w:sz w:val="24"/>
                <w:szCs w:val="24"/>
                <w:lang w:val="en-IN"/>
              </w:rPr>
              <w:t xml:space="preserve"> Learning, New Delhi.</w:t>
            </w:r>
          </w:p>
          <w:p w:rsidR="003A0E59" w:rsidRPr="000F4105" w:rsidRDefault="003A0E59" w:rsidP="00476339">
            <w:pPr>
              <w:pStyle w:val="ListParagraph"/>
              <w:numPr>
                <w:ilvl w:val="0"/>
                <w:numId w:val="46"/>
              </w:numPr>
              <w:ind w:left="447"/>
              <w:jc w:val="both"/>
              <w:rPr>
                <w:rFonts w:ascii="Times New Roman" w:hAnsi="Times New Roman" w:cs="Times New Roman"/>
                <w:bCs/>
                <w:sz w:val="24"/>
                <w:szCs w:val="24"/>
                <w:lang w:val="en-IN"/>
              </w:rPr>
            </w:pPr>
            <w:r w:rsidRPr="000F4105">
              <w:rPr>
                <w:rFonts w:ascii="Times New Roman" w:hAnsi="Times New Roman" w:cs="Times New Roman"/>
                <w:bCs/>
                <w:sz w:val="24"/>
                <w:szCs w:val="24"/>
                <w:lang w:val="en-IN"/>
              </w:rPr>
              <w:t xml:space="preserve">Fred R. David, </w:t>
            </w:r>
            <w:proofErr w:type="spellStart"/>
            <w:r w:rsidRPr="000F4105">
              <w:rPr>
                <w:rFonts w:ascii="Times New Roman" w:hAnsi="Times New Roman" w:cs="Times New Roman"/>
                <w:bCs/>
                <w:sz w:val="24"/>
                <w:szCs w:val="24"/>
                <w:lang w:val="en-IN"/>
              </w:rPr>
              <w:t>PurvaKansal</w:t>
            </w:r>
            <w:proofErr w:type="spellEnd"/>
            <w:r w:rsidRPr="000F4105">
              <w:rPr>
                <w:rFonts w:ascii="Times New Roman" w:hAnsi="Times New Roman" w:cs="Times New Roman"/>
                <w:bCs/>
                <w:sz w:val="24"/>
                <w:szCs w:val="24"/>
                <w:lang w:val="en-IN"/>
              </w:rPr>
              <w:t xml:space="preserve"> and Forest R David (2019), “Strategic Management Concepts: A Competitive Advantage Approach”, 16</w:t>
            </w:r>
            <w:r w:rsidRPr="000F4105">
              <w:rPr>
                <w:rFonts w:ascii="Times New Roman" w:hAnsi="Times New Roman" w:cs="Times New Roman"/>
                <w:bCs/>
                <w:sz w:val="24"/>
                <w:szCs w:val="24"/>
                <w:vertAlign w:val="superscript"/>
                <w:lang w:val="en-IN"/>
              </w:rPr>
              <w:t>th</w:t>
            </w:r>
            <w:r w:rsidRPr="000F4105">
              <w:rPr>
                <w:rFonts w:ascii="Times New Roman" w:hAnsi="Times New Roman" w:cs="Times New Roman"/>
                <w:bCs/>
                <w:sz w:val="24"/>
                <w:szCs w:val="24"/>
                <w:lang w:val="en-IN"/>
              </w:rPr>
              <w:t xml:space="preserve"> Edition, Pearson, Noida </w:t>
            </w:r>
          </w:p>
        </w:tc>
      </w:tr>
      <w:tr w:rsidR="003A0E59" w:rsidTr="003A0E59">
        <w:tc>
          <w:tcPr>
            <w:tcW w:w="9067" w:type="dxa"/>
          </w:tcPr>
          <w:p w:rsidR="003A0E59" w:rsidRPr="003859C3" w:rsidRDefault="003A0E59" w:rsidP="003A0E59">
            <w:pPr>
              <w:jc w:val="both"/>
              <w:rPr>
                <w:rFonts w:ascii="Times New Roman" w:hAnsi="Times New Roman" w:cs="Times New Roman"/>
                <w:bCs/>
                <w:sz w:val="24"/>
                <w:szCs w:val="24"/>
                <w:lang w:val="en-IN"/>
              </w:rPr>
            </w:pPr>
            <w:r w:rsidRPr="003859C3">
              <w:rPr>
                <w:rFonts w:ascii="Times New Roman" w:hAnsi="Times New Roman" w:cs="Times New Roman"/>
                <w:bCs/>
                <w:sz w:val="24"/>
                <w:szCs w:val="24"/>
                <w:lang w:val="en-IN"/>
              </w:rPr>
              <w:t>Web references:</w:t>
            </w:r>
          </w:p>
          <w:p w:rsidR="003A0E59" w:rsidRPr="003859C3" w:rsidRDefault="003A0E59" w:rsidP="00476339">
            <w:pPr>
              <w:pStyle w:val="ListParagraph"/>
              <w:numPr>
                <w:ilvl w:val="0"/>
                <w:numId w:val="44"/>
              </w:numPr>
              <w:shd w:val="clear" w:color="auto" w:fill="FFFFFF"/>
              <w:spacing w:line="235" w:lineRule="atLeast"/>
              <w:ind w:left="447"/>
              <w:rPr>
                <w:rFonts w:ascii="Times New Roman" w:hAnsi="Times New Roman" w:cs="Times New Roman"/>
                <w:bCs/>
                <w:sz w:val="24"/>
                <w:szCs w:val="24"/>
              </w:rPr>
            </w:pPr>
            <w:r w:rsidRPr="003859C3">
              <w:rPr>
                <w:rFonts w:ascii="Times New Roman" w:hAnsi="Times New Roman" w:cs="Times New Roman"/>
                <w:bCs/>
                <w:sz w:val="24"/>
                <w:szCs w:val="24"/>
              </w:rPr>
              <w:t xml:space="preserve">https://www.managementstudyguide.com/strategic-management-process.htm </w:t>
            </w:r>
          </w:p>
          <w:p w:rsidR="003A0E59" w:rsidRDefault="003F7049" w:rsidP="00476339">
            <w:pPr>
              <w:pStyle w:val="ListParagraph"/>
              <w:numPr>
                <w:ilvl w:val="0"/>
                <w:numId w:val="44"/>
              </w:numPr>
              <w:shd w:val="clear" w:color="auto" w:fill="FFFFFF"/>
              <w:spacing w:line="235" w:lineRule="atLeast"/>
              <w:ind w:left="447"/>
              <w:rPr>
                <w:rFonts w:ascii="Times New Roman" w:hAnsi="Times New Roman" w:cs="Times New Roman"/>
                <w:bCs/>
                <w:sz w:val="24"/>
                <w:szCs w:val="24"/>
              </w:rPr>
            </w:pPr>
            <w:hyperlink r:id="rId37" w:history="1">
              <w:r w:rsidR="003A0E59" w:rsidRPr="0066599E">
                <w:rPr>
                  <w:rStyle w:val="Hyperlink"/>
                  <w:rFonts w:ascii="Times New Roman" w:hAnsi="Times New Roman" w:cs="Times New Roman"/>
                  <w:bCs/>
                  <w:sz w:val="24"/>
                  <w:szCs w:val="24"/>
                </w:rPr>
                <w:t>https://strategicmanagementinsight.com/tools/mckinsey-7s-model-framework/</w:t>
              </w:r>
            </w:hyperlink>
          </w:p>
          <w:p w:rsidR="003A0E59" w:rsidRPr="003859C3" w:rsidRDefault="003A0E59" w:rsidP="00476339">
            <w:pPr>
              <w:pStyle w:val="ListParagraph"/>
              <w:numPr>
                <w:ilvl w:val="0"/>
                <w:numId w:val="44"/>
              </w:numPr>
              <w:shd w:val="clear" w:color="auto" w:fill="FFFFFF"/>
              <w:spacing w:line="235" w:lineRule="atLeast"/>
              <w:ind w:left="447"/>
              <w:rPr>
                <w:rFonts w:ascii="Times New Roman" w:hAnsi="Times New Roman" w:cs="Times New Roman"/>
                <w:bCs/>
                <w:sz w:val="24"/>
                <w:szCs w:val="24"/>
              </w:rPr>
            </w:pPr>
            <w:r w:rsidRPr="003859C3">
              <w:rPr>
                <w:rFonts w:ascii="Times New Roman" w:hAnsi="Times New Roman" w:cs="Times New Roman"/>
                <w:bCs/>
                <w:sz w:val="24"/>
                <w:szCs w:val="24"/>
              </w:rPr>
              <w:t>https://strategicmanagementinsight.com/tools/porters-five-forces/</w:t>
            </w:r>
          </w:p>
        </w:tc>
      </w:tr>
    </w:tbl>
    <w:p w:rsidR="003A0E59" w:rsidRPr="008329D3" w:rsidRDefault="003A0E59" w:rsidP="003A0E59">
      <w:pPr>
        <w:spacing w:after="0" w:line="360" w:lineRule="auto"/>
        <w:jc w:val="both"/>
        <w:rPr>
          <w:rFonts w:ascii="Times New Roman" w:hAnsi="Times New Roman" w:cs="Times New Roman"/>
          <w:bCs/>
          <w:sz w:val="24"/>
          <w:szCs w:val="24"/>
        </w:rPr>
      </w:pPr>
    </w:p>
    <w:p w:rsidR="003A0E59" w:rsidRDefault="003A0E59" w:rsidP="003A0E59">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3A0E59" w:rsidTr="003A0E59">
        <w:trPr>
          <w:jc w:val="center"/>
        </w:trPr>
        <w:tc>
          <w:tcPr>
            <w:tcW w:w="839" w:type="dxa"/>
          </w:tcPr>
          <w:p w:rsidR="003A0E59" w:rsidRPr="00345EEA" w:rsidRDefault="003A0E59" w:rsidP="003A0E59">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3A0E59" w:rsidTr="003A0E59">
        <w:trPr>
          <w:jc w:val="center"/>
        </w:trPr>
        <w:tc>
          <w:tcPr>
            <w:tcW w:w="839" w:type="dxa"/>
          </w:tcPr>
          <w:p w:rsidR="003A0E59" w:rsidRPr="00345EEA" w:rsidRDefault="003A0E59" w:rsidP="003A0E59">
            <w:pPr>
              <w:pStyle w:val="ListParagraph"/>
              <w:spacing w:line="360" w:lineRule="auto"/>
              <w:ind w:left="0"/>
              <w:jc w:val="center"/>
              <w:rPr>
                <w:rFonts w:ascii="Times New Roman" w:hAnsi="Times New Roman" w:cs="Times New Roman"/>
                <w:bCs/>
                <w:sz w:val="24"/>
                <w:szCs w:val="24"/>
              </w:rPr>
            </w:pPr>
          </w:p>
        </w:tc>
        <w:tc>
          <w:tcPr>
            <w:tcW w:w="829"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3A0E59" w:rsidTr="003A0E59">
        <w:trPr>
          <w:jc w:val="center"/>
        </w:trPr>
        <w:tc>
          <w:tcPr>
            <w:tcW w:w="839" w:type="dxa"/>
          </w:tcPr>
          <w:p w:rsidR="003A0E59" w:rsidRPr="00394E6C" w:rsidRDefault="003A0E59" w:rsidP="003A0E59">
            <w:pPr>
              <w:pStyle w:val="ListParagraph"/>
              <w:spacing w:line="360" w:lineRule="auto"/>
              <w:ind w:left="0"/>
              <w:jc w:val="both"/>
              <w:rPr>
                <w:rFonts w:ascii="Times New Roman" w:hAnsi="Times New Roman" w:cs="Times New Roman"/>
                <w:b/>
                <w:sz w:val="24"/>
                <w:szCs w:val="24"/>
              </w:rPr>
            </w:pPr>
            <w:r w:rsidRPr="00394E6C">
              <w:rPr>
                <w:rFonts w:ascii="Times New Roman" w:hAnsi="Times New Roman" w:cs="Times New Roman"/>
                <w:b/>
                <w:sz w:val="24"/>
                <w:szCs w:val="24"/>
              </w:rPr>
              <w:t>CO 1</w:t>
            </w:r>
          </w:p>
        </w:tc>
        <w:tc>
          <w:tcPr>
            <w:tcW w:w="829" w:type="dxa"/>
          </w:tcPr>
          <w:p w:rsidR="003A0E59" w:rsidRDefault="003A0E59" w:rsidP="003A0E59">
            <w:pPr>
              <w:pStyle w:val="TableParagraph"/>
              <w:spacing w:line="360" w:lineRule="auto"/>
              <w:ind w:left="17"/>
              <w:jc w:val="center"/>
              <w:rPr>
                <w:sz w:val="24"/>
              </w:rPr>
            </w:pPr>
            <w:r>
              <w:rPr>
                <w:sz w:val="24"/>
              </w:rPr>
              <w:t>3</w:t>
            </w:r>
          </w:p>
        </w:tc>
        <w:tc>
          <w:tcPr>
            <w:tcW w:w="829" w:type="dxa"/>
          </w:tcPr>
          <w:p w:rsidR="003A0E59" w:rsidRDefault="003A0E59" w:rsidP="003A0E59">
            <w:pPr>
              <w:pStyle w:val="TableParagraph"/>
              <w:spacing w:line="360" w:lineRule="auto"/>
              <w:ind w:left="12"/>
              <w:jc w:val="center"/>
              <w:rPr>
                <w:sz w:val="24"/>
              </w:rPr>
            </w:pPr>
            <w:r>
              <w:rPr>
                <w:sz w:val="24"/>
              </w:rPr>
              <w:t>3</w:t>
            </w:r>
          </w:p>
        </w:tc>
        <w:tc>
          <w:tcPr>
            <w:tcW w:w="829" w:type="dxa"/>
          </w:tcPr>
          <w:p w:rsidR="003A0E59" w:rsidRDefault="003A0E59" w:rsidP="003A0E59">
            <w:pPr>
              <w:pStyle w:val="TableParagraph"/>
              <w:spacing w:line="360" w:lineRule="auto"/>
              <w:ind w:left="21"/>
              <w:jc w:val="center"/>
              <w:rPr>
                <w:sz w:val="24"/>
              </w:rPr>
            </w:pPr>
            <w:r>
              <w:rPr>
                <w:sz w:val="24"/>
              </w:rPr>
              <w:t>3</w:t>
            </w:r>
          </w:p>
        </w:tc>
        <w:tc>
          <w:tcPr>
            <w:tcW w:w="828" w:type="dxa"/>
          </w:tcPr>
          <w:p w:rsidR="003A0E59" w:rsidRDefault="003A0E59" w:rsidP="003A0E59">
            <w:pPr>
              <w:pStyle w:val="TableParagraph"/>
              <w:spacing w:line="360" w:lineRule="auto"/>
              <w:ind w:left="18"/>
              <w:jc w:val="center"/>
              <w:rPr>
                <w:sz w:val="24"/>
              </w:rPr>
            </w:pPr>
            <w:r>
              <w:rPr>
                <w:sz w:val="24"/>
              </w:rPr>
              <w:t>3</w:t>
            </w:r>
          </w:p>
        </w:tc>
        <w:tc>
          <w:tcPr>
            <w:tcW w:w="828" w:type="dxa"/>
          </w:tcPr>
          <w:p w:rsidR="003A0E59" w:rsidRDefault="003A0E59" w:rsidP="003A0E59">
            <w:pPr>
              <w:pStyle w:val="TableParagraph"/>
              <w:spacing w:line="360" w:lineRule="auto"/>
              <w:ind w:left="16"/>
              <w:jc w:val="center"/>
              <w:rPr>
                <w:sz w:val="24"/>
              </w:rPr>
            </w:pPr>
            <w:r>
              <w:rPr>
                <w:sz w:val="24"/>
              </w:rPr>
              <w:t>3</w:t>
            </w:r>
          </w:p>
        </w:tc>
        <w:tc>
          <w:tcPr>
            <w:tcW w:w="828" w:type="dxa"/>
          </w:tcPr>
          <w:p w:rsidR="003A0E59" w:rsidRDefault="003A0E59" w:rsidP="003A0E59">
            <w:pPr>
              <w:pStyle w:val="TableParagraph"/>
              <w:spacing w:line="360" w:lineRule="auto"/>
              <w:ind w:left="10"/>
              <w:jc w:val="center"/>
              <w:rPr>
                <w:sz w:val="24"/>
              </w:rPr>
            </w:pPr>
            <w:r>
              <w:rPr>
                <w:sz w:val="24"/>
              </w:rPr>
              <w:t>2</w:t>
            </w:r>
          </w:p>
        </w:tc>
        <w:tc>
          <w:tcPr>
            <w:tcW w:w="828" w:type="dxa"/>
          </w:tcPr>
          <w:p w:rsidR="003A0E59" w:rsidRDefault="003A0E59" w:rsidP="003A0E59">
            <w:pPr>
              <w:pStyle w:val="TableParagraph"/>
              <w:spacing w:line="360" w:lineRule="auto"/>
              <w:ind w:left="7"/>
              <w:jc w:val="center"/>
              <w:rPr>
                <w:sz w:val="24"/>
              </w:rPr>
            </w:pPr>
            <w:r>
              <w:rPr>
                <w:sz w:val="24"/>
              </w:rPr>
              <w:t>2</w:t>
            </w:r>
          </w:p>
        </w:tc>
        <w:tc>
          <w:tcPr>
            <w:tcW w:w="829" w:type="dxa"/>
          </w:tcPr>
          <w:p w:rsidR="003A0E59" w:rsidRDefault="003A0E59" w:rsidP="003A0E59">
            <w:pPr>
              <w:pStyle w:val="TableParagraph"/>
              <w:spacing w:line="360" w:lineRule="auto"/>
              <w:ind w:left="1"/>
              <w:jc w:val="center"/>
              <w:rPr>
                <w:sz w:val="24"/>
              </w:rPr>
            </w:pPr>
            <w:r>
              <w:rPr>
                <w:sz w:val="24"/>
              </w:rPr>
              <w:t>2</w:t>
            </w:r>
          </w:p>
        </w:tc>
        <w:tc>
          <w:tcPr>
            <w:tcW w:w="829" w:type="dxa"/>
          </w:tcPr>
          <w:p w:rsidR="003A0E59" w:rsidRDefault="003A0E59" w:rsidP="003A0E59">
            <w:pPr>
              <w:pStyle w:val="TableParagraph"/>
              <w:spacing w:line="360" w:lineRule="auto"/>
              <w:ind w:left="17"/>
              <w:jc w:val="center"/>
              <w:rPr>
                <w:sz w:val="24"/>
              </w:rPr>
            </w:pPr>
            <w:r>
              <w:rPr>
                <w:sz w:val="24"/>
              </w:rPr>
              <w:t>3</w:t>
            </w:r>
          </w:p>
        </w:tc>
      </w:tr>
      <w:tr w:rsidR="003A0E59" w:rsidTr="003A0E59">
        <w:trPr>
          <w:jc w:val="center"/>
        </w:trPr>
        <w:tc>
          <w:tcPr>
            <w:tcW w:w="839" w:type="dxa"/>
          </w:tcPr>
          <w:p w:rsidR="003A0E59" w:rsidRPr="00394E6C" w:rsidRDefault="003A0E59" w:rsidP="003A0E59">
            <w:pPr>
              <w:pStyle w:val="ListParagraph"/>
              <w:spacing w:line="360" w:lineRule="auto"/>
              <w:ind w:left="0"/>
              <w:jc w:val="both"/>
              <w:rPr>
                <w:rFonts w:ascii="Times New Roman" w:hAnsi="Times New Roman" w:cs="Times New Roman"/>
                <w:b/>
                <w:sz w:val="24"/>
                <w:szCs w:val="24"/>
              </w:rPr>
            </w:pPr>
            <w:r w:rsidRPr="00394E6C">
              <w:rPr>
                <w:rFonts w:ascii="Times New Roman" w:hAnsi="Times New Roman" w:cs="Times New Roman"/>
                <w:b/>
                <w:sz w:val="24"/>
                <w:szCs w:val="24"/>
              </w:rPr>
              <w:t>CO 2</w:t>
            </w:r>
          </w:p>
        </w:tc>
        <w:tc>
          <w:tcPr>
            <w:tcW w:w="829" w:type="dxa"/>
          </w:tcPr>
          <w:p w:rsidR="003A0E59" w:rsidRDefault="003A0E59" w:rsidP="003A0E59">
            <w:pPr>
              <w:pStyle w:val="TableParagraph"/>
              <w:spacing w:line="360" w:lineRule="auto"/>
              <w:ind w:left="17"/>
              <w:jc w:val="center"/>
              <w:rPr>
                <w:sz w:val="24"/>
              </w:rPr>
            </w:pPr>
            <w:r>
              <w:rPr>
                <w:sz w:val="24"/>
              </w:rPr>
              <w:t>3</w:t>
            </w:r>
          </w:p>
        </w:tc>
        <w:tc>
          <w:tcPr>
            <w:tcW w:w="829" w:type="dxa"/>
          </w:tcPr>
          <w:p w:rsidR="003A0E59" w:rsidRDefault="003A0E59" w:rsidP="003A0E59">
            <w:pPr>
              <w:pStyle w:val="TableParagraph"/>
              <w:spacing w:line="360" w:lineRule="auto"/>
              <w:ind w:left="12"/>
              <w:jc w:val="center"/>
              <w:rPr>
                <w:sz w:val="24"/>
              </w:rPr>
            </w:pPr>
            <w:r>
              <w:rPr>
                <w:sz w:val="24"/>
              </w:rPr>
              <w:t>3</w:t>
            </w:r>
          </w:p>
        </w:tc>
        <w:tc>
          <w:tcPr>
            <w:tcW w:w="829" w:type="dxa"/>
          </w:tcPr>
          <w:p w:rsidR="003A0E59" w:rsidRDefault="003A0E59" w:rsidP="003A0E59">
            <w:pPr>
              <w:pStyle w:val="TableParagraph"/>
              <w:spacing w:line="360" w:lineRule="auto"/>
              <w:ind w:left="21"/>
              <w:jc w:val="center"/>
              <w:rPr>
                <w:sz w:val="24"/>
              </w:rPr>
            </w:pPr>
            <w:r>
              <w:rPr>
                <w:sz w:val="24"/>
              </w:rPr>
              <w:t>3</w:t>
            </w:r>
          </w:p>
        </w:tc>
        <w:tc>
          <w:tcPr>
            <w:tcW w:w="828" w:type="dxa"/>
          </w:tcPr>
          <w:p w:rsidR="003A0E59" w:rsidRDefault="003A0E59" w:rsidP="003A0E59">
            <w:pPr>
              <w:pStyle w:val="TableParagraph"/>
              <w:spacing w:line="360" w:lineRule="auto"/>
              <w:ind w:left="18"/>
              <w:jc w:val="center"/>
              <w:rPr>
                <w:sz w:val="24"/>
              </w:rPr>
            </w:pPr>
            <w:r>
              <w:rPr>
                <w:sz w:val="24"/>
              </w:rPr>
              <w:t>3</w:t>
            </w:r>
          </w:p>
        </w:tc>
        <w:tc>
          <w:tcPr>
            <w:tcW w:w="828" w:type="dxa"/>
          </w:tcPr>
          <w:p w:rsidR="003A0E59" w:rsidRDefault="003A0E59" w:rsidP="003A0E59">
            <w:pPr>
              <w:pStyle w:val="TableParagraph"/>
              <w:spacing w:line="360" w:lineRule="auto"/>
              <w:ind w:left="16"/>
              <w:jc w:val="center"/>
              <w:rPr>
                <w:sz w:val="24"/>
              </w:rPr>
            </w:pPr>
            <w:r>
              <w:rPr>
                <w:sz w:val="24"/>
              </w:rPr>
              <w:t>3</w:t>
            </w:r>
          </w:p>
        </w:tc>
        <w:tc>
          <w:tcPr>
            <w:tcW w:w="828" w:type="dxa"/>
          </w:tcPr>
          <w:p w:rsidR="003A0E59" w:rsidRDefault="003A0E59" w:rsidP="003A0E59">
            <w:pPr>
              <w:pStyle w:val="TableParagraph"/>
              <w:spacing w:line="360" w:lineRule="auto"/>
              <w:ind w:left="10"/>
              <w:jc w:val="center"/>
              <w:rPr>
                <w:sz w:val="24"/>
              </w:rPr>
            </w:pPr>
            <w:r>
              <w:rPr>
                <w:sz w:val="24"/>
              </w:rPr>
              <w:t>2</w:t>
            </w:r>
          </w:p>
        </w:tc>
        <w:tc>
          <w:tcPr>
            <w:tcW w:w="828" w:type="dxa"/>
          </w:tcPr>
          <w:p w:rsidR="003A0E59" w:rsidRDefault="003A0E59" w:rsidP="003A0E59">
            <w:pPr>
              <w:pStyle w:val="TableParagraph"/>
              <w:spacing w:line="360" w:lineRule="auto"/>
              <w:ind w:left="7"/>
              <w:jc w:val="center"/>
              <w:rPr>
                <w:sz w:val="24"/>
              </w:rPr>
            </w:pPr>
            <w:r>
              <w:rPr>
                <w:sz w:val="24"/>
              </w:rPr>
              <w:t>2</w:t>
            </w:r>
          </w:p>
        </w:tc>
        <w:tc>
          <w:tcPr>
            <w:tcW w:w="829" w:type="dxa"/>
          </w:tcPr>
          <w:p w:rsidR="003A0E59" w:rsidRDefault="003A0E59" w:rsidP="003A0E59">
            <w:pPr>
              <w:pStyle w:val="TableParagraph"/>
              <w:spacing w:line="360" w:lineRule="auto"/>
              <w:ind w:left="1"/>
              <w:jc w:val="center"/>
              <w:rPr>
                <w:sz w:val="24"/>
              </w:rPr>
            </w:pPr>
            <w:r>
              <w:rPr>
                <w:sz w:val="24"/>
              </w:rPr>
              <w:t>2</w:t>
            </w:r>
          </w:p>
        </w:tc>
        <w:tc>
          <w:tcPr>
            <w:tcW w:w="829" w:type="dxa"/>
          </w:tcPr>
          <w:p w:rsidR="003A0E59" w:rsidRDefault="003A0E59" w:rsidP="003A0E59">
            <w:pPr>
              <w:pStyle w:val="TableParagraph"/>
              <w:spacing w:line="360" w:lineRule="auto"/>
              <w:ind w:left="17"/>
              <w:jc w:val="center"/>
              <w:rPr>
                <w:sz w:val="24"/>
              </w:rPr>
            </w:pPr>
            <w:r>
              <w:rPr>
                <w:sz w:val="24"/>
              </w:rPr>
              <w:t>3</w:t>
            </w:r>
          </w:p>
        </w:tc>
      </w:tr>
      <w:tr w:rsidR="003A0E59" w:rsidTr="003A0E59">
        <w:trPr>
          <w:jc w:val="center"/>
        </w:trPr>
        <w:tc>
          <w:tcPr>
            <w:tcW w:w="839" w:type="dxa"/>
          </w:tcPr>
          <w:p w:rsidR="003A0E59" w:rsidRPr="00394E6C" w:rsidRDefault="003A0E59" w:rsidP="003A0E59">
            <w:pPr>
              <w:pStyle w:val="ListParagraph"/>
              <w:spacing w:line="360" w:lineRule="auto"/>
              <w:ind w:left="0"/>
              <w:jc w:val="both"/>
              <w:rPr>
                <w:rFonts w:ascii="Times New Roman" w:hAnsi="Times New Roman" w:cs="Times New Roman"/>
                <w:b/>
                <w:sz w:val="24"/>
                <w:szCs w:val="24"/>
              </w:rPr>
            </w:pPr>
            <w:r w:rsidRPr="00394E6C">
              <w:rPr>
                <w:rFonts w:ascii="Times New Roman" w:hAnsi="Times New Roman" w:cs="Times New Roman"/>
                <w:b/>
                <w:sz w:val="24"/>
                <w:szCs w:val="24"/>
              </w:rPr>
              <w:t>CO 3</w:t>
            </w:r>
          </w:p>
        </w:tc>
        <w:tc>
          <w:tcPr>
            <w:tcW w:w="829" w:type="dxa"/>
          </w:tcPr>
          <w:p w:rsidR="003A0E59" w:rsidRDefault="003A0E59" w:rsidP="003A0E59">
            <w:pPr>
              <w:pStyle w:val="TableParagraph"/>
              <w:spacing w:line="360" w:lineRule="auto"/>
              <w:ind w:left="17"/>
              <w:jc w:val="center"/>
              <w:rPr>
                <w:sz w:val="24"/>
              </w:rPr>
            </w:pPr>
            <w:r>
              <w:rPr>
                <w:sz w:val="24"/>
              </w:rPr>
              <w:t>3</w:t>
            </w:r>
          </w:p>
        </w:tc>
        <w:tc>
          <w:tcPr>
            <w:tcW w:w="829" w:type="dxa"/>
          </w:tcPr>
          <w:p w:rsidR="003A0E59" w:rsidRDefault="003A0E59" w:rsidP="003A0E59">
            <w:pPr>
              <w:pStyle w:val="TableParagraph"/>
              <w:spacing w:line="360" w:lineRule="auto"/>
              <w:ind w:left="12"/>
              <w:jc w:val="center"/>
              <w:rPr>
                <w:sz w:val="24"/>
              </w:rPr>
            </w:pPr>
            <w:r>
              <w:rPr>
                <w:sz w:val="24"/>
              </w:rPr>
              <w:t>3</w:t>
            </w:r>
          </w:p>
        </w:tc>
        <w:tc>
          <w:tcPr>
            <w:tcW w:w="829" w:type="dxa"/>
          </w:tcPr>
          <w:p w:rsidR="003A0E59" w:rsidRDefault="003A0E59" w:rsidP="003A0E59">
            <w:pPr>
              <w:pStyle w:val="TableParagraph"/>
              <w:spacing w:line="360" w:lineRule="auto"/>
              <w:ind w:left="21"/>
              <w:jc w:val="center"/>
              <w:rPr>
                <w:sz w:val="24"/>
              </w:rPr>
            </w:pPr>
            <w:r>
              <w:rPr>
                <w:sz w:val="24"/>
              </w:rPr>
              <w:t>3</w:t>
            </w:r>
          </w:p>
        </w:tc>
        <w:tc>
          <w:tcPr>
            <w:tcW w:w="828" w:type="dxa"/>
          </w:tcPr>
          <w:p w:rsidR="003A0E59" w:rsidRDefault="003A0E59" w:rsidP="003A0E59">
            <w:pPr>
              <w:pStyle w:val="TableParagraph"/>
              <w:spacing w:line="360" w:lineRule="auto"/>
              <w:ind w:left="18"/>
              <w:jc w:val="center"/>
              <w:rPr>
                <w:sz w:val="24"/>
              </w:rPr>
            </w:pPr>
            <w:r>
              <w:rPr>
                <w:sz w:val="24"/>
              </w:rPr>
              <w:t>3</w:t>
            </w:r>
          </w:p>
        </w:tc>
        <w:tc>
          <w:tcPr>
            <w:tcW w:w="828" w:type="dxa"/>
          </w:tcPr>
          <w:p w:rsidR="003A0E59" w:rsidRDefault="003A0E59" w:rsidP="003A0E59">
            <w:pPr>
              <w:pStyle w:val="TableParagraph"/>
              <w:spacing w:line="360" w:lineRule="auto"/>
              <w:ind w:left="16"/>
              <w:jc w:val="center"/>
              <w:rPr>
                <w:sz w:val="24"/>
              </w:rPr>
            </w:pPr>
            <w:r>
              <w:rPr>
                <w:sz w:val="24"/>
              </w:rPr>
              <w:t>3</w:t>
            </w:r>
          </w:p>
        </w:tc>
        <w:tc>
          <w:tcPr>
            <w:tcW w:w="828" w:type="dxa"/>
          </w:tcPr>
          <w:p w:rsidR="003A0E59" w:rsidRDefault="003A0E59" w:rsidP="003A0E59">
            <w:pPr>
              <w:pStyle w:val="TableParagraph"/>
              <w:spacing w:line="360" w:lineRule="auto"/>
              <w:ind w:left="10"/>
              <w:jc w:val="center"/>
              <w:rPr>
                <w:sz w:val="24"/>
              </w:rPr>
            </w:pPr>
            <w:r>
              <w:rPr>
                <w:sz w:val="24"/>
              </w:rPr>
              <w:t>2</w:t>
            </w:r>
          </w:p>
        </w:tc>
        <w:tc>
          <w:tcPr>
            <w:tcW w:w="828" w:type="dxa"/>
          </w:tcPr>
          <w:p w:rsidR="003A0E59" w:rsidRDefault="003A0E59" w:rsidP="003A0E59">
            <w:pPr>
              <w:pStyle w:val="TableParagraph"/>
              <w:spacing w:line="360" w:lineRule="auto"/>
              <w:ind w:left="7"/>
              <w:jc w:val="center"/>
              <w:rPr>
                <w:sz w:val="24"/>
              </w:rPr>
            </w:pPr>
            <w:r>
              <w:rPr>
                <w:sz w:val="24"/>
              </w:rPr>
              <w:t>2</w:t>
            </w:r>
          </w:p>
        </w:tc>
        <w:tc>
          <w:tcPr>
            <w:tcW w:w="829" w:type="dxa"/>
          </w:tcPr>
          <w:p w:rsidR="003A0E59" w:rsidRDefault="003A0E59" w:rsidP="003A0E59">
            <w:pPr>
              <w:pStyle w:val="TableParagraph"/>
              <w:spacing w:line="360" w:lineRule="auto"/>
              <w:ind w:left="1"/>
              <w:jc w:val="center"/>
              <w:rPr>
                <w:sz w:val="24"/>
              </w:rPr>
            </w:pPr>
            <w:r>
              <w:rPr>
                <w:sz w:val="24"/>
              </w:rPr>
              <w:t>2</w:t>
            </w:r>
          </w:p>
        </w:tc>
        <w:tc>
          <w:tcPr>
            <w:tcW w:w="829" w:type="dxa"/>
          </w:tcPr>
          <w:p w:rsidR="003A0E59" w:rsidRDefault="003A0E59" w:rsidP="003A0E59">
            <w:pPr>
              <w:pStyle w:val="TableParagraph"/>
              <w:spacing w:line="360" w:lineRule="auto"/>
              <w:ind w:left="17"/>
              <w:jc w:val="center"/>
              <w:rPr>
                <w:sz w:val="24"/>
              </w:rPr>
            </w:pPr>
            <w:r>
              <w:rPr>
                <w:sz w:val="24"/>
              </w:rPr>
              <w:t>3</w:t>
            </w:r>
          </w:p>
        </w:tc>
      </w:tr>
      <w:tr w:rsidR="003A0E59" w:rsidTr="003A0E59">
        <w:trPr>
          <w:jc w:val="center"/>
        </w:trPr>
        <w:tc>
          <w:tcPr>
            <w:tcW w:w="839" w:type="dxa"/>
          </w:tcPr>
          <w:p w:rsidR="003A0E59" w:rsidRPr="00394E6C" w:rsidRDefault="003A0E59" w:rsidP="003A0E59">
            <w:pPr>
              <w:pStyle w:val="ListParagraph"/>
              <w:spacing w:line="360" w:lineRule="auto"/>
              <w:ind w:left="0"/>
              <w:jc w:val="both"/>
              <w:rPr>
                <w:rFonts w:ascii="Times New Roman" w:hAnsi="Times New Roman" w:cs="Times New Roman"/>
                <w:b/>
                <w:sz w:val="24"/>
                <w:szCs w:val="24"/>
              </w:rPr>
            </w:pPr>
            <w:r w:rsidRPr="00394E6C">
              <w:rPr>
                <w:rFonts w:ascii="Times New Roman" w:hAnsi="Times New Roman" w:cs="Times New Roman"/>
                <w:b/>
                <w:sz w:val="24"/>
                <w:szCs w:val="24"/>
              </w:rPr>
              <w:t>CO 4</w:t>
            </w:r>
          </w:p>
        </w:tc>
        <w:tc>
          <w:tcPr>
            <w:tcW w:w="829" w:type="dxa"/>
          </w:tcPr>
          <w:p w:rsidR="003A0E59" w:rsidRDefault="003A0E59" w:rsidP="003A0E59">
            <w:pPr>
              <w:pStyle w:val="TableParagraph"/>
              <w:spacing w:line="360" w:lineRule="auto"/>
              <w:ind w:left="17"/>
              <w:jc w:val="center"/>
              <w:rPr>
                <w:sz w:val="24"/>
              </w:rPr>
            </w:pPr>
            <w:r>
              <w:rPr>
                <w:sz w:val="24"/>
              </w:rPr>
              <w:t>3</w:t>
            </w:r>
          </w:p>
        </w:tc>
        <w:tc>
          <w:tcPr>
            <w:tcW w:w="829" w:type="dxa"/>
          </w:tcPr>
          <w:p w:rsidR="003A0E59" w:rsidRDefault="003A0E59" w:rsidP="003A0E59">
            <w:pPr>
              <w:pStyle w:val="TableParagraph"/>
              <w:spacing w:line="360" w:lineRule="auto"/>
              <w:ind w:left="12"/>
              <w:jc w:val="center"/>
              <w:rPr>
                <w:sz w:val="24"/>
              </w:rPr>
            </w:pPr>
            <w:r>
              <w:rPr>
                <w:sz w:val="24"/>
              </w:rPr>
              <w:t>3</w:t>
            </w:r>
          </w:p>
        </w:tc>
        <w:tc>
          <w:tcPr>
            <w:tcW w:w="829" w:type="dxa"/>
          </w:tcPr>
          <w:p w:rsidR="003A0E59" w:rsidRDefault="003A0E59" w:rsidP="003A0E59">
            <w:pPr>
              <w:pStyle w:val="TableParagraph"/>
              <w:spacing w:line="360" w:lineRule="auto"/>
              <w:ind w:left="21"/>
              <w:jc w:val="center"/>
              <w:rPr>
                <w:sz w:val="24"/>
              </w:rPr>
            </w:pPr>
            <w:r>
              <w:rPr>
                <w:sz w:val="24"/>
              </w:rPr>
              <w:t>3</w:t>
            </w:r>
          </w:p>
        </w:tc>
        <w:tc>
          <w:tcPr>
            <w:tcW w:w="828" w:type="dxa"/>
          </w:tcPr>
          <w:p w:rsidR="003A0E59" w:rsidRDefault="003A0E59" w:rsidP="003A0E59">
            <w:pPr>
              <w:pStyle w:val="TableParagraph"/>
              <w:spacing w:line="360" w:lineRule="auto"/>
              <w:ind w:left="18"/>
              <w:jc w:val="center"/>
              <w:rPr>
                <w:sz w:val="24"/>
              </w:rPr>
            </w:pPr>
            <w:r>
              <w:rPr>
                <w:sz w:val="24"/>
              </w:rPr>
              <w:t>3</w:t>
            </w:r>
          </w:p>
        </w:tc>
        <w:tc>
          <w:tcPr>
            <w:tcW w:w="828" w:type="dxa"/>
          </w:tcPr>
          <w:p w:rsidR="003A0E59" w:rsidRDefault="003A0E59" w:rsidP="003A0E59">
            <w:pPr>
              <w:pStyle w:val="TableParagraph"/>
              <w:spacing w:line="360" w:lineRule="auto"/>
              <w:ind w:left="16"/>
              <w:jc w:val="center"/>
              <w:rPr>
                <w:sz w:val="24"/>
              </w:rPr>
            </w:pPr>
            <w:r>
              <w:rPr>
                <w:sz w:val="24"/>
              </w:rPr>
              <w:t>3</w:t>
            </w:r>
          </w:p>
        </w:tc>
        <w:tc>
          <w:tcPr>
            <w:tcW w:w="828" w:type="dxa"/>
          </w:tcPr>
          <w:p w:rsidR="003A0E59" w:rsidRDefault="003A0E59" w:rsidP="003A0E59">
            <w:pPr>
              <w:pStyle w:val="TableParagraph"/>
              <w:spacing w:line="360" w:lineRule="auto"/>
              <w:ind w:left="10"/>
              <w:jc w:val="center"/>
              <w:rPr>
                <w:sz w:val="24"/>
              </w:rPr>
            </w:pPr>
            <w:r>
              <w:rPr>
                <w:sz w:val="24"/>
              </w:rPr>
              <w:t>2</w:t>
            </w:r>
          </w:p>
        </w:tc>
        <w:tc>
          <w:tcPr>
            <w:tcW w:w="828" w:type="dxa"/>
          </w:tcPr>
          <w:p w:rsidR="003A0E59" w:rsidRDefault="003A0E59" w:rsidP="003A0E59">
            <w:pPr>
              <w:pStyle w:val="TableParagraph"/>
              <w:spacing w:line="360" w:lineRule="auto"/>
              <w:ind w:left="7"/>
              <w:jc w:val="center"/>
              <w:rPr>
                <w:sz w:val="24"/>
              </w:rPr>
            </w:pPr>
            <w:r>
              <w:rPr>
                <w:sz w:val="24"/>
              </w:rPr>
              <w:t>2</w:t>
            </w:r>
          </w:p>
        </w:tc>
        <w:tc>
          <w:tcPr>
            <w:tcW w:w="829" w:type="dxa"/>
          </w:tcPr>
          <w:p w:rsidR="003A0E59" w:rsidRDefault="003A0E59" w:rsidP="003A0E59">
            <w:pPr>
              <w:pStyle w:val="TableParagraph"/>
              <w:spacing w:line="360" w:lineRule="auto"/>
              <w:ind w:left="1"/>
              <w:jc w:val="center"/>
              <w:rPr>
                <w:sz w:val="24"/>
              </w:rPr>
            </w:pPr>
            <w:r>
              <w:rPr>
                <w:sz w:val="24"/>
              </w:rPr>
              <w:t>2</w:t>
            </w:r>
          </w:p>
        </w:tc>
        <w:tc>
          <w:tcPr>
            <w:tcW w:w="829" w:type="dxa"/>
          </w:tcPr>
          <w:p w:rsidR="003A0E59" w:rsidRDefault="003A0E59" w:rsidP="003A0E59">
            <w:pPr>
              <w:pStyle w:val="TableParagraph"/>
              <w:spacing w:line="360" w:lineRule="auto"/>
              <w:ind w:left="17"/>
              <w:jc w:val="center"/>
              <w:rPr>
                <w:sz w:val="24"/>
              </w:rPr>
            </w:pPr>
            <w:r>
              <w:rPr>
                <w:sz w:val="24"/>
              </w:rPr>
              <w:t>3</w:t>
            </w:r>
          </w:p>
        </w:tc>
      </w:tr>
      <w:tr w:rsidR="003A0E59" w:rsidTr="003A0E59">
        <w:trPr>
          <w:jc w:val="center"/>
        </w:trPr>
        <w:tc>
          <w:tcPr>
            <w:tcW w:w="839" w:type="dxa"/>
          </w:tcPr>
          <w:p w:rsidR="003A0E59" w:rsidRPr="00394E6C" w:rsidRDefault="003A0E59" w:rsidP="003A0E59">
            <w:pPr>
              <w:pStyle w:val="ListParagraph"/>
              <w:spacing w:line="360" w:lineRule="auto"/>
              <w:ind w:left="0"/>
              <w:jc w:val="both"/>
              <w:rPr>
                <w:rFonts w:ascii="Times New Roman" w:hAnsi="Times New Roman" w:cs="Times New Roman"/>
                <w:b/>
                <w:sz w:val="24"/>
                <w:szCs w:val="24"/>
              </w:rPr>
            </w:pPr>
            <w:r w:rsidRPr="00394E6C">
              <w:rPr>
                <w:rFonts w:ascii="Times New Roman" w:hAnsi="Times New Roman" w:cs="Times New Roman"/>
                <w:b/>
                <w:sz w:val="24"/>
                <w:szCs w:val="24"/>
              </w:rPr>
              <w:t>CO 5</w:t>
            </w:r>
          </w:p>
        </w:tc>
        <w:tc>
          <w:tcPr>
            <w:tcW w:w="829" w:type="dxa"/>
          </w:tcPr>
          <w:p w:rsidR="003A0E59" w:rsidRDefault="003A0E59" w:rsidP="003A0E59">
            <w:pPr>
              <w:pStyle w:val="TableParagraph"/>
              <w:spacing w:line="360" w:lineRule="auto"/>
              <w:ind w:left="17"/>
              <w:jc w:val="center"/>
              <w:rPr>
                <w:sz w:val="24"/>
              </w:rPr>
            </w:pPr>
            <w:r>
              <w:rPr>
                <w:sz w:val="24"/>
              </w:rPr>
              <w:t>3</w:t>
            </w:r>
          </w:p>
        </w:tc>
        <w:tc>
          <w:tcPr>
            <w:tcW w:w="829" w:type="dxa"/>
          </w:tcPr>
          <w:p w:rsidR="003A0E59" w:rsidRDefault="003A0E59" w:rsidP="003A0E59">
            <w:pPr>
              <w:pStyle w:val="TableParagraph"/>
              <w:spacing w:line="360" w:lineRule="auto"/>
              <w:ind w:left="12"/>
              <w:jc w:val="center"/>
              <w:rPr>
                <w:sz w:val="24"/>
              </w:rPr>
            </w:pPr>
            <w:r>
              <w:rPr>
                <w:sz w:val="24"/>
              </w:rPr>
              <w:t>3</w:t>
            </w:r>
          </w:p>
        </w:tc>
        <w:tc>
          <w:tcPr>
            <w:tcW w:w="829" w:type="dxa"/>
          </w:tcPr>
          <w:p w:rsidR="003A0E59" w:rsidRDefault="003A0E59" w:rsidP="003A0E59">
            <w:pPr>
              <w:pStyle w:val="TableParagraph"/>
              <w:spacing w:line="360" w:lineRule="auto"/>
              <w:ind w:left="21"/>
              <w:jc w:val="center"/>
              <w:rPr>
                <w:sz w:val="24"/>
              </w:rPr>
            </w:pPr>
            <w:r>
              <w:rPr>
                <w:sz w:val="24"/>
              </w:rPr>
              <w:t>3</w:t>
            </w:r>
          </w:p>
        </w:tc>
        <w:tc>
          <w:tcPr>
            <w:tcW w:w="828" w:type="dxa"/>
          </w:tcPr>
          <w:p w:rsidR="003A0E59" w:rsidRDefault="003A0E59" w:rsidP="003A0E59">
            <w:pPr>
              <w:pStyle w:val="TableParagraph"/>
              <w:spacing w:line="360" w:lineRule="auto"/>
              <w:ind w:left="18"/>
              <w:jc w:val="center"/>
              <w:rPr>
                <w:sz w:val="24"/>
              </w:rPr>
            </w:pPr>
            <w:r>
              <w:rPr>
                <w:sz w:val="24"/>
              </w:rPr>
              <w:t>3</w:t>
            </w:r>
          </w:p>
        </w:tc>
        <w:tc>
          <w:tcPr>
            <w:tcW w:w="828" w:type="dxa"/>
          </w:tcPr>
          <w:p w:rsidR="003A0E59" w:rsidRDefault="003A0E59" w:rsidP="003A0E59">
            <w:pPr>
              <w:pStyle w:val="TableParagraph"/>
              <w:spacing w:line="360" w:lineRule="auto"/>
              <w:ind w:left="16"/>
              <w:jc w:val="center"/>
              <w:rPr>
                <w:sz w:val="24"/>
              </w:rPr>
            </w:pPr>
            <w:r>
              <w:rPr>
                <w:sz w:val="24"/>
              </w:rPr>
              <w:t>3</w:t>
            </w:r>
          </w:p>
        </w:tc>
        <w:tc>
          <w:tcPr>
            <w:tcW w:w="828" w:type="dxa"/>
          </w:tcPr>
          <w:p w:rsidR="003A0E59" w:rsidRDefault="003A0E59" w:rsidP="003A0E59">
            <w:pPr>
              <w:pStyle w:val="TableParagraph"/>
              <w:spacing w:line="360" w:lineRule="auto"/>
              <w:ind w:left="10"/>
              <w:jc w:val="center"/>
              <w:rPr>
                <w:sz w:val="24"/>
              </w:rPr>
            </w:pPr>
            <w:r>
              <w:rPr>
                <w:sz w:val="24"/>
              </w:rPr>
              <w:t>2</w:t>
            </w:r>
          </w:p>
        </w:tc>
        <w:tc>
          <w:tcPr>
            <w:tcW w:w="828" w:type="dxa"/>
          </w:tcPr>
          <w:p w:rsidR="003A0E59" w:rsidRDefault="003A0E59" w:rsidP="003A0E59">
            <w:pPr>
              <w:pStyle w:val="TableParagraph"/>
              <w:spacing w:line="360" w:lineRule="auto"/>
              <w:ind w:left="7"/>
              <w:jc w:val="center"/>
              <w:rPr>
                <w:sz w:val="24"/>
              </w:rPr>
            </w:pPr>
            <w:r>
              <w:rPr>
                <w:sz w:val="24"/>
              </w:rPr>
              <w:t>2</w:t>
            </w:r>
          </w:p>
        </w:tc>
        <w:tc>
          <w:tcPr>
            <w:tcW w:w="829" w:type="dxa"/>
          </w:tcPr>
          <w:p w:rsidR="003A0E59" w:rsidRDefault="003A0E59" w:rsidP="003A0E59">
            <w:pPr>
              <w:pStyle w:val="TableParagraph"/>
              <w:spacing w:line="360" w:lineRule="auto"/>
              <w:ind w:left="1"/>
              <w:jc w:val="center"/>
              <w:rPr>
                <w:sz w:val="24"/>
              </w:rPr>
            </w:pPr>
            <w:r>
              <w:rPr>
                <w:sz w:val="24"/>
              </w:rPr>
              <w:t>2</w:t>
            </w:r>
          </w:p>
        </w:tc>
        <w:tc>
          <w:tcPr>
            <w:tcW w:w="829" w:type="dxa"/>
          </w:tcPr>
          <w:p w:rsidR="003A0E59" w:rsidRDefault="003A0E59" w:rsidP="003A0E59">
            <w:pPr>
              <w:pStyle w:val="TableParagraph"/>
              <w:spacing w:line="360" w:lineRule="auto"/>
              <w:ind w:left="17"/>
              <w:jc w:val="center"/>
              <w:rPr>
                <w:sz w:val="24"/>
              </w:rPr>
            </w:pPr>
            <w:r>
              <w:rPr>
                <w:sz w:val="24"/>
              </w:rPr>
              <w:t>3</w:t>
            </w:r>
          </w:p>
        </w:tc>
      </w:tr>
    </w:tbl>
    <w:p w:rsidR="003A0E59" w:rsidRDefault="003A0E59" w:rsidP="003A0E59"/>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9F3E0C" w:rsidRDefault="009F3E0C"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F3E0C" w:rsidRDefault="009F3E0C"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4663" w:rsidRDefault="001474A3"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M.Com. (Corporate </w:t>
      </w:r>
      <w:proofErr w:type="spellStart"/>
      <w:r>
        <w:rPr>
          <w:rFonts w:ascii="Times New Roman" w:hAnsi="Times New Roman" w:cs="Times New Roman"/>
          <w:b/>
          <w:color w:val="000000" w:themeColor="text1"/>
          <w:sz w:val="24"/>
          <w:szCs w:val="24"/>
        </w:rPr>
        <w:t>Secretaryship</w:t>
      </w:r>
      <w:proofErr w:type="spellEnd"/>
      <w:r>
        <w:rPr>
          <w:rFonts w:ascii="Times New Roman" w:hAnsi="Times New Roman" w:cs="Times New Roman"/>
          <w:b/>
          <w:color w:val="000000" w:themeColor="text1"/>
          <w:sz w:val="24"/>
          <w:szCs w:val="24"/>
        </w:rPr>
        <w:t xml:space="preserve"> Computer Applications)</w:t>
      </w:r>
    </w:p>
    <w:p w:rsidR="00244663" w:rsidRDefault="009544BE"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First</w:t>
      </w:r>
      <w:r w:rsidR="00244663">
        <w:rPr>
          <w:rFonts w:ascii="Times New Roman" w:hAnsi="Times New Roman" w:cs="Times New Roman"/>
          <w:b/>
          <w:color w:val="000000" w:themeColor="text1"/>
          <w:sz w:val="24"/>
          <w:szCs w:val="24"/>
        </w:rPr>
        <w:t xml:space="preserve"> Year                                            Elective – </w:t>
      </w:r>
      <w:r w:rsidR="00A67C2A">
        <w:rPr>
          <w:rFonts w:ascii="Times New Roman" w:hAnsi="Times New Roman" w:cs="Times New Roman"/>
          <w:b/>
          <w:color w:val="000000" w:themeColor="text1"/>
          <w:sz w:val="24"/>
          <w:szCs w:val="24"/>
        </w:rPr>
        <w:t xml:space="preserve">III </w:t>
      </w:r>
      <w:proofErr w:type="spellStart"/>
      <w:r w:rsidR="00A67C2A">
        <w:rPr>
          <w:rFonts w:ascii="Times New Roman" w:hAnsi="Times New Roman" w:cs="Times New Roman"/>
          <w:b/>
          <w:color w:val="000000" w:themeColor="text1"/>
          <w:sz w:val="24"/>
          <w:szCs w:val="24"/>
        </w:rPr>
        <w:t>B</w:t>
      </w:r>
      <w:r w:rsidR="00244663" w:rsidRPr="001E7B19">
        <w:rPr>
          <w:rFonts w:ascii="Times New Roman" w:hAnsi="Times New Roman" w:cs="Times New Roman"/>
          <w:b/>
          <w:color w:val="000000" w:themeColor="text1"/>
          <w:sz w:val="24"/>
          <w:szCs w:val="24"/>
        </w:rPr>
        <w:t>Semester</w:t>
      </w:r>
      <w:proofErr w:type="spellEnd"/>
      <w:r w:rsidR="00244663" w:rsidRPr="001E7B19">
        <w:rPr>
          <w:rFonts w:ascii="Times New Roman" w:hAnsi="Times New Roman" w:cs="Times New Roman"/>
          <w:b/>
          <w:color w:val="000000" w:themeColor="text1"/>
          <w:sz w:val="24"/>
          <w:szCs w:val="24"/>
        </w:rPr>
        <w:t xml:space="preserve"> </w:t>
      </w:r>
      <w:r w:rsidR="00244663">
        <w:rPr>
          <w:rFonts w:ascii="Times New Roman" w:hAnsi="Times New Roman" w:cs="Times New Roman"/>
          <w:b/>
          <w:color w:val="000000" w:themeColor="text1"/>
          <w:sz w:val="24"/>
          <w:szCs w:val="24"/>
        </w:rPr>
        <w:t>I</w:t>
      </w:r>
      <w:r w:rsidR="00244663" w:rsidRPr="001E7B19">
        <w:rPr>
          <w:rFonts w:ascii="Times New Roman" w:hAnsi="Times New Roman" w:cs="Times New Roman"/>
          <w:b/>
          <w:color w:val="000000" w:themeColor="text1"/>
          <w:sz w:val="24"/>
          <w:szCs w:val="24"/>
        </w:rPr>
        <w:t>I</w:t>
      </w:r>
    </w:p>
    <w:p w:rsidR="00475AB0" w:rsidRPr="00D70310" w:rsidRDefault="00475AB0" w:rsidP="00475AB0">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D70310">
        <w:rPr>
          <w:rFonts w:ascii="Times New Roman" w:hAnsi="Times New Roman" w:cs="Times New Roman"/>
          <w:b/>
          <w:sz w:val="24"/>
          <w:szCs w:val="24"/>
        </w:rPr>
        <w:t>CORPORATERESTRUCT</w:t>
      </w:r>
      <w:r>
        <w:rPr>
          <w:rFonts w:ascii="Times New Roman" w:hAnsi="Times New Roman" w:cs="Times New Roman"/>
          <w:b/>
          <w:sz w:val="24"/>
          <w:szCs w:val="24"/>
        </w:rPr>
        <w:t>U</w:t>
      </w:r>
      <w:r w:rsidRPr="00D70310">
        <w:rPr>
          <w:rFonts w:ascii="Times New Roman" w:hAnsi="Times New Roman" w:cs="Times New Roman"/>
          <w:b/>
          <w:sz w:val="24"/>
          <w:szCs w:val="24"/>
        </w:rPr>
        <w:t>RINGLAWANDPRACTICE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62"/>
        <w:gridCol w:w="567"/>
        <w:gridCol w:w="567"/>
        <w:gridCol w:w="850"/>
      </w:tblGrid>
      <w:tr w:rsidR="00475AB0" w:rsidRPr="00F7422E" w:rsidTr="0019187F">
        <w:trPr>
          <w:trHeight w:val="333"/>
        </w:trPr>
        <w:tc>
          <w:tcPr>
            <w:tcW w:w="1129"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402"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426" w:type="dxa"/>
            <w:vMerge w:val="restart"/>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62" w:type="dxa"/>
            <w:vMerge w:val="restart"/>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984" w:type="dxa"/>
            <w:gridSpan w:val="3"/>
            <w:vAlign w:val="center"/>
          </w:tcPr>
          <w:p w:rsidR="00475AB0" w:rsidRPr="00F7422E" w:rsidRDefault="00475AB0"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5AB0" w:rsidRPr="00F7422E" w:rsidTr="0019187F">
        <w:trPr>
          <w:cantSplit/>
          <w:trHeight w:val="1235"/>
        </w:trPr>
        <w:tc>
          <w:tcPr>
            <w:tcW w:w="1129"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02"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426"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4"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4"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4"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4"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430"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462"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567" w:type="dxa"/>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5AB0" w:rsidRPr="00F7422E" w:rsidTr="0019187F">
        <w:trPr>
          <w:trHeight w:val="598"/>
        </w:trPr>
        <w:tc>
          <w:tcPr>
            <w:tcW w:w="1129" w:type="dxa"/>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02" w:type="dxa"/>
          </w:tcPr>
          <w:p w:rsidR="00475AB0" w:rsidRPr="00941B51" w:rsidRDefault="00475AB0" w:rsidP="0019187F">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D70310">
              <w:rPr>
                <w:rFonts w:ascii="Times New Roman" w:hAnsi="Times New Roman" w:cs="Times New Roman"/>
                <w:b/>
                <w:sz w:val="24"/>
                <w:szCs w:val="24"/>
              </w:rPr>
              <w:t>CORPORATERESTRUCT</w:t>
            </w:r>
            <w:r>
              <w:rPr>
                <w:rFonts w:ascii="Times New Roman" w:hAnsi="Times New Roman" w:cs="Times New Roman"/>
                <w:b/>
                <w:sz w:val="24"/>
                <w:szCs w:val="24"/>
              </w:rPr>
              <w:t>U</w:t>
            </w:r>
            <w:r w:rsidRPr="00D70310">
              <w:rPr>
                <w:rFonts w:ascii="Times New Roman" w:hAnsi="Times New Roman" w:cs="Times New Roman"/>
                <w:b/>
                <w:sz w:val="24"/>
                <w:szCs w:val="24"/>
              </w:rPr>
              <w:t>RINGLAWANDPRACTICE</w:t>
            </w:r>
          </w:p>
        </w:tc>
        <w:tc>
          <w:tcPr>
            <w:tcW w:w="426" w:type="dxa"/>
          </w:tcPr>
          <w:p w:rsidR="00475AB0" w:rsidRPr="00F7422E" w:rsidRDefault="00475AB0" w:rsidP="0019187F">
            <w:pPr>
              <w:spacing w:line="240" w:lineRule="auto"/>
              <w:jc w:val="center"/>
              <w:rPr>
                <w:rFonts w:ascii="Times New Roman" w:hAnsi="Times New Roman" w:cs="Times New Roman"/>
                <w:sz w:val="24"/>
                <w:szCs w:val="24"/>
              </w:rPr>
            </w:pPr>
          </w:p>
        </w:tc>
        <w:tc>
          <w:tcPr>
            <w:tcW w:w="344" w:type="dxa"/>
          </w:tcPr>
          <w:p w:rsidR="00475AB0" w:rsidRPr="00F7422E" w:rsidRDefault="00475AB0"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475AB0" w:rsidRPr="00F7422E" w:rsidRDefault="00475AB0"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475AB0" w:rsidRPr="00F7422E" w:rsidRDefault="00475AB0"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475AB0" w:rsidRPr="00F7422E" w:rsidRDefault="00475AB0"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475AB0" w:rsidRPr="00F7422E" w:rsidRDefault="00475AB0"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2" w:type="dxa"/>
          </w:tcPr>
          <w:p w:rsidR="00475AB0" w:rsidRPr="00F7422E" w:rsidRDefault="00475AB0"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475AB0" w:rsidRPr="00F7422E" w:rsidRDefault="00475AB0"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475AB0" w:rsidRPr="00F7422E" w:rsidRDefault="00475AB0"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475AB0" w:rsidRPr="00F7422E" w:rsidRDefault="00475AB0"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475AB0" w:rsidRPr="006E2C86" w:rsidRDefault="00475AB0" w:rsidP="00475AB0">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209" w:type="dxa"/>
        <w:tblLook w:val="04A0"/>
      </w:tblPr>
      <w:tblGrid>
        <w:gridCol w:w="562"/>
        <w:gridCol w:w="8647"/>
      </w:tblGrid>
      <w:tr w:rsidR="00475AB0" w:rsidTr="0019187F">
        <w:tc>
          <w:tcPr>
            <w:tcW w:w="562" w:type="dxa"/>
          </w:tcPr>
          <w:p w:rsidR="00475AB0" w:rsidRDefault="00475AB0" w:rsidP="0019187F">
            <w:pPr>
              <w:spacing w:after="120"/>
              <w:rPr>
                <w:rFonts w:ascii="Times New Roman" w:hAnsi="Times New Roman" w:cs="Times New Roman"/>
                <w:b/>
                <w:color w:val="000000" w:themeColor="text1"/>
                <w:sz w:val="24"/>
                <w:szCs w:val="24"/>
              </w:rPr>
            </w:pPr>
          </w:p>
        </w:tc>
        <w:tc>
          <w:tcPr>
            <w:tcW w:w="8647" w:type="dxa"/>
          </w:tcPr>
          <w:p w:rsidR="00475AB0" w:rsidRDefault="00475AB0" w:rsidP="0019187F">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475AB0" w:rsidTr="0019187F">
        <w:tc>
          <w:tcPr>
            <w:tcW w:w="562" w:type="dxa"/>
          </w:tcPr>
          <w:p w:rsidR="00475AB0" w:rsidRPr="006E2C86" w:rsidRDefault="00475AB0" w:rsidP="0019187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lastRenderedPageBreak/>
              <w:t>1</w:t>
            </w:r>
          </w:p>
        </w:tc>
        <w:tc>
          <w:tcPr>
            <w:tcW w:w="8647" w:type="dxa"/>
          </w:tcPr>
          <w:p w:rsidR="00475AB0" w:rsidRPr="009961C8" w:rsidRDefault="00475AB0" w:rsidP="0019187F">
            <w:pPr>
              <w:spacing w:after="120"/>
              <w:jc w:val="both"/>
              <w:rPr>
                <w:rFonts w:ascii="Times New Roman" w:hAnsi="Times New Roman" w:cs="Times New Roman"/>
                <w:color w:val="000000" w:themeColor="text1"/>
                <w:sz w:val="24"/>
                <w:szCs w:val="24"/>
              </w:rPr>
            </w:pPr>
            <w:r w:rsidRPr="00E46AFF">
              <w:rPr>
                <w:rFonts w:ascii="Times New Roman" w:hAnsi="Times New Roman" w:cs="Times New Roman"/>
                <w:color w:val="000000" w:themeColor="text1"/>
                <w:sz w:val="24"/>
                <w:szCs w:val="24"/>
                <w:lang w:val="en-US"/>
              </w:rPr>
              <w:t>To acquire knowledge about various strategies of Corporate Restructuring.</w:t>
            </w:r>
          </w:p>
        </w:tc>
      </w:tr>
      <w:tr w:rsidR="00475AB0" w:rsidTr="0019187F">
        <w:tc>
          <w:tcPr>
            <w:tcW w:w="562" w:type="dxa"/>
          </w:tcPr>
          <w:p w:rsidR="00475AB0" w:rsidRPr="006E2C86" w:rsidRDefault="00475AB0" w:rsidP="0019187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647" w:type="dxa"/>
          </w:tcPr>
          <w:p w:rsidR="00475AB0" w:rsidRPr="00906A06" w:rsidRDefault="00475AB0" w:rsidP="0019187F">
            <w:pPr>
              <w:spacing w:after="120"/>
              <w:jc w:val="both"/>
              <w:rPr>
                <w:rFonts w:ascii="Times New Roman" w:hAnsi="Times New Roman" w:cs="Times New Roman"/>
                <w:sz w:val="24"/>
                <w:szCs w:val="24"/>
              </w:rPr>
            </w:pPr>
            <w:r w:rsidRPr="00906A06">
              <w:rPr>
                <w:rFonts w:ascii="Times New Roman" w:hAnsi="Times New Roman" w:cs="Times New Roman"/>
                <w:sz w:val="24"/>
                <w:szCs w:val="24"/>
                <w:lang w:val="en-US"/>
              </w:rPr>
              <w:t>To understand the procedural aspects relating to meetings and petitions</w:t>
            </w:r>
          </w:p>
        </w:tc>
      </w:tr>
      <w:tr w:rsidR="00475AB0" w:rsidTr="0019187F">
        <w:tc>
          <w:tcPr>
            <w:tcW w:w="562" w:type="dxa"/>
          </w:tcPr>
          <w:p w:rsidR="00475AB0" w:rsidRPr="006E2C86" w:rsidRDefault="00475AB0" w:rsidP="0019187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647" w:type="dxa"/>
          </w:tcPr>
          <w:p w:rsidR="00475AB0" w:rsidRPr="009961C8" w:rsidRDefault="00475AB0" w:rsidP="0019187F">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To </w:t>
            </w:r>
            <w:proofErr w:type="spellStart"/>
            <w:r>
              <w:rPr>
                <w:rFonts w:ascii="Times New Roman" w:hAnsi="Times New Roman" w:cs="Times New Roman"/>
                <w:color w:val="000000" w:themeColor="text1"/>
                <w:sz w:val="24"/>
                <w:szCs w:val="24"/>
                <w:lang w:val="en-US"/>
              </w:rPr>
              <w:t>analyse</w:t>
            </w:r>
            <w:proofErr w:type="spellEnd"/>
            <w:r>
              <w:rPr>
                <w:rFonts w:ascii="Times New Roman" w:hAnsi="Times New Roman" w:cs="Times New Roman"/>
                <w:color w:val="000000" w:themeColor="text1"/>
                <w:sz w:val="24"/>
                <w:szCs w:val="24"/>
                <w:lang w:val="en-US"/>
              </w:rPr>
              <w:t xml:space="preserve"> the </w:t>
            </w:r>
            <w:r w:rsidRPr="00E46AFF">
              <w:rPr>
                <w:rFonts w:ascii="Times New Roman" w:hAnsi="Times New Roman" w:cs="Times New Roman"/>
                <w:color w:val="000000" w:themeColor="text1"/>
                <w:sz w:val="24"/>
                <w:szCs w:val="24"/>
                <w:lang w:val="en-US"/>
              </w:rPr>
              <w:t xml:space="preserve">legal and procedural aspects of </w:t>
            </w:r>
            <w:proofErr w:type="spellStart"/>
            <w:r w:rsidRPr="00E46AFF">
              <w:rPr>
                <w:rFonts w:ascii="Times New Roman" w:hAnsi="Times New Roman" w:cs="Times New Roman"/>
                <w:color w:val="000000" w:themeColor="text1"/>
                <w:sz w:val="24"/>
                <w:szCs w:val="24"/>
                <w:lang w:val="en-US"/>
              </w:rPr>
              <w:t>Mergers</w:t>
            </w:r>
            <w:proofErr w:type="gramStart"/>
            <w:r w:rsidRPr="00E46AFF">
              <w:rPr>
                <w:rFonts w:ascii="Times New Roman" w:hAnsi="Times New Roman" w:cs="Times New Roman"/>
                <w:color w:val="000000" w:themeColor="text1"/>
                <w:sz w:val="24"/>
                <w:szCs w:val="24"/>
                <w:lang w:val="en-US"/>
              </w:rPr>
              <w:t>,Amalgamations</w:t>
            </w:r>
            <w:proofErr w:type="spellEnd"/>
            <w:proofErr w:type="gramEnd"/>
            <w:r w:rsidRPr="00E46AFF">
              <w:rPr>
                <w:rFonts w:ascii="Times New Roman" w:hAnsi="Times New Roman" w:cs="Times New Roman"/>
                <w:color w:val="000000" w:themeColor="text1"/>
                <w:sz w:val="24"/>
                <w:szCs w:val="24"/>
                <w:lang w:val="en-US"/>
              </w:rPr>
              <w:t xml:space="preserve"> and Takeovers.</w:t>
            </w:r>
          </w:p>
        </w:tc>
      </w:tr>
      <w:tr w:rsidR="00475AB0" w:rsidTr="0019187F">
        <w:tc>
          <w:tcPr>
            <w:tcW w:w="562" w:type="dxa"/>
          </w:tcPr>
          <w:p w:rsidR="00475AB0" w:rsidRPr="006E2C86" w:rsidRDefault="00475AB0" w:rsidP="0019187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647" w:type="dxa"/>
          </w:tcPr>
          <w:p w:rsidR="00475AB0" w:rsidRPr="009961C8" w:rsidRDefault="00475AB0" w:rsidP="0019187F">
            <w:pPr>
              <w:spacing w:after="120"/>
              <w:jc w:val="both"/>
              <w:rPr>
                <w:rFonts w:ascii="Times New Roman" w:hAnsi="Times New Roman" w:cs="Times New Roman"/>
                <w:color w:val="000000" w:themeColor="text1"/>
                <w:sz w:val="24"/>
                <w:szCs w:val="24"/>
              </w:rPr>
            </w:pPr>
            <w:r w:rsidRPr="00E46AFF">
              <w:rPr>
                <w:rFonts w:ascii="Times New Roman" w:hAnsi="Times New Roman" w:cs="Times New Roman"/>
                <w:color w:val="000000" w:themeColor="text1"/>
                <w:sz w:val="24"/>
                <w:szCs w:val="24"/>
                <w:lang w:val="en-US"/>
              </w:rPr>
              <w:t xml:space="preserve">To </w:t>
            </w:r>
            <w:r>
              <w:rPr>
                <w:rFonts w:ascii="Times New Roman" w:hAnsi="Times New Roman" w:cs="Times New Roman"/>
                <w:color w:val="000000" w:themeColor="text1"/>
                <w:sz w:val="24"/>
                <w:szCs w:val="24"/>
                <w:lang w:val="en-US"/>
              </w:rPr>
              <w:t>understand</w:t>
            </w:r>
            <w:r w:rsidRPr="00E46AFF">
              <w:rPr>
                <w:rFonts w:ascii="Times New Roman" w:hAnsi="Times New Roman" w:cs="Times New Roman"/>
                <w:color w:val="000000" w:themeColor="text1"/>
                <w:sz w:val="24"/>
                <w:szCs w:val="24"/>
                <w:lang w:val="en-US"/>
              </w:rPr>
              <w:t xml:space="preserve"> the concept, need, modes and procedural aspect</w:t>
            </w:r>
            <w:r>
              <w:rPr>
                <w:rFonts w:ascii="Times New Roman" w:hAnsi="Times New Roman" w:cs="Times New Roman"/>
                <w:color w:val="000000" w:themeColor="text1"/>
                <w:sz w:val="24"/>
                <w:szCs w:val="24"/>
                <w:lang w:val="en-US"/>
              </w:rPr>
              <w:t>s</w:t>
            </w:r>
            <w:r w:rsidRPr="00E46AFF">
              <w:rPr>
                <w:rFonts w:ascii="Times New Roman" w:hAnsi="Times New Roman" w:cs="Times New Roman"/>
                <w:color w:val="000000" w:themeColor="text1"/>
                <w:sz w:val="24"/>
                <w:szCs w:val="24"/>
                <w:lang w:val="en-US"/>
              </w:rPr>
              <w:t xml:space="preserve"> of Demerger and Reverse </w:t>
            </w:r>
            <w:r>
              <w:rPr>
                <w:rFonts w:ascii="Times New Roman" w:hAnsi="Times New Roman" w:cs="Times New Roman"/>
                <w:color w:val="000000" w:themeColor="text1"/>
                <w:sz w:val="24"/>
                <w:szCs w:val="24"/>
                <w:lang w:val="en-US"/>
              </w:rPr>
              <w:t>M</w:t>
            </w:r>
            <w:r w:rsidRPr="00E46AFF">
              <w:rPr>
                <w:rFonts w:ascii="Times New Roman" w:hAnsi="Times New Roman" w:cs="Times New Roman"/>
                <w:color w:val="000000" w:themeColor="text1"/>
                <w:sz w:val="24"/>
                <w:szCs w:val="24"/>
                <w:lang w:val="en-US"/>
              </w:rPr>
              <w:t>erger.</w:t>
            </w:r>
          </w:p>
        </w:tc>
      </w:tr>
      <w:tr w:rsidR="00475AB0" w:rsidTr="0019187F">
        <w:tc>
          <w:tcPr>
            <w:tcW w:w="562" w:type="dxa"/>
          </w:tcPr>
          <w:p w:rsidR="00475AB0" w:rsidRPr="006E2C86" w:rsidRDefault="00475AB0" w:rsidP="0019187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647" w:type="dxa"/>
          </w:tcPr>
          <w:p w:rsidR="00475AB0" w:rsidRPr="00E46AFF" w:rsidRDefault="00475AB0" w:rsidP="0019187F">
            <w:pPr>
              <w:spacing w:after="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To understand the </w:t>
            </w:r>
            <w:r w:rsidRPr="00E46AFF">
              <w:rPr>
                <w:rFonts w:ascii="Times New Roman" w:hAnsi="Times New Roman" w:cs="Times New Roman"/>
                <w:color w:val="000000" w:themeColor="text1"/>
                <w:sz w:val="24"/>
                <w:szCs w:val="24"/>
                <w:lang w:val="en-US"/>
              </w:rPr>
              <w:t xml:space="preserve">Global and National Scenario of Corporate Restructuring </w:t>
            </w:r>
          </w:p>
        </w:tc>
      </w:tr>
    </w:tbl>
    <w:p w:rsidR="00475AB0" w:rsidRDefault="00475AB0" w:rsidP="00475AB0">
      <w:pPr>
        <w:spacing w:after="120" w:line="360" w:lineRule="auto"/>
        <w:rPr>
          <w:rFonts w:ascii="Times New Roman" w:hAnsi="Times New Roman" w:cs="Times New Roman"/>
          <w:b/>
          <w:color w:val="000000" w:themeColor="text1"/>
          <w:sz w:val="24"/>
          <w:szCs w:val="24"/>
        </w:rPr>
      </w:pPr>
    </w:p>
    <w:p w:rsidR="00475AB0" w:rsidRDefault="00475AB0" w:rsidP="00475AB0">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475AB0" w:rsidRDefault="00475AB0" w:rsidP="00475AB0">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tbl>
      <w:tblPr>
        <w:tblStyle w:val="TableGrid"/>
        <w:tblW w:w="9351" w:type="dxa"/>
        <w:tblLook w:val="04A0"/>
      </w:tblPr>
      <w:tblGrid>
        <w:gridCol w:w="9351"/>
      </w:tblGrid>
      <w:tr w:rsidR="00475AB0" w:rsidRPr="00121733" w:rsidTr="0019187F">
        <w:tc>
          <w:tcPr>
            <w:tcW w:w="9351" w:type="dxa"/>
          </w:tcPr>
          <w:p w:rsidR="00475AB0" w:rsidRDefault="00475AB0" w:rsidP="0019187F">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475AB0" w:rsidRDefault="00475AB0" w:rsidP="0019187F">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Corporate Restructuring and Strategic Planning</w:t>
            </w:r>
          </w:p>
          <w:p w:rsidR="00475AB0" w:rsidRPr="00B71DDC" w:rsidRDefault="00475AB0" w:rsidP="0019187F">
            <w:pPr>
              <w:spacing w:before="120" w:after="120" w:line="360" w:lineRule="auto"/>
              <w:jc w:val="both"/>
              <w:rPr>
                <w:rFonts w:ascii="Times New Roman" w:hAnsi="Times New Roman" w:cs="Times New Roman"/>
                <w:bCs/>
                <w:color w:val="000000" w:themeColor="text1"/>
                <w:sz w:val="24"/>
                <w:szCs w:val="24"/>
              </w:rPr>
            </w:pPr>
            <w:r w:rsidRPr="00F354EA">
              <w:rPr>
                <w:rFonts w:ascii="Times New Roman" w:hAnsi="Times New Roman" w:cs="Times New Roman"/>
                <w:bCs/>
                <w:color w:val="000000" w:themeColor="text1"/>
                <w:sz w:val="24"/>
                <w:szCs w:val="24"/>
              </w:rPr>
              <w:t xml:space="preserve">Corporate Restructuring </w:t>
            </w:r>
            <w:r>
              <w:rPr>
                <w:rFonts w:ascii="Times New Roman" w:hAnsi="Times New Roman" w:cs="Times New Roman"/>
                <w:bCs/>
                <w:color w:val="000000" w:themeColor="text1"/>
                <w:sz w:val="24"/>
                <w:szCs w:val="24"/>
              </w:rPr>
              <w:t xml:space="preserve">–Meaning, </w:t>
            </w:r>
            <w:r w:rsidRPr="00F354EA">
              <w:rPr>
                <w:rFonts w:ascii="Times New Roman" w:hAnsi="Times New Roman" w:cs="Times New Roman"/>
                <w:bCs/>
                <w:color w:val="000000" w:themeColor="text1"/>
                <w:sz w:val="24"/>
                <w:szCs w:val="24"/>
              </w:rPr>
              <w:t>Need, Scope and Modes - Global and National Scenario</w:t>
            </w:r>
            <w:r>
              <w:rPr>
                <w:rFonts w:ascii="Times New Roman" w:hAnsi="Times New Roman" w:cs="Times New Roman"/>
                <w:bCs/>
                <w:color w:val="000000" w:themeColor="text1"/>
                <w:sz w:val="24"/>
                <w:szCs w:val="24"/>
              </w:rPr>
              <w:t xml:space="preserve"> - </w:t>
            </w:r>
            <w:r w:rsidRPr="00F354EA">
              <w:rPr>
                <w:rFonts w:ascii="Times New Roman" w:hAnsi="Times New Roman" w:cs="Times New Roman"/>
                <w:bCs/>
                <w:color w:val="000000" w:themeColor="text1"/>
                <w:sz w:val="24"/>
                <w:szCs w:val="24"/>
              </w:rPr>
              <w:t xml:space="preserve">Strategic Planning- </w:t>
            </w:r>
            <w:r>
              <w:rPr>
                <w:rFonts w:ascii="Times New Roman" w:hAnsi="Times New Roman" w:cs="Times New Roman"/>
                <w:bCs/>
                <w:color w:val="000000" w:themeColor="text1"/>
                <w:sz w:val="24"/>
                <w:szCs w:val="24"/>
              </w:rPr>
              <w:t>C</w:t>
            </w:r>
            <w:r w:rsidRPr="00F354EA">
              <w:rPr>
                <w:rFonts w:ascii="Times New Roman" w:hAnsi="Times New Roman" w:cs="Times New Roman"/>
                <w:bCs/>
                <w:color w:val="000000" w:themeColor="text1"/>
                <w:sz w:val="24"/>
                <w:szCs w:val="24"/>
              </w:rPr>
              <w:t xml:space="preserve">ompetitive advantage and core competence - Strategic Formulation- </w:t>
            </w:r>
            <w:r>
              <w:rPr>
                <w:rFonts w:ascii="Times New Roman" w:hAnsi="Times New Roman" w:cs="Times New Roman"/>
                <w:bCs/>
                <w:color w:val="000000" w:themeColor="text1"/>
                <w:sz w:val="24"/>
                <w:szCs w:val="24"/>
              </w:rPr>
              <w:t>R</w:t>
            </w:r>
            <w:r w:rsidRPr="00F354EA">
              <w:rPr>
                <w:rFonts w:ascii="Times New Roman" w:hAnsi="Times New Roman" w:cs="Times New Roman"/>
                <w:bCs/>
                <w:color w:val="000000" w:themeColor="text1"/>
                <w:sz w:val="24"/>
                <w:szCs w:val="24"/>
              </w:rPr>
              <w:t xml:space="preserve">outes for executive </w:t>
            </w:r>
            <w:proofErr w:type="spellStart"/>
            <w:r w:rsidRPr="00F354EA">
              <w:rPr>
                <w:rFonts w:ascii="Times New Roman" w:hAnsi="Times New Roman" w:cs="Times New Roman"/>
                <w:bCs/>
                <w:color w:val="000000" w:themeColor="text1"/>
                <w:sz w:val="24"/>
                <w:szCs w:val="24"/>
              </w:rPr>
              <w:t>strategy</w:t>
            </w:r>
            <w:proofErr w:type="gramStart"/>
            <w:r>
              <w:rPr>
                <w:rFonts w:ascii="Times New Roman" w:hAnsi="Times New Roman" w:cs="Times New Roman"/>
                <w:bCs/>
                <w:color w:val="000000" w:themeColor="text1"/>
                <w:sz w:val="24"/>
                <w:szCs w:val="24"/>
              </w:rPr>
              <w:t>:S</w:t>
            </w:r>
            <w:r w:rsidRPr="00F354EA">
              <w:rPr>
                <w:rFonts w:ascii="Times New Roman" w:hAnsi="Times New Roman" w:cs="Times New Roman"/>
                <w:bCs/>
                <w:color w:val="000000" w:themeColor="text1"/>
                <w:sz w:val="24"/>
                <w:szCs w:val="24"/>
              </w:rPr>
              <w:t>tart</w:t>
            </w:r>
            <w:proofErr w:type="spellEnd"/>
            <w:proofErr w:type="gramEnd"/>
            <w:r w:rsidRPr="00F354EA">
              <w:rPr>
                <w:rFonts w:ascii="Times New Roman" w:hAnsi="Times New Roman" w:cs="Times New Roman"/>
                <w:bCs/>
                <w:color w:val="000000" w:themeColor="text1"/>
                <w:sz w:val="24"/>
                <w:szCs w:val="24"/>
              </w:rPr>
              <w:t xml:space="preserve"> up, Mergers, Acquisition, Takeover, Disinvestment and Strategic Alliances.</w:t>
            </w:r>
          </w:p>
        </w:tc>
      </w:tr>
      <w:tr w:rsidR="00475AB0" w:rsidRPr="00121733" w:rsidTr="0019187F">
        <w:tc>
          <w:tcPr>
            <w:tcW w:w="9351" w:type="dxa"/>
          </w:tcPr>
          <w:p w:rsidR="00475AB0" w:rsidRDefault="00475AB0" w:rsidP="0019187F">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475AB0" w:rsidRPr="006B6BF4" w:rsidRDefault="00475AB0" w:rsidP="0019187F">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Legal and Procedural aspects related to meetings and petitions</w:t>
            </w:r>
          </w:p>
          <w:p w:rsidR="00475AB0" w:rsidRPr="006B6BF4" w:rsidRDefault="00475AB0" w:rsidP="0019187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Meetings and Petitions: </w:t>
            </w:r>
            <w:r w:rsidRPr="00FB0731">
              <w:rPr>
                <w:rFonts w:ascii="Times New Roman" w:hAnsi="Times New Roman" w:cs="Times New Roman"/>
                <w:color w:val="000000" w:themeColor="text1"/>
                <w:sz w:val="24"/>
                <w:szCs w:val="24"/>
              </w:rPr>
              <w:t xml:space="preserve">Concept, Need </w:t>
            </w:r>
            <w:r>
              <w:rPr>
                <w:rFonts w:ascii="Times New Roman" w:hAnsi="Times New Roman" w:cs="Times New Roman"/>
                <w:color w:val="000000" w:themeColor="text1"/>
                <w:sz w:val="24"/>
                <w:szCs w:val="24"/>
              </w:rPr>
              <w:t>and</w:t>
            </w:r>
            <w:r w:rsidRPr="00FB0731">
              <w:rPr>
                <w:rFonts w:ascii="Times New Roman" w:hAnsi="Times New Roman" w:cs="Times New Roman"/>
                <w:color w:val="000000" w:themeColor="text1"/>
                <w:sz w:val="24"/>
                <w:szCs w:val="24"/>
              </w:rPr>
              <w:t xml:space="preserve"> Reasons – Legal Aspects – Procedural Aspects relating to commencing of meetings and presentations of petitions includ</w:t>
            </w:r>
            <w:r>
              <w:rPr>
                <w:rFonts w:ascii="Times New Roman" w:hAnsi="Times New Roman" w:cs="Times New Roman"/>
                <w:color w:val="000000" w:themeColor="text1"/>
                <w:sz w:val="24"/>
                <w:szCs w:val="24"/>
              </w:rPr>
              <w:t>ing</w:t>
            </w:r>
            <w:r w:rsidRPr="00FB0731">
              <w:rPr>
                <w:rFonts w:ascii="Times New Roman" w:hAnsi="Times New Roman" w:cs="Times New Roman"/>
                <w:color w:val="000000" w:themeColor="text1"/>
                <w:sz w:val="24"/>
                <w:szCs w:val="24"/>
              </w:rPr>
              <w:t xml:space="preserve"> documentations.</w:t>
            </w:r>
          </w:p>
        </w:tc>
      </w:tr>
      <w:tr w:rsidR="00475AB0" w:rsidRPr="00121733" w:rsidTr="0019187F">
        <w:tc>
          <w:tcPr>
            <w:tcW w:w="9351" w:type="dxa"/>
          </w:tcPr>
          <w:p w:rsidR="00475AB0" w:rsidRDefault="00475AB0" w:rsidP="0019187F">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475AB0" w:rsidRDefault="00475AB0" w:rsidP="0019187F">
            <w:pPr>
              <w:tabs>
                <w:tab w:val="left" w:pos="7545"/>
              </w:tabs>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Takeovers</w:t>
            </w:r>
          </w:p>
          <w:p w:rsidR="00475AB0" w:rsidRPr="00D95FF5" w:rsidRDefault="00475AB0" w:rsidP="0019187F">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Takeovers: </w:t>
            </w:r>
            <w:r w:rsidRPr="00FB0731">
              <w:rPr>
                <w:rFonts w:ascii="Times New Roman" w:hAnsi="Times New Roman" w:cs="Times New Roman"/>
                <w:bCs/>
                <w:color w:val="000000" w:themeColor="text1"/>
                <w:sz w:val="24"/>
                <w:szCs w:val="24"/>
              </w:rPr>
              <w:t xml:space="preserve">Meaning – Types of Takeovers – Legal Aspects – Securities </w:t>
            </w:r>
            <w:r>
              <w:rPr>
                <w:rFonts w:ascii="Times New Roman" w:hAnsi="Times New Roman" w:cs="Times New Roman"/>
                <w:bCs/>
                <w:color w:val="000000" w:themeColor="text1"/>
                <w:sz w:val="24"/>
                <w:szCs w:val="24"/>
              </w:rPr>
              <w:t>and</w:t>
            </w:r>
            <w:r w:rsidRPr="00FB0731">
              <w:rPr>
                <w:rFonts w:ascii="Times New Roman" w:hAnsi="Times New Roman" w:cs="Times New Roman"/>
                <w:bCs/>
                <w:color w:val="000000" w:themeColor="text1"/>
                <w:sz w:val="24"/>
                <w:szCs w:val="24"/>
              </w:rPr>
              <w:t xml:space="preserve"> Exchange Board of India Takeover Regulations – Procedural Aspects – Economic Aspects – Financial Aspects – Payment of Consideration – Bailout Takeovers – Takeover of Sick-Units.</w:t>
            </w:r>
          </w:p>
        </w:tc>
      </w:tr>
      <w:tr w:rsidR="00475AB0" w:rsidRPr="00121733" w:rsidTr="0019187F">
        <w:tc>
          <w:tcPr>
            <w:tcW w:w="9351" w:type="dxa"/>
          </w:tcPr>
          <w:p w:rsidR="00475AB0" w:rsidRDefault="00475AB0" w:rsidP="0019187F">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475AB0" w:rsidRDefault="00475AB0" w:rsidP="0019187F">
            <w:pPr>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Demergers</w:t>
            </w:r>
          </w:p>
          <w:p w:rsidR="00475AB0" w:rsidRPr="00D95FF5" w:rsidRDefault="00475AB0" w:rsidP="0019187F">
            <w:pPr>
              <w:spacing w:line="360" w:lineRule="auto"/>
              <w:jc w:val="both"/>
              <w:rPr>
                <w:rFonts w:ascii="Times New Roman" w:hAnsi="Times New Roman" w:cs="Times New Roman"/>
                <w:bCs/>
                <w:sz w:val="24"/>
                <w:szCs w:val="24"/>
              </w:rPr>
            </w:pPr>
            <w:r w:rsidRPr="00FB0731">
              <w:rPr>
                <w:rFonts w:ascii="Times New Roman" w:hAnsi="Times New Roman" w:cs="Times New Roman"/>
                <w:bCs/>
                <w:sz w:val="24"/>
                <w:szCs w:val="24"/>
              </w:rPr>
              <w:t xml:space="preserve">Difference between Demergers and Reconstructions - Modes of Demerger – By Agreement, </w:t>
            </w:r>
            <w:r>
              <w:rPr>
                <w:rFonts w:ascii="Times New Roman" w:hAnsi="Times New Roman" w:cs="Times New Roman"/>
                <w:bCs/>
                <w:sz w:val="24"/>
                <w:szCs w:val="24"/>
              </w:rPr>
              <w:t>U</w:t>
            </w:r>
            <w:r w:rsidRPr="00FB0731">
              <w:rPr>
                <w:rFonts w:ascii="Times New Roman" w:hAnsi="Times New Roman" w:cs="Times New Roman"/>
                <w:bCs/>
                <w:sz w:val="24"/>
                <w:szCs w:val="24"/>
              </w:rPr>
              <w:t>nder scheme of arrangement, by Voluntary Winding Up – Reverse Mergers</w:t>
            </w:r>
            <w:r>
              <w:rPr>
                <w:rFonts w:ascii="Times New Roman" w:hAnsi="Times New Roman" w:cs="Times New Roman"/>
                <w:bCs/>
                <w:sz w:val="24"/>
                <w:szCs w:val="24"/>
              </w:rPr>
              <w:t>.</w:t>
            </w:r>
          </w:p>
        </w:tc>
      </w:tr>
      <w:tr w:rsidR="00475AB0" w:rsidRPr="00121733" w:rsidTr="0019187F">
        <w:tc>
          <w:tcPr>
            <w:tcW w:w="9351" w:type="dxa"/>
          </w:tcPr>
          <w:p w:rsidR="00475AB0" w:rsidRDefault="00475AB0" w:rsidP="0019187F">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475AB0" w:rsidRPr="00B274C7" w:rsidRDefault="00475AB0" w:rsidP="0019187F">
            <w:pPr>
              <w:spacing w:before="120" w:line="360" w:lineRule="auto"/>
              <w:rPr>
                <w:rFonts w:ascii="Times New Roman" w:hAnsi="Times New Roman" w:cs="Times New Roman"/>
                <w:b/>
                <w:color w:val="000000" w:themeColor="text1"/>
                <w:sz w:val="24"/>
                <w:szCs w:val="24"/>
              </w:rPr>
            </w:pPr>
            <w:r w:rsidRPr="00B274C7">
              <w:rPr>
                <w:rFonts w:ascii="Times New Roman" w:hAnsi="Times New Roman" w:cs="Times New Roman"/>
                <w:b/>
                <w:sz w:val="24"/>
                <w:szCs w:val="24"/>
                <w:lang w:val="en-US"/>
              </w:rPr>
              <w:t>Buy back of shares</w:t>
            </w:r>
          </w:p>
          <w:p w:rsidR="00475AB0" w:rsidRPr="00FB0731" w:rsidRDefault="00475AB0" w:rsidP="0019187F">
            <w:pPr>
              <w:spacing w:line="360" w:lineRule="auto"/>
              <w:jc w:val="both"/>
              <w:rPr>
                <w:rFonts w:ascii="Times New Roman" w:hAnsi="Times New Roman" w:cs="Times New Roman"/>
                <w:sz w:val="24"/>
                <w:szCs w:val="24"/>
                <w:lang w:val="en-US"/>
              </w:rPr>
            </w:pPr>
            <w:r w:rsidRPr="00FB0731">
              <w:rPr>
                <w:rFonts w:ascii="Times New Roman" w:hAnsi="Times New Roman" w:cs="Times New Roman"/>
                <w:sz w:val="24"/>
                <w:szCs w:val="24"/>
                <w:lang w:val="en-US"/>
              </w:rPr>
              <w:lastRenderedPageBreak/>
              <w:t>Buy back of shares – Concept and necessity – Securities and Exchange Board of India Guidelines – Procedure and Practice of buyback of shares.</w:t>
            </w:r>
          </w:p>
        </w:tc>
      </w:tr>
    </w:tbl>
    <w:p w:rsidR="00475AB0" w:rsidRDefault="00475AB0" w:rsidP="00475AB0">
      <w:pPr>
        <w:spacing w:after="120" w:line="360" w:lineRule="auto"/>
        <w:rPr>
          <w:rFonts w:ascii="Times New Roman" w:hAnsi="Times New Roman" w:cs="Times New Roman"/>
          <w:b/>
          <w:color w:val="000000" w:themeColor="text1"/>
          <w:sz w:val="24"/>
          <w:szCs w:val="24"/>
        </w:rPr>
      </w:pPr>
    </w:p>
    <w:p w:rsidR="00475AB0" w:rsidRPr="008A4F92" w:rsidRDefault="00475AB0" w:rsidP="00475AB0">
      <w:pPr>
        <w:pStyle w:val="Heading2"/>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r>
        <w:rPr>
          <w:rFonts w:ascii="Times New Roman" w:hAnsi="Times New Roman" w:cs="Times New Roman"/>
          <w:b/>
          <w:bCs/>
          <w:color w:val="000000" w:themeColor="text1"/>
          <w:sz w:val="24"/>
          <w:szCs w:val="24"/>
        </w:rPr>
        <w:t>:</w:t>
      </w:r>
    </w:p>
    <w:p w:rsidR="00475AB0" w:rsidRDefault="00475AB0" w:rsidP="00475AB0">
      <w:pPr>
        <w:spacing w:line="24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r>
        <w:rPr>
          <w:rFonts w:ascii="Times New Roman" w:hAnsi="Times New Roman" w:cs="Times New Roman"/>
          <w:bCs/>
          <w:sz w:val="24"/>
          <w:szCs w:val="24"/>
        </w:rPr>
        <w:t>:</w:t>
      </w:r>
    </w:p>
    <w:tbl>
      <w:tblPr>
        <w:tblStyle w:val="TableGrid"/>
        <w:tblW w:w="9214" w:type="dxa"/>
        <w:tblInd w:w="-5" w:type="dxa"/>
        <w:tblLook w:val="04A0"/>
      </w:tblPr>
      <w:tblGrid>
        <w:gridCol w:w="1134"/>
        <w:gridCol w:w="6521"/>
        <w:gridCol w:w="1559"/>
      </w:tblGrid>
      <w:tr w:rsidR="00475AB0" w:rsidRPr="00700D7E" w:rsidTr="002D2587">
        <w:tc>
          <w:tcPr>
            <w:tcW w:w="1134" w:type="dxa"/>
          </w:tcPr>
          <w:p w:rsidR="00475AB0"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521" w:type="dxa"/>
            <w:tcBorders>
              <w:right w:val="single" w:sz="6" w:space="0" w:color="000000"/>
            </w:tcBorders>
          </w:tcPr>
          <w:p w:rsidR="00475AB0" w:rsidRDefault="00475AB0" w:rsidP="0019187F">
            <w:pPr>
              <w:pStyle w:val="TableParagraph"/>
              <w:spacing w:line="242" w:lineRule="auto"/>
              <w:ind w:right="95"/>
              <w:jc w:val="center"/>
              <w:rPr>
                <w:color w:val="212121"/>
                <w:sz w:val="24"/>
              </w:rPr>
            </w:pPr>
            <w:r>
              <w:rPr>
                <w:bCs/>
                <w:sz w:val="24"/>
                <w:szCs w:val="24"/>
              </w:rPr>
              <w:t>CO Statement</w:t>
            </w:r>
          </w:p>
        </w:tc>
        <w:tc>
          <w:tcPr>
            <w:tcW w:w="1559" w:type="dxa"/>
            <w:tcBorders>
              <w:right w:val="single" w:sz="6" w:space="0" w:color="000000"/>
            </w:tcBorders>
          </w:tcPr>
          <w:p w:rsidR="00475AB0" w:rsidRDefault="00475AB0" w:rsidP="0019187F">
            <w:pPr>
              <w:pStyle w:val="TableParagraph"/>
              <w:spacing w:line="242" w:lineRule="auto"/>
              <w:ind w:right="-103"/>
              <w:jc w:val="center"/>
              <w:rPr>
                <w:sz w:val="24"/>
                <w:szCs w:val="24"/>
              </w:rPr>
            </w:pPr>
            <w:r>
              <w:rPr>
                <w:bCs/>
                <w:sz w:val="24"/>
                <w:szCs w:val="24"/>
              </w:rPr>
              <w:t>Knowledge level</w:t>
            </w:r>
          </w:p>
        </w:tc>
      </w:tr>
      <w:tr w:rsidR="00475AB0" w:rsidRPr="00700D7E" w:rsidTr="002D2587">
        <w:tc>
          <w:tcPr>
            <w:tcW w:w="1134" w:type="dxa"/>
          </w:tcPr>
          <w:p w:rsidR="00475AB0" w:rsidRPr="00700D7E"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521" w:type="dxa"/>
            <w:tcBorders>
              <w:right w:val="single" w:sz="6" w:space="0" w:color="000000"/>
            </w:tcBorders>
          </w:tcPr>
          <w:p w:rsidR="00475AB0" w:rsidRDefault="00475AB0" w:rsidP="0019187F">
            <w:pPr>
              <w:pStyle w:val="TableParagraph"/>
              <w:spacing w:line="242" w:lineRule="auto"/>
              <w:ind w:right="95"/>
              <w:rPr>
                <w:sz w:val="24"/>
              </w:rPr>
            </w:pPr>
            <w:r>
              <w:rPr>
                <w:color w:val="212121"/>
                <w:sz w:val="24"/>
              </w:rPr>
              <w:t>Identify the different strategies of Corporate Restructuring</w:t>
            </w:r>
          </w:p>
        </w:tc>
        <w:tc>
          <w:tcPr>
            <w:tcW w:w="1559" w:type="dxa"/>
            <w:tcBorders>
              <w:right w:val="single" w:sz="6" w:space="0" w:color="000000"/>
            </w:tcBorders>
          </w:tcPr>
          <w:p w:rsidR="00475AB0" w:rsidRDefault="00475AB0" w:rsidP="0019187F">
            <w:pPr>
              <w:pStyle w:val="TableParagraph"/>
              <w:spacing w:line="242" w:lineRule="auto"/>
              <w:ind w:right="-103"/>
              <w:jc w:val="center"/>
              <w:rPr>
                <w:color w:val="212121"/>
                <w:sz w:val="24"/>
              </w:rPr>
            </w:pPr>
            <w:r>
              <w:rPr>
                <w:sz w:val="24"/>
                <w:szCs w:val="24"/>
              </w:rPr>
              <w:t>K3</w:t>
            </w:r>
          </w:p>
        </w:tc>
      </w:tr>
      <w:tr w:rsidR="00475AB0" w:rsidRPr="00700D7E" w:rsidTr="002D2587">
        <w:tc>
          <w:tcPr>
            <w:tcW w:w="1134" w:type="dxa"/>
          </w:tcPr>
          <w:p w:rsidR="00475AB0" w:rsidRPr="00700D7E"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521" w:type="dxa"/>
            <w:tcBorders>
              <w:right w:val="single" w:sz="6" w:space="0" w:color="000000"/>
            </w:tcBorders>
          </w:tcPr>
          <w:p w:rsidR="00475AB0" w:rsidRDefault="00475AB0" w:rsidP="0019187F">
            <w:pPr>
              <w:pStyle w:val="TableParagraph"/>
              <w:spacing w:before="1"/>
              <w:rPr>
                <w:sz w:val="24"/>
              </w:rPr>
            </w:pPr>
            <w:proofErr w:type="spellStart"/>
            <w:r>
              <w:rPr>
                <w:color w:val="212121"/>
                <w:sz w:val="24"/>
              </w:rPr>
              <w:t>Summarise</w:t>
            </w:r>
            <w:proofErr w:type="spellEnd"/>
            <w:r>
              <w:rPr>
                <w:color w:val="212121"/>
                <w:sz w:val="24"/>
              </w:rPr>
              <w:t xml:space="preserve"> legal and procedural aspects relating to meetings</w:t>
            </w:r>
          </w:p>
        </w:tc>
        <w:tc>
          <w:tcPr>
            <w:tcW w:w="1559" w:type="dxa"/>
            <w:tcBorders>
              <w:right w:val="single" w:sz="6" w:space="0" w:color="000000"/>
            </w:tcBorders>
          </w:tcPr>
          <w:p w:rsidR="00475AB0" w:rsidRDefault="00475AB0" w:rsidP="0019187F">
            <w:pPr>
              <w:pStyle w:val="TableParagraph"/>
              <w:spacing w:before="1"/>
              <w:ind w:right="-103"/>
              <w:jc w:val="center"/>
              <w:rPr>
                <w:color w:val="212121"/>
                <w:sz w:val="24"/>
              </w:rPr>
            </w:pPr>
            <w:r>
              <w:rPr>
                <w:sz w:val="24"/>
                <w:szCs w:val="24"/>
              </w:rPr>
              <w:t>K2</w:t>
            </w:r>
          </w:p>
        </w:tc>
      </w:tr>
      <w:tr w:rsidR="00475AB0" w:rsidRPr="00700D7E" w:rsidTr="002D2587">
        <w:tc>
          <w:tcPr>
            <w:tcW w:w="1134" w:type="dxa"/>
          </w:tcPr>
          <w:p w:rsidR="00475AB0" w:rsidRPr="00700D7E"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521" w:type="dxa"/>
            <w:tcBorders>
              <w:right w:val="single" w:sz="6" w:space="0" w:color="000000"/>
            </w:tcBorders>
          </w:tcPr>
          <w:p w:rsidR="00475AB0" w:rsidRDefault="00475AB0" w:rsidP="0019187F">
            <w:pPr>
              <w:pStyle w:val="TableParagraph"/>
              <w:spacing w:line="274" w:lineRule="exact"/>
              <w:ind w:right="33"/>
              <w:rPr>
                <w:sz w:val="24"/>
              </w:rPr>
            </w:pPr>
            <w:proofErr w:type="spellStart"/>
            <w:r>
              <w:rPr>
                <w:color w:val="212121"/>
                <w:sz w:val="24"/>
              </w:rPr>
              <w:t>Explainthelegalandproceduralaspectsof</w:t>
            </w:r>
            <w:proofErr w:type="spellEnd"/>
            <w:r>
              <w:rPr>
                <w:color w:val="212121"/>
                <w:sz w:val="24"/>
              </w:rPr>
              <w:t xml:space="preserve"> </w:t>
            </w:r>
            <w:proofErr w:type="spellStart"/>
            <w:r>
              <w:rPr>
                <w:color w:val="212121"/>
                <w:sz w:val="24"/>
              </w:rPr>
              <w:t>Mergers,Amalgamationsand</w:t>
            </w:r>
            <w:proofErr w:type="spellEnd"/>
            <w:r>
              <w:rPr>
                <w:color w:val="212121"/>
                <w:sz w:val="24"/>
              </w:rPr>
              <w:t xml:space="preserve"> Takeovers</w:t>
            </w:r>
          </w:p>
        </w:tc>
        <w:tc>
          <w:tcPr>
            <w:tcW w:w="1559" w:type="dxa"/>
            <w:tcBorders>
              <w:right w:val="single" w:sz="6" w:space="0" w:color="000000"/>
            </w:tcBorders>
          </w:tcPr>
          <w:p w:rsidR="00475AB0" w:rsidRDefault="00475AB0" w:rsidP="0019187F">
            <w:pPr>
              <w:pStyle w:val="TableParagraph"/>
              <w:spacing w:line="274" w:lineRule="exact"/>
              <w:ind w:right="-103"/>
              <w:jc w:val="center"/>
              <w:rPr>
                <w:color w:val="212121"/>
                <w:sz w:val="24"/>
              </w:rPr>
            </w:pPr>
            <w:r>
              <w:rPr>
                <w:sz w:val="24"/>
                <w:szCs w:val="24"/>
              </w:rPr>
              <w:t>K2</w:t>
            </w:r>
          </w:p>
        </w:tc>
      </w:tr>
      <w:tr w:rsidR="00475AB0" w:rsidRPr="00700D7E" w:rsidTr="002D2587">
        <w:tc>
          <w:tcPr>
            <w:tcW w:w="1134" w:type="dxa"/>
          </w:tcPr>
          <w:p w:rsidR="00475AB0" w:rsidRPr="00700D7E"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521" w:type="dxa"/>
            <w:tcBorders>
              <w:right w:val="single" w:sz="6" w:space="0" w:color="000000"/>
            </w:tcBorders>
          </w:tcPr>
          <w:p w:rsidR="00475AB0" w:rsidRDefault="00475AB0" w:rsidP="0019187F">
            <w:pPr>
              <w:pStyle w:val="TableParagraph"/>
              <w:spacing w:line="237" w:lineRule="auto"/>
              <w:ind w:right="734"/>
              <w:rPr>
                <w:sz w:val="24"/>
              </w:rPr>
            </w:pPr>
            <w:r>
              <w:rPr>
                <w:color w:val="212121"/>
                <w:sz w:val="24"/>
              </w:rPr>
              <w:t>Distinguish</w:t>
            </w:r>
            <w:r>
              <w:rPr>
                <w:color w:val="212121"/>
                <w:spacing w:val="-4"/>
                <w:sz w:val="24"/>
              </w:rPr>
              <w:t xml:space="preserve"> </w:t>
            </w:r>
            <w:proofErr w:type="spellStart"/>
            <w:r>
              <w:rPr>
                <w:color w:val="212121"/>
                <w:spacing w:val="-4"/>
                <w:sz w:val="24"/>
              </w:rPr>
              <w:t>between</w:t>
            </w:r>
            <w:r>
              <w:rPr>
                <w:color w:val="212121"/>
                <w:sz w:val="24"/>
              </w:rPr>
              <w:t>differentmodesofDemergerandReverse</w:t>
            </w:r>
            <w:proofErr w:type="spellEnd"/>
            <w:r>
              <w:rPr>
                <w:color w:val="212121"/>
                <w:sz w:val="24"/>
              </w:rPr>
              <w:t xml:space="preserve"> Merger</w:t>
            </w:r>
          </w:p>
        </w:tc>
        <w:tc>
          <w:tcPr>
            <w:tcW w:w="1559" w:type="dxa"/>
            <w:tcBorders>
              <w:right w:val="single" w:sz="6" w:space="0" w:color="000000"/>
            </w:tcBorders>
          </w:tcPr>
          <w:p w:rsidR="00475AB0" w:rsidRDefault="00475AB0" w:rsidP="0019187F">
            <w:pPr>
              <w:pStyle w:val="TableParagraph"/>
              <w:spacing w:line="237" w:lineRule="auto"/>
              <w:ind w:right="-103"/>
              <w:jc w:val="center"/>
              <w:rPr>
                <w:color w:val="212121"/>
                <w:sz w:val="24"/>
              </w:rPr>
            </w:pPr>
            <w:r>
              <w:rPr>
                <w:sz w:val="24"/>
                <w:szCs w:val="24"/>
              </w:rPr>
              <w:t>K4</w:t>
            </w:r>
          </w:p>
        </w:tc>
      </w:tr>
      <w:tr w:rsidR="00475AB0" w:rsidRPr="00700D7E" w:rsidTr="002D2587">
        <w:tc>
          <w:tcPr>
            <w:tcW w:w="1134" w:type="dxa"/>
          </w:tcPr>
          <w:p w:rsidR="00475AB0" w:rsidRPr="00700D7E"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521" w:type="dxa"/>
            <w:tcBorders>
              <w:right w:val="single" w:sz="6" w:space="0" w:color="000000"/>
            </w:tcBorders>
          </w:tcPr>
          <w:p w:rsidR="00475AB0" w:rsidRDefault="00475AB0" w:rsidP="0019187F">
            <w:pPr>
              <w:pStyle w:val="TableParagraph"/>
              <w:spacing w:before="3" w:line="237" w:lineRule="auto"/>
              <w:ind w:right="327"/>
              <w:rPr>
                <w:sz w:val="24"/>
              </w:rPr>
            </w:pPr>
            <w:r>
              <w:rPr>
                <w:sz w:val="24"/>
              </w:rPr>
              <w:t xml:space="preserve">Identify the procedural and practical aspects of Buy back of </w:t>
            </w:r>
            <w:proofErr w:type="spellStart"/>
            <w:r>
              <w:rPr>
                <w:sz w:val="24"/>
              </w:rPr>
              <w:t>sharesbyCompanies</w:t>
            </w:r>
            <w:proofErr w:type="spellEnd"/>
          </w:p>
        </w:tc>
        <w:tc>
          <w:tcPr>
            <w:tcW w:w="1559" w:type="dxa"/>
            <w:tcBorders>
              <w:right w:val="single" w:sz="6" w:space="0" w:color="000000"/>
            </w:tcBorders>
          </w:tcPr>
          <w:p w:rsidR="00475AB0" w:rsidRDefault="00475AB0" w:rsidP="0019187F">
            <w:pPr>
              <w:pStyle w:val="TableParagraph"/>
              <w:spacing w:before="3" w:line="237" w:lineRule="auto"/>
              <w:ind w:right="-103"/>
              <w:jc w:val="center"/>
              <w:rPr>
                <w:sz w:val="24"/>
              </w:rPr>
            </w:pPr>
            <w:r>
              <w:rPr>
                <w:sz w:val="24"/>
                <w:szCs w:val="24"/>
              </w:rPr>
              <w:t>K3</w:t>
            </w:r>
          </w:p>
        </w:tc>
      </w:tr>
    </w:tbl>
    <w:p w:rsidR="00475AB0" w:rsidRDefault="00475AB0" w:rsidP="00475AB0">
      <w:pPr>
        <w:spacing w:after="0" w:line="360" w:lineRule="auto"/>
        <w:jc w:val="both"/>
        <w:rPr>
          <w:rFonts w:ascii="Times New Roman" w:hAnsi="Times New Roman" w:cs="Times New Roman"/>
          <w:b/>
          <w:sz w:val="24"/>
          <w:szCs w:val="24"/>
        </w:rPr>
      </w:pPr>
    </w:p>
    <w:p w:rsidR="002D2587" w:rsidRDefault="002D2587" w:rsidP="00475AB0">
      <w:pPr>
        <w:spacing w:after="0" w:line="360" w:lineRule="auto"/>
        <w:jc w:val="both"/>
        <w:rPr>
          <w:rFonts w:ascii="Times New Roman" w:hAnsi="Times New Roman" w:cs="Times New Roman"/>
          <w:b/>
          <w:sz w:val="24"/>
          <w:szCs w:val="24"/>
        </w:rPr>
      </w:pPr>
    </w:p>
    <w:tbl>
      <w:tblPr>
        <w:tblStyle w:val="TableGrid"/>
        <w:tblW w:w="9067" w:type="dxa"/>
        <w:tblLook w:val="04A0"/>
      </w:tblPr>
      <w:tblGrid>
        <w:gridCol w:w="9242"/>
      </w:tblGrid>
      <w:tr w:rsidR="00475AB0" w:rsidTr="0019187F">
        <w:tc>
          <w:tcPr>
            <w:tcW w:w="9067" w:type="dxa"/>
          </w:tcPr>
          <w:p w:rsidR="00475AB0" w:rsidRPr="00A416D2" w:rsidRDefault="00475AB0" w:rsidP="0019187F">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475AB0" w:rsidRPr="002321EF" w:rsidRDefault="00475AB0" w:rsidP="00476339">
            <w:pPr>
              <w:pStyle w:val="ListParagraph"/>
              <w:numPr>
                <w:ilvl w:val="0"/>
                <w:numId w:val="37"/>
              </w:numPr>
              <w:ind w:left="454"/>
              <w:jc w:val="both"/>
              <w:rPr>
                <w:rFonts w:ascii="Times New Roman" w:hAnsi="Times New Roman" w:cs="Times New Roman"/>
                <w:bCs/>
                <w:sz w:val="24"/>
                <w:szCs w:val="24"/>
              </w:rPr>
            </w:pPr>
            <w:proofErr w:type="spellStart"/>
            <w:r w:rsidRPr="002321EF">
              <w:rPr>
                <w:rFonts w:ascii="Times New Roman" w:hAnsi="Times New Roman" w:cs="Times New Roman"/>
                <w:bCs/>
                <w:sz w:val="24"/>
                <w:szCs w:val="24"/>
              </w:rPr>
              <w:t>SampathK</w:t>
            </w:r>
            <w:proofErr w:type="spellEnd"/>
            <w:r w:rsidRPr="002321EF">
              <w:rPr>
                <w:rFonts w:ascii="Times New Roman" w:hAnsi="Times New Roman" w:cs="Times New Roman"/>
                <w:bCs/>
                <w:sz w:val="24"/>
                <w:szCs w:val="24"/>
              </w:rPr>
              <w:t xml:space="preserve">. R.  </w:t>
            </w:r>
            <w:r w:rsidRPr="002321EF">
              <w:rPr>
                <w:rFonts w:ascii="Times New Roman" w:hAnsi="Times New Roman" w:cs="Times New Roman"/>
                <w:bCs/>
                <w:sz w:val="24"/>
                <w:szCs w:val="24"/>
                <w:lang w:val="en-IN"/>
              </w:rPr>
              <w:t>(2018), “Law and Procedure for Mergers/ Amalgamations, Takeovers, Joint Ventures, LLPs &amp; Corporate Restructure”, 11</w:t>
            </w:r>
            <w:r w:rsidRPr="002321EF">
              <w:rPr>
                <w:rFonts w:ascii="Times New Roman" w:hAnsi="Times New Roman" w:cs="Times New Roman"/>
                <w:bCs/>
                <w:sz w:val="24"/>
                <w:szCs w:val="24"/>
                <w:vertAlign w:val="superscript"/>
                <w:lang w:val="en-IN"/>
              </w:rPr>
              <w:t>th</w:t>
            </w:r>
            <w:r w:rsidRPr="002321EF">
              <w:rPr>
                <w:rFonts w:ascii="Times New Roman" w:hAnsi="Times New Roman" w:cs="Times New Roman"/>
                <w:bCs/>
                <w:sz w:val="24"/>
                <w:szCs w:val="24"/>
                <w:lang w:val="en-IN"/>
              </w:rPr>
              <w:t xml:space="preserve"> Edition, Snow White Publications Pvt. Ltd, Mumbai</w:t>
            </w:r>
          </w:p>
          <w:p w:rsidR="00475AB0" w:rsidRPr="002321EF" w:rsidRDefault="00475AB0" w:rsidP="00476339">
            <w:pPr>
              <w:pStyle w:val="ListParagraph"/>
              <w:numPr>
                <w:ilvl w:val="0"/>
                <w:numId w:val="37"/>
              </w:numPr>
              <w:ind w:left="454"/>
              <w:jc w:val="both"/>
              <w:rPr>
                <w:rFonts w:ascii="Times New Roman" w:hAnsi="Times New Roman" w:cs="Times New Roman"/>
                <w:bCs/>
                <w:sz w:val="24"/>
                <w:szCs w:val="24"/>
              </w:rPr>
            </w:pPr>
            <w:proofErr w:type="spellStart"/>
            <w:r w:rsidRPr="002321EF">
              <w:rPr>
                <w:rFonts w:ascii="Times New Roman" w:hAnsi="Times New Roman" w:cs="Times New Roman"/>
                <w:bCs/>
                <w:sz w:val="24"/>
                <w:szCs w:val="24"/>
              </w:rPr>
              <w:t>Ramanujam</w:t>
            </w:r>
            <w:proofErr w:type="spellEnd"/>
            <w:r w:rsidRPr="002321EF">
              <w:rPr>
                <w:rFonts w:ascii="Times New Roman" w:hAnsi="Times New Roman" w:cs="Times New Roman"/>
                <w:bCs/>
                <w:sz w:val="24"/>
                <w:szCs w:val="24"/>
              </w:rPr>
              <w:t xml:space="preserve"> S.(2019), “Mergers et al”, </w:t>
            </w:r>
            <w:r>
              <w:rPr>
                <w:rFonts w:ascii="Times New Roman" w:hAnsi="Times New Roman" w:cs="Times New Roman"/>
                <w:bCs/>
                <w:sz w:val="24"/>
                <w:szCs w:val="24"/>
              </w:rPr>
              <w:t>4</w:t>
            </w:r>
            <w:r w:rsidRPr="00DA06E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Edition, </w:t>
            </w:r>
            <w:r w:rsidRPr="002321EF">
              <w:rPr>
                <w:rFonts w:ascii="Times New Roman" w:hAnsi="Times New Roman" w:cs="Times New Roman"/>
                <w:bCs/>
                <w:sz w:val="24"/>
                <w:szCs w:val="24"/>
              </w:rPr>
              <w:t xml:space="preserve">Lexis </w:t>
            </w:r>
            <w:proofErr w:type="spellStart"/>
            <w:r w:rsidRPr="002321EF">
              <w:rPr>
                <w:rFonts w:ascii="Times New Roman" w:hAnsi="Times New Roman" w:cs="Times New Roman"/>
                <w:bCs/>
                <w:sz w:val="24"/>
                <w:szCs w:val="24"/>
              </w:rPr>
              <w:t>Nexis</w:t>
            </w:r>
            <w:proofErr w:type="spellEnd"/>
            <w:r w:rsidRPr="002321EF">
              <w:rPr>
                <w:rFonts w:ascii="Times New Roman" w:hAnsi="Times New Roman" w:cs="Times New Roman"/>
                <w:bCs/>
                <w:sz w:val="24"/>
                <w:szCs w:val="24"/>
              </w:rPr>
              <w:t xml:space="preserve"> Butterworth India</w:t>
            </w:r>
          </w:p>
          <w:p w:rsidR="00475AB0" w:rsidRPr="004D2EB7" w:rsidRDefault="00475AB0" w:rsidP="00476339">
            <w:pPr>
              <w:pStyle w:val="ListParagraph"/>
              <w:numPr>
                <w:ilvl w:val="0"/>
                <w:numId w:val="37"/>
              </w:numPr>
              <w:ind w:left="454"/>
              <w:jc w:val="both"/>
              <w:rPr>
                <w:rFonts w:ascii="Times New Roman" w:hAnsi="Times New Roman" w:cs="Times New Roman"/>
                <w:bCs/>
                <w:sz w:val="24"/>
                <w:szCs w:val="24"/>
              </w:rPr>
            </w:pPr>
            <w:r w:rsidRPr="002321EF">
              <w:rPr>
                <w:rFonts w:ascii="Times New Roman" w:hAnsi="Times New Roman" w:cs="Times New Roman"/>
                <w:bCs/>
                <w:sz w:val="24"/>
                <w:szCs w:val="24"/>
              </w:rPr>
              <w:t xml:space="preserve">Prasad G. </w:t>
            </w:r>
            <w:proofErr w:type="spellStart"/>
            <w:r w:rsidRPr="002321EF">
              <w:rPr>
                <w:rFonts w:ascii="Times New Roman" w:hAnsi="Times New Roman" w:cs="Times New Roman"/>
                <w:bCs/>
                <w:sz w:val="24"/>
                <w:szCs w:val="24"/>
              </w:rPr>
              <w:t>Godbole</w:t>
            </w:r>
            <w:proofErr w:type="spellEnd"/>
            <w:r w:rsidRPr="002321EF">
              <w:rPr>
                <w:rFonts w:ascii="Times New Roman" w:hAnsi="Times New Roman" w:cs="Times New Roman"/>
                <w:bCs/>
                <w:sz w:val="24"/>
                <w:szCs w:val="24"/>
              </w:rPr>
              <w:t xml:space="preserve"> </w:t>
            </w:r>
            <w:r w:rsidRPr="002321EF">
              <w:rPr>
                <w:rFonts w:ascii="Times New Roman" w:hAnsi="Times New Roman" w:cs="Times New Roman"/>
                <w:bCs/>
                <w:sz w:val="24"/>
                <w:szCs w:val="24"/>
                <w:lang w:val="en-IN"/>
              </w:rPr>
              <w:t>(2013), “Mergers, Acquisitions and Corporate Restructuring”, 2</w:t>
            </w:r>
            <w:r w:rsidRPr="002321EF">
              <w:rPr>
                <w:rFonts w:ascii="Times New Roman" w:hAnsi="Times New Roman" w:cs="Times New Roman"/>
                <w:bCs/>
                <w:sz w:val="24"/>
                <w:szCs w:val="24"/>
                <w:vertAlign w:val="superscript"/>
                <w:lang w:val="en-IN"/>
              </w:rPr>
              <w:t>nd</w:t>
            </w:r>
            <w:r w:rsidRPr="002321EF">
              <w:rPr>
                <w:rFonts w:ascii="Times New Roman" w:hAnsi="Times New Roman" w:cs="Times New Roman"/>
                <w:bCs/>
                <w:sz w:val="24"/>
                <w:szCs w:val="24"/>
                <w:lang w:val="en-IN"/>
              </w:rPr>
              <w:t xml:space="preserve"> Edition, </w:t>
            </w:r>
            <w:proofErr w:type="spellStart"/>
            <w:r w:rsidRPr="002321EF">
              <w:rPr>
                <w:rFonts w:ascii="Times New Roman" w:hAnsi="Times New Roman" w:cs="Times New Roman"/>
                <w:bCs/>
                <w:sz w:val="24"/>
                <w:szCs w:val="24"/>
                <w:lang w:val="en-IN"/>
              </w:rPr>
              <w:t>Vikas</w:t>
            </w:r>
            <w:proofErr w:type="spellEnd"/>
            <w:r w:rsidRPr="002321EF">
              <w:rPr>
                <w:rFonts w:ascii="Times New Roman" w:hAnsi="Times New Roman" w:cs="Times New Roman"/>
                <w:bCs/>
                <w:sz w:val="24"/>
                <w:szCs w:val="24"/>
                <w:lang w:val="en-IN"/>
              </w:rPr>
              <w:t xml:space="preserve"> Publishing</w:t>
            </w:r>
          </w:p>
          <w:p w:rsidR="00475AB0" w:rsidRDefault="00475AB0" w:rsidP="0019187F">
            <w:pPr>
              <w:jc w:val="both"/>
              <w:rPr>
                <w:rFonts w:ascii="Times New Roman" w:hAnsi="Times New Roman" w:cs="Times New Roman"/>
                <w:bCs/>
                <w:sz w:val="24"/>
                <w:szCs w:val="24"/>
              </w:rPr>
            </w:pPr>
          </w:p>
          <w:p w:rsidR="00475AB0" w:rsidRPr="004D2EB7" w:rsidRDefault="00475AB0" w:rsidP="0019187F">
            <w:pPr>
              <w:jc w:val="both"/>
              <w:rPr>
                <w:rFonts w:ascii="Times New Roman" w:hAnsi="Times New Roman" w:cs="Times New Roman"/>
                <w:bCs/>
                <w:sz w:val="24"/>
                <w:szCs w:val="24"/>
              </w:rPr>
            </w:pPr>
          </w:p>
        </w:tc>
      </w:tr>
      <w:tr w:rsidR="00475AB0" w:rsidTr="0019187F">
        <w:tc>
          <w:tcPr>
            <w:tcW w:w="9067" w:type="dxa"/>
          </w:tcPr>
          <w:p w:rsidR="00475AB0" w:rsidRDefault="00475AB0" w:rsidP="0019187F">
            <w:pPr>
              <w:jc w:val="both"/>
              <w:rPr>
                <w:rFonts w:ascii="Times New Roman" w:hAnsi="Times New Roman" w:cs="Times New Roman"/>
                <w:b/>
                <w:sz w:val="24"/>
                <w:szCs w:val="24"/>
                <w:lang w:val="en-IN"/>
              </w:rPr>
            </w:pPr>
          </w:p>
          <w:p w:rsidR="00475AB0" w:rsidRPr="00CF5901" w:rsidRDefault="00475AB0" w:rsidP="0019187F">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475AB0" w:rsidRPr="002321EF" w:rsidRDefault="00475AB0" w:rsidP="00476339">
            <w:pPr>
              <w:pStyle w:val="ListParagraph"/>
              <w:numPr>
                <w:ilvl w:val="0"/>
                <w:numId w:val="38"/>
              </w:numPr>
              <w:ind w:left="454"/>
              <w:rPr>
                <w:rFonts w:ascii="Times New Roman" w:hAnsi="Times New Roman" w:cs="Times New Roman"/>
                <w:bCs/>
                <w:sz w:val="24"/>
                <w:szCs w:val="24"/>
              </w:rPr>
            </w:pPr>
            <w:r w:rsidRPr="002321EF">
              <w:rPr>
                <w:rFonts w:ascii="Times New Roman" w:hAnsi="Times New Roman" w:cs="Times New Roman"/>
                <w:bCs/>
                <w:sz w:val="24"/>
                <w:szCs w:val="24"/>
              </w:rPr>
              <w:t xml:space="preserve">Ray, </w:t>
            </w:r>
            <w:proofErr w:type="spellStart"/>
            <w:r w:rsidRPr="002321EF">
              <w:rPr>
                <w:rFonts w:ascii="Times New Roman" w:hAnsi="Times New Roman" w:cs="Times New Roman"/>
                <w:bCs/>
                <w:sz w:val="24"/>
                <w:szCs w:val="24"/>
              </w:rPr>
              <w:t>Kamal</w:t>
            </w:r>
            <w:proofErr w:type="spellEnd"/>
            <w:r w:rsidRPr="002321EF">
              <w:rPr>
                <w:rFonts w:ascii="Times New Roman" w:hAnsi="Times New Roman" w:cs="Times New Roman"/>
                <w:bCs/>
                <w:sz w:val="24"/>
                <w:szCs w:val="24"/>
              </w:rPr>
              <w:t xml:space="preserve"> </w:t>
            </w:r>
            <w:proofErr w:type="spellStart"/>
            <w:r w:rsidRPr="002321EF">
              <w:rPr>
                <w:rFonts w:ascii="Times New Roman" w:hAnsi="Times New Roman" w:cs="Times New Roman"/>
                <w:bCs/>
                <w:sz w:val="24"/>
                <w:szCs w:val="24"/>
              </w:rPr>
              <w:t>Ghosh</w:t>
            </w:r>
            <w:proofErr w:type="spellEnd"/>
            <w:r w:rsidRPr="002321EF">
              <w:rPr>
                <w:rFonts w:ascii="Times New Roman" w:hAnsi="Times New Roman" w:cs="Times New Roman"/>
                <w:bCs/>
                <w:sz w:val="24"/>
                <w:szCs w:val="24"/>
              </w:rPr>
              <w:t>,</w:t>
            </w:r>
            <w:r>
              <w:rPr>
                <w:rFonts w:ascii="Times New Roman" w:hAnsi="Times New Roman" w:cs="Times New Roman"/>
                <w:bCs/>
                <w:sz w:val="24"/>
                <w:szCs w:val="24"/>
              </w:rPr>
              <w:t xml:space="preserve"> (2010),</w:t>
            </w:r>
            <w:r w:rsidRPr="002321EF">
              <w:rPr>
                <w:rFonts w:ascii="Times New Roman" w:hAnsi="Times New Roman" w:cs="Times New Roman"/>
                <w:bCs/>
                <w:sz w:val="24"/>
                <w:szCs w:val="24"/>
              </w:rPr>
              <w:t xml:space="preserve"> “Mergers and Acquisitions: Strategy, Valuation and Integration”, PHI Learning Pvt. Ltd., New Delhi </w:t>
            </w:r>
          </w:p>
          <w:p w:rsidR="00475AB0" w:rsidRPr="002321EF" w:rsidRDefault="00475AB0" w:rsidP="00476339">
            <w:pPr>
              <w:pStyle w:val="ListParagraph"/>
              <w:numPr>
                <w:ilvl w:val="0"/>
                <w:numId w:val="38"/>
              </w:numPr>
              <w:ind w:left="454"/>
              <w:jc w:val="both"/>
              <w:rPr>
                <w:rFonts w:ascii="Times New Roman" w:hAnsi="Times New Roman" w:cs="Times New Roman"/>
                <w:bCs/>
                <w:sz w:val="24"/>
                <w:szCs w:val="24"/>
              </w:rPr>
            </w:pPr>
            <w:r w:rsidRPr="002321EF">
              <w:rPr>
                <w:rFonts w:ascii="Times New Roman" w:hAnsi="Times New Roman" w:cs="Times New Roman"/>
                <w:bCs/>
                <w:sz w:val="24"/>
                <w:szCs w:val="24"/>
              </w:rPr>
              <w:t>ICSI Study Material – Corporate Restructuring, Valuation and Insolvency</w:t>
            </w:r>
          </w:p>
          <w:p w:rsidR="00475AB0" w:rsidRPr="008D1D1B" w:rsidRDefault="00475AB0" w:rsidP="00476339">
            <w:pPr>
              <w:pStyle w:val="ListParagraph"/>
              <w:numPr>
                <w:ilvl w:val="0"/>
                <w:numId w:val="38"/>
              </w:numPr>
              <w:ind w:left="454"/>
              <w:rPr>
                <w:rFonts w:ascii="Times New Roman" w:hAnsi="Times New Roman" w:cs="Times New Roman"/>
                <w:bCs/>
                <w:sz w:val="24"/>
                <w:szCs w:val="24"/>
              </w:rPr>
            </w:pPr>
            <w:proofErr w:type="spellStart"/>
            <w:r w:rsidRPr="0072564F">
              <w:rPr>
                <w:rFonts w:ascii="Times New Roman" w:hAnsi="Times New Roman" w:cs="Times New Roman"/>
                <w:bCs/>
                <w:sz w:val="24"/>
                <w:szCs w:val="24"/>
              </w:rPr>
              <w:t>Kwang</w:t>
            </w:r>
            <w:proofErr w:type="spellEnd"/>
            <w:r w:rsidRPr="0072564F">
              <w:rPr>
                <w:rFonts w:ascii="Times New Roman" w:hAnsi="Times New Roman" w:cs="Times New Roman"/>
                <w:bCs/>
                <w:sz w:val="24"/>
                <w:szCs w:val="24"/>
              </w:rPr>
              <w:t xml:space="preserve"> S. Chung, Susan E. Hoag, J. Fred Weston (2015), “Mergers, Restructuring and Corporate Control”, </w:t>
            </w:r>
            <w:r w:rsidRPr="00A416D2">
              <w:rPr>
                <w:rFonts w:ascii="Times New Roman" w:hAnsi="Times New Roman" w:cs="Times New Roman"/>
                <w:bCs/>
                <w:sz w:val="24"/>
                <w:szCs w:val="24"/>
              </w:rPr>
              <w:t xml:space="preserve">Pearson Education </w:t>
            </w:r>
            <w:proofErr w:type="spellStart"/>
            <w:r>
              <w:rPr>
                <w:rFonts w:ascii="Times New Roman" w:hAnsi="Times New Roman" w:cs="Times New Roman"/>
                <w:bCs/>
                <w:sz w:val="24"/>
                <w:szCs w:val="24"/>
              </w:rPr>
              <w:t>India</w:t>
            </w:r>
            <w:r w:rsidRPr="00A416D2">
              <w:rPr>
                <w:rFonts w:ascii="Times New Roman" w:hAnsi="Times New Roman" w:cs="Times New Roman"/>
                <w:bCs/>
                <w:sz w:val="24"/>
                <w:szCs w:val="24"/>
              </w:rPr>
              <w:t>Pvt</w:t>
            </w:r>
            <w:proofErr w:type="spellEnd"/>
            <w:r w:rsidRPr="00A416D2">
              <w:rPr>
                <w:rFonts w:ascii="Times New Roman" w:hAnsi="Times New Roman" w:cs="Times New Roman"/>
                <w:bCs/>
                <w:sz w:val="24"/>
                <w:szCs w:val="24"/>
              </w:rPr>
              <w:t>. Ltd, Noida</w:t>
            </w:r>
            <w:r>
              <w:rPr>
                <w:rFonts w:ascii="Times New Roman" w:hAnsi="Times New Roman" w:cs="Times New Roman"/>
                <w:bCs/>
                <w:sz w:val="24"/>
                <w:szCs w:val="24"/>
              </w:rPr>
              <w:t>.</w:t>
            </w:r>
          </w:p>
        </w:tc>
      </w:tr>
      <w:tr w:rsidR="00475AB0" w:rsidTr="0019187F">
        <w:tc>
          <w:tcPr>
            <w:tcW w:w="9067" w:type="dxa"/>
          </w:tcPr>
          <w:p w:rsidR="00475AB0" w:rsidRPr="00DC01A4" w:rsidRDefault="00475AB0" w:rsidP="0019187F">
            <w:pPr>
              <w:rPr>
                <w:rFonts w:ascii="Times New Roman" w:hAnsi="Times New Roman" w:cs="Times New Roman"/>
                <w:b/>
                <w:bCs/>
                <w:sz w:val="24"/>
                <w:szCs w:val="24"/>
              </w:rPr>
            </w:pPr>
            <w:r w:rsidRPr="00DC01A4">
              <w:rPr>
                <w:rFonts w:ascii="Times New Roman" w:hAnsi="Times New Roman" w:cs="Times New Roman"/>
                <w:b/>
                <w:bCs/>
                <w:sz w:val="24"/>
                <w:szCs w:val="24"/>
              </w:rPr>
              <w:t>Web references:</w:t>
            </w:r>
          </w:p>
          <w:p w:rsidR="00475AB0" w:rsidRPr="00DC01A4" w:rsidRDefault="00475AB0" w:rsidP="0019187F">
            <w:pPr>
              <w:rPr>
                <w:rFonts w:ascii="Times New Roman" w:hAnsi="Times New Roman" w:cs="Times New Roman"/>
                <w:bCs/>
                <w:sz w:val="24"/>
                <w:szCs w:val="24"/>
              </w:rPr>
            </w:pPr>
            <w:r w:rsidRPr="00DC01A4">
              <w:rPr>
                <w:rFonts w:ascii="Times New Roman" w:hAnsi="Times New Roman" w:cs="Times New Roman"/>
                <w:bCs/>
                <w:sz w:val="24"/>
                <w:szCs w:val="24"/>
              </w:rPr>
              <w:t>1.</w:t>
            </w:r>
            <w:hyperlink r:id="rId38" w:history="1">
              <w:r w:rsidRPr="00DC01A4">
                <w:rPr>
                  <w:rFonts w:ascii="Times New Roman" w:hAnsi="Times New Roman" w:cs="Times New Roman"/>
                  <w:bCs/>
                  <w:sz w:val="24"/>
                  <w:szCs w:val="24"/>
                </w:rPr>
                <w:t>https://www.icsi.edu/media/webmodules/11112021Module_2_Paper_5_CRILW_PI_Book.pdf</w:t>
              </w:r>
            </w:hyperlink>
          </w:p>
          <w:p w:rsidR="00475AB0" w:rsidRPr="00DC01A4" w:rsidRDefault="00475AB0" w:rsidP="0019187F">
            <w:pPr>
              <w:pStyle w:val="ListParagraph"/>
              <w:ind w:left="22"/>
              <w:rPr>
                <w:rFonts w:ascii="Times New Roman" w:hAnsi="Times New Roman" w:cs="Times New Roman"/>
                <w:bCs/>
                <w:sz w:val="24"/>
                <w:szCs w:val="24"/>
              </w:rPr>
            </w:pPr>
            <w:r>
              <w:rPr>
                <w:rFonts w:ascii="Times New Roman" w:hAnsi="Times New Roman" w:cs="Times New Roman"/>
                <w:bCs/>
                <w:sz w:val="24"/>
                <w:szCs w:val="24"/>
              </w:rPr>
              <w:t xml:space="preserve">2. </w:t>
            </w:r>
            <w:r w:rsidRPr="00DC01A4">
              <w:rPr>
                <w:rFonts w:ascii="Times New Roman" w:hAnsi="Times New Roman" w:cs="Times New Roman"/>
                <w:bCs/>
                <w:sz w:val="24"/>
                <w:szCs w:val="24"/>
              </w:rPr>
              <w:t>https://www.mca.gov.in/MinistryV2/restructuring+and+liquidation.html</w:t>
            </w:r>
          </w:p>
        </w:tc>
      </w:tr>
    </w:tbl>
    <w:p w:rsidR="00475AB0" w:rsidRPr="008329D3" w:rsidRDefault="00475AB0" w:rsidP="00475AB0">
      <w:pPr>
        <w:spacing w:after="0" w:line="360" w:lineRule="auto"/>
        <w:jc w:val="both"/>
        <w:rPr>
          <w:rFonts w:ascii="Times New Roman" w:hAnsi="Times New Roman" w:cs="Times New Roman"/>
          <w:bCs/>
          <w:sz w:val="24"/>
          <w:szCs w:val="24"/>
        </w:rPr>
      </w:pPr>
    </w:p>
    <w:p w:rsidR="00475AB0" w:rsidRPr="00290AA7" w:rsidRDefault="00475AB0" w:rsidP="00475AB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475AB0" w:rsidRDefault="00475AB0" w:rsidP="00475AB0">
      <w:pPr>
        <w:spacing w:line="360" w:lineRule="auto"/>
        <w:rPr>
          <w:rFonts w:ascii="Times New Roman" w:hAnsi="Times New Roman" w:cs="Times New Roman"/>
          <w:b/>
          <w:sz w:val="24"/>
          <w:szCs w:val="24"/>
        </w:rPr>
      </w:pPr>
    </w:p>
    <w:p w:rsidR="00475AB0" w:rsidRDefault="00475AB0" w:rsidP="00475AB0">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475AB0" w:rsidTr="0019187F">
        <w:trPr>
          <w:jc w:val="center"/>
        </w:trPr>
        <w:tc>
          <w:tcPr>
            <w:tcW w:w="839" w:type="dxa"/>
          </w:tcPr>
          <w:p w:rsidR="00475AB0" w:rsidRPr="00345EEA" w:rsidRDefault="00475AB0" w:rsidP="0019187F">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p>
        </w:tc>
        <w:tc>
          <w:tcPr>
            <w:tcW w:w="829"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r>
    </w:tbl>
    <w:p w:rsidR="00475AB0" w:rsidRDefault="00475AB0" w:rsidP="00475AB0"/>
    <w:p w:rsidR="00475AB0" w:rsidRDefault="00475AB0" w:rsidP="00475AB0">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5F008D" w:rsidRPr="00615037" w:rsidRDefault="005F008D" w:rsidP="005F008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 </w:t>
      </w:r>
    </w:p>
    <w:p w:rsidR="005F008D" w:rsidRPr="00615037" w:rsidRDefault="005F008D" w:rsidP="005F008D">
      <w:pPr>
        <w:spacing w:after="0" w:line="360" w:lineRule="auto"/>
        <w:jc w:val="center"/>
        <w:rPr>
          <w:rFonts w:ascii="Times New Roman" w:hAnsi="Times New Roman" w:cs="Times New Roman"/>
          <w:b/>
          <w:bCs/>
          <w:sz w:val="24"/>
          <w:szCs w:val="24"/>
        </w:rPr>
      </w:pPr>
      <w:r w:rsidRPr="00615037">
        <w:rPr>
          <w:rFonts w:ascii="Times New Roman" w:hAnsi="Times New Roman" w:cs="Times New Roman"/>
          <w:b/>
          <w:bCs/>
          <w:sz w:val="24"/>
          <w:szCs w:val="24"/>
        </w:rPr>
        <w:t xml:space="preserve">First Year                                  Elective </w:t>
      </w:r>
      <w:r>
        <w:rPr>
          <w:rFonts w:ascii="Times New Roman" w:hAnsi="Times New Roman" w:cs="Times New Roman"/>
          <w:b/>
          <w:color w:val="000000" w:themeColor="text1"/>
          <w:sz w:val="24"/>
          <w:szCs w:val="24"/>
        </w:rPr>
        <w:t xml:space="preserve">– </w:t>
      </w:r>
      <w:r>
        <w:rPr>
          <w:rFonts w:ascii="Times New Roman" w:hAnsi="Times New Roman" w:cs="Times New Roman"/>
          <w:b/>
          <w:bCs/>
          <w:sz w:val="24"/>
          <w:szCs w:val="24"/>
        </w:rPr>
        <w:t>IV A</w:t>
      </w:r>
      <w:r w:rsidRPr="00615037">
        <w:rPr>
          <w:rFonts w:ascii="Times New Roman" w:hAnsi="Times New Roman" w:cs="Times New Roman"/>
          <w:b/>
          <w:bCs/>
          <w:sz w:val="24"/>
          <w:szCs w:val="24"/>
        </w:rPr>
        <w:t xml:space="preserve">                              Semester II </w:t>
      </w:r>
    </w:p>
    <w:p w:rsidR="005F008D" w:rsidRDefault="005F008D" w:rsidP="005F008D">
      <w:pPr>
        <w:spacing w:after="0" w:line="360" w:lineRule="auto"/>
        <w:jc w:val="center"/>
        <w:rPr>
          <w:rFonts w:ascii="Times New Roman" w:hAnsi="Times New Roman" w:cs="Times New Roman"/>
          <w:b/>
          <w:bCs/>
          <w:sz w:val="24"/>
          <w:szCs w:val="24"/>
        </w:rPr>
      </w:pPr>
      <w:bookmarkStart w:id="9" w:name="_Hlk135842766"/>
      <w:r>
        <w:rPr>
          <w:rFonts w:ascii="Times New Roman" w:eastAsia="Times New Roman" w:hAnsi="Times New Roman" w:cs="Times New Roman"/>
          <w:b/>
          <w:sz w:val="24"/>
          <w:szCs w:val="24"/>
        </w:rPr>
        <w:t>DATABASE MANAGEMENT SYSTEM</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5F008D" w:rsidRPr="00F7422E" w:rsidTr="006901A5">
        <w:trPr>
          <w:trHeight w:val="333"/>
        </w:trPr>
        <w:tc>
          <w:tcPr>
            <w:tcW w:w="1129"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F008D" w:rsidRPr="00F7422E" w:rsidTr="006901A5">
        <w:trPr>
          <w:cantSplit/>
          <w:trHeight w:val="1235"/>
        </w:trPr>
        <w:tc>
          <w:tcPr>
            <w:tcW w:w="1129"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261"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567"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69"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F008D" w:rsidRPr="00F7422E" w:rsidTr="006901A5">
        <w:trPr>
          <w:trHeight w:val="598"/>
        </w:trPr>
        <w:tc>
          <w:tcPr>
            <w:tcW w:w="1129" w:type="dxa"/>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261" w:type="dxa"/>
          </w:tcPr>
          <w:p w:rsidR="005F008D" w:rsidRDefault="005F008D" w:rsidP="006901A5">
            <w:pPr>
              <w:spacing w:after="0" w:line="36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DATABASE MANAGEMENT SYSTEM</w:t>
            </w:r>
          </w:p>
          <w:p w:rsidR="005F008D" w:rsidRPr="000D2032" w:rsidRDefault="00230042" w:rsidP="00230042">
            <w:pPr>
              <w:tabs>
                <w:tab w:val="left" w:pos="1021"/>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c>
        <w:tc>
          <w:tcPr>
            <w:tcW w:w="567" w:type="dxa"/>
          </w:tcPr>
          <w:p w:rsidR="005F008D" w:rsidRPr="00F7422E" w:rsidRDefault="005F008D" w:rsidP="006901A5">
            <w:pPr>
              <w:spacing w:line="240" w:lineRule="auto"/>
              <w:jc w:val="center"/>
              <w:rPr>
                <w:rFonts w:ascii="Times New Roman" w:hAnsi="Times New Roman" w:cs="Times New Roman"/>
                <w:sz w:val="24"/>
                <w:szCs w:val="24"/>
              </w:rPr>
            </w:pP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F008D" w:rsidRDefault="005F008D" w:rsidP="005F008D">
      <w:pPr>
        <w:spacing w:after="0" w:line="360" w:lineRule="auto"/>
        <w:jc w:val="center"/>
        <w:rPr>
          <w:rFonts w:ascii="Times New Roman" w:eastAsia="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826"/>
      </w:tblGrid>
      <w:tr w:rsidR="005F008D" w:rsidTr="006901A5">
        <w:trPr>
          <w:trHeight w:val="354"/>
        </w:trPr>
        <w:tc>
          <w:tcPr>
            <w:tcW w:w="1100" w:type="dxa"/>
          </w:tcPr>
          <w:p w:rsidR="005F008D" w:rsidRDefault="005F008D" w:rsidP="006901A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7826"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5F008D" w:rsidTr="006901A5">
        <w:trPr>
          <w:trHeight w:val="401"/>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26" w:type="dxa"/>
          </w:tcPr>
          <w:p w:rsidR="005F008D" w:rsidRDefault="005F008D" w:rsidP="006901A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Linux environment</w:t>
            </w:r>
          </w:p>
        </w:tc>
      </w:tr>
      <w:tr w:rsidR="005F008D" w:rsidTr="006901A5">
        <w:trPr>
          <w:trHeight w:val="350"/>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826" w:type="dxa"/>
          </w:tcPr>
          <w:p w:rsidR="005F008D" w:rsidRDefault="005F008D" w:rsidP="006901A5">
            <w:pPr>
              <w:widowControl w:val="0"/>
              <w:tabs>
                <w:tab w:val="left" w:pos="1321"/>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designing databases and queries in SQL</w:t>
            </w:r>
          </w:p>
        </w:tc>
      </w:tr>
      <w:tr w:rsidR="005F008D" w:rsidTr="006901A5">
        <w:trPr>
          <w:trHeight w:val="350"/>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826"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RDBMS</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826" w:type="dxa"/>
          </w:tcPr>
          <w:p w:rsidR="005F008D" w:rsidRDefault="005F008D" w:rsidP="006901A5">
            <w:pPr>
              <w:widowControl w:val="0"/>
              <w:tabs>
                <w:tab w:val="left" w:pos="132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upskill</w:t>
            </w:r>
            <w:proofErr w:type="spellEnd"/>
            <w:r>
              <w:rPr>
                <w:rFonts w:ascii="Times New Roman" w:eastAsia="Times New Roman" w:hAnsi="Times New Roman" w:cs="Times New Roman"/>
                <w:sz w:val="24"/>
                <w:szCs w:val="24"/>
              </w:rPr>
              <w:t xml:space="preserve"> the functions and operators</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826"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constraints, locks and MySQL</w:t>
            </w:r>
          </w:p>
        </w:tc>
      </w:tr>
    </w:tbl>
    <w:p w:rsidR="005F008D" w:rsidRDefault="005F008D" w:rsidP="005F008D">
      <w:pPr>
        <w:spacing w:after="0" w:line="360" w:lineRule="auto"/>
        <w:rPr>
          <w:rFonts w:ascii="Times New Roman" w:eastAsia="Times New Roman" w:hAnsi="Times New Roman" w:cs="Times New Roman"/>
          <w:b/>
          <w:sz w:val="24"/>
          <w:szCs w:val="24"/>
        </w:rPr>
      </w:pPr>
    </w:p>
    <w:p w:rsidR="005F008D" w:rsidRDefault="005F008D" w:rsidP="005F008D">
      <w:pPr>
        <w:tabs>
          <w:tab w:val="left" w:pos="9468"/>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5F008D" w:rsidTr="006901A5">
        <w:tc>
          <w:tcPr>
            <w:tcW w:w="9016" w:type="dxa"/>
          </w:tcPr>
          <w:p w:rsidR="005F008D" w:rsidRDefault="005F008D" w:rsidP="006901A5">
            <w:pPr>
              <w:tabs>
                <w:tab w:val="left" w:pos="781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t>(12 hrs)</w:t>
            </w:r>
          </w:p>
          <w:p w:rsidR="005F008D" w:rsidRPr="00B240BF" w:rsidRDefault="005F008D" w:rsidP="006901A5">
            <w:pPr>
              <w:widowControl w:val="0"/>
              <w:pBdr>
                <w:top w:val="nil"/>
                <w:left w:val="nil"/>
                <w:bottom w:val="nil"/>
                <w:right w:val="nil"/>
                <w:between w:val="nil"/>
              </w:pBdr>
              <w:spacing w:before="5" w:after="0" w:line="360" w:lineRule="auto"/>
              <w:jc w:val="both"/>
              <w:rPr>
                <w:rFonts w:ascii="Times New Roman" w:eastAsia="Times New Roman" w:hAnsi="Times New Roman" w:cs="Times New Roman"/>
                <w:color w:val="000000" w:themeColor="text1"/>
                <w:sz w:val="24"/>
                <w:szCs w:val="24"/>
              </w:rPr>
            </w:pPr>
            <w:r w:rsidRPr="00B240BF">
              <w:rPr>
                <w:rFonts w:ascii="Times New Roman" w:eastAsia="Times New Roman" w:hAnsi="Times New Roman" w:cs="Times New Roman"/>
                <w:b/>
                <w:color w:val="000000" w:themeColor="text1"/>
                <w:sz w:val="24"/>
                <w:szCs w:val="24"/>
              </w:rPr>
              <w:t>Introduction to Database Systems and Linux</w:t>
            </w:r>
          </w:p>
          <w:p w:rsidR="005F008D" w:rsidRDefault="005F008D" w:rsidP="006901A5">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r w:rsidRPr="00B240BF">
              <w:rPr>
                <w:rFonts w:ascii="Times New Roman" w:eastAsia="Times New Roman" w:hAnsi="Times New Roman" w:cs="Times New Roman"/>
                <w:color w:val="000000" w:themeColor="text1"/>
                <w:sz w:val="24"/>
                <w:szCs w:val="24"/>
              </w:rPr>
              <w:t>Introduction to File and Database systems Database System Structure - Data Models Introduction to Network Models: ER Model, Relational Model - Introduction to Linux Operating System - Properties of Linux - Desktop Environment - Linux basics commands - Working with Files - Text Editors - I/O Redirections - Pipes, Filters, and Wildcards - Changing Access Rights.</w:t>
            </w:r>
          </w:p>
        </w:tc>
      </w:tr>
      <w:tr w:rsidR="005F008D" w:rsidTr="006901A5">
        <w:tc>
          <w:tcPr>
            <w:tcW w:w="9016" w:type="dxa"/>
          </w:tcPr>
          <w:p w:rsidR="005F008D" w:rsidRDefault="005F008D" w:rsidP="006901A5">
            <w:pPr>
              <w:tabs>
                <w:tab w:val="left" w:pos="793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II </w:t>
            </w:r>
            <w:r>
              <w:rPr>
                <w:rFonts w:ascii="Times New Roman" w:eastAsia="Times New Roman" w:hAnsi="Times New Roman" w:cs="Times New Roman"/>
                <w:b/>
                <w:sz w:val="24"/>
                <w:szCs w:val="24"/>
              </w:rPr>
              <w:tab/>
              <w:t>(12 hrs)</w:t>
            </w:r>
          </w:p>
          <w:p w:rsidR="005F008D" w:rsidRDefault="005F008D" w:rsidP="006901A5">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SQL Definition and Normalization</w:t>
            </w:r>
          </w:p>
          <w:p w:rsidR="005F008D" w:rsidRDefault="005F008D" w:rsidP="006901A5">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SQL – Data Definition - Queries in SQL - Updates - Views - Integrity and Security. Relational Database design – Functional dependences and Normalization for relational databases (up to BCNF) - Query Forms.</w:t>
            </w:r>
          </w:p>
        </w:tc>
      </w:tr>
      <w:tr w:rsidR="005F008D" w:rsidTr="006901A5">
        <w:tc>
          <w:tcPr>
            <w:tcW w:w="9016" w:type="dxa"/>
          </w:tcPr>
          <w:p w:rsidR="005F008D" w:rsidRDefault="005F008D" w:rsidP="006901A5">
            <w:pPr>
              <w:tabs>
                <w:tab w:val="left" w:pos="795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t>(12 hrs)</w:t>
            </w:r>
          </w:p>
          <w:p w:rsidR="005F008D" w:rsidRDefault="005F008D" w:rsidP="006901A5">
            <w:pPr>
              <w:widowControl w:val="0"/>
              <w:pBdr>
                <w:top w:val="nil"/>
                <w:left w:val="nil"/>
                <w:bottom w:val="nil"/>
                <w:right w:val="nil"/>
                <w:between w:val="nil"/>
              </w:pBdr>
              <w:spacing w:before="2"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Files and RDBMs </w:t>
            </w:r>
          </w:p>
          <w:p w:rsidR="005F008D" w:rsidRDefault="005F008D" w:rsidP="006901A5">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Record Storage and Primary File Organization - Secondary Storage Devices - Operations on Files - Heap File - Sorted Files - Hashing Techniques - Index Structure for Files - Different Types of Indexes - B-Tree - </w:t>
            </w:r>
            <w:proofErr w:type="spellStart"/>
            <w:r>
              <w:rPr>
                <w:rFonts w:ascii="Times New Roman" w:eastAsia="Times New Roman" w:hAnsi="Times New Roman" w:cs="Times New Roman"/>
                <w:color w:val="000000"/>
                <w:sz w:val="24"/>
                <w:szCs w:val="24"/>
              </w:rPr>
              <w:t>B+Tree</w:t>
            </w:r>
            <w:proofErr w:type="spellEnd"/>
            <w:r>
              <w:rPr>
                <w:rFonts w:ascii="Times New Roman" w:eastAsia="Times New Roman" w:hAnsi="Times New Roman" w:cs="Times New Roman"/>
                <w:color w:val="000000"/>
                <w:sz w:val="24"/>
                <w:szCs w:val="24"/>
              </w:rPr>
              <w:t xml:space="preserve"> - Query Processing - Multimedia Databases - Basic Concepts and Applications - Indexing and Hashing - Text Databases - Overview of RDBMs - Advantages of RDBMs over DBMs – Introduction to </w:t>
            </w:r>
            <w:r w:rsidRPr="00852D6B">
              <w:rPr>
                <w:rFonts w:ascii="Times New Roman" w:eastAsia="Times New Roman" w:hAnsi="Times New Roman" w:cs="Times New Roman"/>
                <w:color w:val="000000" w:themeColor="text1"/>
                <w:sz w:val="24"/>
                <w:szCs w:val="24"/>
              </w:rPr>
              <w:t>Data Mining.</w:t>
            </w:r>
          </w:p>
        </w:tc>
      </w:tr>
      <w:tr w:rsidR="005F008D" w:rsidTr="006901A5">
        <w:tc>
          <w:tcPr>
            <w:tcW w:w="9016" w:type="dxa"/>
          </w:tcPr>
          <w:p w:rsidR="005F008D" w:rsidRDefault="005F008D" w:rsidP="006901A5">
            <w:pPr>
              <w:tabs>
                <w:tab w:val="left" w:pos="778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r>
              <w:rPr>
                <w:rFonts w:ascii="Times New Roman" w:eastAsia="Times New Roman" w:hAnsi="Times New Roman" w:cs="Times New Roman"/>
                <w:b/>
                <w:sz w:val="24"/>
                <w:szCs w:val="24"/>
              </w:rPr>
              <w:tab/>
              <w:t>(12 hrs)</w:t>
            </w:r>
          </w:p>
          <w:p w:rsidR="005F008D" w:rsidRDefault="005F008D" w:rsidP="006901A5">
            <w:pPr>
              <w:tabs>
                <w:tab w:val="left" w:pos="5623"/>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Definition and Manipulation Language</w:t>
            </w:r>
            <w:r>
              <w:rPr>
                <w:rFonts w:ascii="Times New Roman" w:eastAsia="Times New Roman" w:hAnsi="Times New Roman" w:cs="Times New Roman"/>
                <w:b/>
                <w:sz w:val="24"/>
                <w:szCs w:val="24"/>
              </w:rPr>
              <w:tab/>
            </w:r>
          </w:p>
          <w:p w:rsidR="005F008D" w:rsidRDefault="005F008D" w:rsidP="006901A5">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Data Definition Language - Data Manipulation Language - Transaction Control - Data Control Language Grant - Revoke Privilege Command - Set Operators - Joins- Kinds of Joins - Table Aliases - Sub queries - Multiple and Correlated Sub Queries - Functions - Single Row - Date, Character, Numeric, Conversion and Group Functions</w:t>
            </w:r>
          </w:p>
        </w:tc>
      </w:tr>
      <w:tr w:rsidR="005F008D" w:rsidTr="006901A5">
        <w:tc>
          <w:tcPr>
            <w:tcW w:w="9016" w:type="dxa"/>
          </w:tcPr>
          <w:p w:rsidR="005F008D" w:rsidRDefault="005F008D" w:rsidP="006901A5">
            <w:pPr>
              <w:tabs>
                <w:tab w:val="left" w:pos="786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V</w:t>
            </w:r>
            <w:r>
              <w:rPr>
                <w:rFonts w:ascii="Times New Roman" w:eastAsia="Times New Roman" w:hAnsi="Times New Roman" w:cs="Times New Roman"/>
                <w:b/>
                <w:sz w:val="24"/>
                <w:szCs w:val="24"/>
              </w:rPr>
              <w:tab/>
              <w:t>(12 hrs)</w:t>
            </w:r>
          </w:p>
          <w:p w:rsidR="005F008D" w:rsidRDefault="005F008D" w:rsidP="006901A5">
            <w:pPr>
              <w:widowControl w:val="0"/>
              <w:pBdr>
                <w:top w:val="nil"/>
                <w:left w:val="nil"/>
                <w:bottom w:val="nil"/>
                <w:right w:val="nil"/>
                <w:between w:val="nil"/>
              </w:pBdr>
              <w:spacing w:before="2"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Constraints and MYSQL </w:t>
            </w:r>
          </w:p>
          <w:p w:rsidR="005F008D" w:rsidRDefault="005F008D" w:rsidP="006901A5">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Constraints - Domain, Equity, Referential Integrity Constraints - Locks - Types of Locks, Table Partitions - Synonym - Introduction to PL/SQL - Introduction - MySQL as an RDBMS Tool - Data types and Commands.</w:t>
            </w:r>
          </w:p>
        </w:tc>
      </w:tr>
    </w:tbl>
    <w:p w:rsidR="005F008D" w:rsidRDefault="005F008D" w:rsidP="005F008D">
      <w:pPr>
        <w:spacing w:after="0" w:line="360" w:lineRule="auto"/>
        <w:jc w:val="both"/>
        <w:rPr>
          <w:rFonts w:ascii="Times New Roman" w:eastAsia="Times New Roman" w:hAnsi="Times New Roman" w:cs="Times New Roman"/>
          <w:sz w:val="24"/>
          <w:szCs w:val="24"/>
        </w:rPr>
      </w:pPr>
    </w:p>
    <w:p w:rsidR="005F008D" w:rsidRDefault="005F008D" w:rsidP="005F008D">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p w:rsidR="005F008D" w:rsidRDefault="005F008D" w:rsidP="005F008D">
      <w:pPr>
        <w:spacing w:line="240" w:lineRule="auto"/>
        <w:rPr>
          <w:rFonts w:ascii="Times New Roman" w:eastAsia="Times New Roman" w:hAnsi="Times New Roman" w:cs="Times New Roman"/>
          <w:sz w:val="24"/>
          <w:szCs w:val="24"/>
        </w:rPr>
      </w:pPr>
    </w:p>
    <w:p w:rsidR="005F008D" w:rsidRDefault="005F008D" w:rsidP="005F00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6125"/>
        <w:gridCol w:w="1417"/>
      </w:tblGrid>
      <w:tr w:rsidR="005F008D" w:rsidTr="006901A5">
        <w:trPr>
          <w:trHeight w:val="422"/>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46193">
              <w:rPr>
                <w:rFonts w:ascii="Times New Roman" w:hAnsi="Times New Roman" w:cs="Times New Roman"/>
                <w:sz w:val="24"/>
                <w:szCs w:val="24"/>
              </w:rPr>
              <w:t>CO No.</w:t>
            </w:r>
          </w:p>
        </w:tc>
        <w:tc>
          <w:tcPr>
            <w:tcW w:w="6125"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CO Statement</w:t>
            </w:r>
          </w:p>
        </w:tc>
        <w:tc>
          <w:tcPr>
            <w:tcW w:w="1417"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Knowledge level</w:t>
            </w:r>
          </w:p>
        </w:tc>
      </w:tr>
      <w:tr w:rsidR="005F008D" w:rsidTr="006901A5">
        <w:trPr>
          <w:trHeight w:val="422"/>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w:t>
            </w:r>
          </w:p>
        </w:tc>
        <w:tc>
          <w:tcPr>
            <w:tcW w:w="6125"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Identify models and schemas in DBMS and LINUX</w:t>
            </w:r>
          </w:p>
        </w:tc>
        <w:tc>
          <w:tcPr>
            <w:tcW w:w="1417"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5F008D" w:rsidTr="006901A5">
        <w:trPr>
          <w:trHeight w:val="402"/>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2</w:t>
            </w:r>
          </w:p>
        </w:tc>
        <w:tc>
          <w:tcPr>
            <w:tcW w:w="6125"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Demonstrate</w:t>
            </w:r>
            <w:r w:rsidRPr="00B80D24">
              <w:rPr>
                <w:rFonts w:ascii="Times New Roman" w:hAnsi="Times New Roman" w:cs="Times New Roman"/>
                <w:sz w:val="24"/>
                <w:szCs w:val="24"/>
              </w:rPr>
              <w:t>Queries</w:t>
            </w:r>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SQL</w:t>
            </w:r>
          </w:p>
        </w:tc>
        <w:tc>
          <w:tcPr>
            <w:tcW w:w="1417"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5F008D" w:rsidTr="006901A5">
        <w:trPr>
          <w:trHeight w:val="359"/>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3</w:t>
            </w:r>
          </w:p>
        </w:tc>
        <w:tc>
          <w:tcPr>
            <w:tcW w:w="6125"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Explain handling files and databases</w:t>
            </w:r>
          </w:p>
        </w:tc>
        <w:tc>
          <w:tcPr>
            <w:tcW w:w="1417"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5F008D" w:rsidTr="006901A5">
        <w:trPr>
          <w:trHeight w:val="421"/>
        </w:trPr>
        <w:tc>
          <w:tcPr>
            <w:tcW w:w="1100" w:type="dxa"/>
            <w:tcBorders>
              <w:bottom w:val="single" w:sz="4" w:space="0" w:color="000000"/>
            </w:tcBorders>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4</w:t>
            </w:r>
          </w:p>
        </w:tc>
        <w:tc>
          <w:tcPr>
            <w:tcW w:w="6125"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Apply skills on functions and operators in RDBMS</w:t>
            </w:r>
          </w:p>
        </w:tc>
        <w:tc>
          <w:tcPr>
            <w:tcW w:w="1417"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5F008D" w:rsidTr="006901A5">
        <w:trPr>
          <w:trHeight w:val="412"/>
        </w:trPr>
        <w:tc>
          <w:tcPr>
            <w:tcW w:w="1100" w:type="dxa"/>
            <w:tcBorders>
              <w:bottom w:val="single" w:sz="4" w:space="0" w:color="000000"/>
            </w:tcBorders>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5</w:t>
            </w:r>
          </w:p>
        </w:tc>
        <w:tc>
          <w:tcPr>
            <w:tcW w:w="6125"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Apply constraints and locks in SQL</w:t>
            </w:r>
          </w:p>
        </w:tc>
        <w:tc>
          <w:tcPr>
            <w:tcW w:w="1417"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5F008D" w:rsidRDefault="005F008D" w:rsidP="005F008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5F008D" w:rsidRDefault="005F008D" w:rsidP="005F008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5F008D" w:rsidTr="006901A5">
        <w:tc>
          <w:tcPr>
            <w:tcW w:w="9067" w:type="dxa"/>
          </w:tcPr>
          <w:p w:rsidR="005F008D" w:rsidRDefault="005F008D" w:rsidP="006901A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Books for study</w:t>
            </w:r>
            <w:r>
              <w:rPr>
                <w:rFonts w:ascii="Times New Roman" w:eastAsia="Times New Roman" w:hAnsi="Times New Roman" w:cs="Times New Roman"/>
                <w:sz w:val="24"/>
                <w:szCs w:val="24"/>
              </w:rPr>
              <w:t>:</w:t>
            </w:r>
          </w:p>
          <w:p w:rsidR="005F008D" w:rsidRDefault="005F008D" w:rsidP="00476339">
            <w:pPr>
              <w:numPr>
                <w:ilvl w:val="0"/>
                <w:numId w:val="6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Ramakrishnan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Raghu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Gehrke</w:t>
            </w:r>
            <w:proofErr w:type="spellEnd"/>
            <w:r>
              <w:rPr>
                <w:rFonts w:ascii="Times New Roman" w:eastAsia="Times New Roman" w:hAnsi="Times New Roman" w:cs="Times New Roman"/>
                <w:color w:val="000000"/>
                <w:sz w:val="24"/>
                <w:szCs w:val="24"/>
              </w:rPr>
              <w:t xml:space="preserve"> Johannes, “Database Management Systems”, McGraw–Hill, USA.</w:t>
            </w:r>
          </w:p>
          <w:p w:rsidR="005F008D" w:rsidRDefault="005F008D" w:rsidP="00476339">
            <w:pPr>
              <w:numPr>
                <w:ilvl w:val="0"/>
                <w:numId w:val="61"/>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Rajendra</w:t>
            </w:r>
            <w:proofErr w:type="spellEnd"/>
            <w:r>
              <w:rPr>
                <w:rFonts w:ascii="Times New Roman" w:eastAsia="Times New Roman" w:hAnsi="Times New Roman" w:cs="Times New Roman"/>
                <w:color w:val="000000"/>
                <w:sz w:val="24"/>
                <w:szCs w:val="24"/>
              </w:rPr>
              <w:t xml:space="preserve"> Prasad </w:t>
            </w:r>
            <w:proofErr w:type="spellStart"/>
            <w:r>
              <w:rPr>
                <w:rFonts w:ascii="Times New Roman" w:eastAsia="Times New Roman" w:hAnsi="Times New Roman" w:cs="Times New Roman"/>
                <w:color w:val="000000"/>
                <w:sz w:val="24"/>
                <w:szCs w:val="24"/>
              </w:rPr>
              <w:t>Mahapatra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Govind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Verma</w:t>
            </w:r>
            <w:proofErr w:type="spellEnd"/>
            <w:r>
              <w:rPr>
                <w:rFonts w:ascii="Times New Roman" w:eastAsia="Times New Roman" w:hAnsi="Times New Roman" w:cs="Times New Roman"/>
                <w:color w:val="000000"/>
                <w:sz w:val="24"/>
                <w:szCs w:val="24"/>
              </w:rPr>
              <w:t xml:space="preserve">, “Database Management System”, </w:t>
            </w:r>
            <w:proofErr w:type="spellStart"/>
            <w:r>
              <w:rPr>
                <w:rFonts w:ascii="Times New Roman" w:eastAsia="Times New Roman" w:hAnsi="Times New Roman" w:cs="Times New Roman"/>
                <w:color w:val="000000"/>
                <w:sz w:val="24"/>
                <w:szCs w:val="24"/>
              </w:rPr>
              <w:t>Khanna</w:t>
            </w:r>
            <w:proofErr w:type="spellEnd"/>
            <w:r>
              <w:rPr>
                <w:rFonts w:ascii="Times New Roman" w:eastAsia="Times New Roman" w:hAnsi="Times New Roman" w:cs="Times New Roman"/>
                <w:color w:val="000000"/>
                <w:sz w:val="24"/>
                <w:szCs w:val="24"/>
              </w:rPr>
              <w:t xml:space="preserve"> Publications, New Delhi.</w:t>
            </w:r>
          </w:p>
        </w:tc>
      </w:tr>
      <w:tr w:rsidR="005F008D" w:rsidTr="006901A5">
        <w:tc>
          <w:tcPr>
            <w:tcW w:w="9067" w:type="dxa"/>
          </w:tcPr>
          <w:p w:rsidR="005F008D" w:rsidRDefault="005F008D" w:rsidP="006901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5F008D" w:rsidRDefault="005F008D" w:rsidP="00476339">
            <w:pPr>
              <w:widowControl w:val="0"/>
              <w:numPr>
                <w:ilvl w:val="0"/>
                <w:numId w:val="62"/>
              </w:numPr>
              <w:pBdr>
                <w:top w:val="nil"/>
                <w:left w:val="nil"/>
                <w:bottom w:val="nil"/>
                <w:right w:val="nil"/>
                <w:between w:val="nil"/>
              </w:pBdr>
              <w:tabs>
                <w:tab w:val="left" w:pos="601"/>
              </w:tabs>
              <w:spacing w:after="0" w:line="240" w:lineRule="auto"/>
              <w:ind w:hanging="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Ramon A Mata-Toledo and Pauline K Cushman, “Database Management System”, </w:t>
            </w:r>
            <w:proofErr w:type="spellStart"/>
            <w:r>
              <w:rPr>
                <w:rFonts w:ascii="Times New Roman" w:eastAsia="Times New Roman" w:hAnsi="Times New Roman" w:cs="Times New Roman"/>
                <w:color w:val="000000"/>
                <w:sz w:val="24"/>
                <w:szCs w:val="24"/>
              </w:rPr>
              <w:t>Schaun’s</w:t>
            </w:r>
            <w:proofErr w:type="spellEnd"/>
            <w:r>
              <w:rPr>
                <w:rFonts w:ascii="Times New Roman" w:eastAsia="Times New Roman" w:hAnsi="Times New Roman" w:cs="Times New Roman"/>
                <w:color w:val="000000"/>
                <w:sz w:val="24"/>
                <w:szCs w:val="24"/>
              </w:rPr>
              <w:t xml:space="preserve"> Outlines, New York.</w:t>
            </w:r>
          </w:p>
          <w:p w:rsidR="005F008D" w:rsidRDefault="005F008D" w:rsidP="00476339">
            <w:pPr>
              <w:widowControl w:val="0"/>
              <w:numPr>
                <w:ilvl w:val="0"/>
                <w:numId w:val="62"/>
              </w:numPr>
              <w:pBdr>
                <w:top w:val="nil"/>
                <w:left w:val="nil"/>
                <w:bottom w:val="nil"/>
                <w:right w:val="nil"/>
                <w:between w:val="nil"/>
              </w:pBdr>
              <w:tabs>
                <w:tab w:val="left" w:pos="601"/>
              </w:tabs>
              <w:spacing w:after="0" w:line="240" w:lineRule="auto"/>
              <w:ind w:hanging="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Abraham </w:t>
            </w:r>
            <w:proofErr w:type="spellStart"/>
            <w:r>
              <w:rPr>
                <w:rFonts w:ascii="Times New Roman" w:eastAsia="Times New Roman" w:hAnsi="Times New Roman" w:cs="Times New Roman"/>
                <w:color w:val="000000"/>
                <w:sz w:val="24"/>
                <w:szCs w:val="24"/>
              </w:rPr>
              <w:t>Silberschatz</w:t>
            </w:r>
            <w:proofErr w:type="spellEnd"/>
            <w:r>
              <w:rPr>
                <w:rFonts w:ascii="Times New Roman" w:eastAsia="Times New Roman" w:hAnsi="Times New Roman" w:cs="Times New Roman"/>
                <w:color w:val="000000"/>
                <w:sz w:val="24"/>
                <w:szCs w:val="24"/>
              </w:rPr>
              <w:t xml:space="preserve">, Henry F </w:t>
            </w:r>
            <w:proofErr w:type="spellStart"/>
            <w:r>
              <w:rPr>
                <w:rFonts w:ascii="Times New Roman" w:eastAsia="Times New Roman" w:hAnsi="Times New Roman" w:cs="Times New Roman"/>
                <w:color w:val="000000"/>
                <w:sz w:val="24"/>
                <w:szCs w:val="24"/>
              </w:rPr>
              <w:t>Korth</w:t>
            </w:r>
            <w:proofErr w:type="spellEnd"/>
            <w:r>
              <w:rPr>
                <w:rFonts w:ascii="Times New Roman" w:eastAsia="Times New Roman" w:hAnsi="Times New Roman" w:cs="Times New Roman"/>
                <w:color w:val="000000"/>
                <w:sz w:val="24"/>
                <w:szCs w:val="24"/>
              </w:rPr>
              <w:t xml:space="preserve"> and S. </w:t>
            </w:r>
            <w:proofErr w:type="spellStart"/>
            <w:r>
              <w:rPr>
                <w:rFonts w:ascii="Times New Roman" w:eastAsia="Times New Roman" w:hAnsi="Times New Roman" w:cs="Times New Roman"/>
                <w:color w:val="000000"/>
                <w:sz w:val="24"/>
                <w:szCs w:val="24"/>
              </w:rPr>
              <w:t>Sudarshan</w:t>
            </w:r>
            <w:proofErr w:type="spellEnd"/>
            <w:r>
              <w:rPr>
                <w:rFonts w:ascii="Times New Roman" w:eastAsia="Times New Roman" w:hAnsi="Times New Roman" w:cs="Times New Roman"/>
                <w:color w:val="000000"/>
                <w:sz w:val="24"/>
                <w:szCs w:val="24"/>
              </w:rPr>
              <w:t>, “Database System Concepts” McGraw–Hill, USA.</w:t>
            </w:r>
          </w:p>
        </w:tc>
      </w:tr>
      <w:tr w:rsidR="005F008D" w:rsidTr="006901A5">
        <w:tc>
          <w:tcPr>
            <w:tcW w:w="9067" w:type="dxa"/>
          </w:tcPr>
          <w:p w:rsidR="005F008D" w:rsidRDefault="005F008D" w:rsidP="006901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5F008D" w:rsidRDefault="005F008D" w:rsidP="00476339">
            <w:pPr>
              <w:widowControl w:val="0"/>
              <w:numPr>
                <w:ilvl w:val="0"/>
                <w:numId w:val="63"/>
              </w:numPr>
              <w:pBdr>
                <w:top w:val="nil"/>
                <w:left w:val="nil"/>
                <w:bottom w:val="nil"/>
                <w:right w:val="nil"/>
                <w:between w:val="nil"/>
              </w:pBdr>
              <w:tabs>
                <w:tab w:val="left" w:pos="833"/>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http://education-portal.com/academy/lesson/what-is-a-database-management-systempurpose-and-function.html.</w:t>
            </w:r>
          </w:p>
          <w:p w:rsidR="005F008D" w:rsidRDefault="003F7049" w:rsidP="00476339">
            <w:pPr>
              <w:widowControl w:val="0"/>
              <w:numPr>
                <w:ilvl w:val="0"/>
                <w:numId w:val="63"/>
              </w:numPr>
              <w:pBdr>
                <w:top w:val="nil"/>
                <w:left w:val="nil"/>
                <w:bottom w:val="nil"/>
                <w:right w:val="nil"/>
                <w:between w:val="nil"/>
              </w:pBdr>
              <w:tabs>
                <w:tab w:val="left" w:pos="833"/>
              </w:tabs>
              <w:spacing w:after="0" w:line="360" w:lineRule="auto"/>
              <w:rPr>
                <w:rFonts w:ascii="Times New Roman" w:eastAsia="Times New Roman" w:hAnsi="Times New Roman" w:cs="Times New Roman"/>
                <w:color w:val="000000"/>
                <w:sz w:val="24"/>
                <w:szCs w:val="24"/>
              </w:rPr>
            </w:pPr>
            <w:hyperlink r:id="rId39">
              <w:r w:rsidR="005F008D">
                <w:rPr>
                  <w:rFonts w:ascii="Times New Roman" w:eastAsia="Times New Roman" w:hAnsi="Times New Roman" w:cs="Times New Roman"/>
                  <w:color w:val="000000"/>
                  <w:sz w:val="24"/>
                  <w:szCs w:val="24"/>
                </w:rPr>
                <w:t>http://www.comptechdoc.org/os/linux/usersguide/linux_ugbasics.html</w:t>
              </w:r>
            </w:hyperlink>
            <w:r w:rsidR="005F008D">
              <w:rPr>
                <w:rFonts w:ascii="Times New Roman" w:eastAsia="Times New Roman" w:hAnsi="Times New Roman" w:cs="Times New Roman"/>
                <w:color w:val="000000"/>
                <w:sz w:val="24"/>
                <w:szCs w:val="24"/>
              </w:rPr>
              <w:t>.</w:t>
            </w:r>
          </w:p>
          <w:p w:rsidR="005F008D" w:rsidRDefault="005F008D" w:rsidP="00476339">
            <w:pPr>
              <w:widowControl w:val="0"/>
              <w:numPr>
                <w:ilvl w:val="0"/>
                <w:numId w:val="63"/>
              </w:numPr>
              <w:pBdr>
                <w:top w:val="nil"/>
                <w:left w:val="nil"/>
                <w:bottom w:val="nil"/>
                <w:right w:val="nil"/>
                <w:between w:val="nil"/>
              </w:pBdr>
              <w:tabs>
                <w:tab w:val="left" w:pos="833"/>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http://www.dummies.com/how-to/content/common-linux-commands.html.</w:t>
            </w:r>
          </w:p>
        </w:tc>
      </w:tr>
    </w:tbl>
    <w:p w:rsidR="005F008D"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5F008D" w:rsidRPr="006A7481"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Note: Latest edition of the books may be used</w:t>
      </w:r>
    </w:p>
    <w:p w:rsidR="005F008D"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5F008D" w:rsidRDefault="005F008D" w:rsidP="005F008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5F008D" w:rsidTr="006901A5">
        <w:tc>
          <w:tcPr>
            <w:tcW w:w="827" w:type="dxa"/>
          </w:tcPr>
          <w:p w:rsidR="005F008D" w:rsidRDefault="005F008D" w:rsidP="006901A5">
            <w:pPr>
              <w:jc w:val="center"/>
              <w:rPr>
                <w:rFonts w:ascii="Times New Roman" w:eastAsia="Times New Roman" w:hAnsi="Times New Roman" w:cs="Times New Roman"/>
                <w:b/>
                <w:sz w:val="24"/>
                <w:szCs w:val="24"/>
              </w:rPr>
            </w:pPr>
          </w:p>
        </w:tc>
        <w:tc>
          <w:tcPr>
            <w:tcW w:w="4933" w:type="dxa"/>
            <w:gridSpan w:val="6"/>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466" w:type="dxa"/>
            <w:gridSpan w:val="3"/>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5F008D" w:rsidTr="006901A5">
        <w:tc>
          <w:tcPr>
            <w:tcW w:w="827" w:type="dxa"/>
          </w:tcPr>
          <w:p w:rsidR="005F008D" w:rsidRDefault="005F008D" w:rsidP="006901A5">
            <w:pPr>
              <w:jc w:val="center"/>
              <w:rPr>
                <w:rFonts w:ascii="Times New Roman" w:eastAsia="Times New Roman" w:hAnsi="Times New Roman" w:cs="Times New Roman"/>
                <w:b/>
                <w:sz w:val="24"/>
                <w:szCs w:val="24"/>
              </w:rPr>
            </w:pPr>
          </w:p>
        </w:tc>
        <w:tc>
          <w:tcPr>
            <w:tcW w:w="823"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F008D" w:rsidTr="006901A5">
        <w:tc>
          <w:tcPr>
            <w:tcW w:w="827"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23"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F008D" w:rsidTr="006901A5">
        <w:tc>
          <w:tcPr>
            <w:tcW w:w="827" w:type="dxa"/>
          </w:tcPr>
          <w:p w:rsidR="005F008D" w:rsidRDefault="005F008D" w:rsidP="006901A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23"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F008D" w:rsidTr="006901A5">
        <w:tc>
          <w:tcPr>
            <w:tcW w:w="827" w:type="dxa"/>
          </w:tcPr>
          <w:p w:rsidR="005F008D" w:rsidRDefault="005F008D" w:rsidP="006901A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823"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5F008D" w:rsidTr="006901A5">
        <w:tc>
          <w:tcPr>
            <w:tcW w:w="827" w:type="dxa"/>
          </w:tcPr>
          <w:p w:rsidR="005F008D" w:rsidRDefault="005F008D" w:rsidP="006901A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23"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r>
      <w:tr w:rsidR="005F008D" w:rsidTr="006901A5">
        <w:tc>
          <w:tcPr>
            <w:tcW w:w="827" w:type="dxa"/>
          </w:tcPr>
          <w:p w:rsidR="005F008D" w:rsidRDefault="005F008D" w:rsidP="006901A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23"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bl>
    <w:p w:rsidR="005F008D" w:rsidRPr="007F15BF" w:rsidRDefault="005F008D" w:rsidP="005F008D">
      <w:pPr>
        <w:spacing w:after="0" w:line="360" w:lineRule="auto"/>
      </w:pPr>
    </w:p>
    <w:p w:rsidR="005F008D" w:rsidRPr="00365655" w:rsidRDefault="005F008D" w:rsidP="005F008D">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bookmarkEnd w:id="9"/>
    <w:p w:rsidR="005F008D" w:rsidRDefault="005F008D" w:rsidP="00040D02">
      <w:pPr>
        <w:spacing w:after="0" w:line="360" w:lineRule="auto"/>
        <w:jc w:val="center"/>
        <w:rPr>
          <w:rFonts w:ascii="Times New Roman" w:hAnsi="Times New Roman" w:cs="Times New Roman"/>
          <w:b/>
          <w:bCs/>
          <w:sz w:val="24"/>
          <w:szCs w:val="24"/>
        </w:rPr>
      </w:pPr>
    </w:p>
    <w:p w:rsidR="005F008D" w:rsidRDefault="005F008D" w:rsidP="00040D02">
      <w:pPr>
        <w:spacing w:after="0" w:line="360" w:lineRule="auto"/>
        <w:jc w:val="center"/>
        <w:rPr>
          <w:rFonts w:ascii="Times New Roman" w:hAnsi="Times New Roman" w:cs="Times New Roman"/>
          <w:b/>
          <w:bCs/>
          <w:sz w:val="24"/>
          <w:szCs w:val="24"/>
        </w:rPr>
      </w:pPr>
    </w:p>
    <w:p w:rsidR="005F008D" w:rsidRDefault="005F008D" w:rsidP="00040D02">
      <w:pPr>
        <w:spacing w:after="0" w:line="360" w:lineRule="auto"/>
        <w:jc w:val="center"/>
        <w:rPr>
          <w:rFonts w:ascii="Times New Roman" w:hAnsi="Times New Roman" w:cs="Times New Roman"/>
          <w:b/>
          <w:bCs/>
          <w:sz w:val="24"/>
          <w:szCs w:val="24"/>
        </w:rPr>
      </w:pPr>
    </w:p>
    <w:p w:rsidR="005F008D" w:rsidRDefault="005F008D" w:rsidP="00040D02">
      <w:pPr>
        <w:spacing w:after="0" w:line="360" w:lineRule="auto"/>
        <w:jc w:val="center"/>
        <w:rPr>
          <w:rFonts w:ascii="Times New Roman" w:hAnsi="Times New Roman" w:cs="Times New Roman"/>
          <w:b/>
          <w:bCs/>
          <w:sz w:val="24"/>
          <w:szCs w:val="24"/>
        </w:rPr>
      </w:pPr>
    </w:p>
    <w:p w:rsidR="005F008D" w:rsidRDefault="005F008D" w:rsidP="00040D02">
      <w:pPr>
        <w:spacing w:after="0" w:line="360" w:lineRule="auto"/>
        <w:jc w:val="center"/>
        <w:rPr>
          <w:rFonts w:ascii="Times New Roman" w:hAnsi="Times New Roman" w:cs="Times New Roman"/>
          <w:b/>
          <w:bCs/>
          <w:sz w:val="24"/>
          <w:szCs w:val="24"/>
        </w:rPr>
      </w:pPr>
    </w:p>
    <w:p w:rsidR="005F008D" w:rsidRDefault="005F008D" w:rsidP="00040D02">
      <w:pPr>
        <w:spacing w:after="0" w:line="360" w:lineRule="auto"/>
        <w:jc w:val="center"/>
        <w:rPr>
          <w:rFonts w:ascii="Times New Roman" w:hAnsi="Times New Roman" w:cs="Times New Roman"/>
          <w:b/>
          <w:bCs/>
          <w:sz w:val="24"/>
          <w:szCs w:val="24"/>
        </w:rPr>
      </w:pPr>
    </w:p>
    <w:p w:rsidR="005F008D" w:rsidRDefault="005F008D" w:rsidP="00040D02">
      <w:pPr>
        <w:spacing w:after="0" w:line="360" w:lineRule="auto"/>
        <w:jc w:val="center"/>
        <w:rPr>
          <w:rFonts w:ascii="Times New Roman" w:hAnsi="Times New Roman" w:cs="Times New Roman"/>
          <w:b/>
          <w:bCs/>
          <w:sz w:val="24"/>
          <w:szCs w:val="24"/>
        </w:rPr>
      </w:pPr>
    </w:p>
    <w:p w:rsidR="00DA1893" w:rsidRPr="000727E6"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DA1893" w:rsidRDefault="00DA1893"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B</w:t>
      </w:r>
      <w:r w:rsidRPr="000727E6">
        <w:rPr>
          <w:rFonts w:ascii="Times New Roman" w:hAnsi="Times New Roman" w:cs="Times New Roman"/>
          <w:b/>
          <w:bCs/>
          <w:sz w:val="24"/>
          <w:szCs w:val="24"/>
        </w:rPr>
        <w:t xml:space="preserve">                              Semester II </w:t>
      </w:r>
    </w:p>
    <w:p w:rsidR="005F008D" w:rsidRPr="006A3369" w:rsidRDefault="005F008D" w:rsidP="005F008D">
      <w:pPr>
        <w:spacing w:line="360" w:lineRule="auto"/>
        <w:jc w:val="center"/>
        <w:rPr>
          <w:rFonts w:ascii="Times New Roman" w:hAnsi="Times New Roman" w:cs="Times New Roman"/>
          <w:b/>
          <w:bCs/>
          <w:sz w:val="24"/>
          <w:szCs w:val="24"/>
        </w:rPr>
      </w:pPr>
      <w:bookmarkStart w:id="10" w:name="_Hlk135842456"/>
      <w:r>
        <w:rPr>
          <w:rFonts w:ascii="Times New Roman" w:hAnsi="Times New Roman" w:cs="Times New Roman"/>
          <w:b/>
          <w:bCs/>
          <w:sz w:val="24"/>
          <w:szCs w:val="24"/>
        </w:rPr>
        <w:t>BIG DATA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5F008D" w:rsidRPr="00F7422E" w:rsidTr="006901A5">
        <w:trPr>
          <w:trHeight w:val="333"/>
        </w:trPr>
        <w:tc>
          <w:tcPr>
            <w:tcW w:w="1129"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F008D" w:rsidRPr="00F7422E" w:rsidRDefault="005F008D"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F008D" w:rsidRPr="00F7422E" w:rsidTr="006901A5">
        <w:trPr>
          <w:cantSplit/>
          <w:trHeight w:val="1235"/>
        </w:trPr>
        <w:tc>
          <w:tcPr>
            <w:tcW w:w="1129"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261"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567"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469"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F008D" w:rsidRPr="00F7422E" w:rsidRDefault="005F008D"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F008D" w:rsidRPr="00F7422E" w:rsidTr="006901A5">
        <w:trPr>
          <w:trHeight w:val="598"/>
        </w:trPr>
        <w:tc>
          <w:tcPr>
            <w:tcW w:w="1129" w:type="dxa"/>
            <w:vAlign w:val="center"/>
          </w:tcPr>
          <w:p w:rsidR="005F008D" w:rsidRPr="00F7422E" w:rsidRDefault="005F008D" w:rsidP="006901A5">
            <w:pPr>
              <w:spacing w:line="240" w:lineRule="auto"/>
              <w:jc w:val="center"/>
              <w:rPr>
                <w:rFonts w:ascii="Times New Roman" w:hAnsi="Times New Roman" w:cs="Times New Roman"/>
                <w:b/>
                <w:sz w:val="24"/>
                <w:szCs w:val="24"/>
              </w:rPr>
            </w:pPr>
          </w:p>
        </w:tc>
        <w:tc>
          <w:tcPr>
            <w:tcW w:w="3261" w:type="dxa"/>
          </w:tcPr>
          <w:p w:rsidR="005F008D" w:rsidRPr="006A3369" w:rsidRDefault="005F008D" w:rsidP="006901A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BIG DATA ANALYTICS</w:t>
            </w:r>
          </w:p>
          <w:p w:rsidR="005F008D" w:rsidRPr="000D2032" w:rsidRDefault="005F008D" w:rsidP="006901A5">
            <w:pPr>
              <w:spacing w:after="0" w:line="360" w:lineRule="auto"/>
              <w:jc w:val="center"/>
              <w:rPr>
                <w:rFonts w:ascii="Times New Roman" w:eastAsia="Times New Roman" w:hAnsi="Times New Roman" w:cs="Times New Roman"/>
                <w:b/>
                <w:sz w:val="24"/>
                <w:szCs w:val="24"/>
              </w:rPr>
            </w:pPr>
          </w:p>
        </w:tc>
        <w:tc>
          <w:tcPr>
            <w:tcW w:w="567" w:type="dxa"/>
          </w:tcPr>
          <w:p w:rsidR="005F008D" w:rsidRPr="00F7422E" w:rsidRDefault="005F008D" w:rsidP="006901A5">
            <w:pPr>
              <w:spacing w:line="240" w:lineRule="auto"/>
              <w:jc w:val="center"/>
              <w:rPr>
                <w:rFonts w:ascii="Times New Roman" w:hAnsi="Times New Roman" w:cs="Times New Roman"/>
                <w:sz w:val="24"/>
                <w:szCs w:val="24"/>
              </w:rPr>
            </w:pP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F008D" w:rsidRPr="00F7422E" w:rsidRDefault="005F008D"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F008D" w:rsidRPr="00F7422E" w:rsidRDefault="005F008D"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F008D" w:rsidRDefault="005F008D" w:rsidP="005F008D">
      <w:pPr>
        <w:spacing w:after="0" w:line="360" w:lineRule="auto"/>
        <w:jc w:val="center"/>
        <w:rPr>
          <w:rFonts w:ascii="Times New Roman" w:eastAsia="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826"/>
      </w:tblGrid>
      <w:tr w:rsidR="005F008D" w:rsidTr="006901A5">
        <w:trPr>
          <w:trHeight w:val="354"/>
        </w:trPr>
        <w:tc>
          <w:tcPr>
            <w:tcW w:w="1100" w:type="dxa"/>
          </w:tcPr>
          <w:p w:rsidR="005F008D" w:rsidRDefault="005F008D" w:rsidP="006901A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7826"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5F008D" w:rsidTr="006901A5">
        <w:trPr>
          <w:trHeight w:val="561"/>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26" w:type="dxa"/>
          </w:tcPr>
          <w:p w:rsidR="005F008D" w:rsidRDefault="005F008D" w:rsidP="006901A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various aspects of data science and applying them in health care</w:t>
            </w:r>
          </w:p>
        </w:tc>
      </w:tr>
      <w:tr w:rsidR="005F008D" w:rsidTr="006901A5">
        <w:trPr>
          <w:trHeight w:val="350"/>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826" w:type="dxa"/>
          </w:tcPr>
          <w:p w:rsidR="005F008D" w:rsidRDefault="005F008D" w:rsidP="006901A5">
            <w:pPr>
              <w:widowControl w:val="0"/>
              <w:tabs>
                <w:tab w:val="left" w:pos="1321"/>
              </w:tabs>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applications of big data for industrial growth and development</w:t>
            </w:r>
          </w:p>
        </w:tc>
      </w:tr>
      <w:tr w:rsidR="005F008D" w:rsidTr="006901A5">
        <w:trPr>
          <w:trHeight w:val="350"/>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826"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characteristics of 5 V’s</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826" w:type="dxa"/>
          </w:tcPr>
          <w:p w:rsidR="005F008D" w:rsidRDefault="005F008D" w:rsidP="006901A5">
            <w:pPr>
              <w:widowControl w:val="0"/>
              <w:tabs>
                <w:tab w:val="left" w:pos="1321"/>
              </w:tabs>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big data problems</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826"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the </w:t>
            </w:r>
            <w:proofErr w:type="spellStart"/>
            <w:r>
              <w:rPr>
                <w:rFonts w:ascii="Times New Roman" w:eastAsia="Times New Roman" w:hAnsi="Times New Roman" w:cs="Times New Roman"/>
                <w:sz w:val="24"/>
                <w:szCs w:val="24"/>
              </w:rPr>
              <w:t>Hadoop</w:t>
            </w:r>
            <w:proofErr w:type="spellEnd"/>
          </w:p>
        </w:tc>
      </w:tr>
    </w:tbl>
    <w:p w:rsidR="005F008D" w:rsidRDefault="005F008D" w:rsidP="005F008D">
      <w:pPr>
        <w:spacing w:after="0" w:line="360" w:lineRule="auto"/>
        <w:rPr>
          <w:rFonts w:ascii="Times New Roman" w:eastAsia="Times New Roman" w:hAnsi="Times New Roman" w:cs="Times New Roman"/>
          <w:b/>
          <w:sz w:val="24"/>
          <w:szCs w:val="24"/>
        </w:rPr>
      </w:pPr>
    </w:p>
    <w:p w:rsidR="005F008D" w:rsidRDefault="005F008D" w:rsidP="005F008D">
      <w:pPr>
        <w:tabs>
          <w:tab w:val="left" w:pos="9468"/>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Units</w:t>
      </w:r>
    </w:p>
    <w:p w:rsidR="005F008D" w:rsidRDefault="005F008D" w:rsidP="005F008D">
      <w:pPr>
        <w:tabs>
          <w:tab w:val="left" w:pos="9468"/>
        </w:tabs>
        <w:spacing w:after="0" w:line="360" w:lineRule="auto"/>
        <w:rPr>
          <w:rFonts w:ascii="Times New Roman" w:eastAsia="Times New Roman" w:hAnsi="Times New Roman" w:cs="Times New Roman"/>
          <w:b/>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5F008D" w:rsidTr="006901A5">
        <w:tc>
          <w:tcPr>
            <w:tcW w:w="9016" w:type="dxa"/>
          </w:tcPr>
          <w:p w:rsidR="005F008D" w:rsidRDefault="005F008D" w:rsidP="006901A5">
            <w:pPr>
              <w:tabs>
                <w:tab w:val="left" w:pos="781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t>(12 hrs)</w:t>
            </w:r>
          </w:p>
          <w:p w:rsidR="005F008D" w:rsidRDefault="005F008D" w:rsidP="006901A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Data Science</w:t>
            </w:r>
          </w:p>
          <w:p w:rsidR="005F008D" w:rsidRDefault="005F008D" w:rsidP="006901A5">
            <w:pPr>
              <w:widowControl w:val="0"/>
              <w:pBdr>
                <w:top w:val="nil"/>
                <w:left w:val="nil"/>
                <w:bottom w:val="nil"/>
                <w:right w:val="nil"/>
                <w:between w:val="nil"/>
              </w:pBdr>
              <w:spacing w:before="5"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data science – Case Studies – Data Science in Biomedicine and Healthcare – Sequence Processing – Medical Image Analysis – Natural Language Processing – Network Modelling and Probabilistic Modelling.</w:t>
            </w:r>
          </w:p>
        </w:tc>
      </w:tr>
      <w:tr w:rsidR="005F008D" w:rsidTr="006901A5">
        <w:tc>
          <w:tcPr>
            <w:tcW w:w="9016" w:type="dxa"/>
          </w:tcPr>
          <w:p w:rsidR="005F008D" w:rsidRDefault="005F008D" w:rsidP="006901A5">
            <w:pPr>
              <w:tabs>
                <w:tab w:val="left" w:pos="793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II </w:t>
            </w:r>
            <w:r>
              <w:rPr>
                <w:rFonts w:ascii="Times New Roman" w:eastAsia="Times New Roman" w:hAnsi="Times New Roman" w:cs="Times New Roman"/>
                <w:b/>
                <w:sz w:val="24"/>
                <w:szCs w:val="24"/>
              </w:rPr>
              <w:tab/>
              <w:t>(12 hrs)</w:t>
            </w:r>
          </w:p>
          <w:p w:rsidR="005F008D" w:rsidRDefault="005F008D" w:rsidP="006901A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Big Data</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Big data: Meaning – Importance of Big Data – Example of Big Data – Source of Big Data -Machine - Generated Data - Advantages – Big Data generated by people – Organization of Generated Data - Integrating the data.</w:t>
            </w:r>
          </w:p>
        </w:tc>
      </w:tr>
      <w:tr w:rsidR="005F008D" w:rsidTr="006901A5">
        <w:tc>
          <w:tcPr>
            <w:tcW w:w="9016" w:type="dxa"/>
          </w:tcPr>
          <w:p w:rsidR="005F008D" w:rsidRDefault="005F008D" w:rsidP="006901A5">
            <w:pPr>
              <w:tabs>
                <w:tab w:val="left" w:pos="795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t>(12 hrs)</w:t>
            </w:r>
          </w:p>
          <w:p w:rsidR="005F008D" w:rsidRDefault="005F008D" w:rsidP="006901A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Characteristics of Big Data </w:t>
            </w:r>
          </w:p>
          <w:p w:rsidR="005F008D" w:rsidRDefault="005F008D" w:rsidP="006901A5">
            <w:pPr>
              <w:widowControl w:val="0"/>
              <w:pBdr>
                <w:top w:val="nil"/>
                <w:left w:val="nil"/>
                <w:bottom w:val="nil"/>
                <w:right w:val="nil"/>
                <w:between w:val="nil"/>
              </w:pBdr>
              <w:spacing w:before="5"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Characteristics of big data volume – Variety –Velocity – Characteristics of Big Data – Veracity – Valence and Value – Getting value out of Big Data using 5-step process to structure your analysis. </w:t>
            </w:r>
          </w:p>
        </w:tc>
      </w:tr>
      <w:tr w:rsidR="005F008D" w:rsidTr="006901A5">
        <w:tc>
          <w:tcPr>
            <w:tcW w:w="9016" w:type="dxa"/>
          </w:tcPr>
          <w:p w:rsidR="005F008D" w:rsidRDefault="005F008D" w:rsidP="006901A5">
            <w:pPr>
              <w:tabs>
                <w:tab w:val="left" w:pos="778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r>
              <w:rPr>
                <w:rFonts w:ascii="Times New Roman" w:eastAsia="Times New Roman" w:hAnsi="Times New Roman" w:cs="Times New Roman"/>
                <w:b/>
                <w:sz w:val="24"/>
                <w:szCs w:val="24"/>
              </w:rPr>
              <w:tab/>
              <w:t>(12 hrs)</w:t>
            </w:r>
          </w:p>
          <w:p w:rsidR="005F008D" w:rsidRDefault="005F008D" w:rsidP="006901A5">
            <w:pPr>
              <w:tabs>
                <w:tab w:val="left" w:pos="5623"/>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Science: Getting value out of Big Data</w:t>
            </w:r>
            <w:r>
              <w:rPr>
                <w:rFonts w:ascii="Times New Roman" w:eastAsia="Times New Roman" w:hAnsi="Times New Roman" w:cs="Times New Roman"/>
                <w:b/>
                <w:sz w:val="24"/>
                <w:szCs w:val="24"/>
              </w:rPr>
              <w:tab/>
            </w:r>
          </w:p>
          <w:p w:rsidR="005F008D" w:rsidRDefault="005F008D" w:rsidP="006901A5">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Building a Big Data Strategy – Happening of Big Data science – Five Components of Data Science - Steps in Data Science: Acquiring Data, </w:t>
            </w:r>
            <w:proofErr w:type="spellStart"/>
            <w:r>
              <w:rPr>
                <w:rFonts w:ascii="Times New Roman" w:eastAsia="Times New Roman" w:hAnsi="Times New Roman" w:cs="Times New Roman"/>
                <w:color w:val="000000"/>
                <w:sz w:val="24"/>
                <w:szCs w:val="24"/>
              </w:rPr>
              <w:t>Preprocessing</w:t>
            </w:r>
            <w:proofErr w:type="spellEnd"/>
            <w:r>
              <w:rPr>
                <w:rFonts w:ascii="Times New Roman" w:eastAsia="Times New Roman" w:hAnsi="Times New Roman" w:cs="Times New Roman"/>
                <w:color w:val="000000"/>
                <w:sz w:val="24"/>
                <w:szCs w:val="24"/>
              </w:rPr>
              <w:t xml:space="preserve"> and Exploring Data – </w:t>
            </w:r>
            <w:r>
              <w:rPr>
                <w:rFonts w:ascii="Times New Roman" w:eastAsia="Times New Roman" w:hAnsi="Times New Roman" w:cs="Times New Roman"/>
                <w:color w:val="000000"/>
                <w:sz w:val="24"/>
                <w:szCs w:val="24"/>
              </w:rPr>
              <w:lastRenderedPageBreak/>
              <w:t>Analysing Data – Communicating results – Turning insights into action.</w:t>
            </w:r>
          </w:p>
        </w:tc>
      </w:tr>
      <w:tr w:rsidR="005F008D" w:rsidTr="006901A5">
        <w:tc>
          <w:tcPr>
            <w:tcW w:w="9016" w:type="dxa"/>
          </w:tcPr>
          <w:p w:rsidR="005F008D" w:rsidRDefault="005F008D" w:rsidP="006901A5">
            <w:pPr>
              <w:tabs>
                <w:tab w:val="left" w:pos="786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V</w:t>
            </w:r>
            <w:r>
              <w:rPr>
                <w:rFonts w:ascii="Times New Roman" w:eastAsia="Times New Roman" w:hAnsi="Times New Roman" w:cs="Times New Roman"/>
                <w:b/>
                <w:sz w:val="24"/>
                <w:szCs w:val="24"/>
              </w:rPr>
              <w:tab/>
              <w:t>(12 hrs)</w:t>
            </w:r>
          </w:p>
          <w:p w:rsidR="005F008D" w:rsidRDefault="005F008D" w:rsidP="006901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Big Data Systems and </w:t>
            </w:r>
            <w:proofErr w:type="spellStart"/>
            <w:r>
              <w:rPr>
                <w:rFonts w:ascii="Times New Roman" w:eastAsia="Times New Roman" w:hAnsi="Times New Roman" w:cs="Times New Roman"/>
                <w:b/>
                <w:sz w:val="24"/>
                <w:szCs w:val="24"/>
              </w:rPr>
              <w:t>Hadoop</w:t>
            </w:r>
            <w:proofErr w:type="spellEnd"/>
            <w:r>
              <w:rPr>
                <w:rFonts w:ascii="Times New Roman" w:eastAsia="Times New Roman" w:hAnsi="Times New Roman" w:cs="Times New Roman"/>
                <w:b/>
                <w:sz w:val="24"/>
                <w:szCs w:val="24"/>
              </w:rPr>
              <w:t xml:space="preserve"> </w:t>
            </w:r>
          </w:p>
          <w:p w:rsidR="005F008D" w:rsidRDefault="005F008D" w:rsidP="006901A5">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of Distributed File System – Scalable Computing over the Internet – Programming Models for Big Data – Introduction to </w:t>
            </w:r>
            <w:proofErr w:type="spellStart"/>
            <w:r>
              <w:rPr>
                <w:rFonts w:ascii="Times New Roman" w:eastAsia="Times New Roman" w:hAnsi="Times New Roman" w:cs="Times New Roman"/>
                <w:color w:val="000000"/>
                <w:sz w:val="24"/>
                <w:szCs w:val="24"/>
              </w:rPr>
              <w:t>Hadoop</w:t>
            </w:r>
            <w:proofErr w:type="spellEnd"/>
            <w:r>
              <w:rPr>
                <w:rFonts w:ascii="Times New Roman" w:eastAsia="Times New Roman" w:hAnsi="Times New Roman" w:cs="Times New Roman"/>
                <w:color w:val="000000"/>
                <w:sz w:val="24"/>
                <w:szCs w:val="24"/>
              </w:rPr>
              <w:t xml:space="preserve"> systems – The </w:t>
            </w:r>
            <w:proofErr w:type="spellStart"/>
            <w:r>
              <w:rPr>
                <w:rFonts w:ascii="Times New Roman" w:eastAsia="Times New Roman" w:hAnsi="Times New Roman" w:cs="Times New Roman"/>
                <w:color w:val="000000"/>
                <w:sz w:val="24"/>
                <w:szCs w:val="24"/>
              </w:rPr>
              <w:t>Hadoop</w:t>
            </w:r>
            <w:proofErr w:type="spellEnd"/>
            <w:r>
              <w:rPr>
                <w:rFonts w:ascii="Times New Roman" w:eastAsia="Times New Roman" w:hAnsi="Times New Roman" w:cs="Times New Roman"/>
                <w:color w:val="000000"/>
                <w:sz w:val="24"/>
                <w:szCs w:val="24"/>
              </w:rPr>
              <w:t xml:space="preserve"> Distributed File System: A Storage System for Big Data – YARN: A Resource Manager for </w:t>
            </w:r>
            <w:proofErr w:type="spellStart"/>
            <w:r>
              <w:rPr>
                <w:rFonts w:ascii="Times New Roman" w:eastAsia="Times New Roman" w:hAnsi="Times New Roman" w:cs="Times New Roman"/>
                <w:color w:val="000000"/>
                <w:sz w:val="24"/>
                <w:szCs w:val="24"/>
              </w:rPr>
              <w:t>Hadoop</w:t>
            </w:r>
            <w:proofErr w:type="spellEnd"/>
            <w:r>
              <w:rPr>
                <w:rFonts w:ascii="Times New Roman" w:eastAsia="Times New Roman" w:hAnsi="Times New Roman" w:cs="Times New Roman"/>
                <w:color w:val="000000"/>
                <w:sz w:val="24"/>
                <w:szCs w:val="24"/>
              </w:rPr>
              <w:t xml:space="preserve"> – Map Reduce: Simple Programming for Big Results – When to Reconsider </w:t>
            </w:r>
            <w:proofErr w:type="spellStart"/>
            <w:r>
              <w:rPr>
                <w:rFonts w:ascii="Times New Roman" w:eastAsia="Times New Roman" w:hAnsi="Times New Roman" w:cs="Times New Roman"/>
                <w:color w:val="000000"/>
                <w:sz w:val="24"/>
                <w:szCs w:val="24"/>
              </w:rPr>
              <w:t>Hadoop</w:t>
            </w:r>
            <w:proofErr w:type="spellEnd"/>
            <w:r>
              <w:rPr>
                <w:rFonts w:ascii="Times New Roman" w:eastAsia="Times New Roman" w:hAnsi="Times New Roman" w:cs="Times New Roman"/>
                <w:color w:val="000000"/>
                <w:sz w:val="24"/>
                <w:szCs w:val="24"/>
              </w:rPr>
              <w:t>? – Cloud Computing: An important Big Data enabler.</w:t>
            </w:r>
          </w:p>
        </w:tc>
      </w:tr>
    </w:tbl>
    <w:p w:rsidR="005F008D" w:rsidRDefault="005F008D" w:rsidP="005F008D">
      <w:pPr>
        <w:spacing w:after="0" w:line="360" w:lineRule="auto"/>
        <w:jc w:val="both"/>
        <w:rPr>
          <w:rFonts w:ascii="Times New Roman" w:eastAsia="Times New Roman" w:hAnsi="Times New Roman" w:cs="Times New Roman"/>
          <w:sz w:val="24"/>
          <w:szCs w:val="24"/>
        </w:rPr>
      </w:pPr>
    </w:p>
    <w:p w:rsidR="005F008D" w:rsidRDefault="005F008D" w:rsidP="005F008D">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p w:rsidR="005F008D" w:rsidRPr="00F74EEC" w:rsidRDefault="005F008D" w:rsidP="005F008D"/>
    <w:p w:rsidR="005F008D" w:rsidRDefault="005F008D" w:rsidP="005F00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6408"/>
        <w:gridCol w:w="1418"/>
      </w:tblGrid>
      <w:tr w:rsidR="005F008D" w:rsidTr="006901A5">
        <w:trPr>
          <w:trHeight w:val="561"/>
        </w:trPr>
        <w:tc>
          <w:tcPr>
            <w:tcW w:w="1100" w:type="dxa"/>
          </w:tcPr>
          <w:p w:rsidR="005F008D" w:rsidRPr="00C46193"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46193">
              <w:rPr>
                <w:rFonts w:ascii="Times New Roman" w:hAnsi="Times New Roman" w:cs="Times New Roman"/>
                <w:sz w:val="24"/>
                <w:szCs w:val="24"/>
              </w:rPr>
              <w:t>CO No.</w:t>
            </w:r>
          </w:p>
        </w:tc>
        <w:tc>
          <w:tcPr>
            <w:tcW w:w="6408" w:type="dxa"/>
          </w:tcPr>
          <w:p w:rsidR="005F008D" w:rsidRDefault="005F008D" w:rsidP="006901A5">
            <w:pPr>
              <w:spacing w:after="0" w:line="240" w:lineRule="auto"/>
              <w:ind w:left="167"/>
              <w:jc w:val="both"/>
              <w:rPr>
                <w:rFonts w:ascii="Times New Roman" w:eastAsia="Times New Roman" w:hAnsi="Times New Roman" w:cs="Times New Roman"/>
                <w:sz w:val="24"/>
                <w:szCs w:val="24"/>
              </w:rPr>
            </w:pPr>
            <w:r>
              <w:rPr>
                <w:rFonts w:ascii="Times New Roman" w:hAnsi="Times New Roman" w:cs="Times New Roman"/>
                <w:bCs/>
                <w:sz w:val="24"/>
                <w:szCs w:val="24"/>
              </w:rPr>
              <w:t>CO Statement</w:t>
            </w:r>
          </w:p>
        </w:tc>
        <w:tc>
          <w:tcPr>
            <w:tcW w:w="1418" w:type="dxa"/>
          </w:tcPr>
          <w:p w:rsidR="005F008D" w:rsidRDefault="005F008D" w:rsidP="006901A5">
            <w:pPr>
              <w:spacing w:after="0" w:line="240" w:lineRule="auto"/>
              <w:ind w:left="37"/>
              <w:jc w:val="center"/>
              <w:rPr>
                <w:rFonts w:ascii="Times New Roman" w:eastAsia="Times New Roman" w:hAnsi="Times New Roman" w:cs="Times New Roman"/>
                <w:sz w:val="24"/>
                <w:szCs w:val="24"/>
              </w:rPr>
            </w:pPr>
            <w:r>
              <w:rPr>
                <w:rFonts w:ascii="Times New Roman" w:hAnsi="Times New Roman" w:cs="Times New Roman"/>
                <w:bCs/>
                <w:sz w:val="24"/>
                <w:szCs w:val="24"/>
              </w:rPr>
              <w:t>Knowledge level</w:t>
            </w:r>
          </w:p>
        </w:tc>
      </w:tr>
      <w:tr w:rsidR="005F008D" w:rsidTr="006901A5">
        <w:trPr>
          <w:trHeight w:val="469"/>
        </w:trPr>
        <w:tc>
          <w:tcPr>
            <w:tcW w:w="1100" w:type="dxa"/>
            <w:vAlign w:val="center"/>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w:t>
            </w:r>
          </w:p>
        </w:tc>
        <w:tc>
          <w:tcPr>
            <w:tcW w:w="6408" w:type="dxa"/>
            <w:vAlign w:val="center"/>
          </w:tcPr>
          <w:p w:rsidR="005F008D" w:rsidRDefault="005F008D" w:rsidP="006901A5">
            <w:pPr>
              <w:spacing w:after="0" w:line="240" w:lineRule="auto"/>
              <w:ind w:left="1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Recall the basics of data science</w:t>
            </w:r>
          </w:p>
        </w:tc>
        <w:tc>
          <w:tcPr>
            <w:tcW w:w="1418" w:type="dxa"/>
            <w:vAlign w:val="center"/>
          </w:tcPr>
          <w:p w:rsidR="005F008D" w:rsidRDefault="005F008D" w:rsidP="006901A5">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5F008D" w:rsidTr="006901A5">
        <w:trPr>
          <w:trHeight w:val="405"/>
        </w:trPr>
        <w:tc>
          <w:tcPr>
            <w:tcW w:w="1100" w:type="dxa"/>
            <w:vAlign w:val="center"/>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2</w:t>
            </w:r>
          </w:p>
        </w:tc>
        <w:tc>
          <w:tcPr>
            <w:tcW w:w="6408" w:type="dxa"/>
            <w:vAlign w:val="center"/>
          </w:tcPr>
          <w:p w:rsidR="005F008D" w:rsidRDefault="005F008D" w:rsidP="006901A5">
            <w:pPr>
              <w:spacing w:after="0" w:line="240" w:lineRule="auto"/>
              <w:ind w:left="1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advantages of Big Data</w:t>
            </w:r>
          </w:p>
        </w:tc>
        <w:tc>
          <w:tcPr>
            <w:tcW w:w="1418" w:type="dxa"/>
            <w:vAlign w:val="center"/>
          </w:tcPr>
          <w:p w:rsidR="005F008D" w:rsidRDefault="005F008D" w:rsidP="006901A5">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5F008D" w:rsidTr="006901A5">
        <w:trPr>
          <w:trHeight w:val="561"/>
        </w:trPr>
        <w:tc>
          <w:tcPr>
            <w:tcW w:w="1100" w:type="dxa"/>
            <w:vAlign w:val="center"/>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3</w:t>
            </w:r>
          </w:p>
        </w:tc>
        <w:tc>
          <w:tcPr>
            <w:tcW w:w="6408" w:type="dxa"/>
            <w:vAlign w:val="center"/>
          </w:tcPr>
          <w:p w:rsidR="005F008D" w:rsidRDefault="005F008D" w:rsidP="006901A5">
            <w:pPr>
              <w:spacing w:after="0" w:line="240" w:lineRule="auto"/>
              <w:ind w:left="1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Summarise the characteristics of Big Data</w:t>
            </w:r>
          </w:p>
        </w:tc>
        <w:tc>
          <w:tcPr>
            <w:tcW w:w="1418" w:type="dxa"/>
            <w:vAlign w:val="center"/>
          </w:tcPr>
          <w:p w:rsidR="005F008D" w:rsidRDefault="005F008D" w:rsidP="006901A5">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5F008D" w:rsidTr="006901A5">
        <w:trPr>
          <w:trHeight w:val="273"/>
        </w:trPr>
        <w:tc>
          <w:tcPr>
            <w:tcW w:w="1100" w:type="dxa"/>
            <w:vAlign w:val="center"/>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4</w:t>
            </w:r>
          </w:p>
        </w:tc>
        <w:tc>
          <w:tcPr>
            <w:tcW w:w="6408" w:type="dxa"/>
            <w:vAlign w:val="center"/>
          </w:tcPr>
          <w:p w:rsidR="005F008D" w:rsidRDefault="005F008D" w:rsidP="006901A5">
            <w:pPr>
              <w:spacing w:after="0" w:line="360" w:lineRule="auto"/>
              <w:ind w:left="1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Vs of Big Data and its impacts of data collection, monitoring, storage, analysis and reporting </w:t>
            </w:r>
          </w:p>
        </w:tc>
        <w:tc>
          <w:tcPr>
            <w:tcW w:w="1418" w:type="dxa"/>
            <w:vAlign w:val="center"/>
          </w:tcPr>
          <w:p w:rsidR="005F008D" w:rsidRDefault="005F008D" w:rsidP="006901A5">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5F008D" w:rsidTr="006901A5">
        <w:trPr>
          <w:trHeight w:val="412"/>
        </w:trPr>
        <w:tc>
          <w:tcPr>
            <w:tcW w:w="1100" w:type="dxa"/>
            <w:vAlign w:val="center"/>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5</w:t>
            </w:r>
          </w:p>
        </w:tc>
        <w:tc>
          <w:tcPr>
            <w:tcW w:w="6408" w:type="dxa"/>
            <w:vAlign w:val="center"/>
          </w:tcPr>
          <w:p w:rsidR="005F008D" w:rsidRDefault="005F008D" w:rsidP="006901A5">
            <w:pPr>
              <w:spacing w:after="0" w:line="240" w:lineRule="auto"/>
              <w:ind w:left="1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w:t>
            </w:r>
            <w:proofErr w:type="spellStart"/>
            <w:r>
              <w:rPr>
                <w:rFonts w:ascii="Times New Roman" w:eastAsia="Times New Roman" w:hAnsi="Times New Roman" w:cs="Times New Roman"/>
                <w:sz w:val="24"/>
                <w:szCs w:val="24"/>
              </w:rPr>
              <w:t>Hadoop</w:t>
            </w:r>
            <w:proofErr w:type="spellEnd"/>
            <w:r>
              <w:rPr>
                <w:rFonts w:ascii="Times New Roman" w:eastAsia="Times New Roman" w:hAnsi="Times New Roman" w:cs="Times New Roman"/>
                <w:sz w:val="24"/>
                <w:szCs w:val="24"/>
              </w:rPr>
              <w:t xml:space="preserve"> technology</w:t>
            </w:r>
          </w:p>
        </w:tc>
        <w:tc>
          <w:tcPr>
            <w:tcW w:w="1418" w:type="dxa"/>
            <w:vAlign w:val="center"/>
          </w:tcPr>
          <w:p w:rsidR="005F008D" w:rsidRDefault="005F008D" w:rsidP="006901A5">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bl>
    <w:p w:rsidR="005F008D" w:rsidRDefault="005F008D" w:rsidP="005F008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5F008D" w:rsidTr="006901A5">
        <w:tc>
          <w:tcPr>
            <w:tcW w:w="9067" w:type="dxa"/>
          </w:tcPr>
          <w:p w:rsidR="005F008D" w:rsidRDefault="005F008D" w:rsidP="006901A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Books for study</w:t>
            </w:r>
            <w:r>
              <w:rPr>
                <w:rFonts w:ascii="Times New Roman" w:eastAsia="Times New Roman" w:hAnsi="Times New Roman" w:cs="Times New Roman"/>
                <w:sz w:val="24"/>
                <w:szCs w:val="24"/>
              </w:rPr>
              <w:t>:</w:t>
            </w:r>
          </w:p>
          <w:p w:rsidR="005F008D" w:rsidRDefault="005F008D" w:rsidP="00476339">
            <w:pPr>
              <w:widowControl w:val="0"/>
              <w:numPr>
                <w:ilvl w:val="0"/>
                <w:numId w:val="64"/>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Peter Guerra and Kirk Borne (2016), "Ten Signs of Data Science Maturity", </w:t>
            </w:r>
            <w:proofErr w:type="spellStart"/>
            <w:r>
              <w:rPr>
                <w:rFonts w:ascii="Times New Roman" w:eastAsia="Times New Roman" w:hAnsi="Times New Roman" w:cs="Times New Roman"/>
                <w:color w:val="000000"/>
                <w:sz w:val="24"/>
                <w:szCs w:val="24"/>
              </w:rPr>
              <w:t>O’Reily</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Pvt</w:t>
            </w:r>
            <w:proofErr w:type="spellEnd"/>
            <w:r>
              <w:rPr>
                <w:rFonts w:ascii="Times New Roman" w:eastAsia="Times New Roman" w:hAnsi="Times New Roman" w:cs="Times New Roman"/>
                <w:color w:val="000000"/>
                <w:sz w:val="24"/>
                <w:szCs w:val="24"/>
              </w:rPr>
              <w:t xml:space="preserve"> Ltd, USA</w:t>
            </w:r>
          </w:p>
          <w:p w:rsidR="005F008D" w:rsidRDefault="005F008D" w:rsidP="00476339">
            <w:pPr>
              <w:widowControl w:val="0"/>
              <w:numPr>
                <w:ilvl w:val="0"/>
                <w:numId w:val="64"/>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 White (2012), "</w:t>
            </w:r>
            <w:proofErr w:type="spellStart"/>
            <w:r>
              <w:rPr>
                <w:rFonts w:ascii="Times New Roman" w:eastAsia="Times New Roman" w:hAnsi="Times New Roman" w:cs="Times New Roman"/>
                <w:color w:val="000000"/>
                <w:sz w:val="24"/>
                <w:szCs w:val="24"/>
              </w:rPr>
              <w:t>Hadoop</w:t>
            </w:r>
            <w:proofErr w:type="spellEnd"/>
            <w:r>
              <w:rPr>
                <w:rFonts w:ascii="Times New Roman" w:eastAsia="Times New Roman" w:hAnsi="Times New Roman" w:cs="Times New Roman"/>
                <w:color w:val="000000"/>
                <w:sz w:val="24"/>
                <w:szCs w:val="24"/>
              </w:rPr>
              <w:t xml:space="preserve">: The Definitive Guide” Third Edition, </w:t>
            </w:r>
            <w:proofErr w:type="spellStart"/>
            <w:r>
              <w:rPr>
                <w:rFonts w:ascii="Times New Roman" w:eastAsia="Times New Roman" w:hAnsi="Times New Roman" w:cs="Times New Roman"/>
                <w:color w:val="000000"/>
                <w:sz w:val="24"/>
                <w:szCs w:val="24"/>
              </w:rPr>
              <w:t>O’Reily</w:t>
            </w:r>
            <w:proofErr w:type="spellEnd"/>
            <w:r>
              <w:rPr>
                <w:rFonts w:ascii="Times New Roman" w:eastAsia="Times New Roman" w:hAnsi="Times New Roman" w:cs="Times New Roman"/>
                <w:color w:val="000000"/>
                <w:sz w:val="24"/>
                <w:szCs w:val="24"/>
              </w:rPr>
              <w:t xml:space="preserve"> Media, USA. </w:t>
            </w:r>
          </w:p>
          <w:p w:rsidR="005F008D" w:rsidRDefault="005F008D" w:rsidP="00476339">
            <w:pPr>
              <w:widowControl w:val="0"/>
              <w:numPr>
                <w:ilvl w:val="0"/>
                <w:numId w:val="64"/>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Seema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Acharya</w:t>
            </w:r>
            <w:proofErr w:type="spellEnd"/>
            <w:r>
              <w:rPr>
                <w:rFonts w:ascii="Times New Roman" w:eastAsia="Times New Roman" w:hAnsi="Times New Roman" w:cs="Times New Roman"/>
                <w:color w:val="000000"/>
                <w:sz w:val="24"/>
                <w:szCs w:val="24"/>
              </w:rPr>
              <w:t xml:space="preserve"> (2015), </w:t>
            </w:r>
            <w:proofErr w:type="spellStart"/>
            <w:r>
              <w:rPr>
                <w:rFonts w:ascii="Times New Roman" w:eastAsia="Times New Roman" w:hAnsi="Times New Roman" w:cs="Times New Roman"/>
                <w:color w:val="000000"/>
                <w:sz w:val="24"/>
                <w:szCs w:val="24"/>
              </w:rPr>
              <w:t>SubhasiniChellappan</w:t>
            </w:r>
            <w:proofErr w:type="spellEnd"/>
            <w:r>
              <w:rPr>
                <w:rFonts w:ascii="Times New Roman" w:eastAsia="Times New Roman" w:hAnsi="Times New Roman" w:cs="Times New Roman"/>
                <w:color w:val="000000"/>
                <w:sz w:val="24"/>
                <w:szCs w:val="24"/>
              </w:rPr>
              <w:t>, "Big Data Analytics", Wiley, USA</w:t>
            </w:r>
          </w:p>
        </w:tc>
      </w:tr>
      <w:tr w:rsidR="005F008D" w:rsidTr="006901A5">
        <w:tc>
          <w:tcPr>
            <w:tcW w:w="9067" w:type="dxa"/>
          </w:tcPr>
          <w:p w:rsidR="005F008D" w:rsidRDefault="005F008D" w:rsidP="006901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5F008D" w:rsidRDefault="005F008D" w:rsidP="00476339">
            <w:pPr>
              <w:widowControl w:val="0"/>
              <w:numPr>
                <w:ilvl w:val="0"/>
                <w:numId w:val="65"/>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Howard Wen, Big Ethics for Big Data, O'Reilly Media, USA.</w:t>
            </w:r>
          </w:p>
          <w:p w:rsidR="005F008D" w:rsidRDefault="005F008D" w:rsidP="00476339">
            <w:pPr>
              <w:widowControl w:val="0"/>
              <w:numPr>
                <w:ilvl w:val="0"/>
                <w:numId w:val="65"/>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Michael </w:t>
            </w:r>
            <w:proofErr w:type="spellStart"/>
            <w:r>
              <w:rPr>
                <w:rFonts w:ascii="Times New Roman" w:eastAsia="Times New Roman" w:hAnsi="Times New Roman" w:cs="Times New Roman"/>
                <w:color w:val="000000"/>
                <w:sz w:val="24"/>
                <w:szCs w:val="24"/>
              </w:rPr>
              <w:t>Mineli</w:t>
            </w:r>
            <w:proofErr w:type="spellEnd"/>
            <w:r>
              <w:rPr>
                <w:rFonts w:ascii="Times New Roman" w:eastAsia="Times New Roman" w:hAnsi="Times New Roman" w:cs="Times New Roman"/>
                <w:color w:val="000000"/>
                <w:sz w:val="24"/>
                <w:szCs w:val="24"/>
              </w:rPr>
              <w:t xml:space="preserve">, Michele Chambers, </w:t>
            </w:r>
            <w:proofErr w:type="spellStart"/>
            <w:r>
              <w:rPr>
                <w:rFonts w:ascii="Times New Roman" w:eastAsia="Times New Roman" w:hAnsi="Times New Roman" w:cs="Times New Roman"/>
                <w:color w:val="000000"/>
                <w:sz w:val="24"/>
                <w:szCs w:val="24"/>
              </w:rPr>
              <w:t>Ambiga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Dhiraj</w:t>
            </w:r>
            <w:proofErr w:type="spellEnd"/>
            <w:r>
              <w:rPr>
                <w:rFonts w:ascii="Times New Roman" w:eastAsia="Times New Roman" w:hAnsi="Times New Roman" w:cs="Times New Roman"/>
                <w:color w:val="000000"/>
                <w:sz w:val="24"/>
                <w:szCs w:val="24"/>
              </w:rPr>
              <w:t xml:space="preserve"> (2013), Big Data, Big Analytics: Emerging Business Intelligence and Analytic Trends for Today's Businesses, Wiley Publications, </w:t>
            </w:r>
            <w:proofErr w:type="gramStart"/>
            <w:r>
              <w:rPr>
                <w:rFonts w:ascii="Times New Roman" w:eastAsia="Times New Roman" w:hAnsi="Times New Roman" w:cs="Times New Roman"/>
                <w:color w:val="000000"/>
                <w:sz w:val="24"/>
                <w:szCs w:val="24"/>
              </w:rPr>
              <w:t>USA .</w:t>
            </w:r>
            <w:proofErr w:type="gramEnd"/>
          </w:p>
          <w:p w:rsidR="005F008D" w:rsidRDefault="005F008D" w:rsidP="00476339">
            <w:pPr>
              <w:widowControl w:val="0"/>
              <w:numPr>
                <w:ilvl w:val="0"/>
                <w:numId w:val="65"/>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Judith </w:t>
            </w:r>
            <w:proofErr w:type="spellStart"/>
            <w:r>
              <w:rPr>
                <w:rFonts w:ascii="Times New Roman" w:eastAsia="Times New Roman" w:hAnsi="Times New Roman" w:cs="Times New Roman"/>
                <w:color w:val="000000"/>
                <w:sz w:val="24"/>
                <w:szCs w:val="24"/>
              </w:rPr>
              <w:t>S.Hurwitz</w:t>
            </w:r>
            <w:proofErr w:type="spellEnd"/>
            <w:r>
              <w:rPr>
                <w:rFonts w:ascii="Times New Roman" w:eastAsia="Times New Roman" w:hAnsi="Times New Roman" w:cs="Times New Roman"/>
                <w:color w:val="000000"/>
                <w:sz w:val="24"/>
                <w:szCs w:val="24"/>
              </w:rPr>
              <w:t xml:space="preserve">, Alan Nugent, Fern </w:t>
            </w:r>
            <w:proofErr w:type="spellStart"/>
            <w:r>
              <w:rPr>
                <w:rFonts w:ascii="Times New Roman" w:eastAsia="Times New Roman" w:hAnsi="Times New Roman" w:cs="Times New Roman"/>
                <w:color w:val="000000"/>
                <w:sz w:val="24"/>
                <w:szCs w:val="24"/>
              </w:rPr>
              <w:t>Halper</w:t>
            </w:r>
            <w:proofErr w:type="spellEnd"/>
            <w:r>
              <w:rPr>
                <w:rFonts w:ascii="Times New Roman" w:eastAsia="Times New Roman" w:hAnsi="Times New Roman" w:cs="Times New Roman"/>
                <w:color w:val="000000"/>
                <w:sz w:val="24"/>
                <w:szCs w:val="24"/>
              </w:rPr>
              <w:t xml:space="preserve">, Marcia Kaufman (2015), "Big Data for Dummies", John Wiley &amp; Sons, Inc., USA.  </w:t>
            </w:r>
          </w:p>
        </w:tc>
      </w:tr>
      <w:tr w:rsidR="005F008D" w:rsidTr="006901A5">
        <w:tc>
          <w:tcPr>
            <w:tcW w:w="9067" w:type="dxa"/>
          </w:tcPr>
          <w:p w:rsidR="005F008D" w:rsidRDefault="005F008D" w:rsidP="006901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5F008D" w:rsidRDefault="003F7049" w:rsidP="00476339">
            <w:pPr>
              <w:widowControl w:val="0"/>
              <w:numPr>
                <w:ilvl w:val="0"/>
                <w:numId w:val="66"/>
              </w:numPr>
              <w:pBdr>
                <w:top w:val="nil"/>
                <w:left w:val="nil"/>
                <w:bottom w:val="nil"/>
                <w:right w:val="nil"/>
                <w:between w:val="nil"/>
              </w:pBdr>
              <w:spacing w:before="5" w:after="0" w:line="240" w:lineRule="auto"/>
              <w:ind w:left="595" w:hanging="357"/>
              <w:jc w:val="both"/>
              <w:rPr>
                <w:rFonts w:ascii="Times New Roman" w:eastAsia="Times New Roman" w:hAnsi="Times New Roman" w:cs="Times New Roman"/>
                <w:color w:val="000000"/>
                <w:sz w:val="24"/>
                <w:szCs w:val="24"/>
              </w:rPr>
            </w:pPr>
            <w:hyperlink r:id="rId40">
              <w:r w:rsidR="005F008D">
                <w:rPr>
                  <w:rFonts w:ascii="Times New Roman" w:eastAsia="Times New Roman" w:hAnsi="Times New Roman" w:cs="Times New Roman"/>
                  <w:color w:val="000000"/>
                  <w:sz w:val="24"/>
                  <w:szCs w:val="24"/>
                </w:rPr>
                <w:t>https://www.coursera.org/learn/big-data-introduction/home/welcome</w:t>
              </w:r>
            </w:hyperlink>
          </w:p>
          <w:p w:rsidR="005F008D" w:rsidRDefault="005F008D" w:rsidP="00476339">
            <w:pPr>
              <w:widowControl w:val="0"/>
              <w:numPr>
                <w:ilvl w:val="0"/>
                <w:numId w:val="66"/>
              </w:numPr>
              <w:pBdr>
                <w:top w:val="nil"/>
                <w:left w:val="nil"/>
                <w:bottom w:val="nil"/>
                <w:right w:val="nil"/>
                <w:between w:val="nil"/>
              </w:pBdr>
              <w:spacing w:before="5" w:after="0" w:line="240" w:lineRule="auto"/>
              <w:ind w:left="595"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https://www.coursera.org/learn/bioconductor?action=enroll&amp;authMode=login</w:t>
            </w:r>
          </w:p>
        </w:tc>
      </w:tr>
    </w:tbl>
    <w:p w:rsidR="005F008D"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5F008D"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5F008D" w:rsidRDefault="005F008D" w:rsidP="005F008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Note: Latest edition of the books may be used.</w:t>
      </w:r>
    </w:p>
    <w:p w:rsidR="005F008D" w:rsidRDefault="005F008D" w:rsidP="005F008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5F008D" w:rsidTr="006901A5">
        <w:tc>
          <w:tcPr>
            <w:tcW w:w="827" w:type="dxa"/>
          </w:tcPr>
          <w:p w:rsidR="005F008D" w:rsidRDefault="005F008D" w:rsidP="006901A5">
            <w:pPr>
              <w:jc w:val="center"/>
              <w:rPr>
                <w:rFonts w:ascii="Times New Roman" w:eastAsia="Times New Roman" w:hAnsi="Times New Roman" w:cs="Times New Roman"/>
                <w:b/>
                <w:sz w:val="24"/>
                <w:szCs w:val="24"/>
              </w:rPr>
            </w:pPr>
          </w:p>
        </w:tc>
        <w:tc>
          <w:tcPr>
            <w:tcW w:w="4933" w:type="dxa"/>
            <w:gridSpan w:val="6"/>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466" w:type="dxa"/>
            <w:gridSpan w:val="3"/>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5F008D" w:rsidTr="006901A5">
        <w:tc>
          <w:tcPr>
            <w:tcW w:w="827" w:type="dxa"/>
          </w:tcPr>
          <w:p w:rsidR="005F008D" w:rsidRDefault="005F008D" w:rsidP="006901A5">
            <w:pPr>
              <w:jc w:val="center"/>
              <w:rPr>
                <w:rFonts w:ascii="Times New Roman" w:eastAsia="Times New Roman" w:hAnsi="Times New Roman" w:cs="Times New Roman"/>
                <w:b/>
                <w:sz w:val="24"/>
                <w:szCs w:val="24"/>
              </w:rPr>
            </w:pPr>
          </w:p>
        </w:tc>
        <w:tc>
          <w:tcPr>
            <w:tcW w:w="823"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F008D" w:rsidTr="006901A5">
        <w:tc>
          <w:tcPr>
            <w:tcW w:w="827"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3"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F008D" w:rsidTr="006901A5">
        <w:tc>
          <w:tcPr>
            <w:tcW w:w="827"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 2</w:t>
            </w:r>
          </w:p>
        </w:tc>
        <w:tc>
          <w:tcPr>
            <w:tcW w:w="823"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1</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F008D" w:rsidTr="006901A5">
        <w:tc>
          <w:tcPr>
            <w:tcW w:w="827"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 3</w:t>
            </w:r>
          </w:p>
        </w:tc>
        <w:tc>
          <w:tcPr>
            <w:tcW w:w="823"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r>
      <w:tr w:rsidR="005F008D" w:rsidTr="006901A5">
        <w:tc>
          <w:tcPr>
            <w:tcW w:w="827"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 4</w:t>
            </w:r>
          </w:p>
        </w:tc>
        <w:tc>
          <w:tcPr>
            <w:tcW w:w="823"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1</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r>
      <w:tr w:rsidR="005F008D" w:rsidTr="006901A5">
        <w:tc>
          <w:tcPr>
            <w:tcW w:w="827"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 5</w:t>
            </w:r>
          </w:p>
        </w:tc>
        <w:tc>
          <w:tcPr>
            <w:tcW w:w="823"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r>
    </w:tbl>
    <w:p w:rsidR="005F008D" w:rsidRDefault="005F008D" w:rsidP="005F008D">
      <w:pPr>
        <w:spacing w:line="360" w:lineRule="auto"/>
        <w:jc w:val="center"/>
        <w:rPr>
          <w:rFonts w:ascii="Times New Roman" w:eastAsia="Times New Roman" w:hAnsi="Times New Roman" w:cs="Times New Roman"/>
          <w:b/>
          <w:sz w:val="24"/>
          <w:szCs w:val="24"/>
        </w:rPr>
      </w:pPr>
    </w:p>
    <w:p w:rsidR="005F008D" w:rsidRDefault="005F008D" w:rsidP="005F008D">
      <w:pPr>
        <w:tabs>
          <w:tab w:val="left" w:pos="2690"/>
          <w:tab w:val="center" w:pos="4513"/>
        </w:tabs>
        <w:spacing w:after="0" w:line="360" w:lineRule="auto"/>
        <w:jc w:val="center"/>
        <w:rPr>
          <w:rFonts w:ascii="Times New Roman" w:hAnsi="Times New Roman" w:cs="Times New Roman"/>
          <w:b/>
          <w:color w:val="000000" w:themeColor="text1"/>
          <w:sz w:val="24"/>
          <w:szCs w:val="24"/>
        </w:rPr>
      </w:pPr>
      <w:r>
        <w:rPr>
          <w:b/>
          <w:bCs/>
          <w:lang w:val="en-US"/>
        </w:rPr>
        <w:t>High – 3</w:t>
      </w:r>
      <w:r>
        <w:rPr>
          <w:b/>
          <w:bCs/>
          <w:lang w:val="en-US"/>
        </w:rPr>
        <w:tab/>
      </w:r>
      <w:r>
        <w:rPr>
          <w:b/>
          <w:bCs/>
          <w:lang w:val="en-US"/>
        </w:rPr>
        <w:tab/>
        <w:t>Medium – 2</w:t>
      </w:r>
      <w:r>
        <w:rPr>
          <w:b/>
          <w:bCs/>
          <w:lang w:val="en-US"/>
        </w:rPr>
        <w:tab/>
      </w:r>
      <w:r>
        <w:rPr>
          <w:b/>
          <w:bCs/>
          <w:lang w:val="en-US"/>
        </w:rPr>
        <w:tab/>
      </w:r>
      <w:r>
        <w:rPr>
          <w:b/>
          <w:bCs/>
        </w:rPr>
        <w:t>Low – 1</w:t>
      </w:r>
    </w:p>
    <w:bookmarkEnd w:id="10"/>
    <w:p w:rsidR="000E0DCA" w:rsidRDefault="000E0DCA" w:rsidP="00040D02">
      <w:pPr>
        <w:spacing w:after="0" w:line="360" w:lineRule="auto"/>
        <w:jc w:val="center"/>
        <w:rPr>
          <w:rFonts w:ascii="Times New Roman" w:hAnsi="Times New Roman" w:cs="Times New Roman"/>
          <w:b/>
          <w:bCs/>
          <w:sz w:val="24"/>
          <w:szCs w:val="24"/>
        </w:rPr>
      </w:pPr>
    </w:p>
    <w:p w:rsidR="00DA0048" w:rsidRDefault="00DA0048" w:rsidP="00040D02">
      <w:pPr>
        <w:spacing w:after="0" w:line="360" w:lineRule="auto"/>
        <w:jc w:val="center"/>
        <w:rPr>
          <w:rFonts w:ascii="Times New Roman" w:hAnsi="Times New Roman" w:cs="Times New Roman"/>
          <w:b/>
          <w:bCs/>
          <w:sz w:val="24"/>
          <w:szCs w:val="24"/>
        </w:rPr>
      </w:pPr>
    </w:p>
    <w:p w:rsidR="00AD0C20" w:rsidRDefault="00AD0C20" w:rsidP="00040D02">
      <w:pPr>
        <w:spacing w:after="0" w:line="360" w:lineRule="auto"/>
        <w:jc w:val="center"/>
        <w:rPr>
          <w:rFonts w:ascii="Times New Roman" w:hAnsi="Times New Roman" w:cs="Times New Roman"/>
          <w:b/>
          <w:bCs/>
          <w:sz w:val="24"/>
          <w:szCs w:val="24"/>
        </w:rPr>
      </w:pPr>
    </w:p>
    <w:p w:rsidR="00AD0C20" w:rsidRDefault="00AD0C20" w:rsidP="00040D02">
      <w:pPr>
        <w:spacing w:after="0" w:line="360" w:lineRule="auto"/>
        <w:jc w:val="center"/>
        <w:rPr>
          <w:rFonts w:ascii="Times New Roman" w:hAnsi="Times New Roman" w:cs="Times New Roman"/>
          <w:b/>
          <w:bCs/>
          <w:sz w:val="24"/>
          <w:szCs w:val="24"/>
        </w:rPr>
      </w:pPr>
    </w:p>
    <w:p w:rsidR="005F008D" w:rsidRDefault="005F008D" w:rsidP="00040D02">
      <w:pPr>
        <w:spacing w:after="0" w:line="360" w:lineRule="auto"/>
        <w:jc w:val="center"/>
        <w:rPr>
          <w:rFonts w:ascii="Times New Roman" w:hAnsi="Times New Roman" w:cs="Times New Roman"/>
          <w:b/>
          <w:bCs/>
          <w:sz w:val="24"/>
          <w:szCs w:val="24"/>
        </w:rPr>
      </w:pPr>
    </w:p>
    <w:p w:rsidR="005F008D" w:rsidRDefault="005F008D" w:rsidP="00040D02">
      <w:pPr>
        <w:spacing w:after="0" w:line="360" w:lineRule="auto"/>
        <w:jc w:val="center"/>
        <w:rPr>
          <w:rFonts w:ascii="Times New Roman" w:hAnsi="Times New Roman" w:cs="Times New Roman"/>
          <w:b/>
          <w:bCs/>
          <w:sz w:val="24"/>
          <w:szCs w:val="24"/>
        </w:rPr>
      </w:pPr>
    </w:p>
    <w:p w:rsidR="00AD0C20" w:rsidRDefault="00AD0C20" w:rsidP="00040D02">
      <w:pPr>
        <w:spacing w:after="0" w:line="360" w:lineRule="auto"/>
        <w:jc w:val="center"/>
        <w:rPr>
          <w:rFonts w:ascii="Times New Roman" w:hAnsi="Times New Roman" w:cs="Times New Roman"/>
          <w:b/>
          <w:bCs/>
          <w:sz w:val="24"/>
          <w:szCs w:val="24"/>
        </w:rPr>
      </w:pPr>
    </w:p>
    <w:p w:rsidR="00056B7D" w:rsidRPr="000727E6"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23465D">
        <w:trPr>
          <w:trHeight w:val="114"/>
        </w:trPr>
        <w:tc>
          <w:tcPr>
            <w:tcW w:w="1129" w:type="dxa"/>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8347E1" w:rsidRDefault="008347E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c>
        <w:tc>
          <w:tcPr>
            <w:tcW w:w="567" w:type="dxa"/>
          </w:tcPr>
          <w:p w:rsidR="008347E1" w:rsidRPr="00F7422E" w:rsidRDefault="008347E1" w:rsidP="00040D02">
            <w:pPr>
              <w:spacing w:after="0" w:line="360" w:lineRule="auto"/>
              <w:jc w:val="center"/>
              <w:rPr>
                <w:rFonts w:ascii="Times New Roman" w:hAnsi="Times New Roman" w:cs="Times New Roman"/>
                <w:sz w:val="24"/>
                <w:szCs w:val="24"/>
              </w:rPr>
            </w:pPr>
          </w:p>
        </w:tc>
        <w:tc>
          <w:tcPr>
            <w:tcW w:w="344" w:type="dxa"/>
          </w:tcPr>
          <w:p w:rsidR="008347E1"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Default="008347E1" w:rsidP="00040D02">
      <w:pPr>
        <w:spacing w:after="0" w:line="360" w:lineRule="auto"/>
        <w:rPr>
          <w:rFonts w:ascii="Times New Roman" w:hAnsi="Times New Roman" w:cs="Times New Roman"/>
          <w:b/>
          <w:bCs/>
          <w:sz w:val="24"/>
          <w:szCs w:val="24"/>
        </w:rPr>
      </w:pPr>
    </w:p>
    <w:p w:rsidR="008347E1"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8124"/>
      </w:tblGrid>
      <w:tr w:rsidR="00D613DD" w:rsidTr="00523FE0">
        <w:tc>
          <w:tcPr>
            <w:tcW w:w="802" w:type="dxa"/>
          </w:tcPr>
          <w:p w:rsidR="00D613DD" w:rsidRDefault="00D613DD" w:rsidP="00040D02">
            <w:pPr>
              <w:spacing w:line="360" w:lineRule="auto"/>
              <w:rPr>
                <w:rFonts w:ascii="Times New Roman" w:hAnsi="Times New Roman" w:cs="Times New Roman"/>
                <w:b/>
                <w:color w:val="000000" w:themeColor="text1"/>
                <w:sz w:val="24"/>
                <w:szCs w:val="24"/>
              </w:rPr>
            </w:pPr>
          </w:p>
        </w:tc>
        <w:tc>
          <w:tcPr>
            <w:tcW w:w="8124" w:type="dxa"/>
          </w:tcPr>
          <w:p w:rsidR="00D613DD" w:rsidRDefault="00E76DDA"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w:t>
            </w:r>
          </w:p>
        </w:tc>
        <w:tc>
          <w:tcPr>
            <w:tcW w:w="8124" w:type="dxa"/>
          </w:tcPr>
          <w:p w:rsidR="00D613DD" w:rsidRPr="009961C8" w:rsidRDefault="00D613DD" w:rsidP="00040D0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identify deductions from gross total income and computation of income for </w:t>
            </w:r>
            <w:r w:rsidR="00D3313F">
              <w:rPr>
                <w:rFonts w:ascii="Times New Roman" w:hAnsi="Times New Roman" w:cs="Times New Roman"/>
                <w:color w:val="000000" w:themeColor="text1"/>
                <w:sz w:val="24"/>
                <w:szCs w:val="24"/>
              </w:rPr>
              <w:t xml:space="preserve">different </w:t>
            </w:r>
            <w:r>
              <w:rPr>
                <w:rFonts w:ascii="Times New Roman" w:hAnsi="Times New Roman" w:cs="Times New Roman"/>
                <w:color w:val="000000" w:themeColor="text1"/>
                <w:sz w:val="24"/>
                <w:szCs w:val="24"/>
              </w:rPr>
              <w:t xml:space="preserve">classes of </w:t>
            </w:r>
            <w:proofErr w:type="spellStart"/>
            <w:r>
              <w:rPr>
                <w:rFonts w:ascii="Times New Roman" w:hAnsi="Times New Roman" w:cs="Times New Roman"/>
                <w:color w:val="000000" w:themeColor="text1"/>
                <w:sz w:val="24"/>
                <w:szCs w:val="24"/>
              </w:rPr>
              <w:t>assessees</w:t>
            </w:r>
            <w:proofErr w:type="spellEnd"/>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filing of returns and tax planning</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3313F">
              <w:rPr>
                <w:rFonts w:ascii="Times New Roman" w:hAnsi="Times New Roman" w:cs="Times New Roman"/>
                <w:color w:val="000000" w:themeColor="text1"/>
                <w:sz w:val="24"/>
                <w:szCs w:val="24"/>
              </w:rPr>
              <w:t>analys</w:t>
            </w:r>
            <w:r>
              <w:rPr>
                <w:rFonts w:ascii="Times New Roman" w:hAnsi="Times New Roman" w:cs="Times New Roman"/>
                <w:color w:val="000000" w:themeColor="text1"/>
                <w:sz w:val="24"/>
                <w:szCs w:val="24"/>
              </w:rPr>
              <w:t>e the structure on international business taxation</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assess </w:t>
            </w:r>
            <w:r w:rsidR="00D3313F">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oods and </w:t>
            </w:r>
            <w:r w:rsidR="00D3313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ervices </w:t>
            </w:r>
            <w:r w:rsidR="00D3313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ax and filing GST returns</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compute customs duty as per Customs Act</w:t>
            </w:r>
          </w:p>
        </w:tc>
      </w:tr>
    </w:tbl>
    <w:p w:rsidR="00D613DD" w:rsidRDefault="00D613DD" w:rsidP="00040D02">
      <w:pPr>
        <w:spacing w:after="0" w:line="360" w:lineRule="auto"/>
        <w:jc w:val="both"/>
        <w:rPr>
          <w:rFonts w:ascii="Times New Roman" w:hAnsi="Times New Roman" w:cs="Times New Roman"/>
          <w:b/>
          <w:bCs/>
          <w:sz w:val="24"/>
          <w:szCs w:val="24"/>
        </w:rPr>
      </w:pPr>
    </w:p>
    <w:p w:rsidR="008347E1" w:rsidRPr="00E42875" w:rsidRDefault="002C06B4"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8347E1" w:rsidTr="0023465D">
        <w:tc>
          <w:tcPr>
            <w:tcW w:w="8784" w:type="dxa"/>
          </w:tcPr>
          <w:p w:rsidR="008347E1" w:rsidRDefault="008347E1" w:rsidP="00040D02">
            <w:pPr>
              <w:tabs>
                <w:tab w:val="left" w:pos="771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UNIT I</w:t>
            </w:r>
            <w:r>
              <w:rPr>
                <w:rFonts w:ascii="Times New Roman" w:hAnsi="Times New Roman" w:cs="Times New Roman"/>
                <w:b/>
                <w:bCs/>
                <w:sz w:val="24"/>
                <w:szCs w:val="24"/>
              </w:rPr>
              <w:tab/>
              <w:t>(18 hrs)</w:t>
            </w:r>
          </w:p>
          <w:p w:rsidR="008347E1" w:rsidRPr="003E70A0" w:rsidRDefault="008347E1" w:rsidP="00040D0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Assessment </w:t>
            </w:r>
            <w:r w:rsidR="00B63EF7">
              <w:rPr>
                <w:rFonts w:ascii="Times New Roman" w:hAnsi="Times New Roman" w:cs="Times New Roman"/>
                <w:b/>
                <w:bCs/>
                <w:sz w:val="24"/>
                <w:szCs w:val="24"/>
              </w:rPr>
              <w:t>of persons</w:t>
            </w:r>
          </w:p>
          <w:p w:rsidR="008347E1" w:rsidRPr="008347E1" w:rsidRDefault="008347E1" w:rsidP="00040D02">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Tax Exemptions for Agricultural Income</w:t>
            </w:r>
            <w:r w:rsidRPr="007E4CF4">
              <w:rPr>
                <w:rFonts w:ascii="Times New Roman" w:hAnsi="Times New Roman" w:cs="Times New Roman"/>
                <w:sz w:val="24"/>
                <w:szCs w:val="24"/>
              </w:rPr>
              <w:t>-</w:t>
            </w:r>
            <w:r w:rsidRPr="00212329">
              <w:rPr>
                <w:rFonts w:ascii="Times New Roman" w:hAnsi="Times New Roman" w:cs="Times New Roman"/>
                <w:sz w:val="24"/>
                <w:szCs w:val="24"/>
              </w:rPr>
              <w:t>Deduction</w:t>
            </w:r>
            <w:r>
              <w:rPr>
                <w:rFonts w:ascii="Times New Roman" w:hAnsi="Times New Roman" w:cs="Times New Roman"/>
                <w:sz w:val="24"/>
                <w:szCs w:val="24"/>
              </w:rPr>
              <w:t>s</w:t>
            </w:r>
            <w:r w:rsidRPr="00212329">
              <w:rPr>
                <w:rFonts w:ascii="Times New Roman" w:hAnsi="Times New Roman" w:cs="Times New Roman"/>
                <w:sz w:val="24"/>
                <w:szCs w:val="24"/>
              </w:rPr>
              <w:t xml:space="preserve"> to be made in computing total income (</w:t>
            </w:r>
            <w:r>
              <w:rPr>
                <w:rFonts w:ascii="Times New Roman" w:hAnsi="Times New Roman" w:cs="Times New Roman"/>
                <w:sz w:val="24"/>
                <w:szCs w:val="24"/>
              </w:rPr>
              <w:t>80G, 80GGB &amp; 80GGC, 80IA, 80IAB, 80IAC, 80IB, 80IBA, 80ID, 80IE, 80JJA, 80JJAA, 80LA, 80M, 80P, 80PA</w:t>
            </w:r>
            <w:r w:rsidRPr="00212329">
              <w:rPr>
                <w:rFonts w:ascii="Times New Roman" w:hAnsi="Times New Roman" w:cs="Times New Roman"/>
                <w:sz w:val="24"/>
                <w:szCs w:val="24"/>
              </w:rPr>
              <w:t>)</w:t>
            </w:r>
            <w:r>
              <w:rPr>
                <w:rFonts w:ascii="Times New Roman" w:hAnsi="Times New Roman" w:cs="Times New Roman"/>
                <w:sz w:val="24"/>
                <w:szCs w:val="24"/>
              </w:rPr>
              <w:t xml:space="preserve"> – Assessment </w:t>
            </w:r>
            <w:r w:rsidRPr="00212329">
              <w:rPr>
                <w:rFonts w:ascii="Times New Roman" w:hAnsi="Times New Roman" w:cs="Times New Roman"/>
                <w:sz w:val="24"/>
                <w:szCs w:val="24"/>
              </w:rPr>
              <w:t>of Firm</w:t>
            </w:r>
            <w:r>
              <w:rPr>
                <w:rFonts w:ascii="Times New Roman" w:hAnsi="Times New Roman" w:cs="Times New Roman"/>
                <w:sz w:val="24"/>
                <w:szCs w:val="24"/>
              </w:rPr>
              <w:t>s</w:t>
            </w:r>
            <w:r w:rsidRPr="00212329">
              <w:rPr>
                <w:rFonts w:ascii="Times New Roman" w:hAnsi="Times New Roman" w:cs="Times New Roman"/>
                <w:sz w:val="24"/>
                <w:szCs w:val="24"/>
              </w:rPr>
              <w:t>, AOP, BOI, Company</w:t>
            </w:r>
            <w:r>
              <w:rPr>
                <w:rFonts w:ascii="Times New Roman" w:hAnsi="Times New Roman" w:cs="Times New Roman"/>
                <w:sz w:val="24"/>
                <w:szCs w:val="24"/>
              </w:rPr>
              <w:t xml:space="preserve"> and Co-operative society.</w:t>
            </w:r>
          </w:p>
        </w:tc>
      </w:tr>
      <w:tr w:rsidR="008347E1" w:rsidTr="0023465D">
        <w:tc>
          <w:tcPr>
            <w:tcW w:w="8784" w:type="dxa"/>
          </w:tcPr>
          <w:p w:rsidR="008347E1" w:rsidRDefault="008347E1" w:rsidP="00040D02">
            <w:pPr>
              <w:tabs>
                <w:tab w:val="left" w:pos="759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 </w:t>
            </w:r>
            <w:r>
              <w:rPr>
                <w:rFonts w:ascii="Times New Roman" w:hAnsi="Times New Roman" w:cs="Times New Roman"/>
                <w:b/>
                <w:bCs/>
                <w:sz w:val="24"/>
                <w:szCs w:val="24"/>
              </w:rPr>
              <w:tab/>
              <w:t xml:space="preserve">  (18 hrs)</w:t>
            </w:r>
          </w:p>
          <w:p w:rsidR="008347E1" w:rsidRPr="00A348D3" w:rsidRDefault="008347E1" w:rsidP="00040D02">
            <w:pPr>
              <w:tabs>
                <w:tab w:val="left" w:pos="759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Tax Returns and Tax planning</w:t>
            </w:r>
          </w:p>
          <w:p w:rsidR="008347E1" w:rsidRPr="008347E1" w:rsidRDefault="008347E1" w:rsidP="00040D02">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Return of income</w:t>
            </w:r>
            <w:r>
              <w:rPr>
                <w:rFonts w:ascii="Times New Roman" w:hAnsi="Times New Roman" w:cs="Times New Roman"/>
                <w:sz w:val="24"/>
                <w:szCs w:val="24"/>
              </w:rPr>
              <w:t>: Statutory obligation, Return Forms, Time for filing of return, Revised return, Modified return–Assessment -</w:t>
            </w:r>
            <w:r w:rsidRPr="00212329">
              <w:rPr>
                <w:rFonts w:ascii="Times New Roman" w:hAnsi="Times New Roman" w:cs="Times New Roman"/>
                <w:sz w:val="24"/>
                <w:szCs w:val="24"/>
              </w:rPr>
              <w:t xml:space="preserve">Tax Deducted at </w:t>
            </w:r>
            <w:r w:rsidR="008734D6">
              <w:rPr>
                <w:rFonts w:ascii="Times New Roman" w:hAnsi="Times New Roman" w:cs="Times New Roman"/>
                <w:sz w:val="24"/>
                <w:szCs w:val="24"/>
              </w:rPr>
              <w:t>S</w:t>
            </w:r>
            <w:r w:rsidRPr="00212329">
              <w:rPr>
                <w:rFonts w:ascii="Times New Roman" w:hAnsi="Times New Roman" w:cs="Times New Roman"/>
                <w:sz w:val="24"/>
                <w:szCs w:val="24"/>
              </w:rPr>
              <w:t>ource</w:t>
            </w:r>
            <w:r>
              <w:rPr>
                <w:rFonts w:ascii="Times New Roman" w:hAnsi="Times New Roman" w:cs="Times New Roman"/>
                <w:sz w:val="24"/>
                <w:szCs w:val="24"/>
              </w:rPr>
              <w:t xml:space="preserve"> - </w:t>
            </w:r>
            <w:r w:rsidRPr="00212329">
              <w:rPr>
                <w:rFonts w:ascii="Times New Roman" w:hAnsi="Times New Roman" w:cs="Times New Roman"/>
                <w:sz w:val="24"/>
                <w:szCs w:val="24"/>
              </w:rPr>
              <w:t>Advance payment of Tax</w:t>
            </w:r>
            <w:r>
              <w:rPr>
                <w:rFonts w:ascii="Times New Roman" w:hAnsi="Times New Roman" w:cs="Times New Roman"/>
                <w:sz w:val="24"/>
                <w:szCs w:val="24"/>
              </w:rPr>
              <w:t>: Persons liable to pay, Due date, Computation - Payment in pursuance of order of Assessing Officer, Consequences on non-payment. – Tax planning, Tax avoidance and Tax evasion - T</w:t>
            </w:r>
            <w:r w:rsidRPr="00212329">
              <w:rPr>
                <w:rFonts w:ascii="Times New Roman" w:hAnsi="Times New Roman" w:cs="Times New Roman"/>
                <w:sz w:val="24"/>
                <w:szCs w:val="24"/>
              </w:rPr>
              <w:t>ax planning and specific management decision</w:t>
            </w:r>
            <w:r>
              <w:rPr>
                <w:rFonts w:ascii="Times New Roman" w:hAnsi="Times New Roman" w:cs="Times New Roman"/>
                <w:sz w:val="24"/>
                <w:szCs w:val="24"/>
              </w:rPr>
              <w:t xml:space="preserve">s: Make or </w:t>
            </w:r>
            <w:proofErr w:type="gramStart"/>
            <w:r>
              <w:rPr>
                <w:rFonts w:ascii="Times New Roman" w:hAnsi="Times New Roman" w:cs="Times New Roman"/>
                <w:sz w:val="24"/>
                <w:szCs w:val="24"/>
              </w:rPr>
              <w:t>buy,</w:t>
            </w:r>
            <w:proofErr w:type="gramEnd"/>
            <w:r>
              <w:rPr>
                <w:rFonts w:ascii="Times New Roman" w:hAnsi="Times New Roman" w:cs="Times New Roman"/>
                <w:sz w:val="24"/>
                <w:szCs w:val="24"/>
              </w:rPr>
              <w:t xml:space="preserve"> Own or lease, Retain or replace, Shut down or continue.</w:t>
            </w:r>
          </w:p>
        </w:tc>
      </w:tr>
      <w:tr w:rsidR="008347E1" w:rsidTr="0023465D">
        <w:tc>
          <w:tcPr>
            <w:tcW w:w="8784" w:type="dxa"/>
          </w:tcPr>
          <w:p w:rsidR="008347E1" w:rsidRDefault="008347E1" w:rsidP="00040D02">
            <w:pPr>
              <w:tabs>
                <w:tab w:val="left" w:pos="753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III </w:t>
            </w:r>
            <w:r>
              <w:rPr>
                <w:rFonts w:ascii="Times New Roman" w:hAnsi="Times New Roman" w:cs="Times New Roman"/>
                <w:b/>
                <w:bCs/>
                <w:sz w:val="24"/>
                <w:szCs w:val="24"/>
              </w:rPr>
              <w:tab/>
              <w:t>(18 hrs)</w:t>
            </w:r>
          </w:p>
          <w:p w:rsidR="008347E1" w:rsidRPr="008347E1" w:rsidRDefault="008347E1" w:rsidP="00040D02">
            <w:pPr>
              <w:tabs>
                <w:tab w:val="left" w:pos="7530"/>
              </w:tabs>
              <w:spacing w:line="360" w:lineRule="auto"/>
              <w:jc w:val="both"/>
              <w:rPr>
                <w:rFonts w:ascii="Times New Roman" w:hAnsi="Times New Roman" w:cs="Times New Roman"/>
                <w:b/>
                <w:bCs/>
                <w:sz w:val="24"/>
                <w:szCs w:val="24"/>
              </w:rPr>
            </w:pPr>
            <w:r w:rsidRPr="008347E1">
              <w:rPr>
                <w:rFonts w:ascii="Times New Roman" w:hAnsi="Times New Roman" w:cs="Times New Roman"/>
                <w:b/>
                <w:sz w:val="24"/>
                <w:szCs w:val="24"/>
              </w:rPr>
              <w:t>International business taxation</w:t>
            </w:r>
          </w:p>
          <w:p w:rsidR="008347E1" w:rsidRPr="008347E1" w:rsidRDefault="008347E1" w:rsidP="00040D02">
            <w:pPr>
              <w:spacing w:line="360" w:lineRule="auto"/>
              <w:jc w:val="both"/>
              <w:rPr>
                <w:rFonts w:ascii="Times New Roman" w:hAnsi="Times New Roman" w:cs="Times New Roman"/>
                <w:sz w:val="24"/>
                <w:szCs w:val="24"/>
              </w:rPr>
            </w:pPr>
            <w:r w:rsidRPr="004257ED">
              <w:rPr>
                <w:rFonts w:ascii="Times New Roman" w:hAnsi="Times New Roman" w:cs="Times New Roman"/>
                <w:sz w:val="24"/>
                <w:szCs w:val="24"/>
              </w:rPr>
              <w:t xml:space="preserve">International business taxation - Taxation of Non-resident - Double taxation relief - Transfer pricing </w:t>
            </w:r>
            <w:r w:rsidR="008734D6">
              <w:rPr>
                <w:rFonts w:ascii="Times New Roman" w:hAnsi="Times New Roman" w:cs="Times New Roman"/>
                <w:sz w:val="24"/>
                <w:szCs w:val="24"/>
              </w:rPr>
              <w:t>and</w:t>
            </w:r>
            <w:r w:rsidRPr="004257ED">
              <w:rPr>
                <w:rFonts w:ascii="Times New Roman" w:hAnsi="Times New Roman" w:cs="Times New Roman"/>
                <w:sz w:val="24"/>
                <w:szCs w:val="24"/>
              </w:rPr>
              <w:t xml:space="preserve"> other anti-avoidance measure - Application and interpretation of tax treaties - (Double taxation avoidance agreeme</w:t>
            </w:r>
            <w:r>
              <w:rPr>
                <w:rFonts w:ascii="Times New Roman" w:hAnsi="Times New Roman" w:cs="Times New Roman"/>
                <w:sz w:val="24"/>
                <w:szCs w:val="24"/>
              </w:rPr>
              <w:t>nt - DTAA) - Equalization levy.</w:t>
            </w:r>
          </w:p>
        </w:tc>
      </w:tr>
      <w:tr w:rsidR="008347E1" w:rsidTr="0023465D">
        <w:tc>
          <w:tcPr>
            <w:tcW w:w="8784" w:type="dxa"/>
          </w:tcPr>
          <w:p w:rsidR="008347E1" w:rsidRPr="000B7AB2" w:rsidRDefault="008347E1" w:rsidP="00040D02">
            <w:pPr>
              <w:tabs>
                <w:tab w:val="left" w:pos="7590"/>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IV</w:t>
            </w:r>
            <w:r>
              <w:rPr>
                <w:rFonts w:ascii="Times New Roman" w:hAnsi="Times New Roman" w:cs="Times New Roman"/>
                <w:b/>
                <w:bCs/>
                <w:sz w:val="24"/>
                <w:szCs w:val="24"/>
              </w:rPr>
              <w:tab/>
              <w:t>(18 hrs)</w:t>
            </w:r>
          </w:p>
          <w:p w:rsidR="00FD4D7A" w:rsidRPr="00FD4D7A" w:rsidRDefault="00FD4D7A" w:rsidP="00040D02">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Goods and Services Tax</w:t>
            </w:r>
          </w:p>
          <w:p w:rsidR="008347E1" w:rsidRPr="008347E1" w:rsidRDefault="008347E1"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Goods and Services Tax: </w:t>
            </w:r>
            <w:r w:rsidRPr="000B7AB2">
              <w:rPr>
                <w:rFonts w:ascii="Times New Roman" w:hAnsi="Times New Roman" w:cs="Times New Roman"/>
                <w:sz w:val="24"/>
                <w:szCs w:val="24"/>
              </w:rPr>
              <w:t>GST Act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2017 - Registration – Procedure for registration under Schedule III – Amendment of registration –  Rates of Tax of  IGST</w:t>
            </w:r>
            <w:r w:rsidR="008734D6">
              <w:rPr>
                <w:rFonts w:ascii="Times New Roman" w:hAnsi="Times New Roman" w:cs="Times New Roman"/>
                <w:sz w:val="24"/>
                <w:szCs w:val="24"/>
              </w:rPr>
              <w:t xml:space="preserve">, </w:t>
            </w:r>
            <w:r w:rsidRPr="000B7AB2">
              <w:rPr>
                <w:rFonts w:ascii="Times New Roman" w:hAnsi="Times New Roman" w:cs="Times New Roman"/>
                <w:sz w:val="24"/>
                <w:szCs w:val="24"/>
              </w:rPr>
              <w:t>CGST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SGST/UGTST- Assessment of GST- Self-assessment – Provisional assessment – Scrutiny of returns – Assessment of non filers of returns – Assessment of unregistered </w:t>
            </w:r>
            <w:r w:rsidRPr="000B7AB2">
              <w:rPr>
                <w:rFonts w:ascii="Times New Roman" w:hAnsi="Times New Roman" w:cs="Times New Roman"/>
                <w:sz w:val="24"/>
                <w:szCs w:val="24"/>
              </w:rPr>
              <w:lastRenderedPageBreak/>
              <w:t>persons – Assessment in certain special cases – Tax Invoice – Credit and Debit Notes – Payment of Tax – Input Tax Credit - Anti profiteering –- Filing of Returns-  Penalties – Prosecution – Appeal a</w:t>
            </w:r>
            <w:r>
              <w:rPr>
                <w:rFonts w:ascii="Times New Roman" w:hAnsi="Times New Roman" w:cs="Times New Roman"/>
                <w:sz w:val="24"/>
                <w:szCs w:val="24"/>
              </w:rPr>
              <w:t>nd Revision.</w:t>
            </w:r>
          </w:p>
        </w:tc>
      </w:tr>
      <w:tr w:rsidR="008347E1" w:rsidTr="0023465D">
        <w:tc>
          <w:tcPr>
            <w:tcW w:w="8784" w:type="dxa"/>
          </w:tcPr>
          <w:p w:rsidR="008347E1" w:rsidRDefault="008347E1" w:rsidP="00040D02">
            <w:pPr>
              <w:tabs>
                <w:tab w:val="left" w:pos="7635"/>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lastRenderedPageBreak/>
              <w:t>UNIT V</w:t>
            </w:r>
            <w:r>
              <w:rPr>
                <w:rFonts w:ascii="Times New Roman" w:hAnsi="Times New Roman" w:cs="Times New Roman"/>
                <w:b/>
                <w:bCs/>
                <w:sz w:val="24"/>
                <w:szCs w:val="24"/>
              </w:rPr>
              <w:tab/>
              <w:t>(18 hrs)</w:t>
            </w:r>
          </w:p>
          <w:p w:rsidR="00FD4D7A" w:rsidRPr="00FD4D7A" w:rsidRDefault="00FD4D7A" w:rsidP="00040D02">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Customs Act</w:t>
            </w:r>
            <w:r w:rsidR="00C37986">
              <w:rPr>
                <w:rFonts w:ascii="Times New Roman" w:hAnsi="Times New Roman" w:cs="Times New Roman"/>
                <w:b/>
                <w:bCs/>
                <w:sz w:val="24"/>
                <w:szCs w:val="24"/>
              </w:rPr>
              <w:t>,</w:t>
            </w:r>
            <w:r w:rsidRPr="00FD4D7A">
              <w:rPr>
                <w:rFonts w:ascii="Times New Roman" w:hAnsi="Times New Roman" w:cs="Times New Roman"/>
                <w:b/>
                <w:bCs/>
                <w:sz w:val="24"/>
                <w:szCs w:val="24"/>
              </w:rPr>
              <w:t xml:space="preserve"> 1962</w:t>
            </w:r>
          </w:p>
          <w:p w:rsidR="008347E1" w:rsidRPr="008347E1" w:rsidRDefault="008347E1" w:rsidP="00040D02">
            <w:pPr>
              <w:spacing w:line="360" w:lineRule="auto"/>
              <w:jc w:val="both"/>
              <w:rPr>
                <w:rFonts w:ascii="Times New Roman" w:hAnsi="Times New Roman" w:cs="Times New Roman"/>
                <w:sz w:val="26"/>
                <w:szCs w:val="26"/>
              </w:rPr>
            </w:pPr>
            <w:r w:rsidRPr="000B7AB2">
              <w:rPr>
                <w:rFonts w:ascii="Times New Roman" w:hAnsi="Times New Roman" w:cs="Times New Roman"/>
                <w:sz w:val="24"/>
                <w:szCs w:val="24"/>
              </w:rPr>
              <w:t>C</w:t>
            </w:r>
            <w:r>
              <w:rPr>
                <w:rFonts w:ascii="Times New Roman" w:hAnsi="Times New Roman" w:cs="Times New Roman"/>
                <w:sz w:val="24"/>
                <w:szCs w:val="24"/>
              </w:rPr>
              <w:t>ustoms Act</w:t>
            </w:r>
            <w:r w:rsidR="00C37986">
              <w:rPr>
                <w:rFonts w:ascii="Times New Roman" w:hAnsi="Times New Roman" w:cs="Times New Roman"/>
                <w:sz w:val="24"/>
                <w:szCs w:val="24"/>
              </w:rPr>
              <w:t>,</w:t>
            </w:r>
            <w:r w:rsidRPr="000B7AB2">
              <w:rPr>
                <w:rFonts w:ascii="Times New Roman" w:hAnsi="Times New Roman" w:cs="Times New Roman"/>
                <w:sz w:val="24"/>
                <w:szCs w:val="24"/>
              </w:rPr>
              <w:t xml:space="preserve"> 1962:Important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8347E1" w:rsidRDefault="008347E1" w:rsidP="00040D02">
      <w:pPr>
        <w:spacing w:after="0" w:line="360" w:lineRule="auto"/>
        <w:jc w:val="both"/>
        <w:rPr>
          <w:rFonts w:ascii="Times New Roman" w:hAnsi="Times New Roman" w:cs="Times New Roman"/>
          <w:b/>
          <w:bCs/>
          <w:sz w:val="24"/>
          <w:szCs w:val="24"/>
        </w:rPr>
      </w:pPr>
    </w:p>
    <w:p w:rsidR="00D613DD"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D613DD" w:rsidRDefault="00D613DD"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Students will be able to:</w:t>
      </w:r>
    </w:p>
    <w:tbl>
      <w:tblPr>
        <w:tblW w:w="8921" w:type="dxa"/>
        <w:tblLayout w:type="fixed"/>
        <w:tblLook w:val="0400"/>
      </w:tblPr>
      <w:tblGrid>
        <w:gridCol w:w="983"/>
        <w:gridCol w:w="6520"/>
        <w:gridCol w:w="1418"/>
      </w:tblGrid>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DC127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Apply the provisions of income tax to determine </w:t>
            </w:r>
            <w:r w:rsidR="004C4189">
              <w:rPr>
                <w:rFonts w:ascii="Times New Roman" w:hAnsi="Times New Roman" w:cs="Times New Roman"/>
                <w:color w:val="000000"/>
                <w:sz w:val="24"/>
                <w:szCs w:val="24"/>
              </w:rPr>
              <w:t>taxable income</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DC1279">
              <w:rPr>
                <w:rFonts w:ascii="Times New Roman" w:hAnsi="Times New Roman" w:cs="Times New Roman"/>
                <w:sz w:val="24"/>
                <w:szCs w:val="24"/>
              </w:rPr>
              <w:t>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Plan </w:t>
            </w:r>
            <w:r w:rsidR="00EE22FA">
              <w:rPr>
                <w:rFonts w:ascii="Times New Roman" w:hAnsi="Times New Roman" w:cs="Times New Roman"/>
                <w:color w:val="000000"/>
                <w:sz w:val="24"/>
                <w:szCs w:val="24"/>
              </w:rPr>
              <w:t xml:space="preserve">taxes </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EE22FA">
              <w:rPr>
                <w:rFonts w:ascii="Times New Roman" w:hAnsi="Times New Roman" w:cs="Times New Roman"/>
                <w:sz w:val="24"/>
                <w:szCs w:val="24"/>
              </w:rPr>
              <w:t>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Illustrate the nuances of international business taxation</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provisions of GST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EE22FA"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Summarise</w:t>
            </w:r>
            <w:r w:rsidR="004C4189">
              <w:rPr>
                <w:rFonts w:ascii="Times New Roman" w:hAnsi="Times New Roman" w:cs="Times New Roman"/>
                <w:color w:val="000000"/>
                <w:sz w:val="24"/>
                <w:szCs w:val="24"/>
              </w:rPr>
              <w:t xml:space="preserve"> the provisions of Customs Act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EE22FA"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bl>
    <w:p w:rsidR="00AC2C16" w:rsidRDefault="00AC2C16" w:rsidP="00040D02">
      <w:pPr>
        <w:tabs>
          <w:tab w:val="left" w:pos="9468"/>
        </w:tabs>
        <w:spacing w:after="0" w:line="360" w:lineRule="auto"/>
        <w:jc w:val="both"/>
        <w:rPr>
          <w:rFonts w:ascii="Times New Roman" w:hAnsi="Times New Roman" w:cs="Times New Roman"/>
        </w:rPr>
      </w:pPr>
    </w:p>
    <w:p w:rsidR="00FD4D7A" w:rsidRDefault="00FD4D7A"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067"/>
      </w:tblGrid>
      <w:tr w:rsidR="006E29D0" w:rsidTr="0078799B">
        <w:tc>
          <w:tcPr>
            <w:tcW w:w="9067" w:type="dxa"/>
          </w:tcPr>
          <w:p w:rsidR="006E29D0" w:rsidRPr="00A416D2" w:rsidRDefault="006E29D0" w:rsidP="00700974">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C2C16" w:rsidRPr="00AC2C16" w:rsidRDefault="00AC2C16" w:rsidP="00476339">
            <w:pPr>
              <w:pStyle w:val="ListParagraph"/>
              <w:numPr>
                <w:ilvl w:val="0"/>
                <w:numId w:val="27"/>
              </w:numPr>
              <w:shd w:val="clear" w:color="auto" w:fill="FFFFFF"/>
              <w:jc w:val="both"/>
              <w:rPr>
                <w:rFonts w:ascii="Times New Roman" w:eastAsia="Times New Roman" w:hAnsi="Times New Roman" w:cs="Times New Roman"/>
                <w:color w:val="222222"/>
                <w:sz w:val="24"/>
                <w:szCs w:val="24"/>
              </w:rPr>
            </w:pPr>
            <w:bookmarkStart w:id="11" w:name="_Hlk124319330"/>
            <w:proofErr w:type="spellStart"/>
            <w:r w:rsidRPr="00AC2C16">
              <w:rPr>
                <w:rFonts w:ascii="Times New Roman" w:eastAsia="Times New Roman" w:hAnsi="Times New Roman" w:cs="Times New Roman"/>
                <w:color w:val="222222"/>
                <w:sz w:val="24"/>
                <w:szCs w:val="24"/>
              </w:rPr>
              <w:t>Vinod</w:t>
            </w:r>
            <w:proofErr w:type="spellEnd"/>
            <w:r w:rsidRPr="00AC2C16">
              <w:rPr>
                <w:rFonts w:ascii="Times New Roman" w:eastAsia="Times New Roman" w:hAnsi="Times New Roman" w:cs="Times New Roman"/>
                <w:color w:val="222222"/>
                <w:sz w:val="24"/>
                <w:szCs w:val="24"/>
              </w:rPr>
              <w:t xml:space="preserve"> </w:t>
            </w:r>
            <w:proofErr w:type="spellStart"/>
            <w:r w:rsidRPr="00AC2C16">
              <w:rPr>
                <w:rFonts w:ascii="Times New Roman" w:eastAsia="Times New Roman" w:hAnsi="Times New Roman" w:cs="Times New Roman"/>
                <w:color w:val="222222"/>
                <w:sz w:val="24"/>
                <w:szCs w:val="24"/>
              </w:rPr>
              <w:t>Singhania</w:t>
            </w:r>
            <w:proofErr w:type="spellEnd"/>
            <w:r w:rsidRPr="00AC2C16">
              <w:rPr>
                <w:rFonts w:ascii="Times New Roman" w:eastAsia="Times New Roman" w:hAnsi="Times New Roman" w:cs="Times New Roman"/>
                <w:color w:val="222222"/>
                <w:sz w:val="24"/>
                <w:szCs w:val="24"/>
              </w:rPr>
              <w:t xml:space="preserve"> and </w:t>
            </w:r>
            <w:proofErr w:type="spellStart"/>
            <w:r w:rsidRPr="00AC2C16">
              <w:rPr>
                <w:rFonts w:ascii="Times New Roman" w:eastAsia="Times New Roman" w:hAnsi="Times New Roman" w:cs="Times New Roman"/>
                <w:color w:val="222222"/>
                <w:sz w:val="24"/>
                <w:szCs w:val="24"/>
              </w:rPr>
              <w:t>Kapil</w:t>
            </w:r>
            <w:proofErr w:type="spellEnd"/>
            <w:r w:rsidRPr="00AC2C16">
              <w:rPr>
                <w:rFonts w:ascii="Times New Roman" w:eastAsia="Times New Roman" w:hAnsi="Times New Roman" w:cs="Times New Roman"/>
                <w:color w:val="222222"/>
                <w:sz w:val="24"/>
                <w:szCs w:val="24"/>
              </w:rPr>
              <w:t xml:space="preserve"> </w:t>
            </w:r>
            <w:proofErr w:type="spellStart"/>
            <w:r w:rsidRPr="00AC2C16">
              <w:rPr>
                <w:rFonts w:ascii="Times New Roman" w:eastAsia="Times New Roman" w:hAnsi="Times New Roman" w:cs="Times New Roman"/>
                <w:color w:val="222222"/>
                <w:sz w:val="24"/>
                <w:szCs w:val="24"/>
              </w:rPr>
              <w:t>Singhania</w:t>
            </w:r>
            <w:proofErr w:type="spellEnd"/>
            <w:r w:rsidRPr="00AC2C16">
              <w:rPr>
                <w:rFonts w:ascii="Times New Roman" w:eastAsia="Times New Roman" w:hAnsi="Times New Roman" w:cs="Times New Roman"/>
                <w:color w:val="222222"/>
                <w:sz w:val="24"/>
                <w:szCs w:val="24"/>
              </w:rPr>
              <w:t xml:space="preserve">, Direct Taxes Law &amp; Practice Professional Edition, </w:t>
            </w:r>
            <w:proofErr w:type="spellStart"/>
            <w:r w:rsidRPr="00AC2C16">
              <w:rPr>
                <w:rFonts w:ascii="Times New Roman" w:eastAsia="Times New Roman" w:hAnsi="Times New Roman" w:cs="Times New Roman"/>
                <w:color w:val="222222"/>
                <w:sz w:val="24"/>
                <w:szCs w:val="24"/>
              </w:rPr>
              <w:t>Taxmann</w:t>
            </w:r>
            <w:proofErr w:type="spellEnd"/>
            <w:r w:rsidRPr="00AC2C16">
              <w:rPr>
                <w:rFonts w:ascii="Times New Roman" w:eastAsia="Times New Roman" w:hAnsi="Times New Roman" w:cs="Times New Roman"/>
                <w:color w:val="222222"/>
                <w:sz w:val="24"/>
                <w:szCs w:val="24"/>
              </w:rPr>
              <w:t xml:space="preserve"> Publications, New Delhi</w:t>
            </w:r>
          </w:p>
          <w:p w:rsidR="00AC2C16" w:rsidRPr="00AC2C16" w:rsidRDefault="00EB5E8C" w:rsidP="00476339">
            <w:pPr>
              <w:pStyle w:val="ListParagraph"/>
              <w:numPr>
                <w:ilvl w:val="0"/>
                <w:numId w:val="27"/>
              </w:numPr>
              <w:shd w:val="clear" w:color="auto" w:fill="FFFFFF"/>
              <w:jc w:val="both"/>
              <w:rPr>
                <w:rFonts w:ascii="Times New Roman" w:eastAsia="Times New Roman" w:hAnsi="Times New Roman" w:cs="Times New Roman"/>
                <w:color w:val="222222"/>
                <w:sz w:val="24"/>
                <w:szCs w:val="24"/>
              </w:rPr>
            </w:pPr>
            <w:proofErr w:type="spellStart"/>
            <w:r w:rsidRPr="00AC2C16">
              <w:rPr>
                <w:rFonts w:ascii="Times New Roman" w:hAnsi="Times New Roman" w:cs="Times New Roman"/>
                <w:sz w:val="24"/>
                <w:szCs w:val="24"/>
              </w:rPr>
              <w:t>Mehrotra</w:t>
            </w:r>
            <w:r w:rsidR="00E76DDA" w:rsidRPr="00AC2C16">
              <w:rPr>
                <w:rFonts w:ascii="Times New Roman" w:hAnsi="Times New Roman" w:cs="Times New Roman"/>
                <w:sz w:val="24"/>
                <w:szCs w:val="24"/>
              </w:rPr>
              <w:t>H.C</w:t>
            </w:r>
            <w:proofErr w:type="spellEnd"/>
            <w:r w:rsidR="00E76DDA" w:rsidRPr="00AC2C16">
              <w:rPr>
                <w:rFonts w:ascii="Times New Roman" w:hAnsi="Times New Roman" w:cs="Times New Roman"/>
                <w:sz w:val="24"/>
                <w:szCs w:val="24"/>
              </w:rPr>
              <w:t>.</w:t>
            </w:r>
            <w:r w:rsidRPr="00AC2C16">
              <w:rPr>
                <w:rFonts w:ascii="Times New Roman" w:hAnsi="Times New Roman" w:cs="Times New Roman"/>
                <w:sz w:val="24"/>
                <w:szCs w:val="24"/>
              </w:rPr>
              <w:t xml:space="preserve"> and </w:t>
            </w:r>
            <w:proofErr w:type="spellStart"/>
            <w:r w:rsidRPr="00AC2C16">
              <w:rPr>
                <w:rFonts w:ascii="Times New Roman" w:hAnsi="Times New Roman" w:cs="Times New Roman"/>
                <w:sz w:val="24"/>
                <w:szCs w:val="24"/>
              </w:rPr>
              <w:t>Goyal</w:t>
            </w:r>
            <w:r w:rsidR="00E76DDA" w:rsidRPr="00AC2C16">
              <w:rPr>
                <w:rFonts w:ascii="Times New Roman" w:hAnsi="Times New Roman" w:cs="Times New Roman"/>
                <w:sz w:val="24"/>
                <w:szCs w:val="24"/>
              </w:rPr>
              <w:t>S.P</w:t>
            </w:r>
            <w:proofErr w:type="spellEnd"/>
            <w:r w:rsidRPr="00AC2C16">
              <w:rPr>
                <w:rFonts w:ascii="Times New Roman" w:hAnsi="Times New Roman" w:cs="Times New Roman"/>
                <w:sz w:val="24"/>
                <w:szCs w:val="24"/>
              </w:rPr>
              <w:t xml:space="preserve">, Income Tax including Tax Planning </w:t>
            </w:r>
            <w:r w:rsidR="0007757A">
              <w:rPr>
                <w:rFonts w:ascii="Times New Roman" w:hAnsi="Times New Roman" w:cs="Times New Roman"/>
                <w:sz w:val="24"/>
                <w:szCs w:val="24"/>
              </w:rPr>
              <w:t>&amp;</w:t>
            </w:r>
            <w:r w:rsidRPr="00AC2C16">
              <w:rPr>
                <w:rFonts w:ascii="Times New Roman" w:hAnsi="Times New Roman" w:cs="Times New Roman"/>
                <w:sz w:val="24"/>
                <w:szCs w:val="24"/>
              </w:rPr>
              <w:t xml:space="preserve">Management, </w:t>
            </w:r>
            <w:proofErr w:type="spellStart"/>
            <w:r w:rsidRPr="00AC2C16">
              <w:rPr>
                <w:rFonts w:ascii="Times New Roman" w:hAnsi="Times New Roman" w:cs="Times New Roman"/>
                <w:sz w:val="24"/>
                <w:szCs w:val="24"/>
              </w:rPr>
              <w:t>Sahitya</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Bhawan</w:t>
            </w:r>
            <w:proofErr w:type="spellEnd"/>
            <w:r w:rsidRPr="00AC2C16">
              <w:rPr>
                <w:rFonts w:ascii="Times New Roman" w:hAnsi="Times New Roman" w:cs="Times New Roman"/>
                <w:sz w:val="24"/>
                <w:szCs w:val="24"/>
              </w:rPr>
              <w:t xml:space="preserve"> Publications, Agra</w:t>
            </w:r>
          </w:p>
          <w:p w:rsidR="00AC2C16" w:rsidRPr="00AC2C16" w:rsidRDefault="00AC2C16" w:rsidP="00476339">
            <w:pPr>
              <w:pStyle w:val="ListParagraph"/>
              <w:numPr>
                <w:ilvl w:val="0"/>
                <w:numId w:val="27"/>
              </w:numPr>
              <w:shd w:val="clear" w:color="auto" w:fill="FFFFFF"/>
              <w:jc w:val="both"/>
              <w:rPr>
                <w:rFonts w:ascii="Times New Roman" w:eastAsia="Times New Roman" w:hAnsi="Times New Roman" w:cs="Times New Roman"/>
                <w:color w:val="222222"/>
                <w:sz w:val="24"/>
                <w:szCs w:val="24"/>
              </w:rPr>
            </w:pPr>
            <w:proofErr w:type="spellStart"/>
            <w:r w:rsidRPr="00AC2C16">
              <w:rPr>
                <w:rFonts w:ascii="Times New Roman" w:eastAsia="Times New Roman" w:hAnsi="Times New Roman" w:cs="Times New Roman"/>
                <w:color w:val="222222"/>
                <w:sz w:val="24"/>
                <w:szCs w:val="24"/>
              </w:rPr>
              <w:t>Sekar</w:t>
            </w:r>
            <w:r w:rsidR="00E76DDA" w:rsidRPr="00AC2C16">
              <w:rPr>
                <w:rFonts w:ascii="Times New Roman" w:eastAsia="Times New Roman" w:hAnsi="Times New Roman" w:cs="Times New Roman"/>
                <w:color w:val="222222"/>
                <w:sz w:val="24"/>
                <w:szCs w:val="24"/>
              </w:rPr>
              <w:t>G</w:t>
            </w:r>
            <w:proofErr w:type="spellEnd"/>
            <w:r w:rsidRPr="00AC2C16">
              <w:rPr>
                <w:rFonts w:ascii="Times New Roman" w:eastAsia="Times New Roman" w:hAnsi="Times New Roman" w:cs="Times New Roman"/>
                <w:color w:val="222222"/>
                <w:sz w:val="24"/>
                <w:szCs w:val="24"/>
              </w:rPr>
              <w:t xml:space="preserve">, “Direct Taxes” - A Ready Refresher, </w:t>
            </w:r>
            <w:proofErr w:type="spellStart"/>
            <w:r w:rsidRPr="00AC2C16">
              <w:rPr>
                <w:rFonts w:ascii="Times New Roman" w:eastAsia="Times New Roman" w:hAnsi="Times New Roman" w:cs="Times New Roman"/>
                <w:color w:val="222222"/>
                <w:sz w:val="24"/>
                <w:szCs w:val="24"/>
              </w:rPr>
              <w:t>Sitaraman</w:t>
            </w:r>
            <w:proofErr w:type="spellEnd"/>
            <w:r w:rsidR="00E76DDA" w:rsidRPr="00AC2C16">
              <w:rPr>
                <w:rFonts w:ascii="Times New Roman" w:eastAsia="Times New Roman" w:hAnsi="Times New Roman" w:cs="Times New Roman"/>
                <w:color w:val="222222"/>
                <w:sz w:val="24"/>
                <w:szCs w:val="24"/>
              </w:rPr>
              <w:t xml:space="preserve"> C</w:t>
            </w:r>
            <w:proofErr w:type="gramStart"/>
            <w:r w:rsidR="00E76DDA" w:rsidRPr="00AC2C16">
              <w:rPr>
                <w:rFonts w:ascii="Times New Roman" w:eastAsia="Times New Roman" w:hAnsi="Times New Roman" w:cs="Times New Roman"/>
                <w:color w:val="222222"/>
                <w:sz w:val="24"/>
                <w:szCs w:val="24"/>
              </w:rPr>
              <w:t>.</w:t>
            </w:r>
            <w:r w:rsidRPr="00AC2C16">
              <w:rPr>
                <w:rFonts w:ascii="Times New Roman" w:eastAsia="Times New Roman" w:hAnsi="Times New Roman" w:cs="Times New Roman"/>
                <w:color w:val="222222"/>
                <w:sz w:val="24"/>
                <w:szCs w:val="24"/>
              </w:rPr>
              <w:t>&amp;</w:t>
            </w:r>
            <w:proofErr w:type="gramEnd"/>
            <w:r w:rsidRPr="00AC2C16">
              <w:rPr>
                <w:rFonts w:ascii="Times New Roman" w:eastAsia="Times New Roman" w:hAnsi="Times New Roman" w:cs="Times New Roman"/>
                <w:color w:val="222222"/>
                <w:sz w:val="24"/>
                <w:szCs w:val="24"/>
              </w:rPr>
              <w:t xml:space="preserve"> Co </w:t>
            </w:r>
            <w:proofErr w:type="spellStart"/>
            <w:r w:rsidRPr="00AC2C16">
              <w:rPr>
                <w:rFonts w:ascii="Times New Roman" w:eastAsia="Times New Roman" w:hAnsi="Times New Roman" w:cs="Times New Roman"/>
                <w:color w:val="222222"/>
                <w:sz w:val="24"/>
                <w:szCs w:val="24"/>
              </w:rPr>
              <w:t>Pvt.Ltd</w:t>
            </w:r>
            <w:proofErr w:type="spellEnd"/>
            <w:r w:rsidRPr="00AC2C16">
              <w:rPr>
                <w:rFonts w:ascii="Times New Roman" w:eastAsia="Times New Roman" w:hAnsi="Times New Roman" w:cs="Times New Roman"/>
                <w:color w:val="222222"/>
                <w:sz w:val="24"/>
                <w:szCs w:val="24"/>
              </w:rPr>
              <w:t>., Chennai.</w:t>
            </w:r>
          </w:p>
          <w:p w:rsidR="00AC2C16" w:rsidRPr="00AC2C16" w:rsidRDefault="00EB5E8C" w:rsidP="00476339">
            <w:pPr>
              <w:pStyle w:val="ListParagraph"/>
              <w:numPr>
                <w:ilvl w:val="0"/>
                <w:numId w:val="27"/>
              </w:numPr>
              <w:shd w:val="clear" w:color="auto" w:fill="FFFFFF"/>
              <w:jc w:val="both"/>
              <w:rPr>
                <w:rFonts w:ascii="Times New Roman" w:eastAsia="Times New Roman" w:hAnsi="Times New Roman" w:cs="Times New Roman"/>
                <w:color w:val="222222"/>
                <w:sz w:val="24"/>
                <w:szCs w:val="24"/>
              </w:rPr>
            </w:pPr>
            <w:proofErr w:type="spellStart"/>
            <w:r w:rsidRPr="00AC2C16">
              <w:rPr>
                <w:rFonts w:ascii="Times New Roman" w:hAnsi="Times New Roman" w:cs="Times New Roman"/>
                <w:sz w:val="24"/>
                <w:szCs w:val="24"/>
              </w:rPr>
              <w:t>Balachandran</w:t>
            </w:r>
            <w:proofErr w:type="spellEnd"/>
            <w:r w:rsidRPr="00AC2C16">
              <w:rPr>
                <w:rFonts w:ascii="Times New Roman" w:hAnsi="Times New Roman" w:cs="Times New Roman"/>
                <w:sz w:val="24"/>
                <w:szCs w:val="24"/>
              </w:rPr>
              <w:t xml:space="preserve"> V, (2021) Textbook of GST and Customs Law, Sultan Chand and Sons, New Delhi</w:t>
            </w:r>
          </w:p>
          <w:bookmarkEnd w:id="11"/>
          <w:p w:rsidR="00C93AB0" w:rsidRPr="00AC2C16" w:rsidRDefault="00C93AB0" w:rsidP="00476339">
            <w:pPr>
              <w:pStyle w:val="ListParagraph"/>
              <w:numPr>
                <w:ilvl w:val="0"/>
                <w:numId w:val="27"/>
              </w:numPr>
              <w:shd w:val="clear" w:color="auto" w:fill="FFFFFF"/>
              <w:jc w:val="both"/>
              <w:rPr>
                <w:rFonts w:ascii="Times New Roman" w:eastAsia="Times New Roman" w:hAnsi="Times New Roman" w:cs="Times New Roman"/>
                <w:color w:val="222222"/>
                <w:sz w:val="24"/>
                <w:szCs w:val="24"/>
              </w:rPr>
            </w:pPr>
            <w:proofErr w:type="spellStart"/>
            <w:r w:rsidRPr="00AC2C16">
              <w:rPr>
                <w:rFonts w:ascii="Times New Roman" w:hAnsi="Times New Roman" w:cs="Times New Roman"/>
                <w:sz w:val="24"/>
                <w:szCs w:val="24"/>
              </w:rPr>
              <w:t>Vandana</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Bangar</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andYogendra</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Bangar</w:t>
            </w:r>
            <w:proofErr w:type="spellEnd"/>
            <w:r w:rsidRPr="00AC2C16">
              <w:rPr>
                <w:rFonts w:ascii="Times New Roman" w:hAnsi="Times New Roman" w:cs="Times New Roman"/>
                <w:sz w:val="24"/>
                <w:szCs w:val="24"/>
              </w:rPr>
              <w:t>, “Comprehensive Guide to Taxation</w:t>
            </w:r>
            <w:proofErr w:type="gramStart"/>
            <w:r w:rsidRPr="00AC2C16">
              <w:rPr>
                <w:rFonts w:ascii="Times New Roman" w:hAnsi="Times New Roman" w:cs="Times New Roman"/>
                <w:sz w:val="24"/>
                <w:szCs w:val="24"/>
              </w:rPr>
              <w:t>”(</w:t>
            </w:r>
            <w:proofErr w:type="spellStart"/>
            <w:proofErr w:type="gramEnd"/>
            <w:r w:rsidRPr="00AC2C16">
              <w:rPr>
                <w:rFonts w:ascii="Times New Roman" w:hAnsi="Times New Roman" w:cs="Times New Roman"/>
                <w:sz w:val="24"/>
                <w:szCs w:val="24"/>
              </w:rPr>
              <w:t>Vol.I</w:t>
            </w:r>
            <w:proofErr w:type="spellEnd"/>
            <w:r w:rsidRPr="00AC2C16">
              <w:rPr>
                <w:rFonts w:ascii="Times New Roman" w:hAnsi="Times New Roman" w:cs="Times New Roman"/>
                <w:sz w:val="24"/>
                <w:szCs w:val="24"/>
              </w:rPr>
              <w:t xml:space="preserve"> and II),</w:t>
            </w:r>
            <w:proofErr w:type="spellStart"/>
            <w:r w:rsidRPr="00AC2C16">
              <w:rPr>
                <w:rFonts w:ascii="Times New Roman" w:hAnsi="Times New Roman" w:cs="Times New Roman"/>
                <w:sz w:val="24"/>
                <w:szCs w:val="24"/>
              </w:rPr>
              <w:t>AadhyaPrakashan</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Prayagraj</w:t>
            </w:r>
            <w:proofErr w:type="spellEnd"/>
            <w:r w:rsidRPr="00AC2C16">
              <w:rPr>
                <w:rFonts w:ascii="Times New Roman" w:hAnsi="Times New Roman" w:cs="Times New Roman"/>
                <w:sz w:val="24"/>
                <w:szCs w:val="24"/>
              </w:rPr>
              <w:t>(UP).</w:t>
            </w:r>
          </w:p>
          <w:p w:rsidR="006E29D0" w:rsidRPr="00C93AB0" w:rsidRDefault="006E29D0" w:rsidP="00700974">
            <w:pPr>
              <w:tabs>
                <w:tab w:val="left" w:pos="9468"/>
              </w:tabs>
              <w:jc w:val="both"/>
              <w:rPr>
                <w:rFonts w:ascii="Times New Roman" w:hAnsi="Times New Roman" w:cs="Times New Roman"/>
              </w:rPr>
            </w:pPr>
          </w:p>
        </w:tc>
      </w:tr>
      <w:tr w:rsidR="006E29D0" w:rsidTr="0078799B">
        <w:tc>
          <w:tcPr>
            <w:tcW w:w="9067" w:type="dxa"/>
          </w:tcPr>
          <w:p w:rsidR="006E29D0" w:rsidRPr="00CF5901" w:rsidRDefault="009F10E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46841" w:rsidRPr="002A5A01" w:rsidRDefault="00C93AB0" w:rsidP="00476339">
            <w:pPr>
              <w:pStyle w:val="ListParagraph"/>
              <w:numPr>
                <w:ilvl w:val="0"/>
                <w:numId w:val="26"/>
              </w:numPr>
              <w:ind w:left="731"/>
              <w:jc w:val="both"/>
              <w:rPr>
                <w:rFonts w:ascii="Times New Roman" w:hAnsi="Times New Roman" w:cs="Times New Roman"/>
                <w:bCs/>
                <w:sz w:val="24"/>
                <w:szCs w:val="24"/>
              </w:rPr>
            </w:pPr>
            <w:proofErr w:type="spellStart"/>
            <w:r w:rsidRPr="00C93AB0">
              <w:rPr>
                <w:rFonts w:ascii="Times New Roman" w:hAnsi="Times New Roman" w:cs="Times New Roman"/>
                <w:bCs/>
                <w:sz w:val="24"/>
                <w:szCs w:val="24"/>
              </w:rPr>
              <w:t>Sha</w:t>
            </w:r>
            <w:r w:rsidR="00E76DDA" w:rsidRPr="00C93AB0">
              <w:rPr>
                <w:rFonts w:ascii="Times New Roman" w:hAnsi="Times New Roman" w:cs="Times New Roman"/>
                <w:bCs/>
                <w:sz w:val="24"/>
                <w:szCs w:val="24"/>
              </w:rPr>
              <w:t>R.G</w:t>
            </w:r>
            <w:proofErr w:type="spellEnd"/>
            <w:r w:rsidR="00E76DDA" w:rsidRPr="00C93AB0">
              <w:rPr>
                <w:rFonts w:ascii="Times New Roman" w:hAnsi="Times New Roman" w:cs="Times New Roman"/>
                <w:bCs/>
                <w:sz w:val="24"/>
                <w:szCs w:val="24"/>
              </w:rPr>
              <w:t>.</w:t>
            </w:r>
            <w:r w:rsidRPr="00C93AB0">
              <w:rPr>
                <w:rFonts w:ascii="Times New Roman" w:hAnsi="Times New Roman" w:cs="Times New Roman"/>
                <w:bCs/>
                <w:sz w:val="24"/>
                <w:szCs w:val="24"/>
              </w:rPr>
              <w:t xml:space="preserve"> and </w:t>
            </w:r>
            <w:proofErr w:type="spellStart"/>
            <w:r w:rsidRPr="00C93AB0">
              <w:rPr>
                <w:rFonts w:ascii="Times New Roman" w:hAnsi="Times New Roman" w:cs="Times New Roman"/>
                <w:bCs/>
                <w:sz w:val="24"/>
                <w:szCs w:val="24"/>
              </w:rPr>
              <w:t>Usha</w:t>
            </w:r>
            <w:proofErr w:type="spellEnd"/>
            <w:r w:rsidRPr="00C93AB0">
              <w:rPr>
                <w:rFonts w:ascii="Times New Roman" w:hAnsi="Times New Roman" w:cs="Times New Roman"/>
                <w:bCs/>
                <w:sz w:val="24"/>
                <w:szCs w:val="24"/>
              </w:rPr>
              <w:t xml:space="preserve"> </w:t>
            </w:r>
            <w:proofErr w:type="spellStart"/>
            <w:r w:rsidRPr="00C93AB0">
              <w:rPr>
                <w:rFonts w:ascii="Times New Roman" w:hAnsi="Times New Roman" w:cs="Times New Roman"/>
                <w:bCs/>
                <w:sz w:val="24"/>
                <w:szCs w:val="24"/>
              </w:rPr>
              <w:t>Devi</w:t>
            </w:r>
            <w:r w:rsidR="00E76DDA" w:rsidRPr="00C93AB0">
              <w:rPr>
                <w:rFonts w:ascii="Times New Roman" w:hAnsi="Times New Roman" w:cs="Times New Roman"/>
                <w:bCs/>
                <w:sz w:val="24"/>
                <w:szCs w:val="24"/>
              </w:rPr>
              <w:t>N</w:t>
            </w:r>
            <w:proofErr w:type="spellEnd"/>
            <w:r w:rsidR="00E76DDA" w:rsidRPr="00C93AB0">
              <w:rPr>
                <w:rFonts w:ascii="Times New Roman" w:hAnsi="Times New Roman" w:cs="Times New Roman"/>
                <w:bCs/>
                <w:sz w:val="24"/>
                <w:szCs w:val="24"/>
              </w:rPr>
              <w:t>.</w:t>
            </w:r>
            <w:proofErr w:type="gramStart"/>
            <w:r w:rsidRPr="00C93AB0">
              <w:rPr>
                <w:rFonts w:ascii="Times New Roman" w:hAnsi="Times New Roman" w:cs="Times New Roman"/>
                <w:bCs/>
                <w:sz w:val="24"/>
                <w:szCs w:val="24"/>
              </w:rPr>
              <w:t>,</w:t>
            </w:r>
            <w:r w:rsidR="00A42066">
              <w:rPr>
                <w:rFonts w:ascii="Times New Roman" w:hAnsi="Times New Roman" w:cs="Times New Roman"/>
                <w:bCs/>
                <w:sz w:val="24"/>
                <w:szCs w:val="24"/>
              </w:rPr>
              <w:t>(</w:t>
            </w:r>
            <w:proofErr w:type="gramEnd"/>
            <w:r w:rsidR="00A42066">
              <w:rPr>
                <w:rFonts w:ascii="Times New Roman" w:hAnsi="Times New Roman" w:cs="Times New Roman"/>
                <w:bCs/>
                <w:sz w:val="24"/>
                <w:szCs w:val="24"/>
              </w:rPr>
              <w:t>2022)</w:t>
            </w:r>
            <w:r w:rsidRPr="00C93AB0">
              <w:rPr>
                <w:rFonts w:ascii="Times New Roman" w:hAnsi="Times New Roman" w:cs="Times New Roman"/>
                <w:bCs/>
                <w:sz w:val="24"/>
                <w:szCs w:val="24"/>
              </w:rPr>
              <w:t xml:space="preserve"> “Income Tax” (Direct and Indirect Tax), </w:t>
            </w:r>
            <w:proofErr w:type="spellStart"/>
            <w:r w:rsidRPr="00C93AB0">
              <w:rPr>
                <w:rFonts w:ascii="Times New Roman" w:hAnsi="Times New Roman" w:cs="Times New Roman"/>
                <w:bCs/>
                <w:sz w:val="24"/>
                <w:szCs w:val="24"/>
              </w:rPr>
              <w:t>Himalaya</w:t>
            </w:r>
            <w:r w:rsidRPr="002A5A01">
              <w:rPr>
                <w:rFonts w:ascii="Times New Roman" w:hAnsi="Times New Roman" w:cs="Times New Roman"/>
                <w:bCs/>
                <w:sz w:val="24"/>
                <w:szCs w:val="24"/>
              </w:rPr>
              <w:t>Publishing</w:t>
            </w:r>
            <w:proofErr w:type="spellEnd"/>
            <w:r w:rsidRPr="002A5A01">
              <w:rPr>
                <w:rFonts w:ascii="Times New Roman" w:hAnsi="Times New Roman" w:cs="Times New Roman"/>
                <w:bCs/>
                <w:sz w:val="24"/>
                <w:szCs w:val="24"/>
              </w:rPr>
              <w:t xml:space="preserve"> </w:t>
            </w:r>
            <w:proofErr w:type="spellStart"/>
            <w:r w:rsidRPr="002A5A01">
              <w:rPr>
                <w:rFonts w:ascii="Times New Roman" w:hAnsi="Times New Roman" w:cs="Times New Roman"/>
                <w:bCs/>
                <w:sz w:val="24"/>
                <w:szCs w:val="24"/>
              </w:rPr>
              <w:t>House,Mumbai</w:t>
            </w:r>
            <w:proofErr w:type="spellEnd"/>
            <w:r w:rsidRPr="002A5A01">
              <w:rPr>
                <w:rFonts w:ascii="Times New Roman" w:hAnsi="Times New Roman" w:cs="Times New Roman"/>
                <w:bCs/>
                <w:sz w:val="24"/>
                <w:szCs w:val="24"/>
              </w:rPr>
              <w:t>.</w:t>
            </w:r>
          </w:p>
          <w:p w:rsidR="00A42066" w:rsidRPr="00A42066" w:rsidRDefault="00A42066" w:rsidP="00476339">
            <w:pPr>
              <w:pStyle w:val="ListParagraph"/>
              <w:numPr>
                <w:ilvl w:val="0"/>
                <w:numId w:val="26"/>
              </w:numPr>
              <w:shd w:val="clear" w:color="auto" w:fill="FFFFFF"/>
              <w:ind w:left="731"/>
              <w:jc w:val="both"/>
              <w:rPr>
                <w:rFonts w:ascii="Times New Roman" w:eastAsia="Times New Roman" w:hAnsi="Times New Roman" w:cs="Times New Roman"/>
                <w:sz w:val="24"/>
                <w:szCs w:val="24"/>
              </w:rPr>
            </w:pPr>
            <w:proofErr w:type="spellStart"/>
            <w:r w:rsidRPr="00A42066">
              <w:rPr>
                <w:rFonts w:ascii="Times New Roman" w:hAnsi="Times New Roman" w:cs="Times New Roman"/>
                <w:sz w:val="24"/>
                <w:szCs w:val="24"/>
              </w:rPr>
              <w:t>Girish</w:t>
            </w:r>
            <w:proofErr w:type="spellEnd"/>
            <w:r w:rsidRPr="00A42066">
              <w:rPr>
                <w:rFonts w:ascii="Times New Roman" w:hAnsi="Times New Roman" w:cs="Times New Roman"/>
                <w:sz w:val="24"/>
                <w:szCs w:val="24"/>
              </w:rPr>
              <w:t xml:space="preserve"> </w:t>
            </w:r>
            <w:proofErr w:type="spellStart"/>
            <w:r w:rsidRPr="00A42066">
              <w:rPr>
                <w:rFonts w:ascii="Times New Roman" w:hAnsi="Times New Roman" w:cs="Times New Roman"/>
                <w:sz w:val="24"/>
                <w:szCs w:val="24"/>
              </w:rPr>
              <w:t>Ahuja</w:t>
            </w:r>
            <w:proofErr w:type="spellEnd"/>
            <w:r w:rsidRPr="00A42066">
              <w:rPr>
                <w:rFonts w:ascii="Times New Roman" w:hAnsi="Times New Roman" w:cs="Times New Roman"/>
                <w:sz w:val="24"/>
                <w:szCs w:val="24"/>
              </w:rPr>
              <w:t xml:space="preserve"> and Ravi Gupta, “Practical Approach to Direct and Indirect Taxes: Containing Income Tax and GST”, </w:t>
            </w:r>
            <w:proofErr w:type="spellStart"/>
            <w:r w:rsidRPr="00A42066">
              <w:rPr>
                <w:rFonts w:ascii="Times New Roman" w:hAnsi="Times New Roman" w:cs="Times New Roman"/>
                <w:sz w:val="24"/>
                <w:szCs w:val="24"/>
                <w:shd w:val="clear" w:color="auto" w:fill="FFFFFF"/>
              </w:rPr>
              <w:t>Wolters</w:t>
            </w:r>
            <w:proofErr w:type="spellEnd"/>
            <w:r w:rsidRPr="00A42066">
              <w:rPr>
                <w:rFonts w:ascii="Times New Roman" w:hAnsi="Times New Roman" w:cs="Times New Roman"/>
                <w:sz w:val="24"/>
                <w:szCs w:val="24"/>
                <w:shd w:val="clear" w:color="auto" w:fill="FFFFFF"/>
              </w:rPr>
              <w:t xml:space="preserve"> </w:t>
            </w:r>
            <w:proofErr w:type="spellStart"/>
            <w:r w:rsidRPr="00A42066">
              <w:rPr>
                <w:rFonts w:ascii="Times New Roman" w:hAnsi="Times New Roman" w:cs="Times New Roman"/>
                <w:sz w:val="24"/>
                <w:szCs w:val="24"/>
                <w:shd w:val="clear" w:color="auto" w:fill="FFFFFF"/>
              </w:rPr>
              <w:t>Kluwer</w:t>
            </w:r>
            <w:proofErr w:type="spellEnd"/>
            <w:r w:rsidRPr="00A42066">
              <w:rPr>
                <w:rFonts w:ascii="Times New Roman" w:hAnsi="Times New Roman" w:cs="Times New Roman"/>
                <w:sz w:val="24"/>
                <w:szCs w:val="24"/>
                <w:shd w:val="clear" w:color="auto" w:fill="FFFFFF"/>
              </w:rPr>
              <w:t xml:space="preserve"> India Private Limited</w:t>
            </w:r>
          </w:p>
          <w:p w:rsidR="00365624" w:rsidRDefault="00365624" w:rsidP="00476339">
            <w:pPr>
              <w:pStyle w:val="ListParagraph"/>
              <w:numPr>
                <w:ilvl w:val="0"/>
                <w:numId w:val="26"/>
              </w:numPr>
              <w:ind w:left="731"/>
              <w:jc w:val="both"/>
              <w:rPr>
                <w:rFonts w:ascii="Times New Roman" w:hAnsi="Times New Roman" w:cs="Times New Roman"/>
                <w:bCs/>
                <w:sz w:val="24"/>
                <w:szCs w:val="24"/>
              </w:rPr>
            </w:pPr>
            <w:proofErr w:type="spellStart"/>
            <w:r w:rsidRPr="00365624">
              <w:rPr>
                <w:rFonts w:ascii="Times New Roman" w:hAnsi="Times New Roman" w:cs="Times New Roman"/>
                <w:bCs/>
                <w:sz w:val="24"/>
                <w:szCs w:val="24"/>
              </w:rPr>
              <w:lastRenderedPageBreak/>
              <w:t>Swetha</w:t>
            </w:r>
            <w:proofErr w:type="spellEnd"/>
            <w:r w:rsidRPr="00365624">
              <w:rPr>
                <w:rFonts w:ascii="Times New Roman" w:hAnsi="Times New Roman" w:cs="Times New Roman"/>
                <w:bCs/>
                <w:sz w:val="24"/>
                <w:szCs w:val="24"/>
              </w:rPr>
              <w:t xml:space="preserve"> Jain, GST Law &amp; Practice, </w:t>
            </w:r>
            <w:proofErr w:type="spellStart"/>
            <w:r w:rsidRPr="00365624">
              <w:rPr>
                <w:rFonts w:ascii="Times New Roman" w:hAnsi="Times New Roman" w:cs="Times New Roman"/>
                <w:bCs/>
                <w:sz w:val="24"/>
                <w:szCs w:val="24"/>
              </w:rPr>
              <w:t>Taxmann</w:t>
            </w:r>
            <w:proofErr w:type="spellEnd"/>
            <w:r w:rsidRPr="00365624">
              <w:rPr>
                <w:rFonts w:ascii="Times New Roman" w:hAnsi="Times New Roman" w:cs="Times New Roman"/>
                <w:bCs/>
                <w:sz w:val="24"/>
                <w:szCs w:val="24"/>
              </w:rPr>
              <w:t xml:space="preserve"> Publishers </w:t>
            </w:r>
            <w:proofErr w:type="spellStart"/>
            <w:r w:rsidRPr="00365624">
              <w:rPr>
                <w:rFonts w:ascii="Times New Roman" w:hAnsi="Times New Roman" w:cs="Times New Roman"/>
                <w:bCs/>
                <w:sz w:val="24"/>
                <w:szCs w:val="24"/>
              </w:rPr>
              <w:t>Pvt.Ltd</w:t>
            </w:r>
            <w:proofErr w:type="spellEnd"/>
            <w:r w:rsidRPr="00365624">
              <w:rPr>
                <w:rFonts w:ascii="Times New Roman" w:hAnsi="Times New Roman" w:cs="Times New Roman"/>
                <w:bCs/>
                <w:sz w:val="24"/>
                <w:szCs w:val="24"/>
              </w:rPr>
              <w:t>, Chennai.</w:t>
            </w:r>
          </w:p>
          <w:p w:rsidR="00AC2C16" w:rsidRDefault="00365624" w:rsidP="00476339">
            <w:pPr>
              <w:pStyle w:val="ListParagraph"/>
              <w:numPr>
                <w:ilvl w:val="0"/>
                <w:numId w:val="26"/>
              </w:numPr>
              <w:tabs>
                <w:tab w:val="left" w:pos="9468"/>
              </w:tabs>
              <w:ind w:left="731"/>
              <w:jc w:val="both"/>
              <w:rPr>
                <w:rFonts w:ascii="Times New Roman" w:hAnsi="Times New Roman" w:cs="Times New Roman"/>
                <w:sz w:val="24"/>
                <w:szCs w:val="24"/>
              </w:rPr>
            </w:pPr>
            <w:bookmarkStart w:id="12" w:name="_Hlk124319352"/>
            <w:proofErr w:type="spellStart"/>
            <w:proofErr w:type="gramStart"/>
            <w:r w:rsidRPr="00365624">
              <w:rPr>
                <w:rFonts w:ascii="Times New Roman" w:hAnsi="Times New Roman" w:cs="Times New Roman"/>
                <w:bCs/>
                <w:sz w:val="24"/>
                <w:szCs w:val="24"/>
              </w:rPr>
              <w:t>Daty</w:t>
            </w:r>
            <w:r w:rsidR="00E76DDA" w:rsidRPr="00365624">
              <w:rPr>
                <w:rFonts w:ascii="Times New Roman" w:hAnsi="Times New Roman" w:cs="Times New Roman"/>
                <w:bCs/>
                <w:sz w:val="24"/>
                <w:szCs w:val="24"/>
              </w:rPr>
              <w:t>V.S</w:t>
            </w:r>
            <w:proofErr w:type="spellEnd"/>
            <w:r w:rsidR="00E76DDA" w:rsidRPr="00365624">
              <w:rPr>
                <w:rFonts w:ascii="Times New Roman" w:hAnsi="Times New Roman" w:cs="Times New Roman"/>
                <w:bCs/>
                <w:sz w:val="24"/>
                <w:szCs w:val="24"/>
              </w:rPr>
              <w:t>.</w:t>
            </w:r>
            <w:r w:rsidR="00A42066">
              <w:rPr>
                <w:rFonts w:ascii="Times New Roman" w:hAnsi="Times New Roman" w:cs="Times New Roman"/>
                <w:bCs/>
                <w:sz w:val="24"/>
                <w:szCs w:val="24"/>
              </w:rPr>
              <w:t>,</w:t>
            </w:r>
            <w:proofErr w:type="gramEnd"/>
            <w:r w:rsidR="00A42066">
              <w:rPr>
                <w:rFonts w:ascii="Times New Roman" w:hAnsi="Times New Roman" w:cs="Times New Roman"/>
                <w:bCs/>
                <w:sz w:val="24"/>
                <w:szCs w:val="24"/>
              </w:rPr>
              <w:t xml:space="preserve"> “</w:t>
            </w:r>
            <w:r w:rsidRPr="00365624">
              <w:rPr>
                <w:rFonts w:ascii="Times New Roman" w:hAnsi="Times New Roman" w:cs="Times New Roman"/>
                <w:bCs/>
                <w:sz w:val="24"/>
                <w:szCs w:val="24"/>
              </w:rPr>
              <w:t xml:space="preserve">GST - Input Tax </w:t>
            </w:r>
            <w:proofErr w:type="spellStart"/>
            <w:r w:rsidRPr="00365624">
              <w:rPr>
                <w:rFonts w:ascii="Times New Roman" w:hAnsi="Times New Roman" w:cs="Times New Roman"/>
                <w:bCs/>
                <w:sz w:val="24"/>
                <w:szCs w:val="24"/>
              </w:rPr>
              <w:t>Credit</w:t>
            </w:r>
            <w:r w:rsidR="00A42066">
              <w:rPr>
                <w:rFonts w:ascii="Times New Roman" w:hAnsi="Times New Roman" w:cs="Times New Roman"/>
                <w:bCs/>
                <w:sz w:val="24"/>
                <w:szCs w:val="24"/>
              </w:rPr>
              <w:t>”,</w:t>
            </w:r>
            <w:r w:rsidRPr="00365624">
              <w:rPr>
                <w:rFonts w:ascii="Times New Roman" w:hAnsi="Times New Roman" w:cs="Times New Roman"/>
                <w:bCs/>
                <w:sz w:val="24"/>
                <w:szCs w:val="24"/>
              </w:rPr>
              <w:t>Taxmann</w:t>
            </w:r>
            <w:proofErr w:type="spellEnd"/>
            <w:r w:rsidRPr="00365624">
              <w:rPr>
                <w:rFonts w:ascii="Times New Roman" w:hAnsi="Times New Roman" w:cs="Times New Roman"/>
                <w:bCs/>
                <w:sz w:val="24"/>
                <w:szCs w:val="24"/>
              </w:rPr>
              <w:t xml:space="preserve"> Publishers</w:t>
            </w:r>
            <w:r w:rsidR="00A42066">
              <w:rPr>
                <w:rFonts w:ascii="Times New Roman" w:hAnsi="Times New Roman" w:cs="Times New Roman"/>
                <w:bCs/>
                <w:sz w:val="24"/>
                <w:szCs w:val="24"/>
              </w:rPr>
              <w:t xml:space="preserve">, </w:t>
            </w:r>
            <w:r w:rsidRPr="00365624">
              <w:rPr>
                <w:rFonts w:ascii="Times New Roman" w:hAnsi="Times New Roman" w:cs="Times New Roman"/>
                <w:bCs/>
                <w:sz w:val="24"/>
                <w:szCs w:val="24"/>
              </w:rPr>
              <w:t>Chennai</w:t>
            </w:r>
            <w:bookmarkEnd w:id="12"/>
            <w:r w:rsidRPr="00365624">
              <w:rPr>
                <w:rFonts w:ascii="Times New Roman" w:hAnsi="Times New Roman" w:cs="Times New Roman"/>
                <w:bCs/>
                <w:sz w:val="24"/>
                <w:szCs w:val="24"/>
              </w:rPr>
              <w:t>.</w:t>
            </w:r>
          </w:p>
          <w:p w:rsidR="006E29D0" w:rsidRPr="00365624" w:rsidRDefault="00365624" w:rsidP="00476339">
            <w:pPr>
              <w:pStyle w:val="ListParagraph"/>
              <w:numPr>
                <w:ilvl w:val="0"/>
                <w:numId w:val="26"/>
              </w:numPr>
              <w:ind w:left="731"/>
              <w:jc w:val="both"/>
              <w:rPr>
                <w:rFonts w:ascii="Times New Roman" w:hAnsi="Times New Roman" w:cs="Times New Roman"/>
                <w:bCs/>
                <w:sz w:val="24"/>
                <w:szCs w:val="24"/>
              </w:rPr>
            </w:pPr>
            <w:proofErr w:type="spellStart"/>
            <w:r w:rsidRPr="00365624">
              <w:rPr>
                <w:rFonts w:ascii="Times New Roman" w:hAnsi="Times New Roman" w:cs="Times New Roman"/>
                <w:bCs/>
                <w:sz w:val="24"/>
                <w:szCs w:val="24"/>
              </w:rPr>
              <w:t>AnuragPandy</w:t>
            </w:r>
            <w:proofErr w:type="gramStart"/>
            <w:r w:rsidR="002C06B4">
              <w:rPr>
                <w:rFonts w:ascii="Times New Roman" w:hAnsi="Times New Roman" w:cs="Times New Roman"/>
                <w:bCs/>
                <w:sz w:val="24"/>
                <w:szCs w:val="24"/>
              </w:rPr>
              <w:t>,</w:t>
            </w:r>
            <w:r w:rsidR="00A42066">
              <w:rPr>
                <w:rFonts w:ascii="Times New Roman" w:hAnsi="Times New Roman" w:cs="Times New Roman"/>
                <w:bCs/>
                <w:sz w:val="24"/>
                <w:szCs w:val="24"/>
              </w:rPr>
              <w:t>“</w:t>
            </w:r>
            <w:proofErr w:type="gramEnd"/>
            <w:r w:rsidRPr="00365624">
              <w:rPr>
                <w:rFonts w:ascii="Times New Roman" w:hAnsi="Times New Roman" w:cs="Times New Roman"/>
                <w:bCs/>
                <w:sz w:val="24"/>
                <w:szCs w:val="24"/>
              </w:rPr>
              <w:t>Law</w:t>
            </w:r>
            <w:proofErr w:type="spellEnd"/>
            <w:r w:rsidRPr="00365624">
              <w:rPr>
                <w:rFonts w:ascii="Times New Roman" w:hAnsi="Times New Roman" w:cs="Times New Roman"/>
                <w:bCs/>
                <w:sz w:val="24"/>
                <w:szCs w:val="24"/>
              </w:rPr>
              <w:t xml:space="preserve"> &amp; Practice</w:t>
            </w:r>
            <w:r w:rsidR="00A42066">
              <w:rPr>
                <w:rFonts w:ascii="Times New Roman" w:hAnsi="Times New Roman" w:cs="Times New Roman"/>
                <w:bCs/>
                <w:sz w:val="24"/>
                <w:szCs w:val="24"/>
              </w:rPr>
              <w:t>s</w:t>
            </w:r>
            <w:r w:rsidRPr="00365624">
              <w:rPr>
                <w:rFonts w:ascii="Times New Roman" w:hAnsi="Times New Roman" w:cs="Times New Roman"/>
                <w:bCs/>
                <w:sz w:val="24"/>
                <w:szCs w:val="24"/>
              </w:rPr>
              <w:t xml:space="preserve"> of GST </w:t>
            </w:r>
            <w:r w:rsidR="00A42066">
              <w:rPr>
                <w:rFonts w:ascii="Times New Roman" w:hAnsi="Times New Roman" w:cs="Times New Roman"/>
                <w:bCs/>
                <w:sz w:val="24"/>
                <w:szCs w:val="24"/>
              </w:rPr>
              <w:t>and Service Tax”</w:t>
            </w:r>
            <w:r w:rsidRPr="00365624">
              <w:rPr>
                <w:rFonts w:ascii="Times New Roman" w:hAnsi="Times New Roman" w:cs="Times New Roman"/>
                <w:bCs/>
                <w:sz w:val="24"/>
                <w:szCs w:val="24"/>
              </w:rPr>
              <w:t xml:space="preserve">- </w:t>
            </w:r>
            <w:proofErr w:type="spellStart"/>
            <w:r w:rsidRPr="00365624">
              <w:rPr>
                <w:rFonts w:ascii="Times New Roman" w:hAnsi="Times New Roman" w:cs="Times New Roman"/>
                <w:bCs/>
                <w:sz w:val="24"/>
                <w:szCs w:val="24"/>
              </w:rPr>
              <w:t>Sumedha</w:t>
            </w:r>
            <w:proofErr w:type="spellEnd"/>
            <w:r w:rsidRPr="00365624">
              <w:rPr>
                <w:rFonts w:ascii="Times New Roman" w:hAnsi="Times New Roman" w:cs="Times New Roman"/>
                <w:bCs/>
                <w:sz w:val="24"/>
                <w:szCs w:val="24"/>
              </w:rPr>
              <w:t xml:space="preserve"> Publication House, New Delhi.</w:t>
            </w:r>
          </w:p>
        </w:tc>
      </w:tr>
      <w:tr w:rsidR="006E29D0" w:rsidTr="0078799B">
        <w:tc>
          <w:tcPr>
            <w:tcW w:w="9067" w:type="dxa"/>
          </w:tcPr>
          <w:p w:rsidR="006E29D0" w:rsidRPr="00CF5901" w:rsidRDefault="006E29D0"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253861" w:rsidRPr="00253861" w:rsidRDefault="00253861" w:rsidP="00476339">
            <w:pPr>
              <w:pStyle w:val="ListParagraph"/>
              <w:numPr>
                <w:ilvl w:val="0"/>
                <w:numId w:val="14"/>
              </w:numPr>
              <w:shd w:val="clear" w:color="auto" w:fill="FFFFFF"/>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https://www.icsi.edu/media/webmodules/16112021_Advance_Tax_Laws.pdf</w:t>
            </w:r>
          </w:p>
          <w:p w:rsidR="00253861" w:rsidRPr="00253861" w:rsidRDefault="003F7049" w:rsidP="00476339">
            <w:pPr>
              <w:pStyle w:val="ListParagraph"/>
              <w:numPr>
                <w:ilvl w:val="0"/>
                <w:numId w:val="14"/>
              </w:numPr>
              <w:shd w:val="clear" w:color="auto" w:fill="FFFFFF"/>
              <w:ind w:left="447"/>
              <w:rPr>
                <w:rFonts w:ascii="Times New Roman" w:hAnsi="Times New Roman" w:cs="Times New Roman"/>
                <w:bCs/>
                <w:sz w:val="24"/>
                <w:szCs w:val="24"/>
                <w:lang w:val="en-IN"/>
              </w:rPr>
            </w:pPr>
            <w:hyperlink r:id="rId41" w:history="1">
              <w:r w:rsidR="00253861" w:rsidRPr="00253861">
                <w:rPr>
                  <w:rStyle w:val="Hyperlink"/>
                  <w:rFonts w:ascii="Times New Roman" w:hAnsi="Times New Roman" w:cs="Times New Roman"/>
                  <w:bCs/>
                  <w:sz w:val="24"/>
                  <w:szCs w:val="24"/>
                </w:rPr>
                <w:t>https://www.icsi.edu/media/webmodules/Final_Direct_Tax_Law_17_12_2020.pdf</w:t>
              </w:r>
            </w:hyperlink>
          </w:p>
          <w:p w:rsidR="006E29D0" w:rsidRPr="00253861" w:rsidRDefault="00253861" w:rsidP="00476339">
            <w:pPr>
              <w:pStyle w:val="ListParagraph"/>
              <w:numPr>
                <w:ilvl w:val="0"/>
                <w:numId w:val="14"/>
              </w:numPr>
              <w:shd w:val="clear" w:color="auto" w:fill="FFFFFF"/>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https://www.icsi.edu/media/webmodules/TL_Final_pdf_25102021.pdf</w:t>
            </w:r>
          </w:p>
        </w:tc>
      </w:tr>
    </w:tbl>
    <w:p w:rsidR="008F286A" w:rsidRDefault="008F286A"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8F286A" w:rsidRPr="00EB5E8C" w:rsidRDefault="008F286A" w:rsidP="00040D02">
      <w:pPr>
        <w:spacing w:after="0" w:line="360" w:lineRule="auto"/>
        <w:rPr>
          <w:rFonts w:ascii="Times New Roman" w:hAnsi="Times New Roman" w:cs="Times New Roman"/>
          <w:b/>
          <w:sz w:val="24"/>
          <w:szCs w:val="24"/>
        </w:rPr>
      </w:pPr>
      <w:r w:rsidRPr="00EB5E8C">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613DD" w:rsidTr="008347E1">
        <w:trPr>
          <w:jc w:val="center"/>
        </w:trPr>
        <w:tc>
          <w:tcPr>
            <w:tcW w:w="858" w:type="dxa"/>
          </w:tcPr>
          <w:p w:rsidR="00D613DD" w:rsidRDefault="00D613DD"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D613DD" w:rsidTr="008347E1">
        <w:trPr>
          <w:jc w:val="center"/>
        </w:trPr>
        <w:tc>
          <w:tcPr>
            <w:tcW w:w="858" w:type="dxa"/>
          </w:tcPr>
          <w:p w:rsidR="00D613DD" w:rsidRDefault="00D613DD" w:rsidP="00040D02">
            <w:pPr>
              <w:pStyle w:val="ListParagraph"/>
              <w:spacing w:line="360" w:lineRule="auto"/>
              <w:ind w:left="0"/>
              <w:jc w:val="center"/>
              <w:rPr>
                <w:rFonts w:ascii="Times New Roman" w:hAnsi="Times New Roman" w:cs="Times New Roman"/>
                <w:b/>
                <w:sz w:val="24"/>
                <w:szCs w:val="24"/>
              </w:rPr>
            </w:pP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bl>
    <w:p w:rsidR="006837BE" w:rsidRDefault="006837BE" w:rsidP="00040D02">
      <w:pPr>
        <w:spacing w:after="0" w:line="360" w:lineRule="auto"/>
        <w:rPr>
          <w:rFonts w:ascii="Times New Roman" w:hAnsi="Times New Roman" w:cs="Times New Roman"/>
        </w:rPr>
      </w:pPr>
    </w:p>
    <w:p w:rsidR="00440D4C" w:rsidRPr="00365655" w:rsidRDefault="00D67953" w:rsidP="00440D4C">
      <w:pPr>
        <w:spacing w:after="0" w:line="360" w:lineRule="auto"/>
        <w:rPr>
          <w:b/>
          <w:bCs/>
        </w:rPr>
      </w:pPr>
      <w:r>
        <w:rPr>
          <w:b/>
          <w:bCs/>
          <w:lang w:val="en-US"/>
        </w:rPr>
        <w:t>High</w:t>
      </w:r>
      <w:r w:rsidR="00440D4C">
        <w:rPr>
          <w:b/>
          <w:bCs/>
          <w:lang w:val="en-US"/>
        </w:rPr>
        <w:t xml:space="preserve"> – 3</w:t>
      </w:r>
      <w:r w:rsidR="00440D4C">
        <w:rPr>
          <w:b/>
          <w:bCs/>
          <w:lang w:val="en-US"/>
        </w:rPr>
        <w:tab/>
      </w:r>
      <w:r w:rsidR="00440D4C">
        <w:rPr>
          <w:b/>
          <w:bCs/>
          <w:lang w:val="en-US"/>
        </w:rPr>
        <w:tab/>
        <w:t>Medium – 2</w:t>
      </w:r>
      <w:r w:rsidR="00440D4C">
        <w:rPr>
          <w:b/>
          <w:bCs/>
          <w:lang w:val="en-US"/>
        </w:rPr>
        <w:tab/>
      </w:r>
      <w:r w:rsidR="00440D4C">
        <w:rPr>
          <w:b/>
          <w:bCs/>
          <w:lang w:val="en-US"/>
        </w:rPr>
        <w:tab/>
      </w:r>
      <w:r w:rsidR="00440D4C">
        <w:rPr>
          <w:b/>
          <w:bCs/>
        </w:rPr>
        <w:t xml:space="preserve">Low – 1 </w:t>
      </w:r>
    </w:p>
    <w:p w:rsidR="008347E1" w:rsidRDefault="008347E1" w:rsidP="00040D02">
      <w:pPr>
        <w:spacing w:after="0" w:line="360" w:lineRule="auto"/>
        <w:rPr>
          <w:rFonts w:ascii="Times New Roman" w:hAnsi="Times New Roman" w:cs="Times New Roman"/>
          <w:b/>
          <w:bCs/>
          <w:sz w:val="24"/>
          <w:szCs w:val="24"/>
        </w:rPr>
      </w:pPr>
    </w:p>
    <w:p w:rsidR="000D3E45" w:rsidRDefault="000D3E45"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D126E4" w:rsidRDefault="00D126E4" w:rsidP="00040D02">
      <w:pPr>
        <w:spacing w:after="0" w:line="360" w:lineRule="auto"/>
        <w:rPr>
          <w:rFonts w:ascii="Times New Roman" w:hAnsi="Times New Roman" w:cs="Times New Roman"/>
          <w:b/>
          <w:bCs/>
          <w:sz w:val="24"/>
          <w:szCs w:val="24"/>
        </w:rPr>
      </w:pPr>
    </w:p>
    <w:p w:rsidR="00700974" w:rsidRDefault="00700974" w:rsidP="00040D02">
      <w:pPr>
        <w:spacing w:after="0" w:line="360" w:lineRule="auto"/>
        <w:rPr>
          <w:rFonts w:ascii="Times New Roman" w:hAnsi="Times New Roman" w:cs="Times New Roman"/>
          <w:b/>
          <w:bCs/>
          <w:sz w:val="24"/>
          <w:szCs w:val="24"/>
        </w:rPr>
      </w:pPr>
    </w:p>
    <w:p w:rsidR="00056B7D" w:rsidRPr="000727E6"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sidRPr="00BF7169">
        <w:rPr>
          <w:rFonts w:ascii="Times New Roman" w:hAnsi="Times New Roman" w:cs="Times New Roman"/>
          <w:b/>
          <w:bCs/>
          <w:sz w:val="24"/>
          <w:szCs w:val="24"/>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8347E1">
        <w:trPr>
          <w:trHeight w:val="114"/>
        </w:trPr>
        <w:tc>
          <w:tcPr>
            <w:tcW w:w="1129" w:type="dxa"/>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8347E1" w:rsidRDefault="008347E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tc>
        <w:tc>
          <w:tcPr>
            <w:tcW w:w="567" w:type="dxa"/>
          </w:tcPr>
          <w:p w:rsidR="008347E1" w:rsidRPr="00F7422E" w:rsidRDefault="008347E1" w:rsidP="00040D02">
            <w:pPr>
              <w:spacing w:after="0" w:line="360" w:lineRule="auto"/>
              <w:jc w:val="center"/>
              <w:rPr>
                <w:rFonts w:ascii="Times New Roman" w:hAnsi="Times New Roman" w:cs="Times New Roman"/>
                <w:sz w:val="24"/>
                <w:szCs w:val="24"/>
              </w:rPr>
            </w:pPr>
          </w:p>
        </w:tc>
        <w:tc>
          <w:tcPr>
            <w:tcW w:w="344" w:type="dxa"/>
          </w:tcPr>
          <w:p w:rsidR="008347E1"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Pr="00BF7169"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1B080F" w:rsidTr="0078799B">
        <w:tc>
          <w:tcPr>
            <w:tcW w:w="817" w:type="dxa"/>
          </w:tcPr>
          <w:p w:rsidR="001B080F" w:rsidRPr="00AC2C16" w:rsidRDefault="001B080F" w:rsidP="00700974">
            <w:pPr>
              <w:rPr>
                <w:rFonts w:ascii="Times New Roman" w:hAnsi="Times New Roman" w:cs="Times New Roman"/>
                <w:bCs/>
                <w:color w:val="000000" w:themeColor="text1"/>
                <w:sz w:val="24"/>
                <w:szCs w:val="24"/>
              </w:rPr>
            </w:pPr>
          </w:p>
        </w:tc>
        <w:tc>
          <w:tcPr>
            <w:tcW w:w="8425" w:type="dxa"/>
          </w:tcPr>
          <w:p w:rsidR="001B080F" w:rsidRDefault="00E76DDA" w:rsidP="0070097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lastRenderedPageBreak/>
              <w:t>1</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fundamentals of research </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2</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construct theoretical design and formulate hypothes</w:t>
            </w:r>
            <w:r w:rsidR="00D126E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3</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data collection techniques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4</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parametric and non-parametric tests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5</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enhance report writing skills and develop ethical conduct in research</w:t>
            </w:r>
          </w:p>
        </w:tc>
      </w:tr>
    </w:tbl>
    <w:p w:rsidR="001B080F" w:rsidRDefault="001B080F" w:rsidP="00040D02">
      <w:pPr>
        <w:spacing w:after="0" w:line="360" w:lineRule="auto"/>
        <w:jc w:val="both"/>
        <w:rPr>
          <w:rFonts w:ascii="Times New Roman" w:hAnsi="Times New Roman" w:cs="Times New Roman"/>
          <w:b/>
          <w:bCs/>
          <w:sz w:val="24"/>
          <w:szCs w:val="24"/>
        </w:rPr>
      </w:pPr>
    </w:p>
    <w:p w:rsidR="00AF1032" w:rsidRPr="00ED0AAB" w:rsidRDefault="00383385" w:rsidP="00040D02">
      <w:pPr>
        <w:pStyle w:val="Heading1"/>
        <w:shd w:val="clear" w:color="auto" w:fill="FFFFFF"/>
        <w:spacing w:line="360" w:lineRule="auto"/>
        <w:ind w:left="0"/>
        <w:rPr>
          <w:rFonts w:eastAsiaTheme="minorHAnsi"/>
          <w:bCs w:val="0"/>
          <w:lang w:val="en-IN"/>
        </w:rPr>
      </w:pPr>
      <w:r w:rsidRPr="00E42875">
        <w:rPr>
          <w:rFonts w:eastAsiaTheme="minorHAnsi"/>
          <w:bCs w:val="0"/>
          <w:lang w:val="en-GB"/>
        </w:rPr>
        <w:t>Course Units</w:t>
      </w:r>
    </w:p>
    <w:tbl>
      <w:tblPr>
        <w:tblStyle w:val="TableGrid"/>
        <w:tblW w:w="9067" w:type="dxa"/>
        <w:tblLook w:val="04A0"/>
      </w:tblPr>
      <w:tblGrid>
        <w:gridCol w:w="9067"/>
      </w:tblGrid>
      <w:tr w:rsidR="00AF1032" w:rsidTr="00AF1032">
        <w:tc>
          <w:tcPr>
            <w:tcW w:w="9067" w:type="dxa"/>
          </w:tcPr>
          <w:p w:rsidR="00AF1032" w:rsidRDefault="00AF1032" w:rsidP="00040D02">
            <w:pPr>
              <w:tabs>
                <w:tab w:val="left" w:pos="771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w:t>
            </w:r>
            <w:r>
              <w:rPr>
                <w:rFonts w:ascii="Times New Roman" w:hAnsi="Times New Roman" w:cs="Times New Roman"/>
                <w:b/>
                <w:bCs/>
                <w:sz w:val="24"/>
                <w:szCs w:val="24"/>
              </w:rPr>
              <w:tab/>
              <w:t>(18 hrs)</w:t>
            </w:r>
          </w:p>
          <w:p w:rsidR="00AF1032" w:rsidRPr="00BF7169" w:rsidRDefault="00AF1032" w:rsidP="00040D0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Research Methodology</w:t>
            </w:r>
          </w:p>
          <w:p w:rsidR="00AF1032" w:rsidRPr="00AF1032" w:rsidRDefault="00AF1032"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Research</w:t>
            </w:r>
            <w:r w:rsidR="00BA4ED0">
              <w:rPr>
                <w:rFonts w:ascii="Times New Roman" w:hAnsi="Times New Roman" w:cs="Times New Roman"/>
                <w:sz w:val="24"/>
                <w:szCs w:val="24"/>
              </w:rPr>
              <w:t xml:space="preserve">: </w:t>
            </w:r>
            <w:r w:rsidRPr="00BF7169">
              <w:rPr>
                <w:rFonts w:ascii="Times New Roman" w:hAnsi="Times New Roman" w:cs="Times New Roman"/>
                <w:sz w:val="24"/>
                <w:szCs w:val="24"/>
              </w:rPr>
              <w:t>Definition – Objectives – Motivation</w:t>
            </w:r>
            <w:r>
              <w:rPr>
                <w:rFonts w:ascii="Times New Roman" w:hAnsi="Times New Roman" w:cs="Times New Roman"/>
                <w:sz w:val="24"/>
                <w:szCs w:val="24"/>
              </w:rPr>
              <w:t>s</w:t>
            </w:r>
            <w:r w:rsidRPr="00BF7169">
              <w:rPr>
                <w:rFonts w:ascii="Times New Roman" w:hAnsi="Times New Roman" w:cs="Times New Roman"/>
                <w:sz w:val="24"/>
                <w:szCs w:val="24"/>
              </w:rPr>
              <w:t xml:space="preserve"> for research – Types of research – Maintaining objectivity in research – Criteria of good research – </w:t>
            </w:r>
            <w:r>
              <w:rPr>
                <w:rFonts w:ascii="Times New Roman" w:hAnsi="Times New Roman" w:cs="Times New Roman"/>
                <w:sz w:val="24"/>
                <w:szCs w:val="24"/>
              </w:rPr>
              <w:t xml:space="preserve">Applications of research in business - </w:t>
            </w:r>
            <w:proofErr w:type="spellStart"/>
            <w:r>
              <w:rPr>
                <w:rFonts w:ascii="Times New Roman" w:hAnsi="Times New Roman" w:cs="Times New Roman"/>
                <w:sz w:val="24"/>
                <w:szCs w:val="24"/>
              </w:rPr>
              <w:t>Formulatinga</w:t>
            </w:r>
            <w:proofErr w:type="spellEnd"/>
            <w:r>
              <w:rPr>
                <w:rFonts w:ascii="Times New Roman" w:hAnsi="Times New Roman" w:cs="Times New Roman"/>
                <w:sz w:val="24"/>
                <w:szCs w:val="24"/>
              </w:rPr>
              <w:t xml:space="preserve"> </w:t>
            </w:r>
            <w:r w:rsidRPr="00BF7169">
              <w:rPr>
                <w:rFonts w:ascii="Times New Roman" w:hAnsi="Times New Roman" w:cs="Times New Roman"/>
                <w:sz w:val="24"/>
                <w:szCs w:val="24"/>
              </w:rPr>
              <w:t xml:space="preserve">research problem – Literature Review – Reasons for review – </w:t>
            </w:r>
            <w:r>
              <w:rPr>
                <w:rFonts w:ascii="Times New Roman" w:hAnsi="Times New Roman" w:cs="Times New Roman"/>
                <w:sz w:val="24"/>
                <w:szCs w:val="24"/>
              </w:rPr>
              <w:t xml:space="preserve">Reference management tools - </w:t>
            </w:r>
            <w:r w:rsidRPr="00BF7169">
              <w:rPr>
                <w:rFonts w:ascii="Times New Roman" w:hAnsi="Times New Roman" w:cs="Times New Roman"/>
                <w:sz w:val="24"/>
                <w:szCs w:val="24"/>
              </w:rPr>
              <w:t>Identification of research gap – Framing of objectives</w:t>
            </w:r>
            <w:r>
              <w:rPr>
                <w:rFonts w:ascii="Times New Roman" w:hAnsi="Times New Roman" w:cs="Times New Roman"/>
                <w:sz w:val="24"/>
                <w:szCs w:val="24"/>
              </w:rPr>
              <w:t>.</w:t>
            </w:r>
          </w:p>
        </w:tc>
      </w:tr>
      <w:tr w:rsidR="00AF1032" w:rsidTr="00AF1032">
        <w:tc>
          <w:tcPr>
            <w:tcW w:w="9067" w:type="dxa"/>
          </w:tcPr>
          <w:p w:rsidR="00E01027" w:rsidRDefault="00E01027" w:rsidP="00040D02">
            <w:pPr>
              <w:tabs>
                <w:tab w:val="left" w:pos="7875"/>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II</w:t>
            </w:r>
            <w:r>
              <w:rPr>
                <w:rFonts w:ascii="Times New Roman" w:hAnsi="Times New Roman" w:cs="Times New Roman"/>
                <w:b/>
                <w:bCs/>
                <w:sz w:val="24"/>
                <w:szCs w:val="24"/>
              </w:rPr>
              <w:tab/>
              <w:t>(18 hrs)</w:t>
            </w:r>
          </w:p>
          <w:p w:rsidR="00E01027" w:rsidRPr="00BF7169" w:rsidRDefault="00B41C1C" w:rsidP="00040D02">
            <w:pPr>
              <w:tabs>
                <w:tab w:val="left" w:pos="78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 Testing and Research Design</w:t>
            </w:r>
          </w:p>
          <w:p w:rsidR="00AF1032" w:rsidRPr="00B41C1C" w:rsidRDefault="00E01027"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Hypothesis – Formulation of hypothesis – Testing of hypothesis – Type I and Type II errors – Research design – Types of research design - Methods of data collection</w:t>
            </w:r>
            <w:r>
              <w:rPr>
                <w:rFonts w:ascii="Times New Roman" w:hAnsi="Times New Roman" w:cs="Times New Roman"/>
                <w:sz w:val="24"/>
                <w:szCs w:val="24"/>
              </w:rPr>
              <w:t>:</w:t>
            </w:r>
            <w:r w:rsidRPr="00BF7169">
              <w:rPr>
                <w:rFonts w:ascii="Times New Roman" w:hAnsi="Times New Roman" w:cs="Times New Roman"/>
                <w:sz w:val="24"/>
                <w:szCs w:val="24"/>
              </w:rPr>
              <w:t xml:space="preserve"> Census</w:t>
            </w:r>
            <w:r>
              <w:rPr>
                <w:rFonts w:ascii="Times New Roman" w:hAnsi="Times New Roman" w:cs="Times New Roman"/>
                <w:sz w:val="24"/>
                <w:szCs w:val="24"/>
              </w:rPr>
              <w:t xml:space="preserve">, </w:t>
            </w:r>
            <w:r w:rsidRPr="00BF7169">
              <w:rPr>
                <w:rFonts w:ascii="Times New Roman" w:hAnsi="Times New Roman" w:cs="Times New Roman"/>
                <w:sz w:val="24"/>
                <w:szCs w:val="24"/>
              </w:rPr>
              <w:t>Sample survey</w:t>
            </w:r>
            <w:r>
              <w:rPr>
                <w:rFonts w:ascii="Times New Roman" w:hAnsi="Times New Roman" w:cs="Times New Roman"/>
                <w:sz w:val="24"/>
                <w:szCs w:val="24"/>
              </w:rPr>
              <w:t>, Case study</w:t>
            </w:r>
            <w:r w:rsidRPr="00BF7169">
              <w:rPr>
                <w:rFonts w:ascii="Times New Roman" w:hAnsi="Times New Roman" w:cs="Times New Roman"/>
                <w:sz w:val="24"/>
                <w:szCs w:val="24"/>
              </w:rPr>
              <w:t xml:space="preserve"> –</w:t>
            </w:r>
            <w:r>
              <w:rPr>
                <w:rFonts w:ascii="Times New Roman" w:hAnsi="Times New Roman" w:cs="Times New Roman"/>
                <w:sz w:val="24"/>
                <w:szCs w:val="24"/>
              </w:rPr>
              <w:t xml:space="preserve"> Sampling: </w:t>
            </w:r>
            <w:r w:rsidRPr="00BF7169">
              <w:rPr>
                <w:rFonts w:ascii="Times New Roman" w:hAnsi="Times New Roman" w:cs="Times New Roman"/>
                <w:sz w:val="24"/>
                <w:szCs w:val="24"/>
              </w:rPr>
              <w:t xml:space="preserve">Steps in sampling </w:t>
            </w:r>
            <w:proofErr w:type="spellStart"/>
            <w:r w:rsidRPr="00BF7169">
              <w:rPr>
                <w:rFonts w:ascii="Times New Roman" w:hAnsi="Times New Roman" w:cs="Times New Roman"/>
                <w:sz w:val="24"/>
                <w:szCs w:val="24"/>
              </w:rPr>
              <w:t>design</w:t>
            </w:r>
            <w:proofErr w:type="gramStart"/>
            <w:r>
              <w:rPr>
                <w:rFonts w:ascii="Times New Roman" w:hAnsi="Times New Roman" w:cs="Times New Roman"/>
                <w:sz w:val="24"/>
                <w:szCs w:val="24"/>
              </w:rPr>
              <w:t>,Methods</w:t>
            </w:r>
            <w:proofErr w:type="spellEnd"/>
            <w:proofErr w:type="gramEnd"/>
            <w:r>
              <w:rPr>
                <w:rFonts w:ascii="Times New Roman" w:hAnsi="Times New Roman" w:cs="Times New Roman"/>
                <w:sz w:val="24"/>
                <w:szCs w:val="24"/>
              </w:rPr>
              <w:t xml:space="preserve"> of</w:t>
            </w:r>
            <w:r w:rsidRPr="00BF7169">
              <w:rPr>
                <w:rFonts w:ascii="Times New Roman" w:hAnsi="Times New Roman" w:cs="Times New Roman"/>
                <w:sz w:val="24"/>
                <w:szCs w:val="24"/>
              </w:rPr>
              <w:t xml:space="preserve"> sampling – Testing of reliability and validity – Sampling errors</w:t>
            </w:r>
            <w:r>
              <w:rPr>
                <w:rFonts w:ascii="Times New Roman" w:hAnsi="Times New Roman" w:cs="Times New Roman"/>
                <w:sz w:val="24"/>
                <w:szCs w:val="24"/>
              </w:rPr>
              <w:t>.</w:t>
            </w:r>
          </w:p>
        </w:tc>
      </w:tr>
      <w:tr w:rsidR="00AF1032" w:rsidTr="00AF1032">
        <w:tc>
          <w:tcPr>
            <w:tcW w:w="9067" w:type="dxa"/>
          </w:tcPr>
          <w:p w:rsidR="00B41C1C" w:rsidRDefault="00B41C1C" w:rsidP="00040D02">
            <w:pPr>
              <w:tabs>
                <w:tab w:val="left" w:pos="747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B41C1C" w:rsidRPr="00BF7169" w:rsidRDefault="00B41C1C"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Collection</w:t>
            </w:r>
          </w:p>
          <w:p w:rsidR="00AF1032" w:rsidRPr="00B41C1C" w:rsidRDefault="00B41C1C"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Meaning and types - </w:t>
            </w:r>
            <w:r w:rsidRPr="00BF7169">
              <w:rPr>
                <w:rFonts w:ascii="Times New Roman" w:hAnsi="Times New Roman" w:cs="Times New Roman"/>
                <w:sz w:val="24"/>
                <w:szCs w:val="24"/>
              </w:rPr>
              <w:t>Techniques of data collection – Primary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w:t>
            </w:r>
            <w:r>
              <w:rPr>
                <w:rFonts w:ascii="Times New Roman" w:hAnsi="Times New Roman" w:cs="Times New Roman"/>
                <w:sz w:val="24"/>
                <w:szCs w:val="24"/>
              </w:rPr>
              <w:t>,</w:t>
            </w:r>
            <w:r w:rsidRPr="00BF7169">
              <w:rPr>
                <w:rFonts w:ascii="Times New Roman" w:hAnsi="Times New Roman" w:cs="Times New Roman"/>
                <w:sz w:val="24"/>
                <w:szCs w:val="24"/>
              </w:rPr>
              <w:t xml:space="preserve"> Advantages and limitations – Techniques</w:t>
            </w:r>
            <w:r>
              <w:rPr>
                <w:rFonts w:ascii="Times New Roman" w:hAnsi="Times New Roman" w:cs="Times New Roman"/>
                <w:sz w:val="24"/>
                <w:szCs w:val="24"/>
              </w:rPr>
              <w:t>:</w:t>
            </w:r>
            <w:r w:rsidRPr="00BF7169">
              <w:rPr>
                <w:rFonts w:ascii="Times New Roman" w:hAnsi="Times New Roman" w:cs="Times New Roman"/>
                <w:sz w:val="24"/>
                <w:szCs w:val="24"/>
              </w:rPr>
              <w:t xml:space="preserve"> </w:t>
            </w:r>
            <w:proofErr w:type="spellStart"/>
            <w:r w:rsidRPr="00BF7169">
              <w:rPr>
                <w:rFonts w:ascii="Times New Roman" w:hAnsi="Times New Roman" w:cs="Times New Roman"/>
                <w:sz w:val="24"/>
                <w:szCs w:val="24"/>
              </w:rPr>
              <w:t>Interview</w:t>
            </w:r>
            <w:proofErr w:type="gramStart"/>
            <w:r>
              <w:rPr>
                <w:rFonts w:ascii="Times New Roman" w:hAnsi="Times New Roman" w:cs="Times New Roman"/>
                <w:sz w:val="24"/>
                <w:szCs w:val="24"/>
              </w:rPr>
              <w:t>,Schedule</w:t>
            </w:r>
            <w:proofErr w:type="spellEnd"/>
            <w:proofErr w:type="gramEnd"/>
            <w:r>
              <w:rPr>
                <w:rFonts w:ascii="Times New Roman" w:hAnsi="Times New Roman" w:cs="Times New Roman"/>
                <w:sz w:val="24"/>
                <w:szCs w:val="24"/>
              </w:rPr>
              <w:t xml:space="preserve">, </w:t>
            </w:r>
            <w:proofErr w:type="spellStart"/>
            <w:r w:rsidR="00140F76" w:rsidRPr="00BF7169">
              <w:rPr>
                <w:rFonts w:ascii="Times New Roman" w:hAnsi="Times New Roman" w:cs="Times New Roman"/>
                <w:sz w:val="24"/>
                <w:szCs w:val="24"/>
              </w:rPr>
              <w:t>Questionnaire</w:t>
            </w:r>
            <w:r w:rsidR="00140F76">
              <w:rPr>
                <w:rFonts w:ascii="Times New Roman" w:hAnsi="Times New Roman" w:cs="Times New Roman"/>
                <w:sz w:val="24"/>
                <w:szCs w:val="24"/>
              </w:rPr>
              <w:t>,</w:t>
            </w:r>
            <w:r w:rsidRPr="00BF7169">
              <w:rPr>
                <w:rFonts w:ascii="Times New Roman" w:hAnsi="Times New Roman" w:cs="Times New Roman"/>
                <w:sz w:val="24"/>
                <w:szCs w:val="24"/>
              </w:rPr>
              <w:t>Observation</w:t>
            </w:r>
            <w:proofErr w:type="spellEnd"/>
            <w:r w:rsidRPr="00BF7169">
              <w:rPr>
                <w:rFonts w:ascii="Times New Roman" w:hAnsi="Times New Roman" w:cs="Times New Roman"/>
                <w:sz w:val="24"/>
                <w:szCs w:val="24"/>
              </w:rPr>
              <w:t xml:space="preserve"> –Secondary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 and sources</w:t>
            </w:r>
            <w:r>
              <w:rPr>
                <w:rFonts w:ascii="Times New Roman" w:hAnsi="Times New Roman" w:cs="Times New Roman"/>
                <w:sz w:val="24"/>
                <w:szCs w:val="24"/>
              </w:rPr>
              <w:t>.</w:t>
            </w:r>
          </w:p>
        </w:tc>
      </w:tr>
      <w:tr w:rsidR="00AF1032" w:rsidTr="00AF1032">
        <w:tc>
          <w:tcPr>
            <w:tcW w:w="9067" w:type="dxa"/>
          </w:tcPr>
          <w:p w:rsidR="00B41C1C" w:rsidRDefault="00B41C1C" w:rsidP="00040D02">
            <w:pPr>
              <w:tabs>
                <w:tab w:val="left" w:pos="7905"/>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IV</w:t>
            </w:r>
            <w:r>
              <w:rPr>
                <w:rFonts w:ascii="Times New Roman" w:hAnsi="Times New Roman" w:cs="Times New Roman"/>
                <w:b/>
                <w:bCs/>
                <w:sz w:val="24"/>
                <w:szCs w:val="24"/>
              </w:rPr>
              <w:tab/>
              <w:t>(18 hrs)</w:t>
            </w:r>
          </w:p>
          <w:p w:rsidR="00B41C1C" w:rsidRPr="00BF7169" w:rsidRDefault="00B41C1C" w:rsidP="00040D02">
            <w:pPr>
              <w:tabs>
                <w:tab w:val="left" w:pos="79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Analysis</w:t>
            </w:r>
          </w:p>
          <w:p w:rsidR="00B41C1C" w:rsidRPr="008B284F" w:rsidRDefault="00B41C1C" w:rsidP="00040D02">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 xml:space="preserve">Data Analysis – </w:t>
            </w:r>
            <w:proofErr w:type="spellStart"/>
            <w:r w:rsidRPr="008B284F">
              <w:rPr>
                <w:rFonts w:ascii="Times New Roman" w:hAnsi="Times New Roman" w:cs="Times New Roman"/>
                <w:sz w:val="24"/>
                <w:szCs w:val="24"/>
              </w:rPr>
              <w:t>Uni-variate</w:t>
            </w:r>
            <w:proofErr w:type="spellEnd"/>
            <w:r w:rsidRPr="008B284F">
              <w:rPr>
                <w:rFonts w:ascii="Times New Roman" w:hAnsi="Times New Roman" w:cs="Times New Roman"/>
                <w:sz w:val="24"/>
                <w:szCs w:val="24"/>
              </w:rPr>
              <w:t xml:space="preserve"> Analysis: Percentile, Mean, Median, Mode, Standard deviation, Range, Minimum, Maximum, </w:t>
            </w:r>
            <w:r w:rsidR="00014907">
              <w:rPr>
                <w:rFonts w:ascii="Times New Roman" w:hAnsi="Times New Roman" w:cs="Times New Roman"/>
                <w:sz w:val="24"/>
                <w:szCs w:val="24"/>
              </w:rPr>
              <w:t>I</w:t>
            </w:r>
            <w:r w:rsidRPr="008B284F">
              <w:rPr>
                <w:rFonts w:ascii="Times New Roman" w:hAnsi="Times New Roman" w:cs="Times New Roman"/>
                <w:sz w:val="24"/>
                <w:szCs w:val="24"/>
              </w:rPr>
              <w:t>ndependent sample t-test – Bi-</w:t>
            </w:r>
            <w:proofErr w:type="spellStart"/>
            <w:r w:rsidRPr="008B284F">
              <w:rPr>
                <w:rFonts w:ascii="Times New Roman" w:hAnsi="Times New Roman" w:cs="Times New Roman"/>
                <w:sz w:val="24"/>
                <w:szCs w:val="24"/>
              </w:rPr>
              <w:t>variate</w:t>
            </w:r>
            <w:proofErr w:type="spellEnd"/>
            <w:r w:rsidRPr="008B284F">
              <w:rPr>
                <w:rFonts w:ascii="Times New Roman" w:hAnsi="Times New Roman" w:cs="Times New Roman"/>
                <w:sz w:val="24"/>
                <w:szCs w:val="24"/>
              </w:rPr>
              <w:t xml:space="preserve"> analysis: Simple correlation, Simple Regression, Chi-square, Paired samples t-test, ANOVA, Man-Whitney test – Wilcoxon signed rank test – </w:t>
            </w:r>
            <w:proofErr w:type="spellStart"/>
            <w:r w:rsidRPr="008B284F">
              <w:rPr>
                <w:rFonts w:ascii="Times New Roman" w:hAnsi="Times New Roman" w:cs="Times New Roman"/>
                <w:sz w:val="24"/>
                <w:szCs w:val="24"/>
              </w:rPr>
              <w:t>Kruskal</w:t>
            </w:r>
            <w:proofErr w:type="spellEnd"/>
            <w:r w:rsidRPr="008B284F">
              <w:rPr>
                <w:rFonts w:ascii="Times New Roman" w:hAnsi="Times New Roman" w:cs="Times New Roman"/>
                <w:sz w:val="24"/>
                <w:szCs w:val="24"/>
              </w:rPr>
              <w:t xml:space="preserve"> Wallis test (Simple problems)</w:t>
            </w:r>
          </w:p>
          <w:p w:rsidR="00AF1032" w:rsidRPr="00B41C1C" w:rsidRDefault="00B41C1C" w:rsidP="00040D02">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 xml:space="preserve">Multi </w:t>
            </w:r>
            <w:proofErr w:type="spellStart"/>
            <w:r w:rsidRPr="008B284F">
              <w:rPr>
                <w:rFonts w:ascii="Times New Roman" w:hAnsi="Times New Roman" w:cs="Times New Roman"/>
                <w:sz w:val="24"/>
                <w:szCs w:val="24"/>
              </w:rPr>
              <w:t>Variate</w:t>
            </w:r>
            <w:proofErr w:type="spellEnd"/>
            <w:r w:rsidRPr="008B284F">
              <w:rPr>
                <w:rFonts w:ascii="Times New Roman" w:hAnsi="Times New Roman" w:cs="Times New Roman"/>
                <w:sz w:val="24"/>
                <w:szCs w:val="24"/>
              </w:rPr>
              <w:t xml:space="preserve"> Analysis: Multiple Correlation, Multiple Regression, Factor Analysis, Friedman’s test, Cluster analysis, Confirmatory Factor Analysis (CFA), Structural Equation Modelling (SEM), M</w:t>
            </w:r>
            <w:r>
              <w:rPr>
                <w:rFonts w:ascii="Times New Roman" w:hAnsi="Times New Roman" w:cs="Times New Roman"/>
                <w:sz w:val="24"/>
                <w:szCs w:val="24"/>
              </w:rPr>
              <w:t xml:space="preserve">ultiple Discriminant Analysis. </w:t>
            </w:r>
          </w:p>
        </w:tc>
      </w:tr>
      <w:tr w:rsidR="00AF1032" w:rsidTr="00AF1032">
        <w:tc>
          <w:tcPr>
            <w:tcW w:w="9067" w:type="dxa"/>
          </w:tcPr>
          <w:p w:rsidR="00B41C1C" w:rsidRDefault="00B41C1C" w:rsidP="00040D02">
            <w:pPr>
              <w:tabs>
                <w:tab w:val="left" w:pos="768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V</w:t>
            </w:r>
            <w:r>
              <w:rPr>
                <w:rFonts w:ascii="Times New Roman" w:hAnsi="Times New Roman" w:cs="Times New Roman"/>
                <w:b/>
                <w:bCs/>
                <w:sz w:val="24"/>
                <w:szCs w:val="24"/>
              </w:rPr>
              <w:tab/>
              <w:t>(18 hrs)</w:t>
            </w:r>
          </w:p>
          <w:p w:rsidR="00B41C1C" w:rsidRPr="00BF7169" w:rsidRDefault="00B41C1C" w:rsidP="00040D02">
            <w:pPr>
              <w:tabs>
                <w:tab w:val="left" w:pos="76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Preparation of Research Report</w:t>
            </w:r>
          </w:p>
          <w:p w:rsidR="00AF1032" w:rsidRPr="00B41C1C" w:rsidRDefault="00B41C1C"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lastRenderedPageBreak/>
              <w:t xml:space="preserve">Report preparation – Guidelines and precautions for interpretation – </w:t>
            </w:r>
            <w:r>
              <w:rPr>
                <w:rFonts w:ascii="Times New Roman" w:hAnsi="Times New Roman" w:cs="Times New Roman"/>
                <w:sz w:val="24"/>
                <w:szCs w:val="24"/>
              </w:rPr>
              <w:t xml:space="preserve">Steps in </w:t>
            </w:r>
            <w:r w:rsidRPr="00BF7169">
              <w:rPr>
                <w:rFonts w:ascii="Times New Roman" w:hAnsi="Times New Roman" w:cs="Times New Roman"/>
                <w:sz w:val="24"/>
                <w:szCs w:val="24"/>
              </w:rPr>
              <w:t>Report writing</w:t>
            </w:r>
            <w:r>
              <w:rPr>
                <w:rFonts w:ascii="Times New Roman" w:hAnsi="Times New Roman" w:cs="Times New Roman"/>
                <w:sz w:val="24"/>
                <w:szCs w:val="24"/>
              </w:rPr>
              <w:t xml:space="preserve"> - </w:t>
            </w:r>
            <w:r w:rsidRPr="00BF7169">
              <w:rPr>
                <w:rFonts w:ascii="Times New Roman" w:hAnsi="Times New Roman" w:cs="Times New Roman"/>
                <w:sz w:val="24"/>
                <w:szCs w:val="24"/>
              </w:rPr>
              <w:t>Style of research reports</w:t>
            </w:r>
            <w:r>
              <w:rPr>
                <w:rFonts w:ascii="Times New Roman" w:hAnsi="Times New Roman" w:cs="Times New Roman"/>
                <w:sz w:val="24"/>
                <w:szCs w:val="24"/>
              </w:rPr>
              <w:t xml:space="preserve"> (APA, MLA, Anderson, </w:t>
            </w:r>
            <w:proofErr w:type="gramStart"/>
            <w:r>
              <w:rPr>
                <w:rFonts w:ascii="Times New Roman" w:hAnsi="Times New Roman" w:cs="Times New Roman"/>
                <w:sz w:val="24"/>
                <w:szCs w:val="24"/>
              </w:rPr>
              <w:t>Harvard</w:t>
            </w:r>
            <w:proofErr w:type="gramEnd"/>
            <w:r>
              <w:rPr>
                <w:rFonts w:ascii="Times New Roman" w:hAnsi="Times New Roman" w:cs="Times New Roman"/>
                <w:sz w:val="24"/>
                <w:szCs w:val="24"/>
              </w:rPr>
              <w:t xml:space="preserve">) – Mechanics of report writing </w:t>
            </w:r>
            <w:r w:rsidRPr="00BF7169">
              <w:rPr>
                <w:rFonts w:ascii="Times New Roman" w:hAnsi="Times New Roman" w:cs="Times New Roman"/>
                <w:sz w:val="24"/>
                <w:szCs w:val="24"/>
              </w:rPr>
              <w:t>–Ethics in Research – Avoiding plagiarism – Plagiarism checker tools</w:t>
            </w:r>
            <w:r>
              <w:rPr>
                <w:rFonts w:ascii="Times New Roman" w:hAnsi="Times New Roman" w:cs="Times New Roman"/>
                <w:sz w:val="24"/>
                <w:szCs w:val="24"/>
              </w:rPr>
              <w:t xml:space="preserve"> – Funding agencies for business research. </w:t>
            </w:r>
          </w:p>
        </w:tc>
      </w:tr>
    </w:tbl>
    <w:p w:rsidR="00A0545B" w:rsidRDefault="00A0545B" w:rsidP="00040D02">
      <w:pPr>
        <w:spacing w:after="0" w:line="360" w:lineRule="auto"/>
        <w:jc w:val="both"/>
        <w:rPr>
          <w:rFonts w:ascii="Times New Roman" w:hAnsi="Times New Roman" w:cs="Times New Roman"/>
          <w:b/>
          <w:bCs/>
          <w:sz w:val="24"/>
          <w:szCs w:val="24"/>
        </w:rPr>
      </w:pPr>
    </w:p>
    <w:p w:rsidR="00A0545B" w:rsidRDefault="00AF203C" w:rsidP="00040D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Theory: 80%; Problems: 20%</w:t>
      </w:r>
    </w:p>
    <w:p w:rsidR="00AF203C" w:rsidRDefault="00AF203C" w:rsidP="00040D02">
      <w:pPr>
        <w:spacing w:after="0" w:line="360" w:lineRule="auto"/>
        <w:jc w:val="both"/>
        <w:rPr>
          <w:rFonts w:ascii="Times New Roman" w:hAnsi="Times New Roman" w:cs="Times New Roman"/>
          <w:b/>
          <w:bCs/>
          <w:sz w:val="24"/>
          <w:szCs w:val="24"/>
        </w:rPr>
      </w:pPr>
    </w:p>
    <w:p w:rsidR="00A0545B"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A0545B" w:rsidRDefault="00A0545B" w:rsidP="00040D02">
      <w:pPr>
        <w:spacing w:after="0"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9062" w:type="dxa"/>
        <w:tblLayout w:type="fixed"/>
        <w:tblLook w:val="0400"/>
      </w:tblPr>
      <w:tblGrid>
        <w:gridCol w:w="1124"/>
        <w:gridCol w:w="6521"/>
        <w:gridCol w:w="1417"/>
      </w:tblGrid>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59F2" w:rsidRPr="00231F98" w:rsidRDefault="00FA59F2" w:rsidP="00FA59F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31F98">
              <w:rPr>
                <w:rFonts w:ascii="Times New Roman" w:eastAsia="Times New Roman" w:hAnsi="Times New Roman" w:cs="Times New Roman"/>
                <w:sz w:val="24"/>
                <w:szCs w:val="24"/>
              </w:rPr>
              <w:t>CO No.</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59F2" w:rsidRPr="00231F98" w:rsidRDefault="00FA59F2" w:rsidP="00FA59F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17" w:type="dxa"/>
            <w:tcBorders>
              <w:top w:val="single" w:sz="8" w:space="0" w:color="000000"/>
              <w:left w:val="single" w:sz="8" w:space="0" w:color="000000"/>
              <w:bottom w:val="single" w:sz="8" w:space="0" w:color="000000"/>
              <w:right w:val="single" w:sz="8" w:space="0" w:color="000000"/>
            </w:tcBorders>
          </w:tcPr>
          <w:p w:rsidR="00FA59F2" w:rsidRPr="00231F98" w:rsidRDefault="00FA59F2" w:rsidP="00FA59F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1</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Recall the research concepts and recognise the research problem</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5631B5"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K1</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2</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921AAC"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w:t>
            </w:r>
            <w:r w:rsidR="005631B5" w:rsidRPr="00231F98">
              <w:rPr>
                <w:rFonts w:ascii="Times New Roman" w:hAnsi="Times New Roman" w:cs="Times New Roman"/>
                <w:sz w:val="24"/>
                <w:szCs w:val="24"/>
              </w:rPr>
              <w:t xml:space="preserve"> research hypothesis and determine the sample size</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921AAC"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3</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Select appropriate method for data collection</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5631B5"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w:t>
            </w:r>
            <w:r w:rsidR="00921AAC" w:rsidRPr="00231F98">
              <w:rPr>
                <w:rFonts w:ascii="Times New Roman" w:hAnsi="Times New Roman" w:cs="Times New Roman"/>
                <w:sz w:val="24"/>
                <w:szCs w:val="24"/>
              </w:rPr>
              <w:t>3</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4</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921AAC"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Interpret the results of </w:t>
            </w:r>
            <w:r w:rsidR="005631B5" w:rsidRPr="00231F98">
              <w:rPr>
                <w:rFonts w:ascii="Times New Roman" w:hAnsi="Times New Roman" w:cs="Times New Roman"/>
                <w:sz w:val="24"/>
                <w:szCs w:val="24"/>
              </w:rPr>
              <w:t>statistical tests</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341B12"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K2</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5</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881DD3"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w:t>
            </w:r>
            <w:r w:rsidR="005631B5" w:rsidRPr="00231F98">
              <w:rPr>
                <w:rFonts w:ascii="Times New Roman" w:hAnsi="Times New Roman" w:cs="Times New Roman"/>
                <w:sz w:val="24"/>
                <w:szCs w:val="24"/>
              </w:rPr>
              <w:t xml:space="preserve"> research report avoiding plagiarism</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341B12"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p w:rsidR="006E29D0" w:rsidRDefault="006E29D0"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242"/>
      </w:tblGrid>
      <w:tr w:rsidR="00700974" w:rsidTr="00A357E8">
        <w:tc>
          <w:tcPr>
            <w:tcW w:w="9067" w:type="dxa"/>
          </w:tcPr>
          <w:p w:rsidR="00700974" w:rsidRPr="00A416D2" w:rsidRDefault="00700974" w:rsidP="00700974">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700974" w:rsidRPr="00B43057" w:rsidRDefault="00700974" w:rsidP="00476339">
            <w:pPr>
              <w:pStyle w:val="ListParagraph"/>
              <w:numPr>
                <w:ilvl w:val="0"/>
                <w:numId w:val="15"/>
              </w:numPr>
              <w:rPr>
                <w:rFonts w:ascii="Times New Roman" w:hAnsi="Times New Roman" w:cs="Times New Roman"/>
                <w:sz w:val="24"/>
                <w:szCs w:val="24"/>
              </w:rPr>
            </w:pPr>
            <w:bookmarkStart w:id="13" w:name="_Hlk124319372"/>
            <w:proofErr w:type="spellStart"/>
            <w:r w:rsidRPr="00B43057">
              <w:rPr>
                <w:rFonts w:ascii="Times New Roman" w:hAnsi="Times New Roman" w:cs="Times New Roman"/>
                <w:sz w:val="24"/>
                <w:szCs w:val="24"/>
              </w:rPr>
              <w:t>Tripathi</w:t>
            </w:r>
            <w:proofErr w:type="spellEnd"/>
            <w:r w:rsidRPr="00B43057">
              <w:rPr>
                <w:rFonts w:ascii="Times New Roman" w:hAnsi="Times New Roman" w:cs="Times New Roman"/>
                <w:sz w:val="24"/>
                <w:szCs w:val="24"/>
              </w:rPr>
              <w:t xml:space="preserve">, (2014) “Research Methodology </w:t>
            </w:r>
            <w:r>
              <w:rPr>
                <w:rFonts w:ascii="Times New Roman" w:hAnsi="Times New Roman" w:cs="Times New Roman"/>
                <w:sz w:val="24"/>
                <w:szCs w:val="24"/>
              </w:rPr>
              <w:t>i</w:t>
            </w:r>
            <w:r w:rsidRPr="00B43057">
              <w:rPr>
                <w:rFonts w:ascii="Times New Roman" w:hAnsi="Times New Roman" w:cs="Times New Roman"/>
                <w:sz w:val="24"/>
                <w:szCs w:val="24"/>
              </w:rPr>
              <w:t xml:space="preserve">n Management </w:t>
            </w:r>
            <w:r>
              <w:rPr>
                <w:rFonts w:ascii="Times New Roman" w:hAnsi="Times New Roman" w:cs="Times New Roman"/>
                <w:sz w:val="24"/>
                <w:szCs w:val="24"/>
              </w:rPr>
              <w:t>a</w:t>
            </w:r>
            <w:r w:rsidRPr="00B43057">
              <w:rPr>
                <w:rFonts w:ascii="Times New Roman" w:hAnsi="Times New Roman" w:cs="Times New Roman"/>
                <w:sz w:val="24"/>
                <w:szCs w:val="24"/>
              </w:rPr>
              <w:t xml:space="preserve">nd Social Sciences”. </w:t>
            </w:r>
            <w:proofErr w:type="spellStart"/>
            <w:r w:rsidRPr="00B43057">
              <w:rPr>
                <w:rFonts w:ascii="Times New Roman" w:hAnsi="Times New Roman" w:cs="Times New Roman"/>
                <w:sz w:val="24"/>
                <w:szCs w:val="24"/>
              </w:rPr>
              <w:t>SultanChand</w:t>
            </w:r>
            <w:proofErr w:type="spellEnd"/>
            <w:r w:rsidRPr="00B43057">
              <w:rPr>
                <w:rFonts w:ascii="Times New Roman" w:hAnsi="Times New Roman" w:cs="Times New Roman"/>
                <w:sz w:val="24"/>
                <w:szCs w:val="24"/>
              </w:rPr>
              <w:t xml:space="preserve"> &amp; Sons, New Delhi.</w:t>
            </w:r>
          </w:p>
          <w:p w:rsidR="00700974" w:rsidRPr="00B43057" w:rsidRDefault="00700974" w:rsidP="00476339">
            <w:pPr>
              <w:pStyle w:val="ListParagraph"/>
              <w:numPr>
                <w:ilvl w:val="0"/>
                <w:numId w:val="15"/>
              </w:numPr>
              <w:rPr>
                <w:rFonts w:ascii="Times New Roman" w:hAnsi="Times New Roman" w:cs="Times New Roman"/>
                <w:sz w:val="24"/>
                <w:szCs w:val="24"/>
              </w:rPr>
            </w:pPr>
            <w:r w:rsidRPr="00B43057">
              <w:rPr>
                <w:rFonts w:ascii="Times New Roman" w:hAnsi="Times New Roman" w:cs="Times New Roman"/>
                <w:sz w:val="24"/>
                <w:szCs w:val="24"/>
              </w:rPr>
              <w:t xml:space="preserve">Kothari C.R and </w:t>
            </w:r>
            <w:proofErr w:type="spellStart"/>
            <w:r w:rsidRPr="00B43057">
              <w:rPr>
                <w:rFonts w:ascii="Times New Roman" w:hAnsi="Times New Roman" w:cs="Times New Roman"/>
                <w:sz w:val="24"/>
                <w:szCs w:val="24"/>
              </w:rPr>
              <w:t>Gaurav</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Garg</w:t>
            </w:r>
            <w:proofErr w:type="spellEnd"/>
            <w:r w:rsidRPr="00B43057">
              <w:rPr>
                <w:rFonts w:ascii="Times New Roman" w:hAnsi="Times New Roman" w:cs="Times New Roman"/>
                <w:sz w:val="24"/>
                <w:szCs w:val="24"/>
              </w:rPr>
              <w:t xml:space="preserve">, (2020) “Research Methodology” – Methods </w:t>
            </w:r>
            <w:proofErr w:type="spellStart"/>
            <w:r w:rsidRPr="00B43057">
              <w:rPr>
                <w:rFonts w:ascii="Times New Roman" w:hAnsi="Times New Roman" w:cs="Times New Roman"/>
                <w:sz w:val="24"/>
                <w:szCs w:val="24"/>
              </w:rPr>
              <w:t>andTechniques</w:t>
            </w:r>
            <w:proofErr w:type="spellEnd"/>
            <w:r w:rsidRPr="00B43057">
              <w:rPr>
                <w:rFonts w:ascii="Times New Roman" w:hAnsi="Times New Roman" w:cs="Times New Roman"/>
                <w:sz w:val="24"/>
                <w:szCs w:val="24"/>
              </w:rPr>
              <w:t>. New Age International (P) Limited, New Delhi.</w:t>
            </w:r>
          </w:p>
          <w:p w:rsidR="00700974" w:rsidRDefault="00700974" w:rsidP="00476339">
            <w:pPr>
              <w:pStyle w:val="ListParagraph"/>
              <w:numPr>
                <w:ilvl w:val="0"/>
                <w:numId w:val="15"/>
              </w:numPr>
              <w:rPr>
                <w:rFonts w:ascii="Times New Roman" w:hAnsi="Times New Roman" w:cs="Times New Roman"/>
                <w:bCs/>
                <w:sz w:val="24"/>
                <w:szCs w:val="24"/>
              </w:rPr>
            </w:pPr>
            <w:proofErr w:type="spellStart"/>
            <w:r w:rsidRPr="00B43057">
              <w:rPr>
                <w:rFonts w:ascii="Times New Roman" w:hAnsi="Times New Roman" w:cs="Times New Roman"/>
                <w:sz w:val="24"/>
                <w:szCs w:val="24"/>
              </w:rPr>
              <w:t>Krishnaswami</w:t>
            </w:r>
            <w:proofErr w:type="spellEnd"/>
            <w:r w:rsidRPr="00B43057">
              <w:rPr>
                <w:rFonts w:ascii="Times New Roman" w:hAnsi="Times New Roman" w:cs="Times New Roman"/>
                <w:sz w:val="24"/>
                <w:szCs w:val="24"/>
              </w:rPr>
              <w:t xml:space="preserve"> and </w:t>
            </w:r>
            <w:proofErr w:type="spellStart"/>
            <w:r w:rsidRPr="00B43057">
              <w:rPr>
                <w:rFonts w:ascii="Times New Roman" w:hAnsi="Times New Roman" w:cs="Times New Roman"/>
                <w:sz w:val="24"/>
                <w:szCs w:val="24"/>
              </w:rPr>
              <w:t>Ranganathan</w:t>
            </w:r>
            <w:proofErr w:type="spellEnd"/>
            <w:r w:rsidRPr="00B43057">
              <w:rPr>
                <w:rFonts w:ascii="Times New Roman" w:hAnsi="Times New Roman" w:cs="Times New Roman"/>
                <w:sz w:val="24"/>
                <w:szCs w:val="24"/>
              </w:rPr>
              <w:t xml:space="preserve">, (2011) “Methodology of Research in Social </w:t>
            </w:r>
            <w:proofErr w:type="spellStart"/>
            <w:r w:rsidRPr="00B43057">
              <w:rPr>
                <w:rFonts w:ascii="Times New Roman" w:hAnsi="Times New Roman" w:cs="Times New Roman"/>
                <w:sz w:val="24"/>
                <w:szCs w:val="24"/>
              </w:rPr>
              <w:t>Sciences”</w:t>
            </w:r>
            <w:proofErr w:type="gramStart"/>
            <w:r w:rsidRPr="00B43057">
              <w:rPr>
                <w:rFonts w:ascii="Times New Roman" w:hAnsi="Times New Roman" w:cs="Times New Roman"/>
                <w:sz w:val="24"/>
                <w:szCs w:val="24"/>
              </w:rPr>
              <w:t>,Himalaya</w:t>
            </w:r>
            <w:proofErr w:type="spellEnd"/>
            <w:proofErr w:type="gramEnd"/>
            <w:r w:rsidRPr="00B43057">
              <w:rPr>
                <w:rFonts w:ascii="Times New Roman" w:hAnsi="Times New Roman" w:cs="Times New Roman"/>
                <w:sz w:val="24"/>
                <w:szCs w:val="24"/>
              </w:rPr>
              <w:t xml:space="preserve"> Publishing House, Mumba</w:t>
            </w:r>
            <w:r>
              <w:rPr>
                <w:rFonts w:ascii="Times New Roman" w:hAnsi="Times New Roman" w:cs="Times New Roman"/>
                <w:sz w:val="24"/>
                <w:szCs w:val="24"/>
              </w:rPr>
              <w:t>i</w:t>
            </w:r>
            <w:bookmarkEnd w:id="13"/>
            <w:r w:rsidRPr="00B43057">
              <w:rPr>
                <w:rFonts w:ascii="Times New Roman" w:hAnsi="Times New Roman" w:cs="Times New Roman"/>
                <w:sz w:val="24"/>
                <w:szCs w:val="24"/>
              </w:rPr>
              <w:t>.</w:t>
            </w:r>
          </w:p>
        </w:tc>
      </w:tr>
      <w:tr w:rsidR="00700974" w:rsidTr="00A357E8">
        <w:tc>
          <w:tcPr>
            <w:tcW w:w="9067" w:type="dxa"/>
          </w:tcPr>
          <w:p w:rsidR="00700974" w:rsidRPr="00CF5901" w:rsidRDefault="0070097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00974" w:rsidRPr="00B43057" w:rsidRDefault="00700974" w:rsidP="00476339">
            <w:pPr>
              <w:pStyle w:val="ListParagraph"/>
              <w:numPr>
                <w:ilvl w:val="0"/>
                <w:numId w:val="16"/>
              </w:numPr>
              <w:ind w:left="714" w:hanging="357"/>
              <w:rPr>
                <w:rFonts w:ascii="Times New Roman" w:hAnsi="Times New Roman" w:cs="Times New Roman"/>
                <w:sz w:val="24"/>
                <w:szCs w:val="24"/>
              </w:rPr>
            </w:pPr>
            <w:bookmarkStart w:id="14" w:name="_Hlk124319388"/>
            <w:r w:rsidRPr="00B43057">
              <w:rPr>
                <w:rFonts w:ascii="Times New Roman" w:hAnsi="Times New Roman" w:cs="Times New Roman"/>
                <w:sz w:val="24"/>
                <w:szCs w:val="24"/>
              </w:rPr>
              <w:t xml:space="preserve">Donald R. Cooper, Pamela S. Schindler and </w:t>
            </w:r>
            <w:proofErr w:type="spellStart"/>
            <w:r w:rsidRPr="00B43057">
              <w:rPr>
                <w:rFonts w:ascii="Times New Roman" w:hAnsi="Times New Roman" w:cs="Times New Roman"/>
                <w:sz w:val="24"/>
                <w:szCs w:val="24"/>
              </w:rPr>
              <w:t>J.K.Sharma</w:t>
            </w:r>
            <w:proofErr w:type="spellEnd"/>
            <w:r w:rsidRPr="00B43057">
              <w:rPr>
                <w:rFonts w:ascii="Times New Roman" w:hAnsi="Times New Roman" w:cs="Times New Roman"/>
                <w:sz w:val="24"/>
                <w:szCs w:val="24"/>
              </w:rPr>
              <w:t>, “Business Research</w:t>
            </w:r>
          </w:p>
          <w:p w:rsidR="00700974" w:rsidRPr="00B43057" w:rsidRDefault="00700974" w:rsidP="00700974">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Methodology”, 12</w:t>
            </w:r>
            <w:r w:rsidRPr="00B43057">
              <w:rPr>
                <w:rFonts w:ascii="Times New Roman" w:hAnsi="Times New Roman" w:cs="Times New Roman"/>
                <w:sz w:val="24"/>
                <w:szCs w:val="24"/>
                <w:vertAlign w:val="superscript"/>
              </w:rPr>
              <w:t>th</w:t>
            </w:r>
            <w:r w:rsidRPr="00B43057">
              <w:rPr>
                <w:rFonts w:ascii="Times New Roman" w:hAnsi="Times New Roman" w:cs="Times New Roman"/>
                <w:sz w:val="24"/>
                <w:szCs w:val="24"/>
              </w:rPr>
              <w:t xml:space="preserve"> Edition, Tata </w:t>
            </w:r>
            <w:proofErr w:type="spellStart"/>
            <w:r w:rsidRPr="00B43057">
              <w:rPr>
                <w:rFonts w:ascii="Times New Roman" w:hAnsi="Times New Roman" w:cs="Times New Roman"/>
                <w:sz w:val="24"/>
                <w:szCs w:val="24"/>
              </w:rPr>
              <w:t>Mcgraw</w:t>
            </w:r>
            <w:proofErr w:type="spellEnd"/>
            <w:r w:rsidRPr="00B43057">
              <w:rPr>
                <w:rFonts w:ascii="Times New Roman" w:hAnsi="Times New Roman" w:cs="Times New Roman"/>
                <w:sz w:val="24"/>
                <w:szCs w:val="24"/>
              </w:rPr>
              <w:t xml:space="preserve"> Hill, </w:t>
            </w:r>
            <w:proofErr w:type="spellStart"/>
            <w:r w:rsidRPr="00B43057">
              <w:rPr>
                <w:rFonts w:ascii="Times New Roman" w:hAnsi="Times New Roman" w:cs="Times New Roman"/>
                <w:sz w:val="24"/>
                <w:szCs w:val="24"/>
              </w:rPr>
              <w:t>Noida</w:t>
            </w:r>
            <w:proofErr w:type="spellEnd"/>
            <w:r w:rsidRPr="00B43057">
              <w:rPr>
                <w:rFonts w:ascii="Times New Roman" w:hAnsi="Times New Roman" w:cs="Times New Roman"/>
                <w:sz w:val="24"/>
                <w:szCs w:val="24"/>
              </w:rPr>
              <w:t xml:space="preserve"> (UP).</w:t>
            </w:r>
          </w:p>
          <w:p w:rsidR="00700974" w:rsidRPr="00B43057" w:rsidRDefault="00700974" w:rsidP="00476339">
            <w:pPr>
              <w:pStyle w:val="ListParagraph"/>
              <w:numPr>
                <w:ilvl w:val="0"/>
                <w:numId w:val="16"/>
              </w:numPr>
              <w:ind w:left="714" w:hanging="357"/>
              <w:rPr>
                <w:rFonts w:ascii="Times New Roman" w:hAnsi="Times New Roman" w:cs="Times New Roman"/>
                <w:sz w:val="24"/>
                <w:szCs w:val="24"/>
              </w:rPr>
            </w:pPr>
            <w:proofErr w:type="spellStart"/>
            <w:r w:rsidRPr="00B43057">
              <w:rPr>
                <w:rFonts w:ascii="Times New Roman" w:hAnsi="Times New Roman" w:cs="Times New Roman"/>
                <w:sz w:val="24"/>
                <w:szCs w:val="24"/>
              </w:rPr>
              <w:t>Sashi</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K.Guptha</w:t>
            </w:r>
            <w:proofErr w:type="spellEnd"/>
            <w:r w:rsidRPr="00B43057">
              <w:rPr>
                <w:rFonts w:ascii="Times New Roman" w:hAnsi="Times New Roman" w:cs="Times New Roman"/>
                <w:sz w:val="24"/>
                <w:szCs w:val="24"/>
              </w:rPr>
              <w:t xml:space="preserve"> and </w:t>
            </w:r>
            <w:proofErr w:type="spellStart"/>
            <w:r w:rsidRPr="00B43057">
              <w:rPr>
                <w:rFonts w:ascii="Times New Roman" w:hAnsi="Times New Roman" w:cs="Times New Roman"/>
                <w:sz w:val="24"/>
                <w:szCs w:val="24"/>
              </w:rPr>
              <w:t>ParneetRangi</w:t>
            </w:r>
            <w:proofErr w:type="spellEnd"/>
            <w:r w:rsidRPr="00B43057">
              <w:rPr>
                <w:rFonts w:ascii="Times New Roman" w:hAnsi="Times New Roman" w:cs="Times New Roman"/>
                <w:sz w:val="24"/>
                <w:szCs w:val="24"/>
              </w:rPr>
              <w:t xml:space="preserve">,(2018) “Research Methodology” , </w:t>
            </w:r>
            <w:proofErr w:type="spellStart"/>
            <w:r w:rsidRPr="00B43057">
              <w:rPr>
                <w:rFonts w:ascii="Times New Roman" w:hAnsi="Times New Roman" w:cs="Times New Roman"/>
                <w:sz w:val="24"/>
                <w:szCs w:val="24"/>
              </w:rPr>
              <w:t>Kalyani</w:t>
            </w:r>
            <w:proofErr w:type="spellEnd"/>
          </w:p>
          <w:p w:rsidR="00700974" w:rsidRPr="00B43057" w:rsidRDefault="00700974" w:rsidP="00700974">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Publisher, Ludhiana.</w:t>
            </w:r>
          </w:p>
          <w:bookmarkEnd w:id="14"/>
          <w:p w:rsidR="00700974" w:rsidRPr="00B43057" w:rsidRDefault="00700974" w:rsidP="00476339">
            <w:pPr>
              <w:pStyle w:val="ListParagraph"/>
              <w:numPr>
                <w:ilvl w:val="0"/>
                <w:numId w:val="16"/>
              </w:numPr>
              <w:ind w:left="714" w:hanging="357"/>
              <w:rPr>
                <w:rFonts w:ascii="Times New Roman" w:hAnsi="Times New Roman" w:cs="Times New Roman"/>
                <w:sz w:val="24"/>
                <w:szCs w:val="24"/>
              </w:rPr>
            </w:pPr>
            <w:proofErr w:type="spellStart"/>
            <w:r w:rsidRPr="00B43057">
              <w:rPr>
                <w:rFonts w:ascii="Times New Roman" w:hAnsi="Times New Roman" w:cs="Times New Roman"/>
                <w:sz w:val="24"/>
                <w:szCs w:val="24"/>
              </w:rPr>
              <w:t>SharmaR</w:t>
            </w:r>
            <w:proofErr w:type="spellEnd"/>
            <w:r w:rsidRPr="00B43057">
              <w:rPr>
                <w:rFonts w:ascii="Times New Roman" w:hAnsi="Times New Roman" w:cs="Times New Roman"/>
                <w:sz w:val="24"/>
                <w:szCs w:val="24"/>
              </w:rPr>
              <w:t xml:space="preserve"> D and </w:t>
            </w:r>
            <w:proofErr w:type="spellStart"/>
            <w:r w:rsidRPr="00B43057">
              <w:rPr>
                <w:rFonts w:ascii="Times New Roman" w:hAnsi="Times New Roman" w:cs="Times New Roman"/>
                <w:sz w:val="24"/>
                <w:szCs w:val="24"/>
              </w:rPr>
              <w:t>Hardeep</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Chahal</w:t>
            </w:r>
            <w:proofErr w:type="spellEnd"/>
            <w:r w:rsidRPr="00B43057">
              <w:rPr>
                <w:rFonts w:ascii="Times New Roman" w:hAnsi="Times New Roman" w:cs="Times New Roman"/>
                <w:sz w:val="24"/>
                <w:szCs w:val="24"/>
              </w:rPr>
              <w:t xml:space="preserve">, (2004) “Research Methodology In Commerce </w:t>
            </w:r>
            <w:proofErr w:type="spellStart"/>
            <w:r w:rsidRPr="00B43057">
              <w:rPr>
                <w:rFonts w:ascii="Times New Roman" w:hAnsi="Times New Roman" w:cs="Times New Roman"/>
                <w:sz w:val="24"/>
                <w:szCs w:val="24"/>
              </w:rPr>
              <w:t>andManagement</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Anmol</w:t>
            </w:r>
            <w:proofErr w:type="spellEnd"/>
            <w:r w:rsidRPr="00B43057">
              <w:rPr>
                <w:rFonts w:ascii="Times New Roman" w:hAnsi="Times New Roman" w:cs="Times New Roman"/>
                <w:sz w:val="24"/>
                <w:szCs w:val="24"/>
              </w:rPr>
              <w:t xml:space="preserve"> Publications, New Delhi</w:t>
            </w:r>
          </w:p>
        </w:tc>
      </w:tr>
      <w:tr w:rsidR="00700974" w:rsidTr="00A357E8">
        <w:tc>
          <w:tcPr>
            <w:tcW w:w="9067" w:type="dxa"/>
          </w:tcPr>
          <w:p w:rsidR="00700974" w:rsidRPr="00CF5901" w:rsidRDefault="0070097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700974" w:rsidRDefault="003F7049" w:rsidP="00476339">
            <w:pPr>
              <w:pStyle w:val="ListParagraph"/>
              <w:numPr>
                <w:ilvl w:val="0"/>
                <w:numId w:val="17"/>
              </w:numPr>
              <w:tabs>
                <w:tab w:val="left" w:pos="9468"/>
              </w:tabs>
              <w:jc w:val="both"/>
              <w:rPr>
                <w:rFonts w:ascii="Times New Roman" w:hAnsi="Times New Roman" w:cs="Times New Roman"/>
              </w:rPr>
            </w:pPr>
            <w:hyperlink r:id="rId42" w:history="1">
              <w:r w:rsidR="00700974" w:rsidRPr="00FB1DF0">
                <w:rPr>
                  <w:rStyle w:val="Hyperlink"/>
                  <w:rFonts w:ascii="Times New Roman" w:hAnsi="Times New Roman" w:cs="Times New Roman"/>
                </w:rPr>
                <w:t xml:space="preserve">https://www.cartercenter.org/resources/pdfs/health/ephti/library/lecture_notes/health_ </w:t>
              </w:r>
              <w:proofErr w:type="spellStart"/>
              <w:r w:rsidR="00700974" w:rsidRPr="00FB1DF0">
                <w:rPr>
                  <w:rStyle w:val="Hyperlink"/>
                  <w:rFonts w:ascii="Times New Roman" w:hAnsi="Times New Roman" w:cs="Times New Roman"/>
                </w:rPr>
                <w:t>science_students</w:t>
              </w:r>
              <w:proofErr w:type="spellEnd"/>
              <w:r w:rsidR="00700974" w:rsidRPr="00FB1DF0">
                <w:rPr>
                  <w:rStyle w:val="Hyperlink"/>
                  <w:rFonts w:ascii="Times New Roman" w:hAnsi="Times New Roman" w:cs="Times New Roman"/>
                </w:rPr>
                <w:t>/ln_research_method_final.pdf</w:t>
              </w:r>
            </w:hyperlink>
          </w:p>
          <w:p w:rsidR="00700974" w:rsidRPr="004F68CF" w:rsidRDefault="00700974" w:rsidP="00476339">
            <w:pPr>
              <w:pStyle w:val="ListParagraph"/>
              <w:numPr>
                <w:ilvl w:val="0"/>
                <w:numId w:val="17"/>
              </w:numPr>
              <w:tabs>
                <w:tab w:val="left" w:pos="9468"/>
              </w:tabs>
              <w:ind w:left="714" w:hanging="357"/>
              <w:jc w:val="both"/>
              <w:rPr>
                <w:rFonts w:ascii="Times New Roman" w:hAnsi="Times New Roman" w:cs="Times New Roman"/>
              </w:rPr>
            </w:pPr>
            <w:r w:rsidRPr="004F68CF">
              <w:rPr>
                <w:rFonts w:ascii="Times New Roman" w:hAnsi="Times New Roman" w:cs="Times New Roman"/>
              </w:rPr>
              <w:t>https://ccsuniversity.ac.in/bridge-library/pdf/MPhil%20Stats%20Research%20Methodology-Part1.pdf</w:t>
            </w:r>
          </w:p>
          <w:p w:rsidR="00700974" w:rsidRPr="004F68CF" w:rsidRDefault="00700974" w:rsidP="00476339">
            <w:pPr>
              <w:pStyle w:val="ListParagraph"/>
              <w:numPr>
                <w:ilvl w:val="0"/>
                <w:numId w:val="17"/>
              </w:numPr>
              <w:tabs>
                <w:tab w:val="left" w:pos="9468"/>
              </w:tabs>
              <w:ind w:left="714" w:hanging="357"/>
              <w:jc w:val="both"/>
              <w:rPr>
                <w:rFonts w:ascii="Times New Roman" w:hAnsi="Times New Roman" w:cs="Times New Roman"/>
              </w:rPr>
            </w:pPr>
            <w:r w:rsidRPr="004F68CF">
              <w:rPr>
                <w:rFonts w:ascii="Times New Roman" w:hAnsi="Times New Roman" w:cs="Times New Roman"/>
              </w:rPr>
              <w:t>https://prog.lmu.edu.ng/colleges_CMS/document/books/EIE%20510%20LECTURE%20N</w:t>
            </w:r>
          </w:p>
          <w:p w:rsidR="00700974" w:rsidRPr="004F68CF" w:rsidRDefault="00700974" w:rsidP="00700974">
            <w:pPr>
              <w:pStyle w:val="ListParagraph"/>
              <w:tabs>
                <w:tab w:val="left" w:pos="9468"/>
              </w:tabs>
              <w:ind w:left="714"/>
              <w:jc w:val="both"/>
              <w:rPr>
                <w:rFonts w:ascii="Times New Roman" w:hAnsi="Times New Roman" w:cs="Times New Roman"/>
              </w:rPr>
            </w:pPr>
            <w:r w:rsidRPr="004F68CF">
              <w:rPr>
                <w:rFonts w:ascii="Times New Roman" w:hAnsi="Times New Roman" w:cs="Times New Roman"/>
              </w:rPr>
              <w:t>OTES%20first.pdf</w:t>
            </w:r>
          </w:p>
          <w:p w:rsidR="00700974" w:rsidRPr="004F68CF" w:rsidRDefault="00700974" w:rsidP="00476339">
            <w:pPr>
              <w:pStyle w:val="ListParagraph"/>
              <w:numPr>
                <w:ilvl w:val="0"/>
                <w:numId w:val="17"/>
              </w:numPr>
              <w:tabs>
                <w:tab w:val="left" w:pos="9468"/>
              </w:tabs>
              <w:ind w:left="714" w:hanging="357"/>
              <w:jc w:val="both"/>
              <w:rPr>
                <w:rFonts w:ascii="Times New Roman" w:hAnsi="Times New Roman" w:cs="Times New Roman"/>
              </w:rPr>
            </w:pPr>
            <w:r w:rsidRPr="004F68CF">
              <w:rPr>
                <w:rFonts w:ascii="Times New Roman" w:hAnsi="Times New Roman" w:cs="Times New Roman"/>
              </w:rPr>
              <w:t>https://www.statisticssolutions.com/academic-research-consulting/data-analysis-plan/</w:t>
            </w:r>
          </w:p>
          <w:p w:rsidR="00700974" w:rsidRDefault="00700974" w:rsidP="00700974">
            <w:pPr>
              <w:pStyle w:val="ListParagraph"/>
              <w:shd w:val="clear" w:color="auto" w:fill="FFFFFF"/>
              <w:ind w:left="742"/>
              <w:rPr>
                <w:rFonts w:ascii="Times New Roman" w:hAnsi="Times New Roman" w:cs="Times New Roman"/>
                <w:b/>
                <w:sz w:val="24"/>
                <w:szCs w:val="24"/>
              </w:rPr>
            </w:pPr>
          </w:p>
        </w:tc>
      </w:tr>
    </w:tbl>
    <w:p w:rsidR="00700974" w:rsidRDefault="00700974" w:rsidP="00040D02">
      <w:pPr>
        <w:tabs>
          <w:tab w:val="left" w:pos="9468"/>
        </w:tabs>
        <w:spacing w:after="0" w:line="360" w:lineRule="auto"/>
        <w:jc w:val="both"/>
        <w:rPr>
          <w:rFonts w:ascii="Times New Roman" w:hAnsi="Times New Roman" w:cs="Times New Roma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Note: Latest edition of the books may be used</w:t>
      </w:r>
    </w:p>
    <w:p w:rsidR="00A0545B" w:rsidRPr="00A0545B" w:rsidRDefault="00A0545B"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545B" w:rsidTr="00313A16">
        <w:trPr>
          <w:jc w:val="center"/>
        </w:trPr>
        <w:tc>
          <w:tcPr>
            <w:tcW w:w="858" w:type="dxa"/>
          </w:tcPr>
          <w:p w:rsidR="00A0545B" w:rsidRDefault="00A0545B"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A0545B" w:rsidTr="00313A16">
        <w:trPr>
          <w:jc w:val="center"/>
        </w:trPr>
        <w:tc>
          <w:tcPr>
            <w:tcW w:w="858" w:type="dxa"/>
          </w:tcPr>
          <w:p w:rsidR="00A0545B" w:rsidRDefault="00A0545B" w:rsidP="00040D02">
            <w:pPr>
              <w:pStyle w:val="ListParagraph"/>
              <w:spacing w:line="360" w:lineRule="auto"/>
              <w:ind w:left="0"/>
              <w:jc w:val="center"/>
              <w:rPr>
                <w:rFonts w:ascii="Times New Roman" w:hAnsi="Times New Roman" w:cs="Times New Roman"/>
                <w:b/>
                <w:sz w:val="24"/>
                <w:szCs w:val="24"/>
              </w:rPr>
            </w:pP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bl>
    <w:p w:rsidR="00A0545B" w:rsidRDefault="00A0545B" w:rsidP="00040D02">
      <w:pPr>
        <w:spacing w:after="0" w:line="360" w:lineRule="auto"/>
        <w:rPr>
          <w:rFonts w:ascii="Times New Roman" w:hAnsi="Times New Roman" w:cs="Times New Roman"/>
          <w:b/>
          <w:bCs/>
          <w:sz w:val="24"/>
          <w:szCs w:val="24"/>
        </w:rPr>
      </w:pPr>
    </w:p>
    <w:p w:rsidR="00440D4C" w:rsidRPr="00365655" w:rsidRDefault="00D67953" w:rsidP="00440D4C">
      <w:pPr>
        <w:spacing w:after="0" w:line="360" w:lineRule="auto"/>
        <w:rPr>
          <w:b/>
          <w:bCs/>
        </w:rPr>
      </w:pPr>
      <w:r>
        <w:rPr>
          <w:b/>
          <w:bCs/>
          <w:lang w:val="en-US"/>
        </w:rPr>
        <w:t>High</w:t>
      </w:r>
      <w:r w:rsidR="00440D4C">
        <w:rPr>
          <w:b/>
          <w:bCs/>
          <w:lang w:val="en-US"/>
        </w:rPr>
        <w:t xml:space="preserve"> – 3</w:t>
      </w:r>
      <w:r w:rsidR="00440D4C">
        <w:rPr>
          <w:b/>
          <w:bCs/>
          <w:lang w:val="en-US"/>
        </w:rPr>
        <w:tab/>
      </w:r>
      <w:r w:rsidR="00440D4C">
        <w:rPr>
          <w:b/>
          <w:bCs/>
          <w:lang w:val="en-US"/>
        </w:rPr>
        <w:tab/>
        <w:t>Medium – 2</w:t>
      </w:r>
      <w:r w:rsidR="00440D4C">
        <w:rPr>
          <w:b/>
          <w:bCs/>
          <w:lang w:val="en-US"/>
        </w:rPr>
        <w:tab/>
      </w:r>
      <w:r w:rsidR="00440D4C">
        <w:rPr>
          <w:b/>
          <w:bCs/>
          <w:lang w:val="en-US"/>
        </w:rPr>
        <w:tab/>
      </w:r>
      <w:r w:rsidR="00440D4C">
        <w:rPr>
          <w:b/>
          <w:bCs/>
        </w:rPr>
        <w:t xml:space="preserve">Low – 1 </w:t>
      </w:r>
    </w:p>
    <w:p w:rsidR="00A0545B" w:rsidRDefault="00A0545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1A2871" w:rsidRDefault="001A2871"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056B7D" w:rsidRPr="000727E6"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IX</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5F008D">
        <w:rPr>
          <w:rFonts w:ascii="Times New Roman" w:hAnsi="Times New Roman" w:cs="Times New Roman"/>
          <w:b/>
          <w:bCs/>
          <w:sz w:val="24"/>
          <w:szCs w:val="24"/>
        </w:rPr>
        <w:t xml:space="preserve"> APPLICATIONS</w:t>
      </w:r>
      <w:r w:rsidRPr="00153005">
        <w:rPr>
          <w:rFonts w:ascii="Times New Roman" w:hAnsi="Times New Roman" w:cs="Times New Roman"/>
          <w:b/>
          <w:bCs/>
          <w:sz w:val="24"/>
          <w:szCs w:val="24"/>
        </w:rPr>
        <w:t xml:space="preserve"> 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E6B6C" w:rsidRPr="00F7422E" w:rsidTr="0023465D">
        <w:trPr>
          <w:trHeight w:val="333"/>
        </w:trPr>
        <w:tc>
          <w:tcPr>
            <w:tcW w:w="1129"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E6B6C"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E6B6C" w:rsidRPr="00F7422E" w:rsidTr="0023465D">
        <w:trPr>
          <w:cantSplit/>
          <w:trHeight w:val="1235"/>
        </w:trPr>
        <w:tc>
          <w:tcPr>
            <w:tcW w:w="1129"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261"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567"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E6B6C" w:rsidRPr="00F7422E" w:rsidTr="00EE6B6C">
        <w:trPr>
          <w:trHeight w:val="114"/>
        </w:trPr>
        <w:tc>
          <w:tcPr>
            <w:tcW w:w="1129" w:type="dxa"/>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261" w:type="dxa"/>
          </w:tcPr>
          <w:p w:rsidR="00EE6B6C" w:rsidRPr="00EE6B6C" w:rsidRDefault="00EE6B6C" w:rsidP="00040D02">
            <w:pPr>
              <w:spacing w:after="0"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5F008D">
              <w:rPr>
                <w:rFonts w:ascii="Times New Roman" w:hAnsi="Times New Roman" w:cs="Times New Roman"/>
                <w:b/>
                <w:bCs/>
                <w:sz w:val="24"/>
                <w:szCs w:val="24"/>
              </w:rPr>
              <w:t xml:space="preserve"> APPLICATION</w:t>
            </w:r>
            <w:r w:rsidRPr="00153005">
              <w:rPr>
                <w:rFonts w:ascii="Times New Roman" w:hAnsi="Times New Roman" w:cs="Times New Roman"/>
                <w:b/>
                <w:bCs/>
                <w:sz w:val="24"/>
                <w:szCs w:val="24"/>
              </w:rPr>
              <w:t>S IN BUSINESS</w:t>
            </w:r>
          </w:p>
        </w:tc>
        <w:tc>
          <w:tcPr>
            <w:tcW w:w="567" w:type="dxa"/>
          </w:tcPr>
          <w:p w:rsidR="00EE6B6C" w:rsidRPr="00F7422E" w:rsidRDefault="00EE6B6C" w:rsidP="00040D02">
            <w:pPr>
              <w:spacing w:after="0" w:line="360" w:lineRule="auto"/>
              <w:jc w:val="center"/>
              <w:rPr>
                <w:rFonts w:ascii="Times New Roman" w:hAnsi="Times New Roman" w:cs="Times New Roman"/>
                <w:sz w:val="24"/>
                <w:szCs w:val="24"/>
              </w:rPr>
            </w:pPr>
          </w:p>
        </w:tc>
        <w:tc>
          <w:tcPr>
            <w:tcW w:w="344" w:type="dxa"/>
          </w:tcPr>
          <w:p w:rsidR="00EE6B6C" w:rsidRPr="00F7422E" w:rsidRDefault="00EA0FC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E6B6C" w:rsidRPr="00F7422E" w:rsidRDefault="00EA0FC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E6B6C" w:rsidRPr="00153005" w:rsidRDefault="00EE6B6C"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5F55B0" w:rsidTr="00EE6B6C">
        <w:tc>
          <w:tcPr>
            <w:tcW w:w="802" w:type="dxa"/>
          </w:tcPr>
          <w:p w:rsidR="005F55B0" w:rsidRDefault="005F55B0" w:rsidP="00A91445">
            <w:pPr>
              <w:rPr>
                <w:rFonts w:ascii="Times New Roman" w:hAnsi="Times New Roman" w:cs="Times New Roman"/>
                <w:b/>
                <w:color w:val="000000" w:themeColor="text1"/>
                <w:sz w:val="24"/>
                <w:szCs w:val="24"/>
              </w:rPr>
            </w:pPr>
          </w:p>
        </w:tc>
        <w:tc>
          <w:tcPr>
            <w:tcW w:w="7982" w:type="dxa"/>
          </w:tcPr>
          <w:p w:rsidR="005F55B0" w:rsidRDefault="00E76DDA" w:rsidP="00A9144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1</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fundamentals of SPSS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2</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compare </w:t>
            </w:r>
            <w:r w:rsidR="00DD1CC1">
              <w:rPr>
                <w:rFonts w:ascii="Times New Roman" w:hAnsi="Times New Roman" w:cs="Times New Roman"/>
                <w:color w:val="000000" w:themeColor="text1"/>
                <w:sz w:val="24"/>
                <w:szCs w:val="24"/>
              </w:rPr>
              <w:t>the values obtained in</w:t>
            </w:r>
            <w:r>
              <w:rPr>
                <w:rFonts w:ascii="Times New Roman" w:hAnsi="Times New Roman" w:cs="Times New Roman"/>
                <w:color w:val="000000" w:themeColor="text1"/>
                <w:sz w:val="24"/>
                <w:szCs w:val="24"/>
              </w:rPr>
              <w:t xml:space="preserve"> t-test and ANOVA</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3</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regression and non-parametric tests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4</w:t>
            </w:r>
          </w:p>
        </w:tc>
        <w:tc>
          <w:tcPr>
            <w:tcW w:w="7982" w:type="dxa"/>
          </w:tcPr>
          <w:p w:rsidR="005F55B0" w:rsidRPr="009961C8" w:rsidRDefault="005F55B0" w:rsidP="00A914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create company, groups and </w:t>
            </w:r>
            <w:r w:rsidR="00DD1CC1">
              <w:rPr>
                <w:rFonts w:ascii="Times New Roman" w:hAnsi="Times New Roman" w:cs="Times New Roman"/>
                <w:color w:val="000000" w:themeColor="text1"/>
                <w:sz w:val="24"/>
                <w:szCs w:val="24"/>
              </w:rPr>
              <w:t xml:space="preserve">ledgers and obtain </w:t>
            </w:r>
            <w:r>
              <w:rPr>
                <w:rFonts w:ascii="Times New Roman" w:hAnsi="Times New Roman" w:cs="Times New Roman"/>
                <w:color w:val="000000" w:themeColor="text1"/>
                <w:sz w:val="24"/>
                <w:szCs w:val="24"/>
              </w:rPr>
              <w:t>financial statements using Tally Prime</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5</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D1CC1">
              <w:rPr>
                <w:rFonts w:ascii="Times New Roman" w:hAnsi="Times New Roman" w:cs="Times New Roman"/>
                <w:color w:val="000000" w:themeColor="text1"/>
                <w:sz w:val="24"/>
                <w:szCs w:val="24"/>
              </w:rPr>
              <w:t xml:space="preserve">understand </w:t>
            </w:r>
            <w:r>
              <w:rPr>
                <w:rFonts w:ascii="Times New Roman" w:hAnsi="Times New Roman" w:cs="Times New Roman"/>
                <w:color w:val="000000" w:themeColor="text1"/>
                <w:sz w:val="24"/>
                <w:szCs w:val="24"/>
              </w:rPr>
              <w:t>inventory management and account for goods and services tax</w:t>
            </w:r>
          </w:p>
        </w:tc>
      </w:tr>
    </w:tbl>
    <w:p w:rsidR="00ED0AAB" w:rsidRDefault="00ED0AAB" w:rsidP="00040D02">
      <w:pPr>
        <w:pStyle w:val="Heading1"/>
        <w:shd w:val="clear" w:color="auto" w:fill="FFFFFF"/>
        <w:spacing w:line="360" w:lineRule="auto"/>
        <w:rPr>
          <w:rFonts w:eastAsiaTheme="minorHAnsi"/>
          <w:bCs w:val="0"/>
          <w:lang w:val="en-GB"/>
        </w:rPr>
      </w:pPr>
    </w:p>
    <w:p w:rsidR="00A91445" w:rsidRPr="00E42875" w:rsidRDefault="00383385"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EE6B6C" w:rsidTr="00EE6B6C">
        <w:tc>
          <w:tcPr>
            <w:tcW w:w="8784" w:type="dxa"/>
          </w:tcPr>
          <w:p w:rsidR="00EE6B6C" w:rsidRDefault="00EE6B6C" w:rsidP="00040D02">
            <w:pPr>
              <w:tabs>
                <w:tab w:val="left" w:pos="7440"/>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w:t>
            </w:r>
            <w:r>
              <w:rPr>
                <w:rFonts w:ascii="Times New Roman" w:hAnsi="Times New Roman" w:cs="Times New Roman"/>
                <w:b/>
                <w:bCs/>
                <w:sz w:val="24"/>
                <w:szCs w:val="24"/>
              </w:rPr>
              <w:tab/>
              <w:t>(18 hrs)</w:t>
            </w:r>
          </w:p>
          <w:p w:rsidR="00EE6B6C" w:rsidRPr="00153005" w:rsidRDefault="00EE6B6C" w:rsidP="00040D02">
            <w:pPr>
              <w:tabs>
                <w:tab w:val="left" w:pos="74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SPSS</w:t>
            </w:r>
          </w:p>
          <w:p w:rsidR="00EE6B6C" w:rsidRPr="00EE6B6C" w:rsidRDefault="00EE6B6C" w:rsidP="00040D02">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 xml:space="preserve">Opening a data file in SPSS – Variable view – Data view – Entering data into the data editor – Saving the data file– </w:t>
            </w:r>
            <w:r>
              <w:rPr>
                <w:rFonts w:ascii="Times New Roman" w:hAnsi="Times New Roman" w:cs="Times New Roman"/>
                <w:sz w:val="24"/>
                <w:szCs w:val="24"/>
              </w:rPr>
              <w:t xml:space="preserve">Table creation </w:t>
            </w:r>
            <w:r w:rsidRPr="00153005">
              <w:rPr>
                <w:rFonts w:ascii="Times New Roman" w:hAnsi="Times New Roman" w:cs="Times New Roman"/>
                <w:sz w:val="24"/>
                <w:szCs w:val="24"/>
              </w:rPr>
              <w:t>– Descriptive statistics</w:t>
            </w:r>
            <w:r>
              <w:rPr>
                <w:rFonts w:ascii="Times New Roman" w:hAnsi="Times New Roman" w:cs="Times New Roman"/>
                <w:sz w:val="24"/>
                <w:szCs w:val="24"/>
              </w:rPr>
              <w:t xml:space="preserve">: Percentile values, </w:t>
            </w:r>
            <w:r w:rsidRPr="00153005">
              <w:rPr>
                <w:rFonts w:ascii="Times New Roman" w:hAnsi="Times New Roman" w:cs="Times New Roman"/>
                <w:sz w:val="24"/>
                <w:szCs w:val="24"/>
              </w:rPr>
              <w:t>Measures of central tendency</w:t>
            </w:r>
            <w:r>
              <w:rPr>
                <w:rFonts w:ascii="Times New Roman" w:hAnsi="Times New Roman" w:cs="Times New Roman"/>
                <w:sz w:val="24"/>
                <w:szCs w:val="24"/>
              </w:rPr>
              <w:t>,</w:t>
            </w:r>
            <w:r w:rsidRPr="00153005">
              <w:rPr>
                <w:rFonts w:ascii="Times New Roman" w:hAnsi="Times New Roman" w:cs="Times New Roman"/>
                <w:sz w:val="24"/>
                <w:szCs w:val="24"/>
              </w:rPr>
              <w:t xml:space="preserve"> Measures of dispersion</w:t>
            </w:r>
            <w:r>
              <w:rPr>
                <w:rFonts w:ascii="Times New Roman" w:hAnsi="Times New Roman" w:cs="Times New Roman"/>
                <w:sz w:val="24"/>
                <w:szCs w:val="24"/>
              </w:rPr>
              <w:t>, Distribution</w:t>
            </w:r>
            <w:r w:rsidRPr="00153005">
              <w:rPr>
                <w:rFonts w:ascii="Times New Roman" w:hAnsi="Times New Roman" w:cs="Times New Roman"/>
                <w:sz w:val="24"/>
                <w:szCs w:val="24"/>
              </w:rPr>
              <w:t xml:space="preserve"> – </w:t>
            </w:r>
            <w:proofErr w:type="spellStart"/>
            <w:r w:rsidRPr="00153005">
              <w:rPr>
                <w:rFonts w:ascii="Times New Roman" w:hAnsi="Times New Roman" w:cs="Times New Roman"/>
                <w:sz w:val="24"/>
                <w:szCs w:val="24"/>
              </w:rPr>
              <w:t>Cronbach’s</w:t>
            </w:r>
            <w:proofErr w:type="spellEnd"/>
            <w:r w:rsidRPr="00153005">
              <w:rPr>
                <w:rFonts w:ascii="Times New Roman" w:hAnsi="Times New Roman" w:cs="Times New Roman"/>
                <w:sz w:val="24"/>
                <w:szCs w:val="24"/>
              </w:rPr>
              <w:t xml:space="preserve"> Alpha test – Charts and graphs </w:t>
            </w:r>
            <w:r>
              <w:rPr>
                <w:rFonts w:ascii="Times New Roman" w:hAnsi="Times New Roman" w:cs="Times New Roman"/>
                <w:sz w:val="24"/>
                <w:szCs w:val="24"/>
              </w:rPr>
              <w:t xml:space="preserve">- </w:t>
            </w:r>
            <w:r w:rsidRPr="00153005">
              <w:rPr>
                <w:rFonts w:ascii="Times New Roman" w:hAnsi="Times New Roman" w:cs="Times New Roman"/>
                <w:sz w:val="24"/>
                <w:szCs w:val="24"/>
              </w:rPr>
              <w:t>Editing and copying SPSS output</w:t>
            </w:r>
            <w:r>
              <w:rPr>
                <w:rFonts w:ascii="Times New Roman" w:hAnsi="Times New Roman" w:cs="Times New Roman"/>
                <w:sz w:val="24"/>
                <w:szCs w:val="24"/>
              </w:rPr>
              <w:t>.</w:t>
            </w:r>
          </w:p>
        </w:tc>
      </w:tr>
      <w:tr w:rsidR="00EE6B6C" w:rsidTr="00EE6B6C">
        <w:tc>
          <w:tcPr>
            <w:tcW w:w="8784" w:type="dxa"/>
          </w:tcPr>
          <w:p w:rsidR="00EE6B6C" w:rsidRDefault="00EE6B6C" w:rsidP="00040D02">
            <w:pPr>
              <w:tabs>
                <w:tab w:val="left" w:pos="7575"/>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II</w:t>
            </w:r>
            <w:r>
              <w:rPr>
                <w:rFonts w:ascii="Times New Roman" w:hAnsi="Times New Roman" w:cs="Times New Roman"/>
                <w:b/>
                <w:bCs/>
                <w:sz w:val="24"/>
                <w:szCs w:val="24"/>
              </w:rPr>
              <w:t>(18 hrs)</w:t>
            </w:r>
          </w:p>
          <w:p w:rsidR="00EE6B6C" w:rsidRPr="00153005" w:rsidRDefault="00EE6B6C" w:rsidP="00040D02">
            <w:pPr>
              <w:tabs>
                <w:tab w:val="left" w:pos="75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Parametric Tests in SPSS</w:t>
            </w:r>
          </w:p>
          <w:p w:rsidR="00EE6B6C" w:rsidRPr="00111697" w:rsidRDefault="00EE6B6C" w:rsidP="00040D0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Compare means: One-sample t</w:t>
            </w:r>
            <w:r w:rsidRPr="00153005">
              <w:rPr>
                <w:rFonts w:ascii="Times New Roman" w:hAnsi="Times New Roman" w:cs="Times New Roman"/>
                <w:sz w:val="24"/>
                <w:szCs w:val="24"/>
              </w:rPr>
              <w:t>-test</w:t>
            </w:r>
            <w:r>
              <w:rPr>
                <w:rFonts w:ascii="Times New Roman" w:hAnsi="Times New Roman" w:cs="Times New Roman"/>
                <w:sz w:val="24"/>
                <w:szCs w:val="24"/>
              </w:rPr>
              <w:t xml:space="preserve">, Independent Samples t-test, Paired-samples t-test and One-way ANOVA, </w:t>
            </w:r>
            <w:r w:rsidRPr="00153005">
              <w:rPr>
                <w:rFonts w:ascii="Times New Roman" w:hAnsi="Times New Roman" w:cs="Times New Roman"/>
                <w:sz w:val="24"/>
                <w:szCs w:val="24"/>
              </w:rPr>
              <w:t>Two-way ANOVA</w:t>
            </w:r>
            <w:r>
              <w:rPr>
                <w:rFonts w:ascii="Times New Roman" w:hAnsi="Times New Roman" w:cs="Times New Roman"/>
                <w:sz w:val="24"/>
                <w:szCs w:val="24"/>
              </w:rPr>
              <w:t xml:space="preserve"> - Correlation: Bi-</w:t>
            </w:r>
            <w:proofErr w:type="spellStart"/>
            <w:r>
              <w:rPr>
                <w:rFonts w:ascii="Times New Roman" w:hAnsi="Times New Roman" w:cs="Times New Roman"/>
                <w:sz w:val="24"/>
                <w:szCs w:val="24"/>
              </w:rPr>
              <w:t>variate</w:t>
            </w:r>
            <w:proofErr w:type="spellEnd"/>
            <w:r>
              <w:rPr>
                <w:rFonts w:ascii="Times New Roman" w:hAnsi="Times New Roman" w:cs="Times New Roman"/>
                <w:sz w:val="24"/>
                <w:szCs w:val="24"/>
              </w:rPr>
              <w:t xml:space="preserve">, Partial and </w:t>
            </w:r>
            <w:proofErr w:type="spellStart"/>
            <w:r>
              <w:rPr>
                <w:rFonts w:ascii="Times New Roman" w:hAnsi="Times New Roman" w:cs="Times New Roman"/>
                <w:sz w:val="24"/>
                <w:szCs w:val="24"/>
              </w:rPr>
              <w:t>Multiple.</w:t>
            </w:r>
            <w:r w:rsidR="00AC0972" w:rsidRPr="00153005">
              <w:rPr>
                <w:rFonts w:ascii="Times New Roman" w:hAnsi="Times New Roman" w:cs="Times New Roman"/>
                <w:sz w:val="24"/>
                <w:szCs w:val="24"/>
              </w:rPr>
              <w:t>Simple</w:t>
            </w:r>
            <w:proofErr w:type="spellEnd"/>
            <w:r w:rsidR="00AC0972" w:rsidRPr="00153005">
              <w:rPr>
                <w:rFonts w:ascii="Times New Roman" w:hAnsi="Times New Roman" w:cs="Times New Roman"/>
                <w:sz w:val="24"/>
                <w:szCs w:val="24"/>
              </w:rPr>
              <w:t xml:space="preserve"> linear regression</w:t>
            </w:r>
            <w:r w:rsidR="00111697">
              <w:rPr>
                <w:rFonts w:ascii="Times New Roman" w:hAnsi="Times New Roman" w:cs="Times New Roman"/>
                <w:sz w:val="24"/>
                <w:szCs w:val="24"/>
              </w:rPr>
              <w:t>.</w:t>
            </w:r>
          </w:p>
        </w:tc>
      </w:tr>
      <w:tr w:rsidR="00EE6B6C" w:rsidTr="00EE6B6C">
        <w:tc>
          <w:tcPr>
            <w:tcW w:w="8784" w:type="dxa"/>
          </w:tcPr>
          <w:p w:rsidR="00EE6B6C" w:rsidRDefault="00EE6B6C" w:rsidP="00040D02">
            <w:pPr>
              <w:tabs>
                <w:tab w:val="left" w:pos="739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III</w:t>
            </w:r>
            <w:r>
              <w:rPr>
                <w:rFonts w:ascii="Times New Roman" w:hAnsi="Times New Roman" w:cs="Times New Roman"/>
                <w:b/>
                <w:bCs/>
                <w:sz w:val="24"/>
                <w:szCs w:val="24"/>
              </w:rPr>
              <w:tab/>
              <w:t>(18 hrs)</w:t>
            </w:r>
          </w:p>
          <w:p w:rsidR="00EE6B6C" w:rsidRPr="00734058" w:rsidRDefault="00EE6B6C" w:rsidP="00040D02">
            <w:pPr>
              <w:tabs>
                <w:tab w:val="left" w:pos="73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Non-parametric Tests in SPSS</w:t>
            </w:r>
          </w:p>
          <w:p w:rsidR="00EE6B6C" w:rsidRPr="00EE6B6C" w:rsidRDefault="00EE6B6C" w:rsidP="00040D02">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Chi-square test</w:t>
            </w:r>
            <w:r>
              <w:rPr>
                <w:rFonts w:ascii="Times New Roman" w:hAnsi="Times New Roman" w:cs="Times New Roman"/>
                <w:sz w:val="24"/>
                <w:szCs w:val="24"/>
              </w:rPr>
              <w:t xml:space="preserve"> - </w:t>
            </w:r>
            <w:r w:rsidRPr="00153005">
              <w:rPr>
                <w:rFonts w:ascii="Times New Roman" w:hAnsi="Times New Roman" w:cs="Times New Roman"/>
                <w:sz w:val="24"/>
                <w:szCs w:val="24"/>
              </w:rPr>
              <w:t xml:space="preserve">Mann Whitney’s test for independent samples – Wilcoxon matched pairs sample test– Friedman’s test– Wilcoxon signed rank test – </w:t>
            </w:r>
            <w:proofErr w:type="spellStart"/>
            <w:r w:rsidRPr="00153005">
              <w:rPr>
                <w:rFonts w:ascii="Times New Roman" w:hAnsi="Times New Roman" w:cs="Times New Roman"/>
                <w:sz w:val="24"/>
                <w:szCs w:val="24"/>
              </w:rPr>
              <w:t>Kruskal</w:t>
            </w:r>
            <w:proofErr w:type="spellEnd"/>
            <w:r w:rsidRPr="00153005">
              <w:rPr>
                <w:rFonts w:ascii="Times New Roman" w:hAnsi="Times New Roman" w:cs="Times New Roman"/>
                <w:sz w:val="24"/>
                <w:szCs w:val="24"/>
              </w:rPr>
              <w:t xml:space="preserve"> Walli</w:t>
            </w:r>
            <w:r>
              <w:rPr>
                <w:rFonts w:ascii="Times New Roman" w:hAnsi="Times New Roman" w:cs="Times New Roman"/>
                <w:sz w:val="24"/>
                <w:szCs w:val="24"/>
              </w:rPr>
              <w:t>s test</w:t>
            </w:r>
          </w:p>
        </w:tc>
      </w:tr>
      <w:tr w:rsidR="00EE6B6C" w:rsidTr="00EE6B6C">
        <w:tc>
          <w:tcPr>
            <w:tcW w:w="8784" w:type="dxa"/>
          </w:tcPr>
          <w:p w:rsidR="00EE6B6C" w:rsidRDefault="00EE6B6C" w:rsidP="00040D02">
            <w:pPr>
              <w:tabs>
                <w:tab w:val="left" w:pos="747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734058" w:rsidRDefault="00ED0AAB"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00EE6B6C">
              <w:rPr>
                <w:rFonts w:ascii="Times New Roman" w:hAnsi="Times New Roman" w:cs="Times New Roman"/>
                <w:b/>
                <w:bCs/>
                <w:sz w:val="24"/>
                <w:szCs w:val="24"/>
              </w:rPr>
              <w:t>Tally Prime</w:t>
            </w:r>
          </w:p>
          <w:p w:rsidR="00EE6B6C" w:rsidRPr="00EE6B6C" w:rsidRDefault="00EE6B6C" w:rsidP="00040D02">
            <w:pPr>
              <w:spacing w:line="360" w:lineRule="auto"/>
              <w:jc w:val="both"/>
              <w:rPr>
                <w:rFonts w:ascii="Times New Roman" w:hAnsi="Times New Roman" w:cs="Times New Roman"/>
                <w:sz w:val="24"/>
                <w:szCs w:val="24"/>
              </w:rPr>
            </w:pPr>
            <w:r w:rsidRPr="00F5171D">
              <w:rPr>
                <w:rFonts w:ascii="Times New Roman" w:hAnsi="Times New Roman"/>
                <w:sz w:val="24"/>
                <w:szCs w:val="24"/>
              </w:rPr>
              <w:t xml:space="preserve">Tally Prime: Introduction – Starting Tally Prime – Creation of a Company </w:t>
            </w:r>
            <w:r>
              <w:rPr>
                <w:rFonts w:ascii="Times New Roman" w:hAnsi="Times New Roman"/>
                <w:sz w:val="24"/>
                <w:szCs w:val="24"/>
              </w:rPr>
              <w:t xml:space="preserve">- </w:t>
            </w:r>
            <w:r w:rsidRPr="00153005">
              <w:rPr>
                <w:rFonts w:ascii="Times New Roman" w:eastAsia="Times New Roman" w:hAnsi="Times New Roman" w:cs="Times New Roman"/>
                <w:sz w:val="24"/>
                <w:szCs w:val="24"/>
                <w:lang w:eastAsia="en-GB"/>
              </w:rPr>
              <w:t xml:space="preserve">Selecting company - </w:t>
            </w:r>
            <w:r w:rsidR="004821AE">
              <w:rPr>
                <w:rFonts w:ascii="Times New Roman" w:eastAsia="Times New Roman" w:hAnsi="Times New Roman" w:cs="Times New Roman"/>
                <w:sz w:val="24"/>
                <w:szCs w:val="24"/>
                <w:lang w:eastAsia="en-GB"/>
              </w:rPr>
              <w:t>S</w:t>
            </w:r>
            <w:r w:rsidRPr="00153005">
              <w:rPr>
                <w:rFonts w:ascii="Times New Roman" w:eastAsia="Times New Roman" w:hAnsi="Times New Roman" w:cs="Times New Roman"/>
                <w:sz w:val="24"/>
                <w:szCs w:val="24"/>
                <w:lang w:eastAsia="en-GB"/>
              </w:rPr>
              <w:t xml:space="preserve">hutting a company - </w:t>
            </w:r>
            <w:r w:rsidR="004821AE">
              <w:rPr>
                <w:rFonts w:ascii="Times New Roman" w:eastAsia="Times New Roman" w:hAnsi="Times New Roman" w:cs="Times New Roman"/>
                <w:sz w:val="24"/>
                <w:szCs w:val="24"/>
                <w:lang w:eastAsia="en-GB"/>
              </w:rPr>
              <w:t>A</w:t>
            </w:r>
            <w:r w:rsidRPr="00153005">
              <w:rPr>
                <w:rFonts w:ascii="Times New Roman" w:eastAsia="Times New Roman" w:hAnsi="Times New Roman" w:cs="Times New Roman"/>
                <w:sz w:val="24"/>
                <w:szCs w:val="24"/>
                <w:lang w:eastAsia="en-GB"/>
              </w:rPr>
              <w:t>ltering company</w:t>
            </w:r>
            <w:r w:rsidRPr="00F5171D">
              <w:rPr>
                <w:rFonts w:ascii="Times New Roman" w:hAnsi="Times New Roman"/>
                <w:sz w:val="24"/>
                <w:szCs w:val="24"/>
              </w:rPr>
              <w:t xml:space="preserve">– Creating Accounting groups and ledgers – Vouchers – Practical problems for a new and existing business and not-for profit </w:t>
            </w:r>
            <w:proofErr w:type="spellStart"/>
            <w:r w:rsidRPr="00F5171D">
              <w:rPr>
                <w:rFonts w:ascii="Times New Roman" w:hAnsi="Times New Roman"/>
                <w:sz w:val="24"/>
                <w:szCs w:val="24"/>
              </w:rPr>
              <w:t>organisation.</w:t>
            </w:r>
            <w:r w:rsidRPr="009826FC">
              <w:rPr>
                <w:rFonts w:ascii="Times New Roman" w:hAnsi="Times New Roman" w:cs="Times New Roman"/>
                <w:sz w:val="24"/>
                <w:szCs w:val="24"/>
              </w:rPr>
              <w:t>Accounting</w:t>
            </w:r>
            <w:proofErr w:type="spellEnd"/>
            <w:r>
              <w:rPr>
                <w:rFonts w:ascii="Times New Roman" w:hAnsi="Times New Roman" w:cs="Times New Roman"/>
                <w:sz w:val="24"/>
                <w:szCs w:val="24"/>
              </w:rPr>
              <w:t xml:space="preserve"> reports: Introduction – Displaying Trial balance, Profit and Loss Account, Balance sheet, Day book, Purchase register, Sales register, </w:t>
            </w:r>
            <w:proofErr w:type="spellStart"/>
            <w:r>
              <w:rPr>
                <w:rFonts w:ascii="Times New Roman" w:hAnsi="Times New Roman" w:cs="Times New Roman"/>
                <w:sz w:val="24"/>
                <w:szCs w:val="24"/>
              </w:rPr>
              <w:t>Cashflow</w:t>
            </w:r>
            <w:proofErr w:type="spellEnd"/>
            <w:r>
              <w:rPr>
                <w:rFonts w:ascii="Times New Roman" w:hAnsi="Times New Roman" w:cs="Times New Roman"/>
                <w:sz w:val="24"/>
                <w:szCs w:val="24"/>
              </w:rPr>
              <w:t>/Funds flow and ratio analysis – Practical problems.</w:t>
            </w:r>
          </w:p>
        </w:tc>
      </w:tr>
      <w:tr w:rsidR="00EE6B6C" w:rsidTr="00EE6B6C">
        <w:tc>
          <w:tcPr>
            <w:tcW w:w="8784" w:type="dxa"/>
          </w:tcPr>
          <w:p w:rsidR="00EE6B6C" w:rsidRDefault="00EE6B6C" w:rsidP="00040D02">
            <w:pPr>
              <w:tabs>
                <w:tab w:val="left" w:pos="750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 xml:space="preserve">UNIT </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CA0E26" w:rsidRDefault="00EE6B6C" w:rsidP="00040D02">
            <w:pPr>
              <w:tabs>
                <w:tab w:val="left" w:pos="750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Inventory and GST in Tally Prime</w:t>
            </w:r>
          </w:p>
          <w:p w:rsidR="00EE6B6C" w:rsidRPr="00EE6B6C" w:rsidRDefault="00EE6B6C"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Inventory: Introduction to Inventory Masters – Creation of stock group – Creation of </w:t>
            </w:r>
            <w:proofErr w:type="spellStart"/>
            <w:r>
              <w:rPr>
                <w:rFonts w:ascii="Times New Roman" w:hAnsi="Times New Roman" w:cs="Times New Roman"/>
                <w:sz w:val="24"/>
                <w:szCs w:val="24"/>
              </w:rPr>
              <w:lastRenderedPageBreak/>
              <w:t>Godown</w:t>
            </w:r>
            <w:proofErr w:type="spellEnd"/>
            <w:r>
              <w:rPr>
                <w:rFonts w:ascii="Times New Roman" w:hAnsi="Times New Roman" w:cs="Times New Roman"/>
                <w:sz w:val="24"/>
                <w:szCs w:val="24"/>
              </w:rPr>
              <w:t xml:space="preserve">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853110" w:rsidRDefault="00853110" w:rsidP="00040D02">
      <w:pPr>
        <w:spacing w:after="0" w:line="360" w:lineRule="auto"/>
        <w:jc w:val="both"/>
        <w:rPr>
          <w:rFonts w:ascii="Times New Roman" w:hAnsi="Times New Roman" w:cs="Times New Roman"/>
          <w:b/>
          <w:bCs/>
          <w:sz w:val="24"/>
          <w:szCs w:val="24"/>
        </w:rPr>
      </w:pPr>
    </w:p>
    <w:p w:rsidR="00853110" w:rsidRDefault="00853110" w:rsidP="00040D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100% Practical</w:t>
      </w:r>
    </w:p>
    <w:p w:rsidR="005F55B0"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5F55B0" w:rsidRPr="00A0545B" w:rsidRDefault="005F55B0" w:rsidP="00040D02">
      <w:pPr>
        <w:spacing w:after="0"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8858" w:type="dxa"/>
        <w:tblLayout w:type="fixed"/>
        <w:tblLook w:val="0400"/>
      </w:tblPr>
      <w:tblGrid>
        <w:gridCol w:w="983"/>
        <w:gridCol w:w="6378"/>
        <w:gridCol w:w="1497"/>
      </w:tblGrid>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31F98">
              <w:rPr>
                <w:rFonts w:ascii="Times New Roman" w:eastAsia="Times New Roman" w:hAnsi="Times New Roman" w:cs="Times New Roman"/>
                <w:sz w:val="24"/>
                <w:szCs w:val="24"/>
              </w:rPr>
              <w:t>CO No.</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1</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w:t>
            </w:r>
            <w:r w:rsidR="00231F98" w:rsidRPr="00231F98">
              <w:rPr>
                <w:rFonts w:ascii="Times New Roman" w:hAnsi="Times New Roman" w:cs="Times New Roman"/>
                <w:sz w:val="24"/>
                <w:szCs w:val="24"/>
              </w:rPr>
              <w:t>onstruct</w:t>
            </w:r>
            <w:r w:rsidRPr="00231F98">
              <w:rPr>
                <w:rFonts w:ascii="Times New Roman" w:hAnsi="Times New Roman" w:cs="Times New Roman"/>
                <w:sz w:val="24"/>
                <w:szCs w:val="24"/>
              </w:rPr>
              <w:t xml:space="preserve"> data file in SPSS</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2</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Examine Means of samples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K4</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3</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Apply non-parametric tests</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4</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w:t>
            </w:r>
            <w:r w:rsidR="00231F98" w:rsidRPr="00231F98">
              <w:rPr>
                <w:rFonts w:ascii="Times New Roman" w:hAnsi="Times New Roman" w:cs="Times New Roman"/>
                <w:sz w:val="24"/>
                <w:szCs w:val="24"/>
              </w:rPr>
              <w:t>onstruct</w:t>
            </w:r>
            <w:r w:rsidRPr="00231F98">
              <w:rPr>
                <w:rFonts w:ascii="Times New Roman" w:hAnsi="Times New Roman" w:cs="Times New Roman"/>
                <w:sz w:val="24"/>
                <w:szCs w:val="24"/>
              </w:rPr>
              <w:t xml:space="preserve"> a company, form groups and get automated financial statements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5</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231F98"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Plan for a</w:t>
            </w:r>
            <w:r w:rsidR="001D0EC2" w:rsidRPr="00231F98">
              <w:rPr>
                <w:rFonts w:ascii="Times New Roman" w:hAnsi="Times New Roman" w:cs="Times New Roman"/>
                <w:sz w:val="24"/>
                <w:szCs w:val="24"/>
              </w:rPr>
              <w:t>utomat</w:t>
            </w:r>
            <w:r w:rsidRPr="00231F98">
              <w:rPr>
                <w:rFonts w:ascii="Times New Roman" w:hAnsi="Times New Roman" w:cs="Times New Roman"/>
                <w:sz w:val="24"/>
                <w:szCs w:val="24"/>
              </w:rPr>
              <w:t>ion of</w:t>
            </w:r>
            <w:r w:rsidR="001D0EC2" w:rsidRPr="00231F98">
              <w:rPr>
                <w:rFonts w:ascii="Times New Roman" w:hAnsi="Times New Roman" w:cs="Times New Roman"/>
                <w:sz w:val="24"/>
                <w:szCs w:val="24"/>
              </w:rPr>
              <w:t xml:space="preserve"> inventory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p w:rsidR="006E29D0" w:rsidRPr="00231F98" w:rsidRDefault="006E29D0"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tbl>
      <w:tblPr>
        <w:tblStyle w:val="TableGrid"/>
        <w:tblW w:w="9067" w:type="dxa"/>
        <w:tblLook w:val="04A0"/>
      </w:tblPr>
      <w:tblGrid>
        <w:gridCol w:w="9067"/>
      </w:tblGrid>
      <w:tr w:rsidR="006E29D0" w:rsidTr="0078799B">
        <w:tc>
          <w:tcPr>
            <w:tcW w:w="9067" w:type="dxa"/>
          </w:tcPr>
          <w:p w:rsidR="006E29D0" w:rsidRDefault="006E29D0" w:rsidP="00A91445">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837BE" w:rsidRPr="006837BE" w:rsidRDefault="006837BE" w:rsidP="00476339">
            <w:pPr>
              <w:pStyle w:val="ListParagraph"/>
              <w:numPr>
                <w:ilvl w:val="0"/>
                <w:numId w:val="28"/>
              </w:numPr>
              <w:shd w:val="clear" w:color="auto" w:fill="FFFFFF"/>
              <w:ind w:left="731"/>
              <w:jc w:val="both"/>
              <w:rPr>
                <w:rFonts w:ascii="Times New Roman" w:hAnsi="Times New Roman" w:cs="Times New Roman"/>
                <w:sz w:val="24"/>
                <w:szCs w:val="24"/>
              </w:rPr>
            </w:pPr>
            <w:bookmarkStart w:id="15" w:name="_Hlk124319409"/>
            <w:proofErr w:type="spellStart"/>
            <w:r w:rsidRPr="006837BE">
              <w:rPr>
                <w:rFonts w:ascii="Times New Roman" w:hAnsi="Times New Roman" w:cs="Times New Roman"/>
                <w:sz w:val="24"/>
                <w:szCs w:val="24"/>
              </w:rPr>
              <w:t>Sundara</w:t>
            </w:r>
            <w:proofErr w:type="spellEnd"/>
            <w:r w:rsidRPr="006837BE">
              <w:rPr>
                <w:rFonts w:ascii="Times New Roman" w:hAnsi="Times New Roman" w:cs="Times New Roman"/>
                <w:sz w:val="24"/>
                <w:szCs w:val="24"/>
              </w:rPr>
              <w:t xml:space="preserve"> </w:t>
            </w:r>
            <w:proofErr w:type="spellStart"/>
            <w:r w:rsidRPr="006837BE">
              <w:rPr>
                <w:rFonts w:ascii="Times New Roman" w:hAnsi="Times New Roman" w:cs="Times New Roman"/>
                <w:sz w:val="24"/>
                <w:szCs w:val="24"/>
              </w:rPr>
              <w:t>Pandian.P</w:t>
            </w:r>
            <w:proofErr w:type="spellEnd"/>
            <w:r w:rsidRPr="006837BE">
              <w:rPr>
                <w:rFonts w:ascii="Times New Roman" w:hAnsi="Times New Roman" w:cs="Times New Roman"/>
                <w:sz w:val="24"/>
                <w:szCs w:val="24"/>
              </w:rPr>
              <w:t xml:space="preserve">, </w:t>
            </w:r>
            <w:proofErr w:type="spellStart"/>
            <w:r w:rsidRPr="006837BE">
              <w:rPr>
                <w:rFonts w:ascii="Times New Roman" w:hAnsi="Times New Roman" w:cs="Times New Roman"/>
                <w:sz w:val="24"/>
                <w:szCs w:val="24"/>
              </w:rPr>
              <w:t>Muthulakshmi</w:t>
            </w:r>
            <w:proofErr w:type="spellEnd"/>
            <w:r w:rsidRPr="006837BE">
              <w:rPr>
                <w:rFonts w:ascii="Times New Roman" w:hAnsi="Times New Roman" w:cs="Times New Roman"/>
                <w:sz w:val="24"/>
                <w:szCs w:val="24"/>
              </w:rPr>
              <w:t>. S &amp;</w:t>
            </w:r>
            <w:proofErr w:type="spellStart"/>
            <w:r w:rsidRPr="006837BE">
              <w:rPr>
                <w:rFonts w:ascii="Times New Roman" w:hAnsi="Times New Roman" w:cs="Times New Roman"/>
                <w:sz w:val="24"/>
                <w:szCs w:val="24"/>
              </w:rPr>
              <w:t>Vijayakumar</w:t>
            </w:r>
            <w:proofErr w:type="spellEnd"/>
            <w:r>
              <w:rPr>
                <w:rFonts w:ascii="Times New Roman" w:hAnsi="Times New Roman" w:cs="Times New Roman"/>
                <w:sz w:val="24"/>
                <w:szCs w:val="24"/>
              </w:rPr>
              <w:t>,</w:t>
            </w:r>
            <w:r w:rsidRPr="006837BE">
              <w:rPr>
                <w:rFonts w:ascii="Times New Roman" w:hAnsi="Times New Roman" w:cs="Times New Roman"/>
                <w:sz w:val="24"/>
                <w:szCs w:val="24"/>
              </w:rPr>
              <w:t xml:space="preserve"> T (2022), Research Methodology </w:t>
            </w:r>
            <w:r w:rsidR="0007757A">
              <w:rPr>
                <w:rFonts w:ascii="Times New Roman" w:hAnsi="Times New Roman" w:cs="Times New Roman"/>
                <w:sz w:val="24"/>
                <w:szCs w:val="24"/>
              </w:rPr>
              <w:t>&amp;</w:t>
            </w:r>
            <w:r w:rsidRPr="006837BE">
              <w:rPr>
                <w:rFonts w:ascii="Times New Roman" w:hAnsi="Times New Roman" w:cs="Times New Roman"/>
                <w:sz w:val="24"/>
                <w:szCs w:val="24"/>
              </w:rPr>
              <w:t>Applications of SPSS in Social Science Research, Sultan Chand &amp;Sons, New Delhi</w:t>
            </w:r>
          </w:p>
          <w:p w:rsidR="006837BE" w:rsidRPr="006837BE" w:rsidRDefault="006837BE" w:rsidP="00476339">
            <w:pPr>
              <w:pStyle w:val="ListParagraph"/>
              <w:numPr>
                <w:ilvl w:val="0"/>
                <w:numId w:val="28"/>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 xml:space="preserve">Morgan George. A, Barrett C Karen, Leech L Nancy and </w:t>
            </w:r>
            <w:proofErr w:type="spellStart"/>
            <w:r w:rsidRPr="006837BE">
              <w:rPr>
                <w:rFonts w:ascii="Times New Roman" w:hAnsi="Times New Roman" w:cs="Times New Roman"/>
                <w:sz w:val="24"/>
                <w:szCs w:val="24"/>
              </w:rPr>
              <w:t>Gloeckner</w:t>
            </w:r>
            <w:proofErr w:type="spellEnd"/>
            <w:r w:rsidRPr="006837BE">
              <w:rPr>
                <w:rFonts w:ascii="Times New Roman" w:hAnsi="Times New Roman" w:cs="Times New Roman"/>
                <w:sz w:val="24"/>
                <w:szCs w:val="24"/>
              </w:rPr>
              <w:t xml:space="preserve"> Gene W (2019),IBM SPSS for Introductory Statistics, </w:t>
            </w:r>
            <w:proofErr w:type="spellStart"/>
            <w:r w:rsidRPr="006837BE">
              <w:rPr>
                <w:rFonts w:ascii="Times New Roman" w:hAnsi="Times New Roman" w:cs="Times New Roman"/>
                <w:sz w:val="24"/>
                <w:szCs w:val="24"/>
              </w:rPr>
              <w:t>Routledge</w:t>
            </w:r>
            <w:proofErr w:type="spellEnd"/>
            <w:r w:rsidRPr="006837BE">
              <w:rPr>
                <w:rFonts w:ascii="Times New Roman" w:hAnsi="Times New Roman" w:cs="Times New Roman"/>
                <w:sz w:val="24"/>
                <w:szCs w:val="24"/>
              </w:rPr>
              <w:t>, 6</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U.K</w:t>
            </w:r>
          </w:p>
          <w:p w:rsidR="006837BE" w:rsidRPr="006837BE" w:rsidRDefault="006837BE" w:rsidP="00476339">
            <w:pPr>
              <w:pStyle w:val="ListParagraph"/>
              <w:numPr>
                <w:ilvl w:val="0"/>
                <w:numId w:val="28"/>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 xml:space="preserve">Official Guide to Financial Accounting using </w:t>
            </w:r>
            <w:proofErr w:type="spellStart"/>
            <w:r w:rsidRPr="006837BE">
              <w:rPr>
                <w:rFonts w:ascii="Times New Roman" w:hAnsi="Times New Roman" w:cs="Times New Roman"/>
                <w:sz w:val="24"/>
                <w:szCs w:val="24"/>
              </w:rPr>
              <w:t>TallyPrime</w:t>
            </w:r>
            <w:proofErr w:type="spellEnd"/>
            <w:r w:rsidRPr="006837BE">
              <w:rPr>
                <w:rFonts w:ascii="Times New Roman" w:hAnsi="Times New Roman" w:cs="Times New Roman"/>
                <w:sz w:val="24"/>
                <w:szCs w:val="24"/>
              </w:rPr>
              <w:t xml:space="preserve"> (2021), BPB </w:t>
            </w:r>
            <w:proofErr w:type="spellStart"/>
            <w:r w:rsidRPr="006837BE">
              <w:rPr>
                <w:rFonts w:ascii="Times New Roman" w:hAnsi="Times New Roman" w:cs="Times New Roman"/>
                <w:sz w:val="24"/>
                <w:szCs w:val="24"/>
              </w:rPr>
              <w:t>Publication,Delhi</w:t>
            </w:r>
            <w:proofErr w:type="spellEnd"/>
          </w:p>
          <w:p w:rsidR="006837BE" w:rsidRDefault="006837BE" w:rsidP="00476339">
            <w:pPr>
              <w:pStyle w:val="ListParagraph"/>
              <w:numPr>
                <w:ilvl w:val="0"/>
                <w:numId w:val="28"/>
              </w:numPr>
              <w:shd w:val="clear" w:color="auto" w:fill="FFFFFF"/>
              <w:ind w:left="731"/>
              <w:jc w:val="both"/>
              <w:rPr>
                <w:rFonts w:ascii="Times New Roman" w:hAnsi="Times New Roman" w:cs="Times New Roman"/>
                <w:sz w:val="24"/>
                <w:szCs w:val="24"/>
              </w:rPr>
            </w:pPr>
            <w:proofErr w:type="spellStart"/>
            <w:r w:rsidRPr="006837BE">
              <w:rPr>
                <w:rFonts w:ascii="Times New Roman" w:hAnsi="Times New Roman" w:cs="Times New Roman"/>
                <w:sz w:val="24"/>
                <w:szCs w:val="24"/>
              </w:rPr>
              <w:t>Chheda</w:t>
            </w:r>
            <w:proofErr w:type="spellEnd"/>
            <w:r w:rsidRPr="006837BE">
              <w:rPr>
                <w:rFonts w:ascii="Times New Roman" w:hAnsi="Times New Roman" w:cs="Times New Roman"/>
                <w:sz w:val="24"/>
                <w:szCs w:val="24"/>
              </w:rPr>
              <w:t xml:space="preserve"> Rajesh, U (2020), Learn Tally Prime, </w:t>
            </w:r>
            <w:proofErr w:type="spellStart"/>
            <w:r w:rsidRPr="006837BE">
              <w:rPr>
                <w:rFonts w:ascii="Times New Roman" w:hAnsi="Times New Roman" w:cs="Times New Roman"/>
                <w:sz w:val="24"/>
                <w:szCs w:val="24"/>
              </w:rPr>
              <w:t>Ane</w:t>
            </w:r>
            <w:proofErr w:type="spellEnd"/>
            <w:r w:rsidRPr="006837BE">
              <w:rPr>
                <w:rFonts w:ascii="Times New Roman" w:hAnsi="Times New Roman" w:cs="Times New Roman"/>
                <w:sz w:val="24"/>
                <w:szCs w:val="24"/>
              </w:rPr>
              <w:t xml:space="preserve"> Books, 4</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New Delhi</w:t>
            </w:r>
          </w:p>
          <w:bookmarkEnd w:id="15"/>
          <w:p w:rsidR="00A91445" w:rsidRPr="006837BE" w:rsidRDefault="00A91445" w:rsidP="00A91445">
            <w:pPr>
              <w:pStyle w:val="ListParagraph"/>
              <w:shd w:val="clear" w:color="auto" w:fill="FFFFFF"/>
              <w:ind w:left="731"/>
              <w:jc w:val="both"/>
              <w:rPr>
                <w:rFonts w:ascii="Times New Roman" w:hAnsi="Times New Roman" w:cs="Times New Roman"/>
                <w:sz w:val="24"/>
                <w:szCs w:val="24"/>
              </w:rPr>
            </w:pPr>
          </w:p>
          <w:p w:rsidR="006E29D0" w:rsidRPr="006837BE" w:rsidRDefault="006E29D0" w:rsidP="00A91445">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766EB" w:rsidRPr="00B766EB" w:rsidRDefault="00B766EB" w:rsidP="00476339">
            <w:pPr>
              <w:pStyle w:val="ListParagraph"/>
              <w:numPr>
                <w:ilvl w:val="0"/>
                <w:numId w:val="29"/>
              </w:numPr>
              <w:shd w:val="clear" w:color="auto" w:fill="FFFFFF"/>
              <w:jc w:val="both"/>
              <w:rPr>
                <w:rFonts w:ascii="Times New Roman" w:hAnsi="Times New Roman" w:cs="Times New Roman"/>
                <w:sz w:val="24"/>
                <w:szCs w:val="24"/>
              </w:rPr>
            </w:pPr>
            <w:bookmarkStart w:id="16" w:name="_Hlk124319466"/>
            <w:proofErr w:type="spellStart"/>
            <w:r w:rsidRPr="00B766EB">
              <w:rPr>
                <w:rFonts w:ascii="Times New Roman" w:hAnsi="Times New Roman" w:cs="Times New Roman"/>
                <w:sz w:val="24"/>
                <w:szCs w:val="24"/>
              </w:rPr>
              <w:t>Kulas</w:t>
            </w:r>
            <w:proofErr w:type="spellEnd"/>
            <w:r w:rsidRPr="00B766EB">
              <w:rPr>
                <w:rFonts w:ascii="Times New Roman" w:hAnsi="Times New Roman" w:cs="Times New Roman"/>
                <w:sz w:val="24"/>
                <w:szCs w:val="24"/>
              </w:rPr>
              <w:t xml:space="preserve"> John, </w:t>
            </w:r>
            <w:proofErr w:type="spellStart"/>
            <w:r w:rsidRPr="00B766EB">
              <w:rPr>
                <w:rFonts w:ascii="Times New Roman" w:hAnsi="Times New Roman" w:cs="Times New Roman"/>
                <w:sz w:val="24"/>
                <w:szCs w:val="24"/>
              </w:rPr>
              <w:t>Renata</w:t>
            </w:r>
            <w:proofErr w:type="spellEnd"/>
            <w:r w:rsidRPr="00B766EB">
              <w:rPr>
                <w:rFonts w:ascii="Times New Roman" w:hAnsi="Times New Roman" w:cs="Times New Roman"/>
                <w:sz w:val="24"/>
                <w:szCs w:val="24"/>
              </w:rPr>
              <w:t xml:space="preserve"> Garcia </w:t>
            </w:r>
            <w:proofErr w:type="spellStart"/>
            <w:r w:rsidRPr="00B766EB">
              <w:rPr>
                <w:rFonts w:ascii="Times New Roman" w:hAnsi="Times New Roman" w:cs="Times New Roman"/>
                <w:sz w:val="24"/>
                <w:szCs w:val="24"/>
              </w:rPr>
              <w:t>Prieto</w:t>
            </w:r>
            <w:proofErr w:type="spellEnd"/>
            <w:r w:rsidRPr="00B766EB">
              <w:rPr>
                <w:rFonts w:ascii="Times New Roman" w:hAnsi="Times New Roman" w:cs="Times New Roman"/>
                <w:sz w:val="24"/>
                <w:szCs w:val="24"/>
              </w:rPr>
              <w:t xml:space="preserve"> Palacios </w:t>
            </w:r>
            <w:proofErr w:type="spellStart"/>
            <w:r w:rsidRPr="00B766EB">
              <w:rPr>
                <w:rFonts w:ascii="Times New Roman" w:hAnsi="Times New Roman" w:cs="Times New Roman"/>
                <w:sz w:val="24"/>
                <w:szCs w:val="24"/>
              </w:rPr>
              <w:t>Roji</w:t>
            </w:r>
            <w:proofErr w:type="spellEnd"/>
            <w:r w:rsidRPr="00B766EB">
              <w:rPr>
                <w:rFonts w:ascii="Times New Roman" w:hAnsi="Times New Roman" w:cs="Times New Roman"/>
                <w:sz w:val="24"/>
                <w:szCs w:val="24"/>
              </w:rPr>
              <w:t>, Smith Adams (2021), IBM SPSS Essentials: Managing and Analysing Social Sciences Data, 2</w:t>
            </w:r>
            <w:r w:rsidRPr="00B766EB">
              <w:rPr>
                <w:rFonts w:ascii="Times New Roman" w:hAnsi="Times New Roman" w:cs="Times New Roman"/>
                <w:sz w:val="24"/>
                <w:szCs w:val="24"/>
                <w:vertAlign w:val="superscript"/>
              </w:rPr>
              <w:t>nd</w:t>
            </w:r>
            <w:r w:rsidRPr="00B766EB">
              <w:rPr>
                <w:rFonts w:ascii="Times New Roman" w:hAnsi="Times New Roman" w:cs="Times New Roman"/>
                <w:sz w:val="24"/>
                <w:szCs w:val="24"/>
              </w:rPr>
              <w:t xml:space="preserve"> Edition, John Wiley &amp; Sons Inc., New York </w:t>
            </w:r>
          </w:p>
          <w:p w:rsidR="00133B35" w:rsidRDefault="00133B35" w:rsidP="00476339">
            <w:pPr>
              <w:pStyle w:val="ListParagraph"/>
              <w:numPr>
                <w:ilvl w:val="0"/>
                <w:numId w:val="29"/>
              </w:numPr>
              <w:shd w:val="clear" w:color="auto" w:fill="FFFFFF"/>
              <w:jc w:val="both"/>
              <w:rPr>
                <w:rFonts w:ascii="Times New Roman" w:hAnsi="Times New Roman" w:cs="Times New Roman"/>
                <w:sz w:val="24"/>
                <w:szCs w:val="24"/>
              </w:rPr>
            </w:pPr>
            <w:proofErr w:type="spellStart"/>
            <w:r w:rsidRPr="00B766EB">
              <w:rPr>
                <w:rFonts w:ascii="Times New Roman" w:hAnsi="Times New Roman" w:cs="Times New Roman"/>
                <w:sz w:val="24"/>
                <w:szCs w:val="24"/>
              </w:rPr>
              <w:t>Rajathi</w:t>
            </w:r>
            <w:proofErr w:type="spellEnd"/>
            <w:r w:rsidRPr="00B766EB">
              <w:rPr>
                <w:rFonts w:ascii="Times New Roman" w:hAnsi="Times New Roman" w:cs="Times New Roman"/>
                <w:sz w:val="24"/>
                <w:szCs w:val="24"/>
              </w:rPr>
              <w:t xml:space="preserve">. A, </w:t>
            </w:r>
            <w:proofErr w:type="spellStart"/>
            <w:r w:rsidRPr="00B766EB">
              <w:rPr>
                <w:rFonts w:ascii="Times New Roman" w:hAnsi="Times New Roman" w:cs="Times New Roman"/>
                <w:sz w:val="24"/>
                <w:szCs w:val="24"/>
              </w:rPr>
              <w:t>Chandran</w:t>
            </w:r>
            <w:proofErr w:type="spellEnd"/>
            <w:r w:rsidRPr="00133B35">
              <w:rPr>
                <w:rFonts w:ascii="Times New Roman" w:hAnsi="Times New Roman" w:cs="Times New Roman"/>
                <w:sz w:val="24"/>
                <w:szCs w:val="24"/>
              </w:rPr>
              <w:t>. P (2011), SPSS for You, MJP Publishers, Chennai</w:t>
            </w:r>
          </w:p>
          <w:p w:rsidR="00133B35" w:rsidRDefault="00133B35" w:rsidP="00476339">
            <w:pPr>
              <w:pStyle w:val="ListParagraph"/>
              <w:numPr>
                <w:ilvl w:val="0"/>
                <w:numId w:val="29"/>
              </w:numPr>
              <w:shd w:val="clear" w:color="auto" w:fill="FFFFFF"/>
              <w:jc w:val="both"/>
              <w:rPr>
                <w:rFonts w:ascii="Times New Roman" w:hAnsi="Times New Roman" w:cs="Times New Roman"/>
                <w:sz w:val="24"/>
                <w:szCs w:val="24"/>
              </w:rPr>
            </w:pPr>
            <w:proofErr w:type="spellStart"/>
            <w:r w:rsidRPr="00133B35">
              <w:rPr>
                <w:rFonts w:ascii="Times New Roman" w:hAnsi="Times New Roman" w:cs="Times New Roman"/>
                <w:sz w:val="24"/>
                <w:szCs w:val="24"/>
              </w:rPr>
              <w:lastRenderedPageBreak/>
              <w:t>Sangwan</w:t>
            </w:r>
            <w:proofErr w:type="spellEnd"/>
            <w:r w:rsidRPr="00133B35">
              <w:rPr>
                <w:rFonts w:ascii="Times New Roman" w:hAnsi="Times New Roman" w:cs="Times New Roman"/>
                <w:sz w:val="24"/>
                <w:szCs w:val="24"/>
              </w:rPr>
              <w:t xml:space="preserve"> </w:t>
            </w:r>
            <w:proofErr w:type="spellStart"/>
            <w:r w:rsidRPr="00133B35">
              <w:rPr>
                <w:rFonts w:ascii="Times New Roman" w:hAnsi="Times New Roman" w:cs="Times New Roman"/>
                <w:sz w:val="24"/>
                <w:szCs w:val="24"/>
              </w:rPr>
              <w:t>Rakesh</w:t>
            </w:r>
            <w:proofErr w:type="spellEnd"/>
            <w:r w:rsidRPr="00133B35">
              <w:rPr>
                <w:rFonts w:ascii="Times New Roman" w:hAnsi="Times New Roman" w:cs="Times New Roman"/>
                <w:sz w:val="24"/>
                <w:szCs w:val="24"/>
              </w:rPr>
              <w:t xml:space="preserve"> (2022), Learn Tally Prime in English, Ascend Prime </w:t>
            </w:r>
            <w:proofErr w:type="spellStart"/>
            <w:r w:rsidRPr="00133B35">
              <w:rPr>
                <w:rFonts w:ascii="Times New Roman" w:hAnsi="Times New Roman" w:cs="Times New Roman"/>
                <w:sz w:val="24"/>
                <w:szCs w:val="24"/>
              </w:rPr>
              <w:t>Publication,Pilani</w:t>
            </w:r>
            <w:proofErr w:type="spellEnd"/>
          </w:p>
          <w:p w:rsidR="00133B35" w:rsidRPr="00133B35" w:rsidRDefault="00133B35" w:rsidP="00476339">
            <w:pPr>
              <w:pStyle w:val="ListParagraph"/>
              <w:numPr>
                <w:ilvl w:val="0"/>
                <w:numId w:val="29"/>
              </w:numPr>
              <w:shd w:val="clear" w:color="auto" w:fill="FFFFFF"/>
              <w:jc w:val="both"/>
              <w:rPr>
                <w:rFonts w:ascii="Times New Roman" w:hAnsi="Times New Roman" w:cs="Times New Roman"/>
                <w:sz w:val="24"/>
                <w:szCs w:val="24"/>
              </w:rPr>
            </w:pPr>
            <w:proofErr w:type="spellStart"/>
            <w:r w:rsidRPr="00133B35">
              <w:rPr>
                <w:rFonts w:ascii="Times New Roman" w:hAnsi="Times New Roman" w:cs="Times New Roman"/>
                <w:sz w:val="24"/>
                <w:szCs w:val="24"/>
              </w:rPr>
              <w:t>Lodha</w:t>
            </w:r>
            <w:proofErr w:type="spellEnd"/>
            <w:r w:rsidRPr="00133B35">
              <w:rPr>
                <w:rFonts w:ascii="Times New Roman" w:hAnsi="Times New Roman" w:cs="Times New Roman"/>
                <w:sz w:val="24"/>
                <w:szCs w:val="24"/>
              </w:rPr>
              <w:t xml:space="preserve"> </w:t>
            </w:r>
            <w:proofErr w:type="spellStart"/>
            <w:r w:rsidRPr="00133B35">
              <w:rPr>
                <w:rFonts w:ascii="Times New Roman" w:hAnsi="Times New Roman" w:cs="Times New Roman"/>
                <w:sz w:val="24"/>
                <w:szCs w:val="24"/>
              </w:rPr>
              <w:t>Roshan</w:t>
            </w:r>
            <w:proofErr w:type="spellEnd"/>
            <w:r w:rsidRPr="00133B35">
              <w:rPr>
                <w:rFonts w:ascii="Times New Roman" w:hAnsi="Times New Roman" w:cs="Times New Roman"/>
                <w:sz w:val="24"/>
                <w:szCs w:val="24"/>
              </w:rPr>
              <w:t xml:space="preserve"> (2022), Tally Prime with GST Accounting, Law Point </w:t>
            </w:r>
            <w:proofErr w:type="spellStart"/>
            <w:r w:rsidRPr="00133B35">
              <w:rPr>
                <w:rFonts w:ascii="Times New Roman" w:hAnsi="Times New Roman" w:cs="Times New Roman"/>
                <w:sz w:val="24"/>
                <w:szCs w:val="24"/>
              </w:rPr>
              <w:t>Publication,Kolkata</w:t>
            </w:r>
            <w:proofErr w:type="spellEnd"/>
          </w:p>
          <w:bookmarkEnd w:id="16"/>
          <w:p w:rsidR="006E29D0" w:rsidRPr="00133B35" w:rsidRDefault="006E29D0" w:rsidP="00A91445">
            <w:pPr>
              <w:jc w:val="both"/>
              <w:rPr>
                <w:rFonts w:ascii="Times New Roman" w:hAnsi="Times New Roman" w:cs="Times New Roman"/>
                <w:bCs/>
                <w:sz w:val="24"/>
                <w:szCs w:val="24"/>
              </w:rPr>
            </w:pPr>
          </w:p>
        </w:tc>
      </w:tr>
      <w:tr w:rsidR="006E29D0" w:rsidTr="0078799B">
        <w:tc>
          <w:tcPr>
            <w:tcW w:w="9067" w:type="dxa"/>
          </w:tcPr>
          <w:p w:rsidR="006E29D0" w:rsidRPr="00CF5901" w:rsidRDefault="006E29D0"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2B2961" w:rsidRPr="00FF0ECC" w:rsidRDefault="002B2961" w:rsidP="00476339">
            <w:pPr>
              <w:pStyle w:val="ListParagraph"/>
              <w:numPr>
                <w:ilvl w:val="0"/>
                <w:numId w:val="18"/>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https://www.spss-tutorials.com/basics/</w:t>
            </w:r>
          </w:p>
          <w:p w:rsidR="002B2961" w:rsidRPr="00FF0ECC" w:rsidRDefault="002B2961" w:rsidP="00476339">
            <w:pPr>
              <w:pStyle w:val="ListParagraph"/>
              <w:numPr>
                <w:ilvl w:val="0"/>
                <w:numId w:val="18"/>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https://www.tallyclub.in/</w:t>
            </w:r>
          </w:p>
          <w:p w:rsidR="002B2961" w:rsidRPr="00FF0ECC" w:rsidRDefault="002B2961" w:rsidP="00476339">
            <w:pPr>
              <w:pStyle w:val="ListParagraph"/>
              <w:numPr>
                <w:ilvl w:val="0"/>
                <w:numId w:val="18"/>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https://tallysolutions.com/business-guides/inventory-management-in-tally-erp9/</w:t>
            </w:r>
          </w:p>
          <w:p w:rsidR="006E29D0" w:rsidRDefault="006E29D0" w:rsidP="00A91445">
            <w:pPr>
              <w:pStyle w:val="ListParagraph"/>
              <w:shd w:val="clear" w:color="auto" w:fill="FFFFFF"/>
              <w:ind w:left="742"/>
              <w:rPr>
                <w:rFonts w:ascii="Times New Roman" w:hAnsi="Times New Roman" w:cs="Times New Roman"/>
                <w:b/>
                <w:sz w:val="24"/>
                <w:szCs w:val="24"/>
              </w:rPr>
            </w:pPr>
          </w:p>
        </w:tc>
      </w:tr>
    </w:tbl>
    <w:p w:rsidR="00ED1A13" w:rsidRDefault="00ED1A13" w:rsidP="00040D02">
      <w:pPr>
        <w:tabs>
          <w:tab w:val="left" w:pos="9468"/>
        </w:tabs>
        <w:spacing w:after="0" w:line="360" w:lineRule="auto"/>
        <w:jc w:val="both"/>
        <w:rPr>
          <w:rFonts w:ascii="Times New Roman" w:hAnsi="Times New Roman" w:cs="Times New Roma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FE261F" w:rsidRPr="00A0545B" w:rsidRDefault="00FE261F"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5F55B0" w:rsidTr="00EE6B6C">
        <w:trPr>
          <w:jc w:val="center"/>
        </w:trPr>
        <w:tc>
          <w:tcPr>
            <w:tcW w:w="858" w:type="dxa"/>
          </w:tcPr>
          <w:p w:rsidR="005F55B0" w:rsidRDefault="005F55B0"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5F55B0" w:rsidTr="00EE6B6C">
        <w:trPr>
          <w:jc w:val="center"/>
        </w:trPr>
        <w:tc>
          <w:tcPr>
            <w:tcW w:w="858" w:type="dxa"/>
          </w:tcPr>
          <w:p w:rsidR="005F55B0" w:rsidRDefault="005F55B0" w:rsidP="00040D02">
            <w:pPr>
              <w:pStyle w:val="ListParagraph"/>
              <w:spacing w:line="360" w:lineRule="auto"/>
              <w:ind w:left="0"/>
              <w:jc w:val="center"/>
              <w:rPr>
                <w:rFonts w:ascii="Times New Roman" w:hAnsi="Times New Roman" w:cs="Times New Roman"/>
                <w:b/>
                <w:sz w:val="24"/>
                <w:szCs w:val="24"/>
              </w:rPr>
            </w:pP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bl>
    <w:p w:rsidR="00FE261F" w:rsidRDefault="00FE261F" w:rsidP="00040D02">
      <w:pPr>
        <w:tabs>
          <w:tab w:val="left" w:pos="9468"/>
        </w:tabs>
        <w:spacing w:after="0" w:line="360" w:lineRule="auto"/>
        <w:jc w:val="both"/>
        <w:rPr>
          <w:rFonts w:ascii="Times New Roman" w:hAnsi="Times New Roman" w:cs="Times New Roman"/>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6837BE" w:rsidRDefault="006837BE" w:rsidP="00040D02">
      <w:pPr>
        <w:shd w:val="clear" w:color="auto" w:fill="FFFFFF"/>
        <w:spacing w:after="0" w:line="360" w:lineRule="auto"/>
        <w:ind w:left="2"/>
        <w:jc w:val="center"/>
        <w:rPr>
          <w:rFonts w:ascii="Times New Roman" w:hAnsi="Times New Roman" w:cs="Times New Roman"/>
          <w:b/>
          <w:bCs/>
          <w:sz w:val="24"/>
          <w:szCs w:val="24"/>
        </w:rPr>
      </w:pPr>
    </w:p>
    <w:p w:rsidR="00DB294F" w:rsidRDefault="00DB294F" w:rsidP="00040D02">
      <w:pPr>
        <w:shd w:val="clear" w:color="auto" w:fill="FFFFFF"/>
        <w:spacing w:after="0" w:line="360" w:lineRule="auto"/>
        <w:rPr>
          <w:rFonts w:ascii="Times New Roman" w:hAnsi="Times New Roman" w:cs="Times New Roman"/>
          <w:b/>
          <w:bCs/>
          <w:sz w:val="24"/>
          <w:szCs w:val="24"/>
        </w:rPr>
      </w:pPr>
    </w:p>
    <w:p w:rsidR="00A91445" w:rsidRDefault="00A91445" w:rsidP="00040D02">
      <w:pPr>
        <w:shd w:val="clear" w:color="auto" w:fill="FFFFFF"/>
        <w:spacing w:after="0" w:line="360" w:lineRule="auto"/>
        <w:rPr>
          <w:rFonts w:ascii="Times New Roman" w:hAnsi="Times New Roman" w:cs="Times New Roman"/>
          <w:b/>
          <w:bCs/>
          <w:sz w:val="24"/>
          <w:szCs w:val="24"/>
        </w:rPr>
      </w:pPr>
    </w:p>
    <w:p w:rsidR="00A91445" w:rsidRDefault="00A91445" w:rsidP="00040D02">
      <w:pPr>
        <w:shd w:val="clear" w:color="auto" w:fill="FFFFFF"/>
        <w:spacing w:after="0" w:line="360" w:lineRule="auto"/>
        <w:rPr>
          <w:rFonts w:ascii="Times New Roman" w:hAnsi="Times New Roman" w:cs="Times New Roman"/>
          <w:b/>
          <w:bCs/>
          <w:sz w:val="24"/>
          <w:szCs w:val="24"/>
        </w:rPr>
      </w:pPr>
    </w:p>
    <w:p w:rsidR="007524E4" w:rsidRPr="007524E4" w:rsidRDefault="001474A3" w:rsidP="00040D02">
      <w:pPr>
        <w:shd w:val="clear" w:color="auto" w:fill="FFFFFF"/>
        <w:spacing w:after="0"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7524E4" w:rsidRDefault="007524E4" w:rsidP="00040D02">
      <w:pPr>
        <w:shd w:val="clear" w:color="auto" w:fill="FFFFFF"/>
        <w:spacing w:after="0"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 A</w:t>
      </w:r>
      <w:r w:rsidRPr="007524E4">
        <w:rPr>
          <w:rFonts w:ascii="Times New Roman" w:hAnsi="Times New Roman" w:cs="Times New Roman"/>
          <w:b/>
          <w:bCs/>
          <w:sz w:val="24"/>
          <w:szCs w:val="24"/>
        </w:rPr>
        <w:t xml:space="preserve">                            Semester III </w:t>
      </w:r>
    </w:p>
    <w:p w:rsidR="0019187F" w:rsidRPr="009E7E9B" w:rsidRDefault="0019187F" w:rsidP="0019187F">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9E7E9B">
        <w:rPr>
          <w:rFonts w:ascii="Times New Roman" w:hAnsi="Times New Roman" w:cs="Times New Roman"/>
          <w:b/>
          <w:sz w:val="24"/>
        </w:rPr>
        <w:t>SECRETARIAL, MANAGEMENTANDSYSTEMSAUDIT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19187F" w:rsidRPr="00F7422E" w:rsidTr="0019187F">
        <w:trPr>
          <w:trHeight w:val="333"/>
        </w:trPr>
        <w:tc>
          <w:tcPr>
            <w:tcW w:w="1129"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19187F" w:rsidRPr="00F7422E" w:rsidTr="0019187F">
        <w:trPr>
          <w:cantSplit/>
          <w:trHeight w:val="1235"/>
        </w:trPr>
        <w:tc>
          <w:tcPr>
            <w:tcW w:w="1129"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261"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567"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44"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44"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44"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44"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430"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430"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469" w:type="dxa"/>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19187F" w:rsidRPr="00F7422E" w:rsidTr="0019187F">
        <w:trPr>
          <w:trHeight w:val="598"/>
        </w:trPr>
        <w:tc>
          <w:tcPr>
            <w:tcW w:w="1129" w:type="dxa"/>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261" w:type="dxa"/>
          </w:tcPr>
          <w:p w:rsidR="0019187F" w:rsidRPr="009E7E9B" w:rsidRDefault="0019187F" w:rsidP="0019187F">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9E7E9B">
              <w:rPr>
                <w:rFonts w:ascii="Times New Roman" w:hAnsi="Times New Roman" w:cs="Times New Roman"/>
                <w:b/>
                <w:sz w:val="24"/>
              </w:rPr>
              <w:t>SECRETARIAL, MANAGEMENTANDSYSTEMSAUDIT</w:t>
            </w:r>
          </w:p>
          <w:p w:rsidR="0019187F" w:rsidRPr="00941B51" w:rsidRDefault="0019187F" w:rsidP="0019187F">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19187F" w:rsidRPr="00F7422E" w:rsidRDefault="0019187F" w:rsidP="0019187F">
            <w:pPr>
              <w:spacing w:line="240" w:lineRule="auto"/>
              <w:jc w:val="center"/>
              <w:rPr>
                <w:rFonts w:ascii="Times New Roman" w:hAnsi="Times New Roman" w:cs="Times New Roman"/>
                <w:sz w:val="24"/>
                <w:szCs w:val="24"/>
              </w:rPr>
            </w:pPr>
          </w:p>
        </w:tc>
        <w:tc>
          <w:tcPr>
            <w:tcW w:w="344" w:type="dxa"/>
          </w:tcPr>
          <w:p w:rsidR="0019187F" w:rsidRPr="00F7422E" w:rsidRDefault="0019187F"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19187F" w:rsidRPr="00F7422E" w:rsidRDefault="0019187F"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9187F" w:rsidRPr="00F7422E" w:rsidRDefault="0019187F"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9187F" w:rsidRPr="00F7422E" w:rsidRDefault="0019187F"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19187F" w:rsidRPr="00F7422E" w:rsidRDefault="0019187F"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19187F" w:rsidRPr="00F7422E" w:rsidRDefault="0019187F"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19187F" w:rsidRPr="00F7422E" w:rsidRDefault="0019187F"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19187F" w:rsidRPr="00F7422E" w:rsidRDefault="0019187F"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19187F" w:rsidRPr="00F7422E" w:rsidRDefault="0019187F"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19187F" w:rsidRPr="006E2C86" w:rsidRDefault="0019187F" w:rsidP="0019187F">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19187F" w:rsidTr="0019187F">
        <w:tc>
          <w:tcPr>
            <w:tcW w:w="562" w:type="dxa"/>
          </w:tcPr>
          <w:p w:rsidR="0019187F" w:rsidRDefault="0019187F" w:rsidP="00E963EB">
            <w:pPr>
              <w:spacing w:line="360" w:lineRule="auto"/>
              <w:rPr>
                <w:rFonts w:ascii="Times New Roman" w:hAnsi="Times New Roman" w:cs="Times New Roman"/>
                <w:b/>
                <w:color w:val="000000" w:themeColor="text1"/>
                <w:sz w:val="24"/>
                <w:szCs w:val="24"/>
              </w:rPr>
            </w:pPr>
          </w:p>
        </w:tc>
        <w:tc>
          <w:tcPr>
            <w:tcW w:w="8364" w:type="dxa"/>
          </w:tcPr>
          <w:p w:rsidR="0019187F" w:rsidRDefault="0019187F" w:rsidP="00E963EB">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9187F" w:rsidTr="0019187F">
        <w:tc>
          <w:tcPr>
            <w:tcW w:w="562" w:type="dxa"/>
          </w:tcPr>
          <w:p w:rsidR="0019187F" w:rsidRPr="006E2C86" w:rsidRDefault="0019187F" w:rsidP="00E963EB">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19187F" w:rsidRPr="009961C8" w:rsidRDefault="0019187F" w:rsidP="00E963EB">
            <w:pPr>
              <w:spacing w:line="360" w:lineRule="auto"/>
              <w:rPr>
                <w:rFonts w:ascii="Times New Roman" w:hAnsi="Times New Roman" w:cs="Times New Roman"/>
                <w:color w:val="000000" w:themeColor="text1"/>
                <w:sz w:val="24"/>
                <w:szCs w:val="24"/>
              </w:rPr>
            </w:pPr>
            <w:r w:rsidRPr="00FF3651">
              <w:rPr>
                <w:rFonts w:ascii="Times New Roman" w:hAnsi="Times New Roman" w:cs="Times New Roman"/>
                <w:color w:val="000000" w:themeColor="text1"/>
                <w:sz w:val="24"/>
                <w:szCs w:val="24"/>
              </w:rPr>
              <w:t xml:space="preserve">To </w:t>
            </w:r>
            <w:r w:rsidR="00E963EB">
              <w:rPr>
                <w:rFonts w:ascii="Times New Roman" w:hAnsi="Times New Roman" w:cs="Times New Roman"/>
                <w:color w:val="000000" w:themeColor="text1"/>
                <w:sz w:val="24"/>
                <w:szCs w:val="24"/>
              </w:rPr>
              <w:t>understand the procedures relating to</w:t>
            </w:r>
            <w:r w:rsidRPr="00FF3651">
              <w:rPr>
                <w:rFonts w:ascii="Times New Roman" w:hAnsi="Times New Roman" w:cs="Times New Roman"/>
                <w:color w:val="000000" w:themeColor="text1"/>
                <w:sz w:val="24"/>
                <w:szCs w:val="24"/>
              </w:rPr>
              <w:t xml:space="preserve"> secr</w:t>
            </w:r>
            <w:r>
              <w:rPr>
                <w:rFonts w:ascii="Times New Roman" w:hAnsi="Times New Roman" w:cs="Times New Roman"/>
                <w:color w:val="000000" w:themeColor="text1"/>
                <w:sz w:val="24"/>
                <w:szCs w:val="24"/>
              </w:rPr>
              <w:t>etarial audit</w:t>
            </w:r>
          </w:p>
        </w:tc>
      </w:tr>
      <w:tr w:rsidR="0019187F" w:rsidTr="0019187F">
        <w:tc>
          <w:tcPr>
            <w:tcW w:w="562" w:type="dxa"/>
          </w:tcPr>
          <w:p w:rsidR="0019187F" w:rsidRPr="006E2C86" w:rsidRDefault="0019187F" w:rsidP="00E963EB">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19187F" w:rsidRPr="009E7E9B" w:rsidRDefault="0019187F" w:rsidP="00E963EB">
            <w:pPr>
              <w:widowControl w:val="0"/>
              <w:tabs>
                <w:tab w:val="left" w:pos="2329"/>
                <w:tab w:val="left" w:pos="2330"/>
              </w:tabs>
              <w:autoSpaceDE w:val="0"/>
              <w:autoSpaceDN w:val="0"/>
              <w:spacing w:line="360" w:lineRule="auto"/>
              <w:rPr>
                <w:rFonts w:ascii="Times New Roman" w:hAnsi="Times New Roman" w:cs="Times New Roman"/>
                <w:color w:val="000000" w:themeColor="text1"/>
                <w:sz w:val="24"/>
                <w:szCs w:val="24"/>
              </w:rPr>
            </w:pPr>
            <w:r w:rsidRPr="009E7E9B">
              <w:rPr>
                <w:rFonts w:ascii="Times New Roman" w:hAnsi="Times New Roman" w:cs="Times New Roman"/>
                <w:color w:val="000000" w:themeColor="text1"/>
                <w:sz w:val="24"/>
                <w:szCs w:val="24"/>
              </w:rPr>
              <w:t xml:space="preserve">To gain knowledge </w:t>
            </w:r>
            <w:r w:rsidR="00E963EB">
              <w:rPr>
                <w:rFonts w:ascii="Times New Roman" w:hAnsi="Times New Roman" w:cs="Times New Roman"/>
                <w:color w:val="000000" w:themeColor="text1"/>
                <w:sz w:val="24"/>
                <w:szCs w:val="24"/>
              </w:rPr>
              <w:t xml:space="preserve">on </w:t>
            </w:r>
            <w:r w:rsidRPr="009E7E9B">
              <w:rPr>
                <w:rFonts w:ascii="Times New Roman" w:hAnsi="Times New Roman" w:cs="Times New Roman"/>
                <w:color w:val="000000" w:themeColor="text1"/>
                <w:sz w:val="24"/>
                <w:szCs w:val="24"/>
              </w:rPr>
              <w:t>management audit</w:t>
            </w:r>
          </w:p>
        </w:tc>
      </w:tr>
      <w:tr w:rsidR="0019187F" w:rsidTr="0019187F">
        <w:tc>
          <w:tcPr>
            <w:tcW w:w="562" w:type="dxa"/>
          </w:tcPr>
          <w:p w:rsidR="0019187F" w:rsidRPr="006E2C86" w:rsidRDefault="0019187F" w:rsidP="00E963EB">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19187F" w:rsidRPr="009E7E9B" w:rsidRDefault="0019187F" w:rsidP="00E963EB">
            <w:pPr>
              <w:widowControl w:val="0"/>
              <w:tabs>
                <w:tab w:val="left" w:pos="2267"/>
                <w:tab w:val="left" w:pos="2268"/>
              </w:tabs>
              <w:autoSpaceDE w:val="0"/>
              <w:autoSpaceDN w:val="0"/>
              <w:spacing w:line="360" w:lineRule="auto"/>
              <w:rPr>
                <w:rFonts w:ascii="Times New Roman" w:hAnsi="Times New Roman" w:cs="Times New Roman"/>
                <w:color w:val="000000" w:themeColor="text1"/>
                <w:sz w:val="24"/>
                <w:szCs w:val="24"/>
              </w:rPr>
            </w:pPr>
            <w:r w:rsidRPr="009E7E9B">
              <w:rPr>
                <w:rFonts w:ascii="Times New Roman" w:hAnsi="Times New Roman" w:cs="Times New Roman"/>
                <w:color w:val="000000" w:themeColor="text1"/>
                <w:sz w:val="24"/>
                <w:szCs w:val="24"/>
              </w:rPr>
              <w:t>To understand the Concept of Secretarial Audit Report</w:t>
            </w:r>
          </w:p>
        </w:tc>
      </w:tr>
      <w:tr w:rsidR="0019187F" w:rsidTr="0019187F">
        <w:tc>
          <w:tcPr>
            <w:tcW w:w="562" w:type="dxa"/>
          </w:tcPr>
          <w:p w:rsidR="0019187F" w:rsidRPr="006E2C86" w:rsidRDefault="0019187F" w:rsidP="00E963EB">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19187F" w:rsidRPr="009E7E9B" w:rsidRDefault="0019187F" w:rsidP="00E963EB">
            <w:pPr>
              <w:widowControl w:val="0"/>
              <w:tabs>
                <w:tab w:val="left" w:pos="2267"/>
                <w:tab w:val="left" w:pos="2268"/>
              </w:tabs>
              <w:autoSpaceDE w:val="0"/>
              <w:autoSpaceDN w:val="0"/>
              <w:spacing w:line="360" w:lineRule="auto"/>
              <w:rPr>
                <w:rFonts w:ascii="Times New Roman" w:hAnsi="Times New Roman" w:cs="Times New Roman"/>
                <w:color w:val="000000" w:themeColor="text1"/>
                <w:sz w:val="24"/>
                <w:szCs w:val="24"/>
              </w:rPr>
            </w:pPr>
            <w:r w:rsidRPr="009E7E9B">
              <w:rPr>
                <w:rFonts w:ascii="Times New Roman" w:hAnsi="Times New Roman" w:cs="Times New Roman"/>
                <w:color w:val="000000" w:themeColor="text1"/>
                <w:sz w:val="24"/>
                <w:szCs w:val="24"/>
              </w:rPr>
              <w:t>To understand about the Documentation of Audit</w:t>
            </w:r>
          </w:p>
        </w:tc>
      </w:tr>
      <w:tr w:rsidR="0019187F" w:rsidTr="0019187F">
        <w:tc>
          <w:tcPr>
            <w:tcW w:w="562" w:type="dxa"/>
          </w:tcPr>
          <w:p w:rsidR="0019187F" w:rsidRPr="006E2C86" w:rsidRDefault="0019187F" w:rsidP="00E963EB">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19187F" w:rsidRPr="009E7E9B" w:rsidRDefault="0019187F" w:rsidP="00E963EB">
            <w:pPr>
              <w:widowControl w:val="0"/>
              <w:tabs>
                <w:tab w:val="left" w:pos="2267"/>
                <w:tab w:val="left" w:pos="2268"/>
              </w:tabs>
              <w:autoSpaceDE w:val="0"/>
              <w:autoSpaceDN w:val="0"/>
              <w:spacing w:line="360" w:lineRule="auto"/>
              <w:rPr>
                <w:rFonts w:ascii="Times New Roman" w:hAnsi="Times New Roman" w:cs="Times New Roman"/>
                <w:color w:val="000000" w:themeColor="text1"/>
                <w:sz w:val="24"/>
                <w:szCs w:val="24"/>
              </w:rPr>
            </w:pPr>
            <w:r w:rsidRPr="009E7E9B">
              <w:rPr>
                <w:rFonts w:ascii="Times New Roman" w:hAnsi="Times New Roman" w:cs="Times New Roman"/>
                <w:color w:val="000000" w:themeColor="text1"/>
                <w:sz w:val="24"/>
                <w:szCs w:val="24"/>
              </w:rPr>
              <w:t>To recognize the duty of reporting fraud</w:t>
            </w:r>
          </w:p>
        </w:tc>
      </w:tr>
    </w:tbl>
    <w:p w:rsidR="0019187F" w:rsidRDefault="0019187F" w:rsidP="0019187F">
      <w:pPr>
        <w:spacing w:after="120" w:line="360" w:lineRule="auto"/>
        <w:rPr>
          <w:rFonts w:ascii="Times New Roman" w:hAnsi="Times New Roman" w:cs="Times New Roman"/>
          <w:b/>
          <w:color w:val="000000" w:themeColor="text1"/>
          <w:sz w:val="24"/>
          <w:szCs w:val="24"/>
        </w:rPr>
      </w:pPr>
    </w:p>
    <w:p w:rsidR="0019187F" w:rsidRDefault="0019187F" w:rsidP="0019187F">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E963EB" w:rsidRDefault="00E963EB" w:rsidP="0019187F">
      <w:pPr>
        <w:tabs>
          <w:tab w:val="left" w:pos="5940"/>
        </w:tabs>
        <w:spacing w:after="120" w:line="360" w:lineRule="auto"/>
        <w:rPr>
          <w:rFonts w:ascii="Times New Roman" w:hAnsi="Times New Roman" w:cs="Times New Roman"/>
          <w:b/>
          <w:color w:val="000000" w:themeColor="text1"/>
          <w:sz w:val="24"/>
          <w:szCs w:val="24"/>
        </w:rPr>
      </w:pPr>
    </w:p>
    <w:tbl>
      <w:tblPr>
        <w:tblStyle w:val="TableGrid"/>
        <w:tblW w:w="9067" w:type="dxa"/>
        <w:tblLook w:val="04A0"/>
      </w:tblPr>
      <w:tblGrid>
        <w:gridCol w:w="9067"/>
      </w:tblGrid>
      <w:tr w:rsidR="0019187F" w:rsidRPr="00121733" w:rsidTr="0019187F">
        <w:tc>
          <w:tcPr>
            <w:tcW w:w="9067" w:type="dxa"/>
          </w:tcPr>
          <w:p w:rsidR="0019187F" w:rsidRDefault="0019187F" w:rsidP="0019187F">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19187F" w:rsidRDefault="0019187F" w:rsidP="0019187F">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 to Secretarial Audit</w:t>
            </w:r>
          </w:p>
          <w:p w:rsidR="0019187F" w:rsidRPr="00121733" w:rsidRDefault="0019187F" w:rsidP="0019187F">
            <w:pPr>
              <w:spacing w:before="120" w:after="120" w:line="360" w:lineRule="auto"/>
              <w:jc w:val="both"/>
              <w:rPr>
                <w:lang w:val="en-US"/>
              </w:rPr>
            </w:pPr>
            <w:r w:rsidRPr="00F57B89">
              <w:rPr>
                <w:rFonts w:ascii="Times New Roman" w:hAnsi="Times New Roman" w:cs="Times New Roman"/>
                <w:bCs/>
                <w:color w:val="000000" w:themeColor="text1"/>
                <w:sz w:val="24"/>
                <w:szCs w:val="24"/>
              </w:rPr>
              <w:t>Secretarial Aud</w:t>
            </w:r>
            <w:r>
              <w:rPr>
                <w:rFonts w:ascii="Times New Roman" w:hAnsi="Times New Roman" w:cs="Times New Roman"/>
                <w:bCs/>
                <w:color w:val="000000" w:themeColor="text1"/>
                <w:sz w:val="24"/>
                <w:szCs w:val="24"/>
              </w:rPr>
              <w:t>it - Need f</w:t>
            </w:r>
            <w:r w:rsidRPr="00F57B89">
              <w:rPr>
                <w:rFonts w:ascii="Times New Roman" w:hAnsi="Times New Roman" w:cs="Times New Roman"/>
                <w:bCs/>
                <w:color w:val="000000" w:themeColor="text1"/>
                <w:sz w:val="24"/>
                <w:szCs w:val="24"/>
              </w:rPr>
              <w:t>or Secretarial Audit – Benefits - Scope Secretarial Audit &amp; Company Secretary in Practice - Format of Secretarial Audit Report - Appointment of Secretarial Auditor – The Process - Penalty for Incorrect Secretarial Audit Report.</w:t>
            </w:r>
          </w:p>
        </w:tc>
      </w:tr>
      <w:tr w:rsidR="0019187F" w:rsidRPr="00121733" w:rsidTr="0019187F">
        <w:tc>
          <w:tcPr>
            <w:tcW w:w="9067" w:type="dxa"/>
          </w:tcPr>
          <w:p w:rsidR="0019187F" w:rsidRDefault="0019187F" w:rsidP="001F7D21">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19187F" w:rsidRPr="00F97F64" w:rsidRDefault="0019187F" w:rsidP="0019187F">
            <w:pPr>
              <w:spacing w:line="360" w:lineRule="auto"/>
              <w:rPr>
                <w:rFonts w:ascii="Times New Roman" w:hAnsi="Times New Roman" w:cs="Times New Roman"/>
                <w:b/>
                <w:color w:val="000000" w:themeColor="text1"/>
                <w:sz w:val="24"/>
                <w:szCs w:val="24"/>
              </w:rPr>
            </w:pPr>
            <w:r w:rsidRPr="00F97F64">
              <w:rPr>
                <w:rFonts w:ascii="Times New Roman" w:hAnsi="Times New Roman" w:cs="Times New Roman"/>
                <w:b/>
                <w:color w:val="000000" w:themeColor="text1"/>
                <w:sz w:val="24"/>
                <w:szCs w:val="24"/>
              </w:rPr>
              <w:t>Management Audit</w:t>
            </w:r>
          </w:p>
          <w:p w:rsidR="0019187F" w:rsidRPr="006B6BF4" w:rsidRDefault="0019187F" w:rsidP="0019187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Management Audit - </w:t>
            </w:r>
            <w:r w:rsidRPr="00F57B89">
              <w:rPr>
                <w:rFonts w:ascii="Times New Roman" w:hAnsi="Times New Roman" w:cs="Times New Roman"/>
                <w:color w:val="000000" w:themeColor="text1"/>
                <w:sz w:val="24"/>
                <w:szCs w:val="24"/>
              </w:rPr>
              <w:t>Meaning, Definition- Objectives- Scope – Uses – Functions –Techniques and procedures- Management Audit Report- Contents - Cost Audit- Nature- Scope- Utility- Advantages of Cost Audit- Misconduct - Offences and Penalties.</w:t>
            </w:r>
          </w:p>
        </w:tc>
      </w:tr>
      <w:tr w:rsidR="0019187F" w:rsidRPr="00121733" w:rsidTr="0019187F">
        <w:tc>
          <w:tcPr>
            <w:tcW w:w="9067" w:type="dxa"/>
          </w:tcPr>
          <w:p w:rsidR="0019187F" w:rsidRDefault="0019187F" w:rsidP="0019187F">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19187F" w:rsidRPr="00350F4C" w:rsidRDefault="0019187F" w:rsidP="0019187F">
            <w:pPr>
              <w:tabs>
                <w:tab w:val="left" w:pos="7545"/>
              </w:tabs>
              <w:spacing w:before="120" w:line="360" w:lineRule="auto"/>
              <w:jc w:val="both"/>
              <w:rPr>
                <w:rFonts w:ascii="Times New Roman" w:hAnsi="Times New Roman" w:cs="Times New Roman"/>
                <w:b/>
                <w:color w:val="000000" w:themeColor="text1"/>
                <w:sz w:val="24"/>
                <w:szCs w:val="24"/>
              </w:rPr>
            </w:pPr>
            <w:r w:rsidRPr="00350F4C">
              <w:rPr>
                <w:rFonts w:ascii="Times New Roman" w:hAnsi="Times New Roman" w:cs="Times New Roman"/>
                <w:b/>
                <w:bCs/>
                <w:color w:val="000000" w:themeColor="text1"/>
                <w:sz w:val="24"/>
                <w:szCs w:val="24"/>
              </w:rPr>
              <w:t>Audit process &amp; documentation</w:t>
            </w:r>
          </w:p>
          <w:p w:rsidR="0019187F" w:rsidRPr="00D95FF5" w:rsidRDefault="0019187F" w:rsidP="0019187F">
            <w:pPr>
              <w:spacing w:line="360" w:lineRule="auto"/>
              <w:jc w:val="both"/>
              <w:rPr>
                <w:rFonts w:ascii="Times New Roman" w:hAnsi="Times New Roman" w:cs="Times New Roman"/>
                <w:bCs/>
                <w:color w:val="000000" w:themeColor="text1"/>
                <w:sz w:val="24"/>
                <w:szCs w:val="24"/>
              </w:rPr>
            </w:pPr>
            <w:r w:rsidRPr="00264D1C">
              <w:rPr>
                <w:rFonts w:ascii="Times New Roman" w:hAnsi="Times New Roman" w:cs="Times New Roman"/>
                <w:bCs/>
                <w:color w:val="000000" w:themeColor="text1"/>
                <w:sz w:val="24"/>
                <w:szCs w:val="24"/>
              </w:rPr>
              <w:t>Preliminary Preparations- Questionnaire- Interaction-Audit program- Identification of applicable laws- creation of master checklist - Maintenance of Worksheet, working papers and audit trails- Identification of events/ corporate actions - Verification - Board composition - Board process-Systems and process - Identification of events having bearing on affairs of the Company, Auditing standard on Audit process &amp; documentation.</w:t>
            </w:r>
          </w:p>
        </w:tc>
      </w:tr>
      <w:tr w:rsidR="0019187F" w:rsidRPr="00121733" w:rsidTr="0019187F">
        <w:tc>
          <w:tcPr>
            <w:tcW w:w="9067" w:type="dxa"/>
          </w:tcPr>
          <w:p w:rsidR="0019187F" w:rsidRDefault="0019187F" w:rsidP="0019187F">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19187F" w:rsidRPr="00350F4C" w:rsidRDefault="0019187F" w:rsidP="0019187F">
            <w:pPr>
              <w:spacing w:before="120" w:line="360" w:lineRule="auto"/>
              <w:jc w:val="both"/>
              <w:rPr>
                <w:rFonts w:ascii="Times New Roman" w:hAnsi="Times New Roman" w:cs="Times New Roman"/>
                <w:b/>
                <w:color w:val="000000" w:themeColor="text1"/>
                <w:sz w:val="24"/>
                <w:szCs w:val="24"/>
              </w:rPr>
            </w:pPr>
            <w:r w:rsidRPr="00350F4C">
              <w:rPr>
                <w:rFonts w:ascii="Times New Roman" w:hAnsi="Times New Roman" w:cs="Times New Roman"/>
                <w:b/>
                <w:bCs/>
                <w:sz w:val="24"/>
                <w:szCs w:val="24"/>
              </w:rPr>
              <w:t>Professional Responsibilities of Secretarial Audit</w:t>
            </w:r>
          </w:p>
          <w:p w:rsidR="0019187F" w:rsidRPr="00D95FF5" w:rsidRDefault="0019187F" w:rsidP="0019187F">
            <w:pPr>
              <w:spacing w:line="360" w:lineRule="auto"/>
              <w:jc w:val="both"/>
              <w:rPr>
                <w:rFonts w:ascii="Times New Roman" w:hAnsi="Times New Roman" w:cs="Times New Roman"/>
                <w:bCs/>
                <w:sz w:val="24"/>
                <w:szCs w:val="24"/>
              </w:rPr>
            </w:pPr>
            <w:r w:rsidRPr="0054068D">
              <w:rPr>
                <w:rFonts w:ascii="Times New Roman" w:hAnsi="Times New Roman" w:cs="Times New Roman"/>
                <w:bCs/>
                <w:sz w:val="24"/>
                <w:szCs w:val="24"/>
              </w:rPr>
              <w:lastRenderedPageBreak/>
              <w:t>Duty to report fraud - Reporting of Fraud by Secretarial Auditor - Fraud vs. Non- compliance</w:t>
            </w:r>
            <w:r>
              <w:rPr>
                <w:rFonts w:ascii="Times New Roman" w:hAnsi="Times New Roman" w:cs="Times New Roman"/>
                <w:bCs/>
                <w:sz w:val="24"/>
                <w:szCs w:val="24"/>
              </w:rPr>
              <w:t xml:space="preserve"> – </w:t>
            </w:r>
            <w:r w:rsidRPr="0054068D">
              <w:rPr>
                <w:rFonts w:ascii="Times New Roman" w:hAnsi="Times New Roman" w:cs="Times New Roman"/>
                <w:bCs/>
                <w:sz w:val="24"/>
                <w:szCs w:val="24"/>
              </w:rPr>
              <w:t>Speculation - Suspicion - Reason to believe – Knowledge – Reporting - Professional Responsibilities and Penalties - Record keeping - Reporting of fraud in Secretarial Audit Report.</w:t>
            </w:r>
          </w:p>
        </w:tc>
      </w:tr>
      <w:tr w:rsidR="0019187F" w:rsidRPr="00121733" w:rsidTr="0019187F">
        <w:tc>
          <w:tcPr>
            <w:tcW w:w="9067" w:type="dxa"/>
          </w:tcPr>
          <w:p w:rsidR="0019187F" w:rsidRDefault="0019187F" w:rsidP="0019187F">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V</w:t>
            </w:r>
            <w:r>
              <w:rPr>
                <w:rFonts w:ascii="Times New Roman" w:hAnsi="Times New Roman" w:cs="Times New Roman"/>
                <w:b/>
                <w:color w:val="000000" w:themeColor="text1"/>
                <w:sz w:val="24"/>
                <w:szCs w:val="24"/>
              </w:rPr>
              <w:t xml:space="preserve">   (12 hrs)</w:t>
            </w:r>
          </w:p>
          <w:p w:rsidR="0019187F" w:rsidRPr="001B74B6" w:rsidRDefault="0019187F" w:rsidP="0019187F">
            <w:pPr>
              <w:spacing w:before="120" w:line="360" w:lineRule="auto"/>
              <w:rPr>
                <w:rFonts w:ascii="Times New Roman" w:hAnsi="Times New Roman" w:cs="Times New Roman"/>
                <w:b/>
                <w:color w:val="000000" w:themeColor="text1"/>
                <w:sz w:val="24"/>
                <w:szCs w:val="24"/>
              </w:rPr>
            </w:pPr>
            <w:r w:rsidRPr="001B74B6">
              <w:rPr>
                <w:rFonts w:ascii="Times New Roman" w:hAnsi="Times New Roman" w:cs="Times New Roman"/>
                <w:b/>
                <w:sz w:val="24"/>
                <w:szCs w:val="24"/>
                <w:lang w:val="en-US"/>
              </w:rPr>
              <w:t>Systems Audit</w:t>
            </w:r>
          </w:p>
          <w:p w:rsidR="0019187F" w:rsidRPr="0054068D" w:rsidRDefault="0019187F" w:rsidP="0019187F">
            <w:pPr>
              <w:spacing w:line="360" w:lineRule="auto"/>
              <w:jc w:val="both"/>
              <w:rPr>
                <w:rFonts w:ascii="Times New Roman" w:hAnsi="Times New Roman" w:cs="Times New Roman"/>
                <w:sz w:val="24"/>
                <w:szCs w:val="24"/>
                <w:lang w:val="en-US"/>
              </w:rPr>
            </w:pPr>
            <w:r w:rsidRPr="0054068D">
              <w:rPr>
                <w:rFonts w:ascii="Times New Roman" w:hAnsi="Times New Roman" w:cs="Times New Roman"/>
                <w:sz w:val="24"/>
                <w:szCs w:val="24"/>
                <w:lang w:val="en-US"/>
              </w:rPr>
              <w:t>Systems Audit - Nature, Significance and Scope of Systems Audit – Steps Involved in Conducting Systems Audit – Systems Audit and Management Functions – Systems Audit of Computerized Secretarial Functions – Norms and Procedure for Computerization, Computers Control and Security.</w:t>
            </w:r>
          </w:p>
        </w:tc>
      </w:tr>
    </w:tbl>
    <w:p w:rsidR="0019187F" w:rsidRDefault="0019187F" w:rsidP="0019187F">
      <w:pPr>
        <w:spacing w:after="120" w:line="360" w:lineRule="auto"/>
        <w:rPr>
          <w:rFonts w:ascii="Times New Roman" w:hAnsi="Times New Roman" w:cs="Times New Roman"/>
          <w:b/>
          <w:color w:val="000000" w:themeColor="text1"/>
          <w:sz w:val="24"/>
          <w:szCs w:val="24"/>
        </w:rPr>
      </w:pPr>
    </w:p>
    <w:p w:rsidR="0019187F" w:rsidRPr="008A4F92" w:rsidRDefault="0019187F" w:rsidP="0019187F">
      <w:pPr>
        <w:pStyle w:val="Heading2"/>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r>
        <w:rPr>
          <w:rFonts w:ascii="Times New Roman" w:hAnsi="Times New Roman" w:cs="Times New Roman"/>
          <w:b/>
          <w:bCs/>
          <w:color w:val="000000" w:themeColor="text1"/>
          <w:sz w:val="24"/>
          <w:szCs w:val="24"/>
        </w:rPr>
        <w:t>:</w:t>
      </w:r>
    </w:p>
    <w:p w:rsidR="0019187F" w:rsidRDefault="0019187F" w:rsidP="0019187F">
      <w:pPr>
        <w:spacing w:line="24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r>
        <w:rPr>
          <w:rFonts w:ascii="Times New Roman" w:hAnsi="Times New Roman" w:cs="Times New Roman"/>
          <w:bCs/>
          <w:sz w:val="24"/>
          <w:szCs w:val="24"/>
        </w:rPr>
        <w:t>:</w:t>
      </w:r>
    </w:p>
    <w:tbl>
      <w:tblPr>
        <w:tblStyle w:val="TableGrid"/>
        <w:tblW w:w="9072" w:type="dxa"/>
        <w:tblInd w:w="-5" w:type="dxa"/>
        <w:tblLook w:val="04A0"/>
      </w:tblPr>
      <w:tblGrid>
        <w:gridCol w:w="993"/>
        <w:gridCol w:w="6446"/>
        <w:gridCol w:w="1633"/>
      </w:tblGrid>
      <w:tr w:rsidR="0019187F" w:rsidRPr="00700D7E" w:rsidTr="007E331E">
        <w:tc>
          <w:tcPr>
            <w:tcW w:w="993" w:type="dxa"/>
          </w:tcPr>
          <w:p w:rsidR="0019187F" w:rsidRDefault="0019187F" w:rsidP="001F7D21">
            <w:pPr>
              <w:pStyle w:val="Normal1"/>
              <w:spacing w:after="0" w:line="360" w:lineRule="auto"/>
              <w:ind w:left="0" w:right="0"/>
              <w:rPr>
                <w:rFonts w:ascii="Times New Roman" w:hAnsi="Times New Roman" w:cs="Times New Roman"/>
                <w:sz w:val="24"/>
                <w:szCs w:val="24"/>
                <w:lang w:val="en-IN" w:eastAsia="en-US"/>
              </w:rPr>
            </w:pPr>
            <w:r w:rsidRPr="00231F98">
              <w:rPr>
                <w:rFonts w:ascii="Times New Roman" w:eastAsia="Times New Roman" w:hAnsi="Times New Roman" w:cs="Times New Roman"/>
                <w:sz w:val="24"/>
                <w:szCs w:val="24"/>
              </w:rPr>
              <w:t>CO No.</w:t>
            </w:r>
          </w:p>
        </w:tc>
        <w:tc>
          <w:tcPr>
            <w:tcW w:w="6446" w:type="dxa"/>
            <w:tcBorders>
              <w:right w:val="single" w:sz="6" w:space="0" w:color="000000"/>
            </w:tcBorders>
          </w:tcPr>
          <w:p w:rsidR="0019187F" w:rsidRDefault="0019187F" w:rsidP="001F7D21">
            <w:pPr>
              <w:pStyle w:val="TableParagraph"/>
              <w:ind w:left="110"/>
              <w:rPr>
                <w:sz w:val="24"/>
              </w:rPr>
            </w:pPr>
            <w:r w:rsidRPr="00231F98">
              <w:rPr>
                <w:sz w:val="24"/>
                <w:szCs w:val="24"/>
              </w:rPr>
              <w:t>CO Statement</w:t>
            </w:r>
          </w:p>
        </w:tc>
        <w:tc>
          <w:tcPr>
            <w:tcW w:w="1633" w:type="dxa"/>
            <w:tcBorders>
              <w:right w:val="single" w:sz="6" w:space="0" w:color="000000"/>
            </w:tcBorders>
          </w:tcPr>
          <w:p w:rsidR="0019187F" w:rsidRDefault="0019187F" w:rsidP="001F7D21">
            <w:pPr>
              <w:pStyle w:val="TableParagraph"/>
              <w:ind w:left="110"/>
              <w:jc w:val="center"/>
              <w:rPr>
                <w:sz w:val="24"/>
              </w:rPr>
            </w:pPr>
            <w:r w:rsidRPr="00231F98">
              <w:rPr>
                <w:sz w:val="24"/>
                <w:szCs w:val="24"/>
              </w:rPr>
              <w:t>Knowledge level</w:t>
            </w:r>
          </w:p>
        </w:tc>
      </w:tr>
      <w:tr w:rsidR="0019187F" w:rsidRPr="00700D7E" w:rsidTr="007E331E">
        <w:tc>
          <w:tcPr>
            <w:tcW w:w="993" w:type="dxa"/>
          </w:tcPr>
          <w:p w:rsidR="0019187F" w:rsidRPr="00700D7E" w:rsidRDefault="0019187F" w:rsidP="001F7D2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446" w:type="dxa"/>
            <w:tcBorders>
              <w:right w:val="single" w:sz="6" w:space="0" w:color="000000"/>
            </w:tcBorders>
          </w:tcPr>
          <w:p w:rsidR="0019187F" w:rsidRDefault="0019187F" w:rsidP="001F7D21">
            <w:pPr>
              <w:pStyle w:val="TableParagraph"/>
              <w:ind w:left="110"/>
              <w:jc w:val="both"/>
              <w:rPr>
                <w:sz w:val="24"/>
              </w:rPr>
            </w:pPr>
            <w:proofErr w:type="spellStart"/>
            <w:r>
              <w:rPr>
                <w:sz w:val="24"/>
              </w:rPr>
              <w:t>Summarise</w:t>
            </w:r>
            <w:proofErr w:type="spellEnd"/>
            <w:r>
              <w:rPr>
                <w:sz w:val="24"/>
              </w:rPr>
              <w:t xml:space="preserve"> the </w:t>
            </w:r>
            <w:proofErr w:type="spellStart"/>
            <w:r>
              <w:rPr>
                <w:sz w:val="24"/>
              </w:rPr>
              <w:t>fundamentalsofSecretarial,ManagementandSystemsAudit</w:t>
            </w:r>
            <w:proofErr w:type="spellEnd"/>
          </w:p>
        </w:tc>
        <w:tc>
          <w:tcPr>
            <w:tcW w:w="1633" w:type="dxa"/>
            <w:tcBorders>
              <w:right w:val="single" w:sz="6" w:space="0" w:color="000000"/>
            </w:tcBorders>
          </w:tcPr>
          <w:p w:rsidR="0019187F" w:rsidRDefault="0019187F" w:rsidP="001F7D21">
            <w:pPr>
              <w:pStyle w:val="TableParagraph"/>
              <w:ind w:left="110"/>
              <w:jc w:val="center"/>
              <w:rPr>
                <w:sz w:val="24"/>
              </w:rPr>
            </w:pPr>
            <w:r>
              <w:rPr>
                <w:sz w:val="24"/>
              </w:rPr>
              <w:t>K2</w:t>
            </w:r>
          </w:p>
        </w:tc>
      </w:tr>
      <w:tr w:rsidR="0019187F" w:rsidRPr="00700D7E" w:rsidTr="007E331E">
        <w:tc>
          <w:tcPr>
            <w:tcW w:w="993" w:type="dxa"/>
          </w:tcPr>
          <w:p w:rsidR="0019187F" w:rsidRPr="00700D7E" w:rsidRDefault="0019187F" w:rsidP="001F7D2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446" w:type="dxa"/>
            <w:tcBorders>
              <w:right w:val="single" w:sz="6" w:space="0" w:color="000000"/>
            </w:tcBorders>
          </w:tcPr>
          <w:p w:rsidR="0019187F" w:rsidRDefault="0019187F" w:rsidP="001F7D21">
            <w:pPr>
              <w:pStyle w:val="TableParagraph"/>
              <w:ind w:left="110"/>
              <w:jc w:val="both"/>
              <w:rPr>
                <w:sz w:val="24"/>
              </w:rPr>
            </w:pPr>
            <w:r>
              <w:rPr>
                <w:sz w:val="24"/>
              </w:rPr>
              <w:t xml:space="preserve">Explain the importance </w:t>
            </w:r>
            <w:proofErr w:type="spellStart"/>
            <w:r>
              <w:rPr>
                <w:sz w:val="24"/>
              </w:rPr>
              <w:t>ofManagement</w:t>
            </w:r>
            <w:proofErr w:type="spellEnd"/>
            <w:r>
              <w:rPr>
                <w:sz w:val="24"/>
              </w:rPr>
              <w:t xml:space="preserve"> Audit and Cost Audit</w:t>
            </w:r>
          </w:p>
        </w:tc>
        <w:tc>
          <w:tcPr>
            <w:tcW w:w="1633" w:type="dxa"/>
            <w:tcBorders>
              <w:right w:val="single" w:sz="6" w:space="0" w:color="000000"/>
            </w:tcBorders>
          </w:tcPr>
          <w:p w:rsidR="0019187F" w:rsidRDefault="0019187F" w:rsidP="001F7D21">
            <w:pPr>
              <w:pStyle w:val="TableParagraph"/>
              <w:ind w:left="110"/>
              <w:jc w:val="center"/>
              <w:rPr>
                <w:sz w:val="24"/>
              </w:rPr>
            </w:pPr>
            <w:r>
              <w:rPr>
                <w:sz w:val="24"/>
              </w:rPr>
              <w:t>K2</w:t>
            </w:r>
          </w:p>
        </w:tc>
      </w:tr>
      <w:tr w:rsidR="0019187F" w:rsidRPr="00700D7E" w:rsidTr="007E331E">
        <w:tc>
          <w:tcPr>
            <w:tcW w:w="993" w:type="dxa"/>
          </w:tcPr>
          <w:p w:rsidR="0019187F" w:rsidRPr="00700D7E" w:rsidRDefault="0019187F" w:rsidP="001F7D2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446" w:type="dxa"/>
            <w:tcBorders>
              <w:right w:val="single" w:sz="6" w:space="0" w:color="000000"/>
            </w:tcBorders>
          </w:tcPr>
          <w:p w:rsidR="0019187F" w:rsidRDefault="0019187F" w:rsidP="001F7D21">
            <w:pPr>
              <w:pStyle w:val="TableParagraph"/>
              <w:ind w:left="110"/>
              <w:jc w:val="both"/>
              <w:rPr>
                <w:sz w:val="24"/>
              </w:rPr>
            </w:pPr>
            <w:proofErr w:type="spellStart"/>
            <w:r>
              <w:rPr>
                <w:sz w:val="24"/>
              </w:rPr>
              <w:t>Summarise</w:t>
            </w:r>
            <w:proofErr w:type="spellEnd"/>
            <w:r>
              <w:rPr>
                <w:sz w:val="24"/>
              </w:rPr>
              <w:t xml:space="preserve"> </w:t>
            </w:r>
            <w:proofErr w:type="spellStart"/>
            <w:r>
              <w:rPr>
                <w:sz w:val="24"/>
              </w:rPr>
              <w:t>AuditProcessandDocumentation</w:t>
            </w:r>
            <w:proofErr w:type="spellEnd"/>
          </w:p>
        </w:tc>
        <w:tc>
          <w:tcPr>
            <w:tcW w:w="1633" w:type="dxa"/>
            <w:tcBorders>
              <w:right w:val="single" w:sz="6" w:space="0" w:color="000000"/>
            </w:tcBorders>
          </w:tcPr>
          <w:p w:rsidR="0019187F" w:rsidRPr="001F7D21" w:rsidRDefault="0019187F" w:rsidP="001F7D21">
            <w:pPr>
              <w:pStyle w:val="TableParagraph"/>
              <w:ind w:left="110"/>
              <w:jc w:val="center"/>
              <w:rPr>
                <w:sz w:val="24"/>
                <w:lang w:val="en-IN"/>
              </w:rPr>
            </w:pPr>
            <w:r>
              <w:rPr>
                <w:sz w:val="24"/>
              </w:rPr>
              <w:t>K2</w:t>
            </w:r>
          </w:p>
        </w:tc>
      </w:tr>
      <w:tr w:rsidR="0019187F" w:rsidRPr="00700D7E" w:rsidTr="007E331E">
        <w:tc>
          <w:tcPr>
            <w:tcW w:w="993" w:type="dxa"/>
          </w:tcPr>
          <w:p w:rsidR="0019187F" w:rsidRPr="00700D7E" w:rsidRDefault="0019187F" w:rsidP="001F7D2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446" w:type="dxa"/>
            <w:tcBorders>
              <w:right w:val="single" w:sz="6" w:space="0" w:color="000000"/>
            </w:tcBorders>
          </w:tcPr>
          <w:p w:rsidR="0019187F" w:rsidRDefault="0019187F" w:rsidP="001F7D21">
            <w:pPr>
              <w:pStyle w:val="TableParagraph"/>
              <w:ind w:left="110"/>
              <w:jc w:val="both"/>
              <w:rPr>
                <w:sz w:val="24"/>
              </w:rPr>
            </w:pPr>
            <w:proofErr w:type="spellStart"/>
            <w:r>
              <w:rPr>
                <w:sz w:val="24"/>
              </w:rPr>
              <w:t>InterprettheconceptofDetectionofFraudand</w:t>
            </w:r>
            <w:proofErr w:type="spellEnd"/>
            <w:r>
              <w:rPr>
                <w:sz w:val="24"/>
              </w:rPr>
              <w:t xml:space="preserve"> Reporting</w:t>
            </w:r>
          </w:p>
        </w:tc>
        <w:tc>
          <w:tcPr>
            <w:tcW w:w="1633" w:type="dxa"/>
            <w:tcBorders>
              <w:right w:val="single" w:sz="6" w:space="0" w:color="000000"/>
            </w:tcBorders>
          </w:tcPr>
          <w:p w:rsidR="0019187F" w:rsidRDefault="0019187F" w:rsidP="001F7D21">
            <w:pPr>
              <w:pStyle w:val="TableParagraph"/>
              <w:ind w:left="110"/>
              <w:jc w:val="center"/>
              <w:rPr>
                <w:sz w:val="24"/>
              </w:rPr>
            </w:pPr>
            <w:r>
              <w:rPr>
                <w:sz w:val="24"/>
              </w:rPr>
              <w:t>K2</w:t>
            </w:r>
          </w:p>
        </w:tc>
      </w:tr>
      <w:tr w:rsidR="0019187F" w:rsidRPr="00700D7E" w:rsidTr="007E331E">
        <w:tc>
          <w:tcPr>
            <w:tcW w:w="993" w:type="dxa"/>
          </w:tcPr>
          <w:p w:rsidR="0019187F" w:rsidRPr="00700D7E" w:rsidRDefault="0019187F" w:rsidP="001F7D2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446" w:type="dxa"/>
            <w:tcBorders>
              <w:right w:val="single" w:sz="6" w:space="0" w:color="000000"/>
            </w:tcBorders>
          </w:tcPr>
          <w:p w:rsidR="0019187F" w:rsidRDefault="0019187F" w:rsidP="001F7D21">
            <w:pPr>
              <w:pStyle w:val="TableParagraph"/>
              <w:spacing w:line="276" w:lineRule="auto"/>
              <w:ind w:left="110"/>
              <w:jc w:val="both"/>
              <w:rPr>
                <w:sz w:val="24"/>
              </w:rPr>
            </w:pPr>
            <w:proofErr w:type="spellStart"/>
            <w:r>
              <w:rPr>
                <w:sz w:val="24"/>
              </w:rPr>
              <w:t>Analyse</w:t>
            </w:r>
            <w:proofErr w:type="spellEnd"/>
            <w:r>
              <w:rPr>
                <w:sz w:val="24"/>
              </w:rPr>
              <w:t xml:space="preserve"> </w:t>
            </w:r>
            <w:proofErr w:type="spellStart"/>
            <w:r>
              <w:rPr>
                <w:sz w:val="24"/>
              </w:rPr>
              <w:t>DocumentationStandards,Policiesand</w:t>
            </w:r>
            <w:proofErr w:type="spellEnd"/>
            <w:r>
              <w:rPr>
                <w:sz w:val="24"/>
              </w:rPr>
              <w:t xml:space="preserve"> </w:t>
            </w:r>
            <w:proofErr w:type="spellStart"/>
            <w:r>
              <w:rPr>
                <w:sz w:val="24"/>
              </w:rPr>
              <w:t>Procedures,Audit</w:t>
            </w:r>
            <w:proofErr w:type="spellEnd"/>
            <w:r>
              <w:rPr>
                <w:sz w:val="24"/>
              </w:rPr>
              <w:t xml:space="preserve"> </w:t>
            </w:r>
            <w:proofErr w:type="spellStart"/>
            <w:r>
              <w:rPr>
                <w:sz w:val="24"/>
              </w:rPr>
              <w:t>ApproachofSystems</w:t>
            </w:r>
            <w:proofErr w:type="spellEnd"/>
            <w:r>
              <w:rPr>
                <w:sz w:val="24"/>
              </w:rPr>
              <w:t xml:space="preserve"> Audit</w:t>
            </w:r>
          </w:p>
        </w:tc>
        <w:tc>
          <w:tcPr>
            <w:tcW w:w="1633" w:type="dxa"/>
            <w:tcBorders>
              <w:right w:val="single" w:sz="6" w:space="0" w:color="000000"/>
            </w:tcBorders>
          </w:tcPr>
          <w:p w:rsidR="0019187F" w:rsidRDefault="0019187F" w:rsidP="001F7D21">
            <w:pPr>
              <w:pStyle w:val="TableParagraph"/>
              <w:spacing w:line="276" w:lineRule="auto"/>
              <w:ind w:left="110"/>
              <w:jc w:val="center"/>
              <w:rPr>
                <w:sz w:val="24"/>
              </w:rPr>
            </w:pPr>
            <w:r>
              <w:rPr>
                <w:sz w:val="24"/>
              </w:rPr>
              <w:t>K4</w:t>
            </w:r>
          </w:p>
        </w:tc>
      </w:tr>
    </w:tbl>
    <w:p w:rsidR="0019187F" w:rsidRDefault="0019187F" w:rsidP="0019187F">
      <w:pPr>
        <w:spacing w:after="0" w:line="360" w:lineRule="auto"/>
        <w:jc w:val="both"/>
        <w:rPr>
          <w:rFonts w:ascii="Times New Roman" w:hAnsi="Times New Roman" w:cs="Times New Roman"/>
          <w:b/>
          <w:sz w:val="24"/>
          <w:szCs w:val="24"/>
        </w:rPr>
      </w:pPr>
    </w:p>
    <w:p w:rsidR="0019187F" w:rsidRDefault="0019187F" w:rsidP="0019187F">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19187F" w:rsidTr="0019187F">
        <w:tc>
          <w:tcPr>
            <w:tcW w:w="9067" w:type="dxa"/>
          </w:tcPr>
          <w:p w:rsidR="0019187F" w:rsidRPr="000F4105" w:rsidRDefault="0019187F" w:rsidP="0019187F">
            <w:pPr>
              <w:jc w:val="both"/>
              <w:rPr>
                <w:rFonts w:ascii="Times New Roman" w:hAnsi="Times New Roman" w:cs="Times New Roman"/>
                <w:b/>
                <w:color w:val="000000" w:themeColor="text1"/>
                <w:sz w:val="24"/>
                <w:szCs w:val="24"/>
              </w:rPr>
            </w:pPr>
            <w:bookmarkStart w:id="17" w:name="_Hlk122294941"/>
            <w:r w:rsidRPr="000F4105">
              <w:rPr>
                <w:rFonts w:ascii="Times New Roman" w:hAnsi="Times New Roman" w:cs="Times New Roman"/>
                <w:b/>
                <w:color w:val="000000" w:themeColor="text1"/>
                <w:sz w:val="24"/>
                <w:szCs w:val="24"/>
              </w:rPr>
              <w:t>Books for study:</w:t>
            </w:r>
          </w:p>
          <w:p w:rsidR="0019187F" w:rsidRPr="000F4105" w:rsidRDefault="0019187F" w:rsidP="00476339">
            <w:pPr>
              <w:pStyle w:val="ListParagraph"/>
              <w:numPr>
                <w:ilvl w:val="0"/>
                <w:numId w:val="50"/>
              </w:numPr>
              <w:jc w:val="both"/>
              <w:rPr>
                <w:rFonts w:ascii="Times New Roman" w:hAnsi="Times New Roman" w:cs="Times New Roman"/>
                <w:bCs/>
                <w:color w:val="000000" w:themeColor="text1"/>
                <w:sz w:val="24"/>
                <w:szCs w:val="24"/>
                <w:lang w:eastAsia="en-US"/>
              </w:rPr>
            </w:pPr>
            <w:proofErr w:type="spellStart"/>
            <w:r w:rsidRPr="000F4105">
              <w:rPr>
                <w:rFonts w:ascii="Times New Roman" w:hAnsi="Times New Roman" w:cs="Times New Roman"/>
                <w:bCs/>
                <w:color w:val="000000" w:themeColor="text1"/>
                <w:sz w:val="24"/>
                <w:szCs w:val="24"/>
                <w:lang w:eastAsia="en-US"/>
              </w:rPr>
              <w:t>Divya</w:t>
            </w:r>
            <w:proofErr w:type="spellEnd"/>
            <w:r w:rsidRPr="000F4105">
              <w:rPr>
                <w:rFonts w:ascii="Times New Roman" w:hAnsi="Times New Roman" w:cs="Times New Roman"/>
                <w:bCs/>
                <w:color w:val="000000" w:themeColor="text1"/>
                <w:sz w:val="24"/>
                <w:szCs w:val="24"/>
                <w:lang w:eastAsia="en-US"/>
              </w:rPr>
              <w:t xml:space="preserve"> </w:t>
            </w:r>
            <w:proofErr w:type="spellStart"/>
            <w:r w:rsidRPr="000F4105">
              <w:rPr>
                <w:rFonts w:ascii="Times New Roman" w:hAnsi="Times New Roman" w:cs="Times New Roman"/>
                <w:bCs/>
                <w:color w:val="000000" w:themeColor="text1"/>
                <w:sz w:val="24"/>
                <w:szCs w:val="24"/>
                <w:lang w:eastAsia="en-US"/>
              </w:rPr>
              <w:t>Bajpai</w:t>
            </w:r>
            <w:proofErr w:type="spellEnd"/>
            <w:r w:rsidRPr="000F4105">
              <w:rPr>
                <w:rFonts w:ascii="Times New Roman" w:hAnsi="Times New Roman" w:cs="Times New Roman"/>
                <w:bCs/>
                <w:color w:val="000000" w:themeColor="text1"/>
                <w:sz w:val="24"/>
                <w:szCs w:val="24"/>
                <w:lang w:eastAsia="en-US"/>
              </w:rPr>
              <w:t xml:space="preserve"> (2022), “Secretarial Audit Compliance Management &amp; Due Diligence”, 4</w:t>
            </w:r>
            <w:r w:rsidRPr="000F4105">
              <w:rPr>
                <w:rFonts w:ascii="Times New Roman" w:hAnsi="Times New Roman" w:cs="Times New Roman"/>
                <w:bCs/>
                <w:color w:val="000000" w:themeColor="text1"/>
                <w:sz w:val="24"/>
                <w:szCs w:val="24"/>
                <w:vertAlign w:val="superscript"/>
                <w:lang w:eastAsia="en-US"/>
              </w:rPr>
              <w:t>th</w:t>
            </w:r>
            <w:r w:rsidRPr="000F4105">
              <w:rPr>
                <w:rFonts w:ascii="Times New Roman" w:hAnsi="Times New Roman" w:cs="Times New Roman"/>
                <w:bCs/>
                <w:color w:val="000000" w:themeColor="text1"/>
                <w:sz w:val="24"/>
                <w:szCs w:val="24"/>
                <w:lang w:eastAsia="en-US"/>
              </w:rPr>
              <w:t xml:space="preserve"> Edition, </w:t>
            </w:r>
            <w:proofErr w:type="spellStart"/>
            <w:r w:rsidRPr="000F4105">
              <w:rPr>
                <w:rFonts w:ascii="Times New Roman" w:hAnsi="Times New Roman" w:cs="Times New Roman"/>
                <w:bCs/>
                <w:color w:val="000000" w:themeColor="text1"/>
                <w:sz w:val="24"/>
                <w:szCs w:val="24"/>
                <w:lang w:eastAsia="en-US"/>
              </w:rPr>
              <w:t>Taxmann</w:t>
            </w:r>
            <w:proofErr w:type="spellEnd"/>
            <w:r w:rsidRPr="000F4105">
              <w:rPr>
                <w:rFonts w:ascii="Times New Roman" w:hAnsi="Times New Roman" w:cs="Times New Roman"/>
                <w:bCs/>
                <w:color w:val="000000" w:themeColor="text1"/>
                <w:sz w:val="24"/>
                <w:szCs w:val="24"/>
                <w:lang w:eastAsia="en-US"/>
              </w:rPr>
              <w:t>, New Delhi.</w:t>
            </w:r>
          </w:p>
          <w:p w:rsidR="0019187F" w:rsidRPr="000F4105" w:rsidRDefault="0019187F" w:rsidP="00476339">
            <w:pPr>
              <w:pStyle w:val="ListParagraph"/>
              <w:numPr>
                <w:ilvl w:val="0"/>
                <w:numId w:val="50"/>
              </w:numPr>
              <w:jc w:val="both"/>
              <w:rPr>
                <w:rFonts w:ascii="Times New Roman" w:hAnsi="Times New Roman" w:cs="Times New Roman"/>
                <w:bCs/>
                <w:color w:val="000000" w:themeColor="text1"/>
                <w:sz w:val="24"/>
                <w:szCs w:val="24"/>
                <w:lang w:eastAsia="en-US"/>
              </w:rPr>
            </w:pPr>
            <w:proofErr w:type="spellStart"/>
            <w:r w:rsidRPr="000F4105">
              <w:rPr>
                <w:rFonts w:ascii="Times New Roman" w:hAnsi="Times New Roman" w:cs="Times New Roman"/>
                <w:bCs/>
                <w:color w:val="000000" w:themeColor="text1"/>
                <w:sz w:val="24"/>
                <w:szCs w:val="24"/>
                <w:lang w:eastAsia="en-US"/>
              </w:rPr>
              <w:t>Anoop</w:t>
            </w:r>
            <w:proofErr w:type="spellEnd"/>
            <w:r w:rsidRPr="000F4105">
              <w:rPr>
                <w:rFonts w:ascii="Times New Roman" w:hAnsi="Times New Roman" w:cs="Times New Roman"/>
                <w:bCs/>
                <w:color w:val="000000" w:themeColor="text1"/>
                <w:sz w:val="24"/>
                <w:szCs w:val="24"/>
                <w:lang w:eastAsia="en-US"/>
              </w:rPr>
              <w:t xml:space="preserve"> Jain C.S, (2022), “Secretarial Audit Compliance Management &amp; Due Diligence”, 19</w:t>
            </w:r>
            <w:r w:rsidRPr="000F4105">
              <w:rPr>
                <w:rFonts w:ascii="Times New Roman" w:hAnsi="Times New Roman" w:cs="Times New Roman"/>
                <w:bCs/>
                <w:color w:val="000000" w:themeColor="text1"/>
                <w:sz w:val="24"/>
                <w:szCs w:val="24"/>
                <w:vertAlign w:val="superscript"/>
                <w:lang w:eastAsia="en-US"/>
              </w:rPr>
              <w:t>th</w:t>
            </w:r>
            <w:r w:rsidRPr="000F4105">
              <w:rPr>
                <w:rFonts w:ascii="Times New Roman" w:hAnsi="Times New Roman" w:cs="Times New Roman"/>
                <w:bCs/>
                <w:color w:val="000000" w:themeColor="text1"/>
                <w:sz w:val="24"/>
                <w:szCs w:val="24"/>
                <w:lang w:eastAsia="en-US"/>
              </w:rPr>
              <w:t xml:space="preserve"> Edition, AJ Publications, New Delhi.</w:t>
            </w:r>
          </w:p>
          <w:p w:rsidR="0019187F" w:rsidRPr="000F4105" w:rsidRDefault="0019187F" w:rsidP="00476339">
            <w:pPr>
              <w:pStyle w:val="ListParagraph"/>
              <w:numPr>
                <w:ilvl w:val="0"/>
                <w:numId w:val="47"/>
              </w:numPr>
              <w:jc w:val="both"/>
              <w:rPr>
                <w:rFonts w:ascii="Times New Roman" w:hAnsi="Times New Roman" w:cs="Times New Roman"/>
                <w:bCs/>
                <w:color w:val="000000" w:themeColor="text1"/>
                <w:sz w:val="24"/>
                <w:szCs w:val="24"/>
              </w:rPr>
            </w:pPr>
            <w:r w:rsidRPr="000F4105">
              <w:rPr>
                <w:rFonts w:ascii="Times New Roman" w:hAnsi="Times New Roman" w:cs="Times New Roman"/>
                <w:bCs/>
                <w:color w:val="000000" w:themeColor="text1"/>
                <w:sz w:val="24"/>
                <w:szCs w:val="24"/>
                <w:lang w:eastAsia="en-US"/>
              </w:rPr>
              <w:t>The Institute of Company Secretaries of India, “Secretarial Audit. Compliance Management and Due Diligence”, New Delhi.</w:t>
            </w:r>
          </w:p>
        </w:tc>
      </w:tr>
      <w:tr w:rsidR="0019187F" w:rsidTr="0019187F">
        <w:tc>
          <w:tcPr>
            <w:tcW w:w="9067" w:type="dxa"/>
          </w:tcPr>
          <w:p w:rsidR="0019187F" w:rsidRPr="000F4105" w:rsidRDefault="0019187F" w:rsidP="0019187F">
            <w:pPr>
              <w:jc w:val="both"/>
              <w:rPr>
                <w:rFonts w:ascii="Times New Roman" w:hAnsi="Times New Roman" w:cs="Times New Roman"/>
                <w:b/>
                <w:color w:val="000000" w:themeColor="text1"/>
                <w:sz w:val="24"/>
                <w:szCs w:val="24"/>
              </w:rPr>
            </w:pPr>
          </w:p>
          <w:p w:rsidR="0019187F" w:rsidRPr="000F4105" w:rsidRDefault="0019187F" w:rsidP="0019187F">
            <w:pPr>
              <w:jc w:val="both"/>
              <w:rPr>
                <w:rFonts w:ascii="Times New Roman" w:hAnsi="Times New Roman" w:cs="Times New Roman"/>
                <w:b/>
                <w:color w:val="000000" w:themeColor="text1"/>
                <w:sz w:val="24"/>
                <w:szCs w:val="24"/>
              </w:rPr>
            </w:pPr>
            <w:r w:rsidRPr="000F4105">
              <w:rPr>
                <w:rFonts w:ascii="Times New Roman" w:hAnsi="Times New Roman" w:cs="Times New Roman"/>
                <w:b/>
                <w:color w:val="000000" w:themeColor="text1"/>
                <w:sz w:val="24"/>
                <w:szCs w:val="24"/>
              </w:rPr>
              <w:t>Books for reference:</w:t>
            </w:r>
          </w:p>
          <w:p w:rsidR="0019187F" w:rsidRPr="000F4105" w:rsidRDefault="0019187F" w:rsidP="00476339">
            <w:pPr>
              <w:pStyle w:val="ListParagraph"/>
              <w:numPr>
                <w:ilvl w:val="0"/>
                <w:numId w:val="51"/>
              </w:numPr>
              <w:jc w:val="both"/>
              <w:rPr>
                <w:rFonts w:ascii="Times New Roman" w:hAnsi="Times New Roman" w:cs="Times New Roman"/>
                <w:bCs/>
                <w:color w:val="000000" w:themeColor="text1"/>
                <w:sz w:val="24"/>
                <w:szCs w:val="24"/>
                <w:lang w:eastAsia="en-US"/>
              </w:rPr>
            </w:pPr>
            <w:proofErr w:type="spellStart"/>
            <w:r w:rsidRPr="000F4105">
              <w:rPr>
                <w:rFonts w:ascii="Times New Roman" w:hAnsi="Times New Roman" w:cs="Times New Roman"/>
                <w:bCs/>
                <w:color w:val="000000" w:themeColor="text1"/>
                <w:sz w:val="24"/>
                <w:szCs w:val="24"/>
                <w:lang w:eastAsia="en-US"/>
              </w:rPr>
              <w:t>Sen</w:t>
            </w:r>
            <w:proofErr w:type="spellEnd"/>
            <w:r w:rsidRPr="000F4105">
              <w:rPr>
                <w:rFonts w:ascii="Times New Roman" w:hAnsi="Times New Roman" w:cs="Times New Roman"/>
                <w:bCs/>
                <w:color w:val="000000" w:themeColor="text1"/>
                <w:sz w:val="24"/>
                <w:szCs w:val="24"/>
                <w:lang w:eastAsia="en-US"/>
              </w:rPr>
              <w:t xml:space="preserve"> Gupta N.K, “Changing pattern of Corporate Management”, </w:t>
            </w:r>
            <w:proofErr w:type="spellStart"/>
            <w:r w:rsidRPr="000F4105">
              <w:rPr>
                <w:rFonts w:ascii="Times New Roman" w:hAnsi="Times New Roman" w:cs="Times New Roman"/>
                <w:bCs/>
                <w:color w:val="000000" w:themeColor="text1"/>
                <w:sz w:val="24"/>
                <w:szCs w:val="24"/>
                <w:lang w:eastAsia="en-US"/>
              </w:rPr>
              <w:t>Vikas</w:t>
            </w:r>
            <w:proofErr w:type="spellEnd"/>
            <w:r w:rsidRPr="000F4105">
              <w:rPr>
                <w:rFonts w:ascii="Times New Roman" w:hAnsi="Times New Roman" w:cs="Times New Roman"/>
                <w:bCs/>
                <w:color w:val="000000" w:themeColor="text1"/>
                <w:sz w:val="24"/>
                <w:szCs w:val="24"/>
                <w:lang w:eastAsia="en-US"/>
              </w:rPr>
              <w:t xml:space="preserve"> Publishing House Pvt. Ltd, New Delhi.</w:t>
            </w:r>
          </w:p>
          <w:p w:rsidR="0019187F" w:rsidRPr="000F4105" w:rsidRDefault="0019187F" w:rsidP="00476339">
            <w:pPr>
              <w:pStyle w:val="ListParagraph"/>
              <w:numPr>
                <w:ilvl w:val="0"/>
                <w:numId w:val="51"/>
              </w:numPr>
              <w:jc w:val="both"/>
              <w:rPr>
                <w:rFonts w:ascii="Times New Roman" w:hAnsi="Times New Roman" w:cs="Times New Roman"/>
                <w:bCs/>
                <w:color w:val="000000" w:themeColor="text1"/>
                <w:sz w:val="24"/>
                <w:szCs w:val="24"/>
                <w:lang w:eastAsia="en-US"/>
              </w:rPr>
            </w:pPr>
            <w:proofErr w:type="spellStart"/>
            <w:r w:rsidRPr="000F4105">
              <w:rPr>
                <w:rFonts w:ascii="Times New Roman" w:hAnsi="Times New Roman" w:cs="Times New Roman"/>
                <w:bCs/>
                <w:color w:val="000000" w:themeColor="text1"/>
                <w:sz w:val="24"/>
                <w:szCs w:val="24"/>
                <w:lang w:eastAsia="en-US"/>
              </w:rPr>
              <w:t>Balachandran</w:t>
            </w:r>
            <w:proofErr w:type="spellEnd"/>
            <w:r w:rsidRPr="000F4105">
              <w:rPr>
                <w:rFonts w:ascii="Times New Roman" w:hAnsi="Times New Roman" w:cs="Times New Roman"/>
                <w:bCs/>
                <w:color w:val="000000" w:themeColor="text1"/>
                <w:sz w:val="24"/>
                <w:szCs w:val="24"/>
                <w:lang w:eastAsia="en-US"/>
              </w:rPr>
              <w:t xml:space="preserve"> V. and </w:t>
            </w:r>
            <w:proofErr w:type="spellStart"/>
            <w:r w:rsidRPr="000F4105">
              <w:rPr>
                <w:rFonts w:ascii="Times New Roman" w:hAnsi="Times New Roman" w:cs="Times New Roman"/>
                <w:bCs/>
                <w:color w:val="000000" w:themeColor="text1"/>
                <w:sz w:val="24"/>
                <w:szCs w:val="24"/>
                <w:lang w:eastAsia="en-US"/>
              </w:rPr>
              <w:t>Ravichandran</w:t>
            </w:r>
            <w:proofErr w:type="spellEnd"/>
            <w:r w:rsidRPr="000F4105">
              <w:rPr>
                <w:rFonts w:ascii="Times New Roman" w:hAnsi="Times New Roman" w:cs="Times New Roman"/>
                <w:bCs/>
                <w:color w:val="000000" w:themeColor="text1"/>
                <w:sz w:val="24"/>
                <w:szCs w:val="24"/>
                <w:lang w:eastAsia="en-US"/>
              </w:rPr>
              <w:t xml:space="preserve"> K.S., Bharat, “Secretarial, Securities and Management Audit”, Law House, New Delhi</w:t>
            </w:r>
          </w:p>
          <w:p w:rsidR="0019187F" w:rsidRPr="000F4105" w:rsidRDefault="0019187F" w:rsidP="00476339">
            <w:pPr>
              <w:pStyle w:val="ListParagraph"/>
              <w:numPr>
                <w:ilvl w:val="0"/>
                <w:numId w:val="51"/>
              </w:numPr>
              <w:jc w:val="both"/>
              <w:rPr>
                <w:rFonts w:ascii="Times New Roman" w:hAnsi="Times New Roman" w:cs="Times New Roman"/>
                <w:bCs/>
                <w:color w:val="000000" w:themeColor="text1"/>
                <w:sz w:val="24"/>
                <w:szCs w:val="24"/>
                <w:lang w:eastAsia="en-US"/>
              </w:rPr>
            </w:pPr>
            <w:r w:rsidRPr="000F4105">
              <w:rPr>
                <w:rFonts w:ascii="Times New Roman" w:hAnsi="Times New Roman" w:cs="Times New Roman"/>
                <w:bCs/>
                <w:color w:val="000000" w:themeColor="text1"/>
                <w:sz w:val="24"/>
                <w:szCs w:val="24"/>
                <w:lang w:eastAsia="en-US"/>
              </w:rPr>
              <w:t>ICAI Study material - Cost and Management Audit, New Delhi</w:t>
            </w:r>
          </w:p>
          <w:p w:rsidR="0019187F" w:rsidRPr="000F4105" w:rsidRDefault="0019187F" w:rsidP="00476339">
            <w:pPr>
              <w:pStyle w:val="ListParagraph"/>
              <w:numPr>
                <w:ilvl w:val="0"/>
                <w:numId w:val="48"/>
              </w:numPr>
              <w:spacing w:after="160" w:line="259" w:lineRule="auto"/>
              <w:jc w:val="both"/>
              <w:rPr>
                <w:rFonts w:ascii="Times New Roman" w:hAnsi="Times New Roman" w:cs="Times New Roman"/>
                <w:bCs/>
                <w:color w:val="000000" w:themeColor="text1"/>
                <w:sz w:val="24"/>
                <w:szCs w:val="24"/>
                <w:lang w:val="en-IN"/>
              </w:rPr>
            </w:pPr>
            <w:r w:rsidRPr="000F4105">
              <w:rPr>
                <w:rFonts w:ascii="Times New Roman" w:hAnsi="Times New Roman" w:cs="Times New Roman"/>
                <w:bCs/>
                <w:color w:val="000000" w:themeColor="text1"/>
                <w:sz w:val="24"/>
                <w:szCs w:val="24"/>
                <w:lang w:eastAsia="en-US"/>
              </w:rPr>
              <w:t>ICSI Study material - Information Technology and Systems Audit, New Delhi.</w:t>
            </w:r>
          </w:p>
        </w:tc>
      </w:tr>
      <w:tr w:rsidR="0019187F" w:rsidTr="0019187F">
        <w:tc>
          <w:tcPr>
            <w:tcW w:w="9067" w:type="dxa"/>
          </w:tcPr>
          <w:p w:rsidR="0019187F" w:rsidRPr="00CF5901" w:rsidRDefault="0019187F" w:rsidP="0019187F">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19187F" w:rsidRPr="00C126C1" w:rsidRDefault="0019187F" w:rsidP="00476339">
            <w:pPr>
              <w:pStyle w:val="ListParagraph"/>
              <w:numPr>
                <w:ilvl w:val="0"/>
                <w:numId w:val="49"/>
              </w:numPr>
              <w:rPr>
                <w:rFonts w:ascii="Times New Roman" w:hAnsi="Times New Roman" w:cs="Times New Roman"/>
                <w:sz w:val="24"/>
                <w:szCs w:val="24"/>
              </w:rPr>
            </w:pPr>
            <w:r w:rsidRPr="00C126C1">
              <w:rPr>
                <w:rFonts w:ascii="Times New Roman" w:hAnsi="Times New Roman" w:cs="Times New Roman"/>
                <w:sz w:val="24"/>
                <w:szCs w:val="24"/>
              </w:rPr>
              <w:t xml:space="preserve">https://taxguru.in/company-law/corporate-compliance-management-secretarial-audit.html </w:t>
            </w:r>
          </w:p>
          <w:p w:rsidR="0019187F" w:rsidRPr="005F756C" w:rsidRDefault="0019187F" w:rsidP="00476339">
            <w:pPr>
              <w:pStyle w:val="ListParagraph"/>
              <w:numPr>
                <w:ilvl w:val="0"/>
                <w:numId w:val="49"/>
              </w:numPr>
              <w:rPr>
                <w:rFonts w:ascii="Times New Roman" w:hAnsi="Times New Roman" w:cs="Times New Roman"/>
                <w:b/>
                <w:sz w:val="24"/>
                <w:szCs w:val="24"/>
              </w:rPr>
            </w:pPr>
            <w:r w:rsidRPr="00DC3AC7">
              <w:rPr>
                <w:rFonts w:ascii="Times New Roman" w:hAnsi="Times New Roman" w:cs="Times New Roman"/>
                <w:sz w:val="24"/>
                <w:szCs w:val="24"/>
              </w:rPr>
              <w:t>https://cleartax.in/s/secretarial-audit</w:t>
            </w:r>
          </w:p>
        </w:tc>
      </w:tr>
      <w:bookmarkEnd w:id="17"/>
    </w:tbl>
    <w:p w:rsidR="0019187F" w:rsidRPr="008329D3" w:rsidRDefault="0019187F" w:rsidP="0019187F">
      <w:pPr>
        <w:spacing w:after="0" w:line="360" w:lineRule="auto"/>
        <w:jc w:val="both"/>
        <w:rPr>
          <w:rFonts w:ascii="Times New Roman" w:hAnsi="Times New Roman" w:cs="Times New Roman"/>
          <w:bCs/>
          <w:sz w:val="24"/>
          <w:szCs w:val="24"/>
        </w:rPr>
      </w:pPr>
    </w:p>
    <w:p w:rsidR="0019187F" w:rsidRDefault="0019187F" w:rsidP="0019187F">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19187F" w:rsidRDefault="0019187F" w:rsidP="0019187F">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19187F" w:rsidTr="0019187F">
        <w:trPr>
          <w:jc w:val="center"/>
        </w:trPr>
        <w:tc>
          <w:tcPr>
            <w:tcW w:w="839" w:type="dxa"/>
          </w:tcPr>
          <w:p w:rsidR="0019187F" w:rsidRPr="00345EEA" w:rsidRDefault="0019187F" w:rsidP="0019187F">
            <w:pPr>
              <w:pStyle w:val="ListParagraph"/>
              <w:ind w:left="0" w:hanging="556"/>
              <w:jc w:val="center"/>
              <w:rPr>
                <w:rFonts w:ascii="Times New Roman" w:hAnsi="Times New Roman" w:cs="Times New Roman"/>
                <w:bCs/>
                <w:sz w:val="24"/>
                <w:szCs w:val="24"/>
              </w:rPr>
            </w:pPr>
          </w:p>
        </w:tc>
        <w:tc>
          <w:tcPr>
            <w:tcW w:w="4971" w:type="dxa"/>
            <w:gridSpan w:val="6"/>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19187F" w:rsidTr="0019187F">
        <w:trPr>
          <w:jc w:val="center"/>
        </w:trPr>
        <w:tc>
          <w:tcPr>
            <w:tcW w:w="839" w:type="dxa"/>
          </w:tcPr>
          <w:p w:rsidR="0019187F" w:rsidRPr="00345EEA" w:rsidRDefault="0019187F" w:rsidP="0019187F">
            <w:pPr>
              <w:pStyle w:val="ListParagraph"/>
              <w:ind w:left="0"/>
              <w:jc w:val="center"/>
              <w:rPr>
                <w:rFonts w:ascii="Times New Roman" w:hAnsi="Times New Roman" w:cs="Times New Roman"/>
                <w:bCs/>
                <w:sz w:val="24"/>
                <w:szCs w:val="24"/>
              </w:rPr>
            </w:pPr>
          </w:p>
        </w:tc>
        <w:tc>
          <w:tcPr>
            <w:tcW w:w="829"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19187F" w:rsidTr="0019187F">
        <w:trPr>
          <w:jc w:val="center"/>
        </w:trPr>
        <w:tc>
          <w:tcPr>
            <w:tcW w:w="839" w:type="dxa"/>
          </w:tcPr>
          <w:p w:rsidR="0019187F" w:rsidRPr="00345EEA" w:rsidRDefault="0019187F" w:rsidP="0019187F">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19187F" w:rsidRDefault="0019187F" w:rsidP="0019187F">
            <w:pPr>
              <w:pStyle w:val="TableParagraph"/>
              <w:spacing w:before="25"/>
              <w:ind w:left="17"/>
              <w:rPr>
                <w:sz w:val="24"/>
              </w:rPr>
            </w:pPr>
            <w:r>
              <w:rPr>
                <w:sz w:val="24"/>
              </w:rPr>
              <w:t>3</w:t>
            </w:r>
          </w:p>
        </w:tc>
        <w:tc>
          <w:tcPr>
            <w:tcW w:w="829" w:type="dxa"/>
          </w:tcPr>
          <w:p w:rsidR="0019187F" w:rsidRDefault="0019187F" w:rsidP="0019187F">
            <w:pPr>
              <w:pStyle w:val="TableParagraph"/>
              <w:spacing w:before="25"/>
              <w:ind w:left="12"/>
              <w:rPr>
                <w:sz w:val="24"/>
              </w:rPr>
            </w:pPr>
            <w:r>
              <w:rPr>
                <w:sz w:val="24"/>
              </w:rPr>
              <w:t>3</w:t>
            </w:r>
          </w:p>
        </w:tc>
        <w:tc>
          <w:tcPr>
            <w:tcW w:w="829" w:type="dxa"/>
          </w:tcPr>
          <w:p w:rsidR="0019187F" w:rsidRDefault="0019187F" w:rsidP="0019187F">
            <w:pPr>
              <w:pStyle w:val="TableParagraph"/>
              <w:spacing w:before="25"/>
              <w:ind w:left="21"/>
              <w:rPr>
                <w:sz w:val="24"/>
              </w:rPr>
            </w:pPr>
            <w:r>
              <w:rPr>
                <w:sz w:val="24"/>
              </w:rPr>
              <w:t>2</w:t>
            </w:r>
          </w:p>
        </w:tc>
        <w:tc>
          <w:tcPr>
            <w:tcW w:w="828" w:type="dxa"/>
          </w:tcPr>
          <w:p w:rsidR="0019187F" w:rsidRDefault="0019187F" w:rsidP="0019187F">
            <w:pPr>
              <w:pStyle w:val="TableParagraph"/>
              <w:spacing w:before="25"/>
              <w:ind w:left="18"/>
              <w:rPr>
                <w:sz w:val="24"/>
              </w:rPr>
            </w:pPr>
            <w:r>
              <w:rPr>
                <w:sz w:val="24"/>
              </w:rPr>
              <w:t>3</w:t>
            </w:r>
          </w:p>
        </w:tc>
        <w:tc>
          <w:tcPr>
            <w:tcW w:w="828" w:type="dxa"/>
          </w:tcPr>
          <w:p w:rsidR="0019187F" w:rsidRDefault="0019187F" w:rsidP="0019187F">
            <w:pPr>
              <w:pStyle w:val="TableParagraph"/>
              <w:spacing w:before="25"/>
              <w:ind w:left="16"/>
              <w:rPr>
                <w:sz w:val="24"/>
              </w:rPr>
            </w:pPr>
            <w:r>
              <w:rPr>
                <w:sz w:val="24"/>
              </w:rPr>
              <w:t>3</w:t>
            </w:r>
          </w:p>
        </w:tc>
        <w:tc>
          <w:tcPr>
            <w:tcW w:w="828" w:type="dxa"/>
          </w:tcPr>
          <w:p w:rsidR="0019187F" w:rsidRDefault="0019187F" w:rsidP="0019187F">
            <w:pPr>
              <w:pStyle w:val="TableParagraph"/>
              <w:spacing w:before="25"/>
              <w:ind w:left="10"/>
              <w:rPr>
                <w:sz w:val="24"/>
              </w:rPr>
            </w:pPr>
            <w:r>
              <w:rPr>
                <w:sz w:val="24"/>
              </w:rPr>
              <w:t>3</w:t>
            </w:r>
          </w:p>
        </w:tc>
        <w:tc>
          <w:tcPr>
            <w:tcW w:w="828" w:type="dxa"/>
          </w:tcPr>
          <w:p w:rsidR="0019187F" w:rsidRDefault="0019187F" w:rsidP="0019187F">
            <w:pPr>
              <w:pStyle w:val="TableParagraph"/>
              <w:spacing w:before="25"/>
              <w:ind w:left="7"/>
              <w:rPr>
                <w:sz w:val="24"/>
              </w:rPr>
            </w:pPr>
            <w:r>
              <w:rPr>
                <w:sz w:val="24"/>
              </w:rPr>
              <w:t>3</w:t>
            </w:r>
          </w:p>
        </w:tc>
        <w:tc>
          <w:tcPr>
            <w:tcW w:w="829" w:type="dxa"/>
          </w:tcPr>
          <w:p w:rsidR="0019187F" w:rsidRDefault="0019187F" w:rsidP="0019187F">
            <w:pPr>
              <w:pStyle w:val="TableParagraph"/>
              <w:spacing w:before="25"/>
              <w:ind w:left="1"/>
              <w:rPr>
                <w:sz w:val="24"/>
              </w:rPr>
            </w:pPr>
            <w:r>
              <w:rPr>
                <w:sz w:val="24"/>
              </w:rPr>
              <w:t>3</w:t>
            </w:r>
          </w:p>
        </w:tc>
        <w:tc>
          <w:tcPr>
            <w:tcW w:w="829" w:type="dxa"/>
          </w:tcPr>
          <w:p w:rsidR="0019187F" w:rsidRDefault="0019187F" w:rsidP="0019187F">
            <w:pPr>
              <w:pStyle w:val="TableParagraph"/>
              <w:spacing w:before="25"/>
              <w:ind w:left="17"/>
              <w:rPr>
                <w:sz w:val="24"/>
              </w:rPr>
            </w:pPr>
            <w:r>
              <w:rPr>
                <w:sz w:val="24"/>
              </w:rPr>
              <w:t>3</w:t>
            </w:r>
          </w:p>
        </w:tc>
      </w:tr>
      <w:tr w:rsidR="0019187F" w:rsidTr="0019187F">
        <w:trPr>
          <w:jc w:val="center"/>
        </w:trPr>
        <w:tc>
          <w:tcPr>
            <w:tcW w:w="839" w:type="dxa"/>
          </w:tcPr>
          <w:p w:rsidR="0019187F" w:rsidRPr="00345EEA" w:rsidRDefault="0019187F" w:rsidP="0019187F">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19187F" w:rsidRDefault="0019187F" w:rsidP="0019187F">
            <w:pPr>
              <w:pStyle w:val="TableParagraph"/>
              <w:ind w:left="17"/>
              <w:rPr>
                <w:sz w:val="24"/>
              </w:rPr>
            </w:pPr>
            <w:r>
              <w:rPr>
                <w:sz w:val="24"/>
              </w:rPr>
              <w:t>3</w:t>
            </w:r>
          </w:p>
        </w:tc>
        <w:tc>
          <w:tcPr>
            <w:tcW w:w="829" w:type="dxa"/>
          </w:tcPr>
          <w:p w:rsidR="0019187F" w:rsidRDefault="0019187F" w:rsidP="0019187F">
            <w:pPr>
              <w:pStyle w:val="TableParagraph"/>
              <w:ind w:left="12"/>
              <w:rPr>
                <w:sz w:val="24"/>
              </w:rPr>
            </w:pPr>
            <w:r>
              <w:rPr>
                <w:sz w:val="24"/>
              </w:rPr>
              <w:t>3</w:t>
            </w:r>
          </w:p>
        </w:tc>
        <w:tc>
          <w:tcPr>
            <w:tcW w:w="829" w:type="dxa"/>
          </w:tcPr>
          <w:p w:rsidR="0019187F" w:rsidRDefault="0019187F" w:rsidP="0019187F">
            <w:pPr>
              <w:pStyle w:val="TableParagraph"/>
              <w:ind w:left="21"/>
              <w:rPr>
                <w:sz w:val="24"/>
              </w:rPr>
            </w:pPr>
            <w:r>
              <w:rPr>
                <w:sz w:val="24"/>
              </w:rPr>
              <w:t>2</w:t>
            </w:r>
          </w:p>
        </w:tc>
        <w:tc>
          <w:tcPr>
            <w:tcW w:w="828" w:type="dxa"/>
          </w:tcPr>
          <w:p w:rsidR="0019187F" w:rsidRDefault="0019187F" w:rsidP="0019187F">
            <w:pPr>
              <w:pStyle w:val="TableParagraph"/>
              <w:ind w:left="18"/>
              <w:rPr>
                <w:sz w:val="24"/>
              </w:rPr>
            </w:pPr>
            <w:r>
              <w:rPr>
                <w:sz w:val="24"/>
              </w:rPr>
              <w:t>3</w:t>
            </w:r>
          </w:p>
        </w:tc>
        <w:tc>
          <w:tcPr>
            <w:tcW w:w="828" w:type="dxa"/>
          </w:tcPr>
          <w:p w:rsidR="0019187F" w:rsidRDefault="0019187F" w:rsidP="0019187F">
            <w:pPr>
              <w:pStyle w:val="TableParagraph"/>
              <w:ind w:left="16"/>
              <w:rPr>
                <w:sz w:val="24"/>
              </w:rPr>
            </w:pPr>
            <w:r>
              <w:rPr>
                <w:sz w:val="24"/>
              </w:rPr>
              <w:t>3</w:t>
            </w:r>
          </w:p>
        </w:tc>
        <w:tc>
          <w:tcPr>
            <w:tcW w:w="828" w:type="dxa"/>
          </w:tcPr>
          <w:p w:rsidR="0019187F" w:rsidRDefault="0019187F" w:rsidP="0019187F">
            <w:pPr>
              <w:pStyle w:val="TableParagraph"/>
              <w:ind w:left="10"/>
              <w:rPr>
                <w:sz w:val="24"/>
              </w:rPr>
            </w:pPr>
            <w:r>
              <w:rPr>
                <w:sz w:val="24"/>
              </w:rPr>
              <w:t>3</w:t>
            </w:r>
          </w:p>
        </w:tc>
        <w:tc>
          <w:tcPr>
            <w:tcW w:w="828" w:type="dxa"/>
          </w:tcPr>
          <w:p w:rsidR="0019187F" w:rsidRDefault="0019187F" w:rsidP="0019187F">
            <w:pPr>
              <w:pStyle w:val="TableParagraph"/>
              <w:ind w:left="7"/>
              <w:rPr>
                <w:sz w:val="24"/>
              </w:rPr>
            </w:pPr>
            <w:r>
              <w:rPr>
                <w:sz w:val="24"/>
              </w:rPr>
              <w:t>3</w:t>
            </w:r>
          </w:p>
        </w:tc>
        <w:tc>
          <w:tcPr>
            <w:tcW w:w="829" w:type="dxa"/>
          </w:tcPr>
          <w:p w:rsidR="0019187F" w:rsidRDefault="0019187F" w:rsidP="0019187F">
            <w:pPr>
              <w:pStyle w:val="TableParagraph"/>
              <w:ind w:left="1"/>
              <w:rPr>
                <w:sz w:val="24"/>
              </w:rPr>
            </w:pPr>
            <w:r>
              <w:rPr>
                <w:sz w:val="24"/>
              </w:rPr>
              <w:t>3</w:t>
            </w:r>
          </w:p>
        </w:tc>
        <w:tc>
          <w:tcPr>
            <w:tcW w:w="829" w:type="dxa"/>
          </w:tcPr>
          <w:p w:rsidR="0019187F" w:rsidRDefault="0019187F" w:rsidP="0019187F">
            <w:pPr>
              <w:pStyle w:val="TableParagraph"/>
              <w:ind w:left="17"/>
              <w:rPr>
                <w:sz w:val="24"/>
              </w:rPr>
            </w:pPr>
            <w:r>
              <w:rPr>
                <w:sz w:val="24"/>
              </w:rPr>
              <w:t>3</w:t>
            </w:r>
          </w:p>
        </w:tc>
      </w:tr>
      <w:tr w:rsidR="0019187F" w:rsidTr="0019187F">
        <w:trPr>
          <w:jc w:val="center"/>
        </w:trPr>
        <w:tc>
          <w:tcPr>
            <w:tcW w:w="839" w:type="dxa"/>
          </w:tcPr>
          <w:p w:rsidR="0019187F" w:rsidRPr="00345EEA" w:rsidRDefault="0019187F" w:rsidP="0019187F">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19187F" w:rsidRDefault="0019187F" w:rsidP="0019187F">
            <w:pPr>
              <w:pStyle w:val="TableParagraph"/>
              <w:spacing w:before="21"/>
              <w:ind w:left="17"/>
              <w:rPr>
                <w:sz w:val="24"/>
              </w:rPr>
            </w:pPr>
            <w:r>
              <w:rPr>
                <w:sz w:val="24"/>
              </w:rPr>
              <w:t>3</w:t>
            </w:r>
          </w:p>
        </w:tc>
        <w:tc>
          <w:tcPr>
            <w:tcW w:w="829" w:type="dxa"/>
          </w:tcPr>
          <w:p w:rsidR="0019187F" w:rsidRDefault="0019187F" w:rsidP="0019187F">
            <w:pPr>
              <w:pStyle w:val="TableParagraph"/>
              <w:spacing w:before="21"/>
              <w:ind w:left="12"/>
              <w:rPr>
                <w:sz w:val="24"/>
              </w:rPr>
            </w:pPr>
            <w:r>
              <w:rPr>
                <w:sz w:val="24"/>
              </w:rPr>
              <w:t>3</w:t>
            </w:r>
          </w:p>
        </w:tc>
        <w:tc>
          <w:tcPr>
            <w:tcW w:w="829" w:type="dxa"/>
          </w:tcPr>
          <w:p w:rsidR="0019187F" w:rsidRDefault="0019187F" w:rsidP="0019187F">
            <w:pPr>
              <w:pStyle w:val="TableParagraph"/>
              <w:spacing w:before="21"/>
              <w:ind w:left="21"/>
              <w:rPr>
                <w:sz w:val="24"/>
              </w:rPr>
            </w:pPr>
            <w:r>
              <w:rPr>
                <w:sz w:val="24"/>
              </w:rPr>
              <w:t>2</w:t>
            </w:r>
          </w:p>
        </w:tc>
        <w:tc>
          <w:tcPr>
            <w:tcW w:w="828" w:type="dxa"/>
          </w:tcPr>
          <w:p w:rsidR="0019187F" w:rsidRDefault="0019187F" w:rsidP="0019187F">
            <w:pPr>
              <w:pStyle w:val="TableParagraph"/>
              <w:spacing w:before="21"/>
              <w:ind w:left="18"/>
              <w:rPr>
                <w:sz w:val="24"/>
              </w:rPr>
            </w:pPr>
            <w:r>
              <w:rPr>
                <w:sz w:val="24"/>
              </w:rPr>
              <w:t>3</w:t>
            </w:r>
          </w:p>
        </w:tc>
        <w:tc>
          <w:tcPr>
            <w:tcW w:w="828" w:type="dxa"/>
          </w:tcPr>
          <w:p w:rsidR="0019187F" w:rsidRDefault="0019187F" w:rsidP="0019187F">
            <w:pPr>
              <w:pStyle w:val="TableParagraph"/>
              <w:spacing w:before="21"/>
              <w:ind w:left="16"/>
              <w:rPr>
                <w:sz w:val="24"/>
              </w:rPr>
            </w:pPr>
            <w:r>
              <w:rPr>
                <w:sz w:val="24"/>
              </w:rPr>
              <w:t>3</w:t>
            </w:r>
          </w:p>
        </w:tc>
        <w:tc>
          <w:tcPr>
            <w:tcW w:w="828" w:type="dxa"/>
          </w:tcPr>
          <w:p w:rsidR="0019187F" w:rsidRDefault="0019187F" w:rsidP="0019187F">
            <w:pPr>
              <w:pStyle w:val="TableParagraph"/>
              <w:spacing w:before="21"/>
              <w:ind w:left="10"/>
              <w:rPr>
                <w:sz w:val="24"/>
              </w:rPr>
            </w:pPr>
            <w:r>
              <w:rPr>
                <w:sz w:val="24"/>
              </w:rPr>
              <w:t>3</w:t>
            </w:r>
          </w:p>
        </w:tc>
        <w:tc>
          <w:tcPr>
            <w:tcW w:w="828" w:type="dxa"/>
          </w:tcPr>
          <w:p w:rsidR="0019187F" w:rsidRDefault="0019187F" w:rsidP="0019187F">
            <w:pPr>
              <w:pStyle w:val="TableParagraph"/>
              <w:spacing w:before="21"/>
              <w:ind w:left="7"/>
              <w:rPr>
                <w:sz w:val="24"/>
              </w:rPr>
            </w:pPr>
            <w:r>
              <w:rPr>
                <w:sz w:val="24"/>
              </w:rPr>
              <w:t>3</w:t>
            </w:r>
          </w:p>
        </w:tc>
        <w:tc>
          <w:tcPr>
            <w:tcW w:w="829" w:type="dxa"/>
          </w:tcPr>
          <w:p w:rsidR="0019187F" w:rsidRDefault="0019187F" w:rsidP="0019187F">
            <w:pPr>
              <w:pStyle w:val="TableParagraph"/>
              <w:spacing w:before="21"/>
              <w:ind w:left="1"/>
              <w:rPr>
                <w:sz w:val="24"/>
              </w:rPr>
            </w:pPr>
            <w:r>
              <w:rPr>
                <w:sz w:val="24"/>
              </w:rPr>
              <w:t>3</w:t>
            </w:r>
          </w:p>
        </w:tc>
        <w:tc>
          <w:tcPr>
            <w:tcW w:w="829" w:type="dxa"/>
          </w:tcPr>
          <w:p w:rsidR="0019187F" w:rsidRDefault="0019187F" w:rsidP="0019187F">
            <w:pPr>
              <w:pStyle w:val="TableParagraph"/>
              <w:spacing w:before="21"/>
              <w:ind w:left="17"/>
              <w:rPr>
                <w:sz w:val="24"/>
              </w:rPr>
            </w:pPr>
            <w:r>
              <w:rPr>
                <w:sz w:val="24"/>
              </w:rPr>
              <w:t>3</w:t>
            </w:r>
          </w:p>
        </w:tc>
      </w:tr>
      <w:tr w:rsidR="0019187F" w:rsidTr="0019187F">
        <w:trPr>
          <w:jc w:val="center"/>
        </w:trPr>
        <w:tc>
          <w:tcPr>
            <w:tcW w:w="839" w:type="dxa"/>
          </w:tcPr>
          <w:p w:rsidR="0019187F" w:rsidRPr="00345EEA" w:rsidRDefault="0019187F" w:rsidP="0019187F">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19187F" w:rsidRDefault="0019187F" w:rsidP="0019187F">
            <w:pPr>
              <w:pStyle w:val="TableParagraph"/>
              <w:spacing w:before="25"/>
              <w:ind w:left="17"/>
              <w:rPr>
                <w:sz w:val="24"/>
              </w:rPr>
            </w:pPr>
            <w:r>
              <w:rPr>
                <w:sz w:val="24"/>
              </w:rPr>
              <w:t>3</w:t>
            </w:r>
          </w:p>
        </w:tc>
        <w:tc>
          <w:tcPr>
            <w:tcW w:w="829" w:type="dxa"/>
          </w:tcPr>
          <w:p w:rsidR="0019187F" w:rsidRDefault="0019187F" w:rsidP="0019187F">
            <w:pPr>
              <w:pStyle w:val="TableParagraph"/>
              <w:spacing w:before="25"/>
              <w:ind w:left="12"/>
              <w:rPr>
                <w:sz w:val="24"/>
              </w:rPr>
            </w:pPr>
            <w:r>
              <w:rPr>
                <w:sz w:val="24"/>
              </w:rPr>
              <w:t>3</w:t>
            </w:r>
          </w:p>
        </w:tc>
        <w:tc>
          <w:tcPr>
            <w:tcW w:w="829" w:type="dxa"/>
          </w:tcPr>
          <w:p w:rsidR="0019187F" w:rsidRDefault="0019187F" w:rsidP="0019187F">
            <w:pPr>
              <w:pStyle w:val="TableParagraph"/>
              <w:spacing w:before="25"/>
              <w:ind w:left="21"/>
              <w:rPr>
                <w:sz w:val="24"/>
              </w:rPr>
            </w:pPr>
            <w:r>
              <w:rPr>
                <w:sz w:val="24"/>
              </w:rPr>
              <w:t>2</w:t>
            </w:r>
          </w:p>
        </w:tc>
        <w:tc>
          <w:tcPr>
            <w:tcW w:w="828" w:type="dxa"/>
          </w:tcPr>
          <w:p w:rsidR="0019187F" w:rsidRDefault="0019187F" w:rsidP="0019187F">
            <w:pPr>
              <w:pStyle w:val="TableParagraph"/>
              <w:spacing w:before="25"/>
              <w:ind w:left="18"/>
              <w:rPr>
                <w:sz w:val="24"/>
              </w:rPr>
            </w:pPr>
            <w:r>
              <w:rPr>
                <w:sz w:val="24"/>
              </w:rPr>
              <w:t>3</w:t>
            </w:r>
          </w:p>
        </w:tc>
        <w:tc>
          <w:tcPr>
            <w:tcW w:w="828" w:type="dxa"/>
          </w:tcPr>
          <w:p w:rsidR="0019187F" w:rsidRDefault="0019187F" w:rsidP="0019187F">
            <w:pPr>
              <w:pStyle w:val="TableParagraph"/>
              <w:spacing w:before="25"/>
              <w:ind w:left="16"/>
              <w:rPr>
                <w:sz w:val="24"/>
              </w:rPr>
            </w:pPr>
            <w:r>
              <w:rPr>
                <w:sz w:val="24"/>
              </w:rPr>
              <w:t>3</w:t>
            </w:r>
          </w:p>
        </w:tc>
        <w:tc>
          <w:tcPr>
            <w:tcW w:w="828" w:type="dxa"/>
          </w:tcPr>
          <w:p w:rsidR="0019187F" w:rsidRDefault="0019187F" w:rsidP="0019187F">
            <w:pPr>
              <w:pStyle w:val="TableParagraph"/>
              <w:spacing w:before="25"/>
              <w:ind w:left="10"/>
              <w:rPr>
                <w:sz w:val="24"/>
              </w:rPr>
            </w:pPr>
            <w:r>
              <w:rPr>
                <w:sz w:val="24"/>
              </w:rPr>
              <w:t>3</w:t>
            </w:r>
          </w:p>
        </w:tc>
        <w:tc>
          <w:tcPr>
            <w:tcW w:w="828" w:type="dxa"/>
          </w:tcPr>
          <w:p w:rsidR="0019187F" w:rsidRDefault="0019187F" w:rsidP="0019187F">
            <w:pPr>
              <w:pStyle w:val="TableParagraph"/>
              <w:spacing w:before="25"/>
              <w:ind w:left="7"/>
              <w:rPr>
                <w:sz w:val="24"/>
              </w:rPr>
            </w:pPr>
            <w:r>
              <w:rPr>
                <w:sz w:val="24"/>
              </w:rPr>
              <w:t>3</w:t>
            </w:r>
          </w:p>
        </w:tc>
        <w:tc>
          <w:tcPr>
            <w:tcW w:w="829" w:type="dxa"/>
          </w:tcPr>
          <w:p w:rsidR="0019187F" w:rsidRDefault="0019187F" w:rsidP="0019187F">
            <w:pPr>
              <w:pStyle w:val="TableParagraph"/>
              <w:spacing w:before="25"/>
              <w:ind w:left="1"/>
              <w:rPr>
                <w:sz w:val="24"/>
              </w:rPr>
            </w:pPr>
            <w:r>
              <w:rPr>
                <w:sz w:val="24"/>
              </w:rPr>
              <w:t>3</w:t>
            </w:r>
          </w:p>
        </w:tc>
        <w:tc>
          <w:tcPr>
            <w:tcW w:w="829" w:type="dxa"/>
          </w:tcPr>
          <w:p w:rsidR="0019187F" w:rsidRDefault="0019187F" w:rsidP="0019187F">
            <w:pPr>
              <w:pStyle w:val="TableParagraph"/>
              <w:spacing w:before="25"/>
              <w:ind w:left="17"/>
              <w:rPr>
                <w:sz w:val="24"/>
              </w:rPr>
            </w:pPr>
            <w:r>
              <w:rPr>
                <w:sz w:val="24"/>
              </w:rPr>
              <w:t>3</w:t>
            </w:r>
          </w:p>
        </w:tc>
      </w:tr>
      <w:tr w:rsidR="0019187F" w:rsidTr="0019187F">
        <w:trPr>
          <w:jc w:val="center"/>
        </w:trPr>
        <w:tc>
          <w:tcPr>
            <w:tcW w:w="839" w:type="dxa"/>
          </w:tcPr>
          <w:p w:rsidR="0019187F" w:rsidRPr="00345EEA" w:rsidRDefault="0019187F" w:rsidP="0019187F">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19187F" w:rsidRDefault="0019187F" w:rsidP="0019187F">
            <w:pPr>
              <w:pStyle w:val="TableParagraph"/>
              <w:ind w:left="17"/>
              <w:rPr>
                <w:sz w:val="24"/>
              </w:rPr>
            </w:pPr>
            <w:r>
              <w:rPr>
                <w:sz w:val="24"/>
              </w:rPr>
              <w:t>3</w:t>
            </w:r>
          </w:p>
        </w:tc>
        <w:tc>
          <w:tcPr>
            <w:tcW w:w="829" w:type="dxa"/>
          </w:tcPr>
          <w:p w:rsidR="0019187F" w:rsidRDefault="0019187F" w:rsidP="0019187F">
            <w:pPr>
              <w:pStyle w:val="TableParagraph"/>
              <w:ind w:left="12"/>
              <w:rPr>
                <w:sz w:val="24"/>
              </w:rPr>
            </w:pPr>
            <w:r>
              <w:rPr>
                <w:sz w:val="24"/>
              </w:rPr>
              <w:t>3</w:t>
            </w:r>
          </w:p>
        </w:tc>
        <w:tc>
          <w:tcPr>
            <w:tcW w:w="829" w:type="dxa"/>
          </w:tcPr>
          <w:p w:rsidR="0019187F" w:rsidRDefault="0019187F" w:rsidP="0019187F">
            <w:pPr>
              <w:pStyle w:val="TableParagraph"/>
              <w:ind w:left="21"/>
              <w:rPr>
                <w:sz w:val="24"/>
              </w:rPr>
            </w:pPr>
            <w:r>
              <w:rPr>
                <w:sz w:val="24"/>
              </w:rPr>
              <w:t>2</w:t>
            </w:r>
          </w:p>
        </w:tc>
        <w:tc>
          <w:tcPr>
            <w:tcW w:w="828" w:type="dxa"/>
          </w:tcPr>
          <w:p w:rsidR="0019187F" w:rsidRDefault="0019187F" w:rsidP="0019187F">
            <w:pPr>
              <w:pStyle w:val="TableParagraph"/>
              <w:ind w:left="18"/>
              <w:rPr>
                <w:sz w:val="24"/>
              </w:rPr>
            </w:pPr>
            <w:r>
              <w:rPr>
                <w:sz w:val="24"/>
              </w:rPr>
              <w:t>3</w:t>
            </w:r>
          </w:p>
        </w:tc>
        <w:tc>
          <w:tcPr>
            <w:tcW w:w="828" w:type="dxa"/>
          </w:tcPr>
          <w:p w:rsidR="0019187F" w:rsidRDefault="0019187F" w:rsidP="0019187F">
            <w:pPr>
              <w:pStyle w:val="TableParagraph"/>
              <w:ind w:left="16"/>
              <w:rPr>
                <w:sz w:val="24"/>
              </w:rPr>
            </w:pPr>
            <w:r>
              <w:rPr>
                <w:sz w:val="24"/>
              </w:rPr>
              <w:t>3</w:t>
            </w:r>
          </w:p>
        </w:tc>
        <w:tc>
          <w:tcPr>
            <w:tcW w:w="828" w:type="dxa"/>
          </w:tcPr>
          <w:p w:rsidR="0019187F" w:rsidRDefault="0019187F" w:rsidP="0019187F">
            <w:pPr>
              <w:pStyle w:val="TableParagraph"/>
              <w:ind w:left="10"/>
              <w:rPr>
                <w:sz w:val="24"/>
              </w:rPr>
            </w:pPr>
            <w:r>
              <w:rPr>
                <w:sz w:val="24"/>
              </w:rPr>
              <w:t>3</w:t>
            </w:r>
          </w:p>
        </w:tc>
        <w:tc>
          <w:tcPr>
            <w:tcW w:w="828" w:type="dxa"/>
          </w:tcPr>
          <w:p w:rsidR="0019187F" w:rsidRDefault="0019187F" w:rsidP="0019187F">
            <w:pPr>
              <w:pStyle w:val="TableParagraph"/>
              <w:ind w:left="7"/>
              <w:rPr>
                <w:sz w:val="24"/>
              </w:rPr>
            </w:pPr>
            <w:r>
              <w:rPr>
                <w:sz w:val="24"/>
              </w:rPr>
              <w:t>3</w:t>
            </w:r>
          </w:p>
        </w:tc>
        <w:tc>
          <w:tcPr>
            <w:tcW w:w="829" w:type="dxa"/>
          </w:tcPr>
          <w:p w:rsidR="0019187F" w:rsidRDefault="0019187F" w:rsidP="0019187F">
            <w:pPr>
              <w:pStyle w:val="TableParagraph"/>
              <w:ind w:left="1"/>
              <w:rPr>
                <w:sz w:val="24"/>
              </w:rPr>
            </w:pPr>
            <w:r>
              <w:rPr>
                <w:sz w:val="24"/>
              </w:rPr>
              <w:t>3</w:t>
            </w:r>
          </w:p>
        </w:tc>
        <w:tc>
          <w:tcPr>
            <w:tcW w:w="829" w:type="dxa"/>
          </w:tcPr>
          <w:p w:rsidR="0019187F" w:rsidRDefault="0019187F" w:rsidP="0019187F">
            <w:pPr>
              <w:pStyle w:val="TableParagraph"/>
              <w:ind w:left="17"/>
              <w:rPr>
                <w:sz w:val="24"/>
              </w:rPr>
            </w:pPr>
            <w:r>
              <w:rPr>
                <w:sz w:val="24"/>
              </w:rPr>
              <w:t>3</w:t>
            </w:r>
          </w:p>
        </w:tc>
      </w:tr>
    </w:tbl>
    <w:p w:rsidR="00B33244" w:rsidRDefault="00B33244" w:rsidP="00040D02">
      <w:pPr>
        <w:spacing w:after="0" w:line="360" w:lineRule="auto"/>
        <w:jc w:val="center"/>
        <w:rPr>
          <w:rFonts w:ascii="Times New Roman" w:hAnsi="Times New Roman" w:cs="Times New Roman"/>
          <w:b/>
          <w:bCs/>
          <w:sz w:val="24"/>
          <w:szCs w:val="24"/>
        </w:rPr>
      </w:pPr>
    </w:p>
    <w:p w:rsidR="00990ADC" w:rsidRPr="00365655" w:rsidRDefault="00990ADC" w:rsidP="00990ADC">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30672B" w:rsidRPr="007524E4" w:rsidRDefault="001474A3" w:rsidP="00040D02">
      <w:pPr>
        <w:shd w:val="clear" w:color="auto" w:fill="FFFFFF"/>
        <w:spacing w:after="0"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30672B" w:rsidRDefault="0030672B" w:rsidP="00040D02">
      <w:pPr>
        <w:shd w:val="clear" w:color="auto" w:fill="FFFFFF"/>
        <w:spacing w:after="0"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V B</w:t>
      </w:r>
      <w:r w:rsidRPr="007524E4">
        <w:rPr>
          <w:rFonts w:ascii="Times New Roman" w:hAnsi="Times New Roman" w:cs="Times New Roman"/>
          <w:b/>
          <w:bCs/>
          <w:sz w:val="24"/>
          <w:szCs w:val="24"/>
        </w:rPr>
        <w:t xml:space="preserve">                            Semester III </w:t>
      </w:r>
    </w:p>
    <w:p w:rsidR="00990ADC" w:rsidRPr="00AF523F" w:rsidRDefault="00990ADC" w:rsidP="00990ADC">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AF523F">
        <w:rPr>
          <w:rFonts w:ascii="Times New Roman" w:hAnsi="Times New Roman" w:cs="Times New Roman"/>
          <w:b/>
          <w:sz w:val="24"/>
        </w:rPr>
        <w:t>FORENSICAUDIT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90ADC" w:rsidRPr="00F7422E" w:rsidTr="006901A5">
        <w:trPr>
          <w:trHeight w:val="333"/>
        </w:trPr>
        <w:tc>
          <w:tcPr>
            <w:tcW w:w="1129" w:type="dxa"/>
            <w:vMerge w:val="restart"/>
            <w:vAlign w:val="center"/>
          </w:tcPr>
          <w:p w:rsidR="00990ADC" w:rsidRPr="00F7422E" w:rsidRDefault="00990ADC" w:rsidP="006901A5">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990ADC" w:rsidRPr="00F7422E" w:rsidRDefault="00990ADC"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990ADC" w:rsidRPr="00F7422E" w:rsidRDefault="00990ADC"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90ADC" w:rsidRPr="00F7422E" w:rsidRDefault="00990ADC"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90ADC" w:rsidRPr="00F7422E" w:rsidRDefault="00990ADC"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90ADC" w:rsidRPr="00F7422E" w:rsidRDefault="00990ADC"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90ADC" w:rsidRPr="00F7422E" w:rsidRDefault="00990ADC"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90ADC" w:rsidRPr="00F7422E" w:rsidRDefault="00990ADC"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90ADC" w:rsidRPr="00F7422E" w:rsidRDefault="00990ADC"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90ADC" w:rsidRPr="00F7422E" w:rsidRDefault="00990ADC" w:rsidP="006901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90ADC" w:rsidRPr="00F7422E" w:rsidTr="006901A5">
        <w:trPr>
          <w:cantSplit/>
          <w:trHeight w:val="1235"/>
        </w:trPr>
        <w:tc>
          <w:tcPr>
            <w:tcW w:w="1129" w:type="dxa"/>
            <w:vMerge/>
            <w:vAlign w:val="center"/>
          </w:tcPr>
          <w:p w:rsidR="00990ADC" w:rsidRPr="00F7422E" w:rsidRDefault="00990ADC" w:rsidP="006901A5">
            <w:pPr>
              <w:spacing w:line="240" w:lineRule="auto"/>
              <w:jc w:val="center"/>
              <w:rPr>
                <w:rFonts w:ascii="Times New Roman" w:hAnsi="Times New Roman" w:cs="Times New Roman"/>
                <w:b/>
                <w:sz w:val="24"/>
                <w:szCs w:val="24"/>
              </w:rPr>
            </w:pPr>
          </w:p>
        </w:tc>
        <w:tc>
          <w:tcPr>
            <w:tcW w:w="3261" w:type="dxa"/>
            <w:vMerge/>
            <w:vAlign w:val="center"/>
          </w:tcPr>
          <w:p w:rsidR="00990ADC" w:rsidRPr="00F7422E" w:rsidRDefault="00990ADC" w:rsidP="006901A5">
            <w:pPr>
              <w:spacing w:line="240" w:lineRule="auto"/>
              <w:jc w:val="center"/>
              <w:rPr>
                <w:rFonts w:ascii="Times New Roman" w:hAnsi="Times New Roman" w:cs="Times New Roman"/>
                <w:b/>
                <w:sz w:val="24"/>
                <w:szCs w:val="24"/>
              </w:rPr>
            </w:pPr>
          </w:p>
        </w:tc>
        <w:tc>
          <w:tcPr>
            <w:tcW w:w="567" w:type="dxa"/>
            <w:vMerge/>
            <w:vAlign w:val="center"/>
          </w:tcPr>
          <w:p w:rsidR="00990ADC" w:rsidRPr="00F7422E" w:rsidRDefault="00990ADC" w:rsidP="006901A5">
            <w:pPr>
              <w:spacing w:line="240" w:lineRule="auto"/>
              <w:jc w:val="center"/>
              <w:rPr>
                <w:rFonts w:ascii="Times New Roman" w:hAnsi="Times New Roman" w:cs="Times New Roman"/>
                <w:b/>
                <w:sz w:val="24"/>
                <w:szCs w:val="24"/>
              </w:rPr>
            </w:pPr>
          </w:p>
        </w:tc>
        <w:tc>
          <w:tcPr>
            <w:tcW w:w="344" w:type="dxa"/>
            <w:vMerge/>
            <w:vAlign w:val="center"/>
          </w:tcPr>
          <w:p w:rsidR="00990ADC" w:rsidRPr="00F7422E" w:rsidRDefault="00990ADC" w:rsidP="006901A5">
            <w:pPr>
              <w:spacing w:line="240" w:lineRule="auto"/>
              <w:jc w:val="center"/>
              <w:rPr>
                <w:rFonts w:ascii="Times New Roman" w:hAnsi="Times New Roman" w:cs="Times New Roman"/>
                <w:b/>
                <w:sz w:val="24"/>
                <w:szCs w:val="24"/>
              </w:rPr>
            </w:pPr>
          </w:p>
        </w:tc>
        <w:tc>
          <w:tcPr>
            <w:tcW w:w="344" w:type="dxa"/>
            <w:vMerge/>
            <w:vAlign w:val="center"/>
          </w:tcPr>
          <w:p w:rsidR="00990ADC" w:rsidRPr="00F7422E" w:rsidRDefault="00990ADC" w:rsidP="006901A5">
            <w:pPr>
              <w:spacing w:line="240" w:lineRule="auto"/>
              <w:jc w:val="center"/>
              <w:rPr>
                <w:rFonts w:ascii="Times New Roman" w:hAnsi="Times New Roman" w:cs="Times New Roman"/>
                <w:b/>
                <w:sz w:val="24"/>
                <w:szCs w:val="24"/>
              </w:rPr>
            </w:pPr>
          </w:p>
        </w:tc>
        <w:tc>
          <w:tcPr>
            <w:tcW w:w="344" w:type="dxa"/>
            <w:vMerge/>
            <w:vAlign w:val="center"/>
          </w:tcPr>
          <w:p w:rsidR="00990ADC" w:rsidRPr="00F7422E" w:rsidRDefault="00990ADC" w:rsidP="006901A5">
            <w:pPr>
              <w:spacing w:line="240" w:lineRule="auto"/>
              <w:jc w:val="center"/>
              <w:rPr>
                <w:rFonts w:ascii="Times New Roman" w:hAnsi="Times New Roman" w:cs="Times New Roman"/>
                <w:b/>
                <w:sz w:val="24"/>
                <w:szCs w:val="24"/>
              </w:rPr>
            </w:pPr>
          </w:p>
        </w:tc>
        <w:tc>
          <w:tcPr>
            <w:tcW w:w="344" w:type="dxa"/>
            <w:vMerge/>
            <w:vAlign w:val="center"/>
          </w:tcPr>
          <w:p w:rsidR="00990ADC" w:rsidRPr="00F7422E" w:rsidRDefault="00990ADC" w:rsidP="006901A5">
            <w:pPr>
              <w:spacing w:line="240" w:lineRule="auto"/>
              <w:jc w:val="center"/>
              <w:rPr>
                <w:rFonts w:ascii="Times New Roman" w:hAnsi="Times New Roman" w:cs="Times New Roman"/>
                <w:b/>
                <w:sz w:val="24"/>
                <w:szCs w:val="24"/>
              </w:rPr>
            </w:pPr>
          </w:p>
        </w:tc>
        <w:tc>
          <w:tcPr>
            <w:tcW w:w="430" w:type="dxa"/>
            <w:vMerge/>
            <w:vAlign w:val="center"/>
          </w:tcPr>
          <w:p w:rsidR="00990ADC" w:rsidRPr="00F7422E" w:rsidRDefault="00990ADC" w:rsidP="006901A5">
            <w:pPr>
              <w:spacing w:line="240" w:lineRule="auto"/>
              <w:jc w:val="center"/>
              <w:rPr>
                <w:rFonts w:ascii="Times New Roman" w:hAnsi="Times New Roman" w:cs="Times New Roman"/>
                <w:b/>
                <w:sz w:val="24"/>
                <w:szCs w:val="24"/>
              </w:rPr>
            </w:pPr>
          </w:p>
        </w:tc>
        <w:tc>
          <w:tcPr>
            <w:tcW w:w="430" w:type="dxa"/>
            <w:vMerge/>
            <w:vAlign w:val="center"/>
          </w:tcPr>
          <w:p w:rsidR="00990ADC" w:rsidRPr="00F7422E" w:rsidRDefault="00990ADC" w:rsidP="006901A5">
            <w:pPr>
              <w:spacing w:line="240" w:lineRule="auto"/>
              <w:jc w:val="center"/>
              <w:rPr>
                <w:rFonts w:ascii="Times New Roman" w:hAnsi="Times New Roman" w:cs="Times New Roman"/>
                <w:b/>
                <w:sz w:val="24"/>
                <w:szCs w:val="24"/>
              </w:rPr>
            </w:pPr>
          </w:p>
        </w:tc>
        <w:tc>
          <w:tcPr>
            <w:tcW w:w="469" w:type="dxa"/>
            <w:textDirection w:val="btLr"/>
            <w:vAlign w:val="center"/>
          </w:tcPr>
          <w:p w:rsidR="00990ADC" w:rsidRPr="00F7422E" w:rsidRDefault="00990ADC"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90ADC" w:rsidRPr="00F7422E" w:rsidRDefault="00990ADC"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90ADC" w:rsidRPr="00F7422E" w:rsidRDefault="00990ADC" w:rsidP="006901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90ADC" w:rsidRPr="00F7422E" w:rsidTr="006901A5">
        <w:trPr>
          <w:trHeight w:val="598"/>
        </w:trPr>
        <w:tc>
          <w:tcPr>
            <w:tcW w:w="1129" w:type="dxa"/>
            <w:vAlign w:val="center"/>
          </w:tcPr>
          <w:p w:rsidR="00990ADC" w:rsidRPr="00F7422E" w:rsidRDefault="00990ADC" w:rsidP="006901A5">
            <w:pPr>
              <w:spacing w:line="240" w:lineRule="auto"/>
              <w:jc w:val="center"/>
              <w:rPr>
                <w:rFonts w:ascii="Times New Roman" w:hAnsi="Times New Roman" w:cs="Times New Roman"/>
                <w:b/>
                <w:sz w:val="24"/>
                <w:szCs w:val="24"/>
              </w:rPr>
            </w:pPr>
          </w:p>
        </w:tc>
        <w:tc>
          <w:tcPr>
            <w:tcW w:w="3261" w:type="dxa"/>
          </w:tcPr>
          <w:p w:rsidR="00990ADC" w:rsidRDefault="00990ADC" w:rsidP="006901A5">
            <w:pPr>
              <w:tabs>
                <w:tab w:val="left" w:pos="2690"/>
                <w:tab w:val="center" w:pos="4513"/>
              </w:tabs>
              <w:spacing w:after="0" w:line="360" w:lineRule="auto"/>
              <w:jc w:val="center"/>
              <w:rPr>
                <w:rFonts w:ascii="Times New Roman" w:hAnsi="Times New Roman" w:cs="Times New Roman"/>
                <w:b/>
                <w:sz w:val="24"/>
              </w:rPr>
            </w:pPr>
            <w:r w:rsidRPr="00AF523F">
              <w:rPr>
                <w:rFonts w:ascii="Times New Roman" w:hAnsi="Times New Roman" w:cs="Times New Roman"/>
                <w:b/>
                <w:sz w:val="24"/>
              </w:rPr>
              <w:t>FORENSICAUDIT</w:t>
            </w:r>
          </w:p>
          <w:p w:rsidR="00990ADC" w:rsidRPr="00941B51" w:rsidRDefault="00990ADC" w:rsidP="006901A5">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990ADC" w:rsidRPr="00F7422E" w:rsidRDefault="00990ADC" w:rsidP="006901A5">
            <w:pPr>
              <w:spacing w:line="240" w:lineRule="auto"/>
              <w:jc w:val="center"/>
              <w:rPr>
                <w:rFonts w:ascii="Times New Roman" w:hAnsi="Times New Roman" w:cs="Times New Roman"/>
                <w:sz w:val="24"/>
                <w:szCs w:val="24"/>
              </w:rPr>
            </w:pPr>
          </w:p>
        </w:tc>
        <w:tc>
          <w:tcPr>
            <w:tcW w:w="344" w:type="dxa"/>
          </w:tcPr>
          <w:p w:rsidR="00990ADC" w:rsidRPr="00F7422E" w:rsidRDefault="00990ADC"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990ADC" w:rsidRPr="00F7422E" w:rsidRDefault="00990ADC"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90ADC" w:rsidRPr="00F7422E" w:rsidRDefault="00990ADC"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90ADC" w:rsidRPr="00F7422E" w:rsidRDefault="00990ADC"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90ADC" w:rsidRPr="00F7422E" w:rsidRDefault="00990ADC"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990ADC" w:rsidRPr="00F7422E" w:rsidRDefault="00990ADC"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990ADC" w:rsidRPr="00F7422E" w:rsidRDefault="00990ADC"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90ADC" w:rsidRPr="00F7422E" w:rsidRDefault="00990ADC" w:rsidP="006901A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90ADC" w:rsidRPr="00F7422E" w:rsidRDefault="00990ADC" w:rsidP="006901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90ADC" w:rsidRPr="006E2C86" w:rsidRDefault="00990ADC" w:rsidP="00990ADC">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990ADC" w:rsidTr="006901A5">
        <w:tc>
          <w:tcPr>
            <w:tcW w:w="562" w:type="dxa"/>
          </w:tcPr>
          <w:p w:rsidR="00990ADC" w:rsidRDefault="00990ADC" w:rsidP="00990ADC">
            <w:pPr>
              <w:spacing w:line="360" w:lineRule="auto"/>
              <w:rPr>
                <w:rFonts w:ascii="Times New Roman" w:hAnsi="Times New Roman" w:cs="Times New Roman"/>
                <w:b/>
                <w:color w:val="000000" w:themeColor="text1"/>
                <w:sz w:val="24"/>
                <w:szCs w:val="24"/>
              </w:rPr>
            </w:pPr>
          </w:p>
        </w:tc>
        <w:tc>
          <w:tcPr>
            <w:tcW w:w="8364" w:type="dxa"/>
          </w:tcPr>
          <w:p w:rsidR="00990ADC" w:rsidRDefault="00990ADC" w:rsidP="00990ADC">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990ADC" w:rsidTr="006901A5">
        <w:tc>
          <w:tcPr>
            <w:tcW w:w="562" w:type="dxa"/>
          </w:tcPr>
          <w:p w:rsidR="00990ADC" w:rsidRPr="006E2C86" w:rsidRDefault="00990ADC" w:rsidP="00990AD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990ADC" w:rsidRPr="00AF523F" w:rsidRDefault="00990ADC" w:rsidP="00990ADC">
            <w:pPr>
              <w:widowControl w:val="0"/>
              <w:tabs>
                <w:tab w:val="left" w:pos="2354"/>
              </w:tabs>
              <w:autoSpaceDE w:val="0"/>
              <w:autoSpaceDN w:val="0"/>
              <w:spacing w:line="360" w:lineRule="auto"/>
              <w:rPr>
                <w:rFonts w:ascii="Times New Roman" w:hAnsi="Times New Roman" w:cs="Times New Roman"/>
                <w:sz w:val="24"/>
              </w:rPr>
            </w:pPr>
            <w:r w:rsidRPr="00AF523F">
              <w:rPr>
                <w:rFonts w:ascii="Times New Roman" w:hAnsi="Times New Roman" w:cs="Times New Roman"/>
                <w:sz w:val="24"/>
              </w:rPr>
              <w:t>TounderstandandanalysetheconceptofCorporateFraudandForensicsAudit.</w:t>
            </w:r>
          </w:p>
        </w:tc>
      </w:tr>
      <w:tr w:rsidR="00990ADC" w:rsidTr="006901A5">
        <w:tc>
          <w:tcPr>
            <w:tcW w:w="562" w:type="dxa"/>
          </w:tcPr>
          <w:p w:rsidR="00990ADC" w:rsidRPr="006E2C86" w:rsidRDefault="00990ADC" w:rsidP="00990AD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990ADC" w:rsidRPr="00AF523F" w:rsidRDefault="00990ADC" w:rsidP="00990ADC">
            <w:pPr>
              <w:widowControl w:val="0"/>
              <w:tabs>
                <w:tab w:val="left" w:pos="2354"/>
              </w:tabs>
              <w:autoSpaceDE w:val="0"/>
              <w:autoSpaceDN w:val="0"/>
              <w:spacing w:line="360" w:lineRule="auto"/>
              <w:rPr>
                <w:rFonts w:ascii="Times New Roman" w:hAnsi="Times New Roman" w:cs="Times New Roman"/>
                <w:sz w:val="24"/>
              </w:rPr>
            </w:pPr>
            <w:proofErr w:type="spellStart"/>
            <w:r w:rsidRPr="00AF523F">
              <w:rPr>
                <w:rFonts w:ascii="Times New Roman" w:hAnsi="Times New Roman" w:cs="Times New Roman"/>
                <w:sz w:val="24"/>
              </w:rPr>
              <w:t>ToacquaintwiththefundamentalsofForensicAudit</w:t>
            </w:r>
            <w:proofErr w:type="spellEnd"/>
          </w:p>
        </w:tc>
      </w:tr>
      <w:tr w:rsidR="00990ADC" w:rsidTr="006901A5">
        <w:tc>
          <w:tcPr>
            <w:tcW w:w="562" w:type="dxa"/>
          </w:tcPr>
          <w:p w:rsidR="00990ADC" w:rsidRPr="006E2C86" w:rsidRDefault="00990ADC" w:rsidP="00990AD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990ADC" w:rsidRPr="00AF523F" w:rsidRDefault="00990ADC" w:rsidP="00990ADC">
            <w:pPr>
              <w:widowControl w:val="0"/>
              <w:tabs>
                <w:tab w:val="left" w:pos="2354"/>
              </w:tabs>
              <w:autoSpaceDE w:val="0"/>
              <w:autoSpaceDN w:val="0"/>
              <w:spacing w:line="360" w:lineRule="auto"/>
              <w:rPr>
                <w:rFonts w:ascii="Times New Roman" w:hAnsi="Times New Roman" w:cs="Times New Roman"/>
                <w:sz w:val="24"/>
              </w:rPr>
            </w:pPr>
            <w:proofErr w:type="spellStart"/>
            <w:r w:rsidRPr="00AF523F">
              <w:rPr>
                <w:rFonts w:ascii="Times New Roman" w:hAnsi="Times New Roman" w:cs="Times New Roman"/>
                <w:sz w:val="24"/>
              </w:rPr>
              <w:t>ToknowtheimportanceofIndianLawstowardsForensicAudit</w:t>
            </w:r>
            <w:proofErr w:type="spellEnd"/>
          </w:p>
        </w:tc>
      </w:tr>
      <w:tr w:rsidR="00990ADC" w:rsidTr="006901A5">
        <w:tc>
          <w:tcPr>
            <w:tcW w:w="562" w:type="dxa"/>
          </w:tcPr>
          <w:p w:rsidR="00990ADC" w:rsidRPr="006E2C86" w:rsidRDefault="00990ADC" w:rsidP="00990AD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990ADC" w:rsidRPr="00AF523F" w:rsidRDefault="00990ADC" w:rsidP="00990ADC">
            <w:pPr>
              <w:widowControl w:val="0"/>
              <w:tabs>
                <w:tab w:val="left" w:pos="2354"/>
              </w:tabs>
              <w:autoSpaceDE w:val="0"/>
              <w:autoSpaceDN w:val="0"/>
              <w:spacing w:line="360" w:lineRule="auto"/>
              <w:rPr>
                <w:rFonts w:ascii="Times New Roman" w:hAnsi="Times New Roman" w:cs="Times New Roman"/>
                <w:sz w:val="24"/>
              </w:rPr>
            </w:pPr>
            <w:proofErr w:type="spellStart"/>
            <w:r w:rsidRPr="00AF523F">
              <w:rPr>
                <w:rFonts w:ascii="Times New Roman" w:hAnsi="Times New Roman" w:cs="Times New Roman"/>
                <w:sz w:val="24"/>
              </w:rPr>
              <w:t>Toexploredifferenttypesof</w:t>
            </w:r>
            <w:r>
              <w:rPr>
                <w:rFonts w:ascii="Times New Roman" w:hAnsi="Times New Roman" w:cs="Times New Roman"/>
                <w:spacing w:val="-3"/>
                <w:sz w:val="24"/>
              </w:rPr>
              <w:t>forensic</w:t>
            </w:r>
            <w:proofErr w:type="spellEnd"/>
            <w:r>
              <w:rPr>
                <w:rFonts w:ascii="Times New Roman" w:hAnsi="Times New Roman" w:cs="Times New Roman"/>
                <w:spacing w:val="-3"/>
                <w:sz w:val="24"/>
              </w:rPr>
              <w:t xml:space="preserve"> </w:t>
            </w:r>
            <w:r w:rsidRPr="00AF523F">
              <w:rPr>
                <w:rFonts w:ascii="Times New Roman" w:hAnsi="Times New Roman" w:cs="Times New Roman"/>
                <w:sz w:val="24"/>
              </w:rPr>
              <w:t>investigation.</w:t>
            </w:r>
          </w:p>
        </w:tc>
      </w:tr>
      <w:tr w:rsidR="00990ADC" w:rsidTr="006901A5">
        <w:tc>
          <w:tcPr>
            <w:tcW w:w="562" w:type="dxa"/>
          </w:tcPr>
          <w:p w:rsidR="00990ADC" w:rsidRPr="006E2C86" w:rsidRDefault="00990ADC" w:rsidP="00990AD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990ADC" w:rsidRPr="00AF523F" w:rsidRDefault="00990ADC" w:rsidP="00990ADC">
            <w:pPr>
              <w:widowControl w:val="0"/>
              <w:tabs>
                <w:tab w:val="left" w:pos="2354"/>
              </w:tabs>
              <w:autoSpaceDE w:val="0"/>
              <w:autoSpaceDN w:val="0"/>
              <w:spacing w:line="360" w:lineRule="auto"/>
              <w:rPr>
                <w:rFonts w:ascii="Times New Roman" w:hAnsi="Times New Roman" w:cs="Times New Roman"/>
                <w:sz w:val="24"/>
              </w:rPr>
            </w:pPr>
            <w:proofErr w:type="spellStart"/>
            <w:r w:rsidRPr="00AF523F">
              <w:rPr>
                <w:rFonts w:ascii="Times New Roman" w:hAnsi="Times New Roman" w:cs="Times New Roman"/>
                <w:sz w:val="24"/>
              </w:rPr>
              <w:t>To</w:t>
            </w:r>
            <w:r>
              <w:rPr>
                <w:rFonts w:ascii="Times New Roman" w:hAnsi="Times New Roman" w:cs="Times New Roman"/>
                <w:sz w:val="24"/>
              </w:rPr>
              <w:t>e</w:t>
            </w:r>
            <w:r w:rsidRPr="00AF523F">
              <w:rPr>
                <w:rFonts w:ascii="Times New Roman" w:hAnsi="Times New Roman" w:cs="Times New Roman"/>
                <w:sz w:val="24"/>
              </w:rPr>
              <w:t>volveanunderstandingaboutDigitalandCyberForensic</w:t>
            </w:r>
            <w:proofErr w:type="spellEnd"/>
          </w:p>
        </w:tc>
      </w:tr>
    </w:tbl>
    <w:p w:rsidR="00990ADC" w:rsidRDefault="00990ADC" w:rsidP="00990ADC">
      <w:pPr>
        <w:spacing w:after="120" w:line="360" w:lineRule="auto"/>
        <w:rPr>
          <w:rFonts w:ascii="Times New Roman" w:hAnsi="Times New Roman" w:cs="Times New Roman"/>
          <w:b/>
          <w:color w:val="000000" w:themeColor="text1"/>
          <w:sz w:val="24"/>
          <w:szCs w:val="24"/>
        </w:rPr>
      </w:pPr>
    </w:p>
    <w:p w:rsidR="00990ADC" w:rsidRDefault="00990ADC" w:rsidP="00990ADC">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990ADC" w:rsidRPr="00121733" w:rsidTr="006901A5">
        <w:tc>
          <w:tcPr>
            <w:tcW w:w="8926" w:type="dxa"/>
          </w:tcPr>
          <w:p w:rsidR="00990ADC" w:rsidRDefault="00990ADC" w:rsidP="006901A5">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990ADC" w:rsidRPr="00AF523F" w:rsidRDefault="00990ADC" w:rsidP="006901A5">
            <w:pPr>
              <w:spacing w:after="120" w:line="360" w:lineRule="auto"/>
              <w:rPr>
                <w:rFonts w:ascii="Times New Roman" w:hAnsi="Times New Roman" w:cs="Times New Roman"/>
                <w:b/>
                <w:color w:val="000000" w:themeColor="text1"/>
                <w:sz w:val="24"/>
                <w:szCs w:val="24"/>
              </w:rPr>
            </w:pPr>
            <w:r w:rsidRPr="00AF523F">
              <w:rPr>
                <w:rFonts w:ascii="Times New Roman" w:hAnsi="Times New Roman" w:cs="Times New Roman"/>
                <w:b/>
                <w:bCs/>
                <w:color w:val="000000" w:themeColor="text1"/>
                <w:sz w:val="24"/>
                <w:szCs w:val="24"/>
              </w:rPr>
              <w:t>Fraud and Forensic Audit</w:t>
            </w:r>
          </w:p>
          <w:p w:rsidR="00990ADC" w:rsidRPr="00121733" w:rsidRDefault="00990ADC" w:rsidP="006901A5">
            <w:pPr>
              <w:spacing w:before="120" w:after="120" w:line="360" w:lineRule="auto"/>
              <w:jc w:val="both"/>
              <w:rPr>
                <w:lang w:val="en-US"/>
              </w:rPr>
            </w:pPr>
            <w:r w:rsidRPr="007113A2">
              <w:rPr>
                <w:rFonts w:ascii="Times New Roman" w:hAnsi="Times New Roman" w:cs="Times New Roman"/>
                <w:bCs/>
                <w:color w:val="000000" w:themeColor="text1"/>
                <w:sz w:val="24"/>
                <w:szCs w:val="24"/>
              </w:rPr>
              <w:t>Meaning and Definition of Fraud- Meaning of Audit - Audit: An Adhering Significance- Stages of Audit- Meaning of Forensic Audit- Significance of Forensic Audit - Key Benefits of Forensic Audit - Need and Objectives: Forensic Audit - Fraud and Forensic Audit: An Introspect- Forensic Audit vis-à-vis Audit</w:t>
            </w:r>
          </w:p>
        </w:tc>
      </w:tr>
      <w:tr w:rsidR="00990ADC" w:rsidRPr="00121733" w:rsidTr="006901A5">
        <w:tc>
          <w:tcPr>
            <w:tcW w:w="8926" w:type="dxa"/>
          </w:tcPr>
          <w:p w:rsidR="00990ADC" w:rsidRDefault="00990ADC" w:rsidP="006901A5">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12</w:t>
            </w:r>
            <w:r w:rsidRPr="006E5248">
              <w:rPr>
                <w:rFonts w:ascii="Times New Roman" w:hAnsi="Times New Roman" w:cs="Times New Roman"/>
                <w:b/>
                <w:color w:val="000000" w:themeColor="text1"/>
                <w:sz w:val="24"/>
                <w:szCs w:val="24"/>
              </w:rPr>
              <w:t xml:space="preserve"> hrs)</w:t>
            </w:r>
          </w:p>
          <w:p w:rsidR="00990ADC" w:rsidRPr="00AF523F" w:rsidRDefault="00990ADC" w:rsidP="006901A5">
            <w:pPr>
              <w:spacing w:line="360" w:lineRule="auto"/>
              <w:rPr>
                <w:rFonts w:ascii="Times New Roman" w:hAnsi="Times New Roman" w:cs="Times New Roman"/>
                <w:b/>
                <w:color w:val="000000" w:themeColor="text1"/>
                <w:sz w:val="24"/>
                <w:szCs w:val="24"/>
              </w:rPr>
            </w:pPr>
            <w:r w:rsidRPr="00AF523F">
              <w:rPr>
                <w:rFonts w:ascii="Times New Roman" w:hAnsi="Times New Roman" w:cs="Times New Roman"/>
                <w:b/>
                <w:color w:val="000000" w:themeColor="text1"/>
                <w:sz w:val="24"/>
                <w:szCs w:val="24"/>
              </w:rPr>
              <w:t>Corporate Frauds and Forensic Audit Procedures</w:t>
            </w:r>
          </w:p>
          <w:p w:rsidR="00990ADC" w:rsidRPr="006B6BF4" w:rsidRDefault="00990ADC" w:rsidP="006901A5">
            <w:pPr>
              <w:spacing w:line="360" w:lineRule="auto"/>
              <w:jc w:val="both"/>
              <w:rPr>
                <w:rFonts w:ascii="Times New Roman" w:hAnsi="Times New Roman" w:cs="Times New Roman"/>
                <w:color w:val="000000" w:themeColor="text1"/>
                <w:sz w:val="24"/>
                <w:szCs w:val="24"/>
              </w:rPr>
            </w:pPr>
            <w:r w:rsidRPr="007113A2">
              <w:rPr>
                <w:rFonts w:ascii="Times New Roman" w:hAnsi="Times New Roman" w:cs="Times New Roman"/>
                <w:color w:val="000000" w:themeColor="text1"/>
                <w:sz w:val="24"/>
                <w:szCs w:val="24"/>
              </w:rPr>
              <w:t>Modern Day Scenario- Fundamentals of Forensic Audit - Fraud related Concept - Kinds of Frauds</w:t>
            </w:r>
            <w:r>
              <w:rPr>
                <w:rFonts w:ascii="Times New Roman" w:hAnsi="Times New Roman" w:cs="Times New Roman"/>
                <w:color w:val="000000" w:themeColor="text1"/>
                <w:sz w:val="24"/>
                <w:szCs w:val="24"/>
              </w:rPr>
              <w:t xml:space="preserve"> - </w:t>
            </w:r>
            <w:r w:rsidRPr="007113A2">
              <w:rPr>
                <w:rFonts w:ascii="Times New Roman" w:hAnsi="Times New Roman" w:cs="Times New Roman"/>
                <w:color w:val="000000" w:themeColor="text1"/>
                <w:sz w:val="24"/>
                <w:szCs w:val="24"/>
              </w:rPr>
              <w:t xml:space="preserve">Corporate Frauds: An Insight- Tools for handling Forensic Audit - Forensic Audit Thinking (Thinking Forensically) - Forensic Audit Procedures - Tools for handling Forensic Audit and the Role </w:t>
            </w:r>
            <w:proofErr w:type="spellStart"/>
            <w:r w:rsidRPr="007113A2">
              <w:rPr>
                <w:rFonts w:ascii="Times New Roman" w:hAnsi="Times New Roman" w:cs="Times New Roman"/>
                <w:color w:val="000000" w:themeColor="text1"/>
                <w:sz w:val="24"/>
                <w:szCs w:val="24"/>
              </w:rPr>
              <w:t>ofCompany</w:t>
            </w:r>
            <w:proofErr w:type="spellEnd"/>
            <w:r w:rsidRPr="007113A2">
              <w:rPr>
                <w:rFonts w:ascii="Times New Roman" w:hAnsi="Times New Roman" w:cs="Times New Roman"/>
                <w:color w:val="000000" w:themeColor="text1"/>
                <w:sz w:val="24"/>
                <w:szCs w:val="24"/>
              </w:rPr>
              <w:t xml:space="preserve"> Secretary - Role of CS as a Forensic Auditor - Power and Duties of Auditors.</w:t>
            </w:r>
          </w:p>
        </w:tc>
      </w:tr>
      <w:tr w:rsidR="00990ADC" w:rsidRPr="00121733" w:rsidTr="006901A5">
        <w:tc>
          <w:tcPr>
            <w:tcW w:w="8926" w:type="dxa"/>
          </w:tcPr>
          <w:p w:rsidR="00990ADC" w:rsidRDefault="00990ADC" w:rsidP="006901A5">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990ADC" w:rsidRPr="00AF523F" w:rsidRDefault="00990ADC" w:rsidP="006901A5">
            <w:pPr>
              <w:tabs>
                <w:tab w:val="left" w:pos="7545"/>
              </w:tabs>
              <w:spacing w:before="120" w:line="360" w:lineRule="auto"/>
              <w:jc w:val="both"/>
              <w:rPr>
                <w:rFonts w:ascii="Times New Roman" w:hAnsi="Times New Roman" w:cs="Times New Roman"/>
                <w:b/>
                <w:color w:val="000000" w:themeColor="text1"/>
                <w:sz w:val="24"/>
                <w:szCs w:val="24"/>
              </w:rPr>
            </w:pPr>
            <w:r w:rsidRPr="00AF523F">
              <w:rPr>
                <w:rFonts w:ascii="Times New Roman" w:hAnsi="Times New Roman" w:cs="Times New Roman"/>
                <w:b/>
                <w:bCs/>
                <w:color w:val="000000" w:themeColor="text1"/>
                <w:sz w:val="24"/>
                <w:szCs w:val="24"/>
              </w:rPr>
              <w:t>Forensic Audit: Laws and Regulations</w:t>
            </w:r>
          </w:p>
          <w:p w:rsidR="00990ADC" w:rsidRPr="00D95FF5" w:rsidRDefault="00990ADC" w:rsidP="006901A5">
            <w:pPr>
              <w:spacing w:line="360" w:lineRule="auto"/>
              <w:jc w:val="both"/>
              <w:rPr>
                <w:rFonts w:ascii="Times New Roman" w:hAnsi="Times New Roman" w:cs="Times New Roman"/>
                <w:bCs/>
                <w:color w:val="000000" w:themeColor="text1"/>
                <w:sz w:val="24"/>
                <w:szCs w:val="24"/>
              </w:rPr>
            </w:pPr>
            <w:r w:rsidRPr="007113A2">
              <w:rPr>
                <w:rFonts w:ascii="Times New Roman" w:hAnsi="Times New Roman" w:cs="Times New Roman"/>
                <w:bCs/>
                <w:color w:val="000000" w:themeColor="text1"/>
                <w:sz w:val="24"/>
                <w:szCs w:val="24"/>
              </w:rPr>
              <w:t>Forensic Audit: Laws and Regulations - Information Technology and Business Laws - International Laws and Practices - Indian Laws - Anti Bribery Code- Forensic Audit and Indian Evidence Law - Finding Facts - Relevant Facts -Admission of Evidence - Methods to Prove Cases.</w:t>
            </w:r>
          </w:p>
        </w:tc>
      </w:tr>
      <w:tr w:rsidR="00990ADC" w:rsidRPr="00121733" w:rsidTr="006901A5">
        <w:tc>
          <w:tcPr>
            <w:tcW w:w="8926" w:type="dxa"/>
          </w:tcPr>
          <w:p w:rsidR="00990ADC" w:rsidRDefault="00990ADC" w:rsidP="006901A5">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990ADC" w:rsidRDefault="00990ADC" w:rsidP="006901A5">
            <w:pPr>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Forensic Investigation</w:t>
            </w:r>
          </w:p>
          <w:p w:rsidR="00990ADC" w:rsidRPr="00D95FF5" w:rsidRDefault="00990ADC" w:rsidP="006901A5">
            <w:pPr>
              <w:spacing w:line="360" w:lineRule="auto"/>
              <w:jc w:val="both"/>
              <w:rPr>
                <w:rFonts w:ascii="Times New Roman" w:hAnsi="Times New Roman" w:cs="Times New Roman"/>
                <w:bCs/>
                <w:sz w:val="24"/>
                <w:szCs w:val="24"/>
              </w:rPr>
            </w:pPr>
            <w:r w:rsidRPr="007113A2">
              <w:rPr>
                <w:rFonts w:ascii="Times New Roman" w:hAnsi="Times New Roman" w:cs="Times New Roman"/>
                <w:bCs/>
                <w:sz w:val="24"/>
                <w:szCs w:val="24"/>
              </w:rPr>
              <w:t xml:space="preserve">Investigation Mechanism - Types of Investigations - Methods of Investigations - Finding </w:t>
            </w:r>
            <w:r w:rsidRPr="007113A2">
              <w:rPr>
                <w:rFonts w:ascii="Times New Roman" w:hAnsi="Times New Roman" w:cs="Times New Roman"/>
                <w:bCs/>
                <w:sz w:val="24"/>
                <w:szCs w:val="24"/>
              </w:rPr>
              <w:lastRenderedPageBreak/>
              <w:t>Facts and Conducting Investigations: A Process Exemplified- Red Flags- Green Flags- Digital Forensic- Stages in forensic investigation in Digital forensic- Types of Digital evidence- Computer Forensic Methodology.</w:t>
            </w:r>
          </w:p>
        </w:tc>
      </w:tr>
      <w:tr w:rsidR="00990ADC" w:rsidRPr="00121733" w:rsidTr="006901A5">
        <w:tc>
          <w:tcPr>
            <w:tcW w:w="8926" w:type="dxa"/>
          </w:tcPr>
          <w:p w:rsidR="00990ADC" w:rsidRDefault="00990ADC" w:rsidP="006901A5">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V</w:t>
            </w:r>
            <w:r>
              <w:rPr>
                <w:rFonts w:ascii="Times New Roman" w:hAnsi="Times New Roman" w:cs="Times New Roman"/>
                <w:b/>
                <w:color w:val="000000" w:themeColor="text1"/>
                <w:sz w:val="24"/>
                <w:szCs w:val="24"/>
              </w:rPr>
              <w:t xml:space="preserve">   (12 hrs)</w:t>
            </w:r>
          </w:p>
          <w:p w:rsidR="00990ADC" w:rsidRDefault="00990ADC" w:rsidP="006901A5">
            <w:pPr>
              <w:spacing w:before="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Cyber Crime and Data Extraction</w:t>
            </w:r>
          </w:p>
          <w:p w:rsidR="00990ADC" w:rsidRPr="007113A2" w:rsidRDefault="00990ADC" w:rsidP="006901A5">
            <w:pPr>
              <w:spacing w:line="360" w:lineRule="auto"/>
              <w:jc w:val="both"/>
              <w:rPr>
                <w:rFonts w:ascii="Times New Roman" w:hAnsi="Times New Roman" w:cs="Times New Roman"/>
                <w:sz w:val="24"/>
                <w:szCs w:val="24"/>
                <w:lang w:val="en-US"/>
              </w:rPr>
            </w:pPr>
            <w:r w:rsidRPr="007113A2">
              <w:rPr>
                <w:rFonts w:ascii="Times New Roman" w:hAnsi="Times New Roman" w:cs="Times New Roman"/>
                <w:sz w:val="24"/>
                <w:szCs w:val="24"/>
                <w:lang w:val="en-US"/>
              </w:rPr>
              <w:t>Introduction to Cyber Crime - Cyber Crime-: Meaning and Definition - International Guidance to Cyber Forensics Laws - Necessity of International Standards – Categories of Cyber Crime- Types of Cyber Crime - Introduction to Data Extraction - Advantages of Using Data Extraction Tools - Ethical Hacking.</w:t>
            </w:r>
          </w:p>
        </w:tc>
      </w:tr>
    </w:tbl>
    <w:p w:rsidR="00EF7050" w:rsidRDefault="00EF7050" w:rsidP="00990ADC">
      <w:pPr>
        <w:pStyle w:val="Heading2"/>
        <w:spacing w:before="120"/>
        <w:rPr>
          <w:rFonts w:ascii="Times New Roman" w:hAnsi="Times New Roman" w:cs="Times New Roman"/>
          <w:b/>
          <w:bCs/>
          <w:color w:val="000000" w:themeColor="text1"/>
          <w:sz w:val="24"/>
          <w:szCs w:val="24"/>
        </w:rPr>
      </w:pPr>
    </w:p>
    <w:p w:rsidR="00990ADC" w:rsidRPr="008A4F92" w:rsidRDefault="00990ADC" w:rsidP="00990ADC">
      <w:pPr>
        <w:pStyle w:val="Heading2"/>
        <w:spacing w:before="120"/>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p>
    <w:p w:rsidR="00990ADC" w:rsidRDefault="00990ADC" w:rsidP="00EF7050">
      <w:pPr>
        <w:spacing w:before="160" w:line="24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Style w:val="TableGrid"/>
        <w:tblW w:w="9072" w:type="dxa"/>
        <w:tblInd w:w="-5" w:type="dxa"/>
        <w:tblLook w:val="04A0"/>
      </w:tblPr>
      <w:tblGrid>
        <w:gridCol w:w="977"/>
        <w:gridCol w:w="6662"/>
        <w:gridCol w:w="1433"/>
      </w:tblGrid>
      <w:tr w:rsidR="002173ED" w:rsidRPr="00700D7E" w:rsidTr="00125C53">
        <w:tc>
          <w:tcPr>
            <w:tcW w:w="993" w:type="dxa"/>
            <w:vAlign w:val="center"/>
          </w:tcPr>
          <w:p w:rsidR="002173ED" w:rsidRDefault="002173ED" w:rsidP="00125C53">
            <w:pPr>
              <w:pStyle w:val="Normal1"/>
              <w:spacing w:after="0"/>
              <w:ind w:left="0" w:right="0"/>
              <w:jc w:val="center"/>
              <w:rPr>
                <w:rFonts w:ascii="Times New Roman" w:hAnsi="Times New Roman" w:cs="Times New Roman"/>
                <w:sz w:val="24"/>
                <w:szCs w:val="24"/>
                <w:lang w:val="en-IN" w:eastAsia="en-US"/>
              </w:rPr>
            </w:pPr>
            <w:r w:rsidRPr="00231F98">
              <w:rPr>
                <w:rFonts w:ascii="Times New Roman" w:eastAsia="Times New Roman" w:hAnsi="Times New Roman" w:cs="Times New Roman"/>
                <w:sz w:val="24"/>
                <w:szCs w:val="24"/>
              </w:rPr>
              <w:t>CO No.</w:t>
            </w:r>
          </w:p>
        </w:tc>
        <w:tc>
          <w:tcPr>
            <w:tcW w:w="6761" w:type="dxa"/>
            <w:vAlign w:val="center"/>
          </w:tcPr>
          <w:p w:rsidR="002173ED" w:rsidRDefault="002173ED" w:rsidP="00125C53">
            <w:pPr>
              <w:pStyle w:val="TableParagraph"/>
              <w:ind w:left="110"/>
              <w:jc w:val="center"/>
              <w:rPr>
                <w:sz w:val="24"/>
              </w:rPr>
            </w:pPr>
            <w:r w:rsidRPr="00231F98">
              <w:rPr>
                <w:sz w:val="24"/>
                <w:szCs w:val="24"/>
              </w:rPr>
              <w:t>CO Statement</w:t>
            </w:r>
          </w:p>
        </w:tc>
        <w:tc>
          <w:tcPr>
            <w:tcW w:w="1318" w:type="dxa"/>
            <w:vAlign w:val="center"/>
          </w:tcPr>
          <w:p w:rsidR="002173ED" w:rsidRDefault="002173ED" w:rsidP="00125C53">
            <w:pPr>
              <w:pStyle w:val="TableParagraph"/>
              <w:ind w:left="110"/>
              <w:jc w:val="center"/>
              <w:rPr>
                <w:sz w:val="24"/>
              </w:rPr>
            </w:pPr>
            <w:r w:rsidRPr="00231F98">
              <w:rPr>
                <w:sz w:val="24"/>
                <w:szCs w:val="24"/>
              </w:rPr>
              <w:t>Knowledge level</w:t>
            </w:r>
          </w:p>
        </w:tc>
      </w:tr>
      <w:tr w:rsidR="002173ED" w:rsidRPr="00700D7E" w:rsidTr="00125C53">
        <w:tc>
          <w:tcPr>
            <w:tcW w:w="993" w:type="dxa"/>
            <w:vAlign w:val="center"/>
          </w:tcPr>
          <w:p w:rsidR="002173ED" w:rsidRPr="00700D7E" w:rsidRDefault="002173ED" w:rsidP="00125C5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761" w:type="dxa"/>
            <w:vAlign w:val="center"/>
          </w:tcPr>
          <w:p w:rsidR="002173ED" w:rsidRDefault="00125C53" w:rsidP="00125C53">
            <w:pPr>
              <w:pStyle w:val="TableParagraph"/>
              <w:ind w:left="110"/>
              <w:rPr>
                <w:sz w:val="24"/>
              </w:rPr>
            </w:pPr>
            <w:proofErr w:type="spellStart"/>
            <w:r>
              <w:rPr>
                <w:sz w:val="24"/>
              </w:rPr>
              <w:t>Summarise</w:t>
            </w:r>
            <w:r w:rsidR="002173ED">
              <w:rPr>
                <w:sz w:val="24"/>
              </w:rPr>
              <w:t>theconceptofFraudand</w:t>
            </w:r>
            <w:proofErr w:type="spellEnd"/>
            <w:r w:rsidR="002173ED">
              <w:rPr>
                <w:sz w:val="24"/>
              </w:rPr>
              <w:t xml:space="preserve"> </w:t>
            </w:r>
            <w:proofErr w:type="spellStart"/>
            <w:r w:rsidR="002173ED">
              <w:rPr>
                <w:sz w:val="24"/>
              </w:rPr>
              <w:t>ForensicAudit</w:t>
            </w:r>
            <w:proofErr w:type="spellEnd"/>
          </w:p>
        </w:tc>
        <w:tc>
          <w:tcPr>
            <w:tcW w:w="1318" w:type="dxa"/>
            <w:vAlign w:val="center"/>
          </w:tcPr>
          <w:p w:rsidR="002173ED" w:rsidRDefault="002173ED" w:rsidP="00125C53">
            <w:pPr>
              <w:pStyle w:val="TableParagraph"/>
              <w:ind w:left="110"/>
              <w:jc w:val="center"/>
              <w:rPr>
                <w:sz w:val="24"/>
              </w:rPr>
            </w:pPr>
            <w:r>
              <w:rPr>
                <w:sz w:val="24"/>
              </w:rPr>
              <w:t>K2</w:t>
            </w:r>
          </w:p>
        </w:tc>
      </w:tr>
      <w:tr w:rsidR="002173ED" w:rsidRPr="00700D7E" w:rsidTr="00125C53">
        <w:tc>
          <w:tcPr>
            <w:tcW w:w="993" w:type="dxa"/>
            <w:vAlign w:val="center"/>
          </w:tcPr>
          <w:p w:rsidR="002173ED" w:rsidRPr="00700D7E" w:rsidRDefault="002173ED" w:rsidP="00125C5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761" w:type="dxa"/>
            <w:vAlign w:val="center"/>
          </w:tcPr>
          <w:p w:rsidR="002173ED" w:rsidRDefault="002173ED" w:rsidP="00125C53">
            <w:pPr>
              <w:pStyle w:val="TableParagraph"/>
              <w:ind w:left="110"/>
              <w:rPr>
                <w:sz w:val="24"/>
              </w:rPr>
            </w:pPr>
            <w:proofErr w:type="spellStart"/>
            <w:r>
              <w:rPr>
                <w:sz w:val="24"/>
              </w:rPr>
              <w:t>ExplainForensicAuditProcedures</w:t>
            </w:r>
            <w:proofErr w:type="spellEnd"/>
          </w:p>
        </w:tc>
        <w:tc>
          <w:tcPr>
            <w:tcW w:w="1318" w:type="dxa"/>
            <w:vAlign w:val="center"/>
          </w:tcPr>
          <w:p w:rsidR="002173ED" w:rsidRDefault="002173ED" w:rsidP="00125C53">
            <w:pPr>
              <w:pStyle w:val="TableParagraph"/>
              <w:ind w:left="110"/>
              <w:jc w:val="center"/>
              <w:rPr>
                <w:sz w:val="24"/>
              </w:rPr>
            </w:pPr>
            <w:r>
              <w:rPr>
                <w:sz w:val="24"/>
              </w:rPr>
              <w:t>K2</w:t>
            </w:r>
          </w:p>
        </w:tc>
      </w:tr>
      <w:tr w:rsidR="002173ED" w:rsidRPr="00700D7E" w:rsidTr="00125C53">
        <w:tc>
          <w:tcPr>
            <w:tcW w:w="993" w:type="dxa"/>
            <w:vAlign w:val="center"/>
          </w:tcPr>
          <w:p w:rsidR="002173ED" w:rsidRPr="00700D7E" w:rsidRDefault="002173ED" w:rsidP="00125C5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761" w:type="dxa"/>
            <w:vAlign w:val="center"/>
          </w:tcPr>
          <w:p w:rsidR="002173ED" w:rsidRDefault="002173ED" w:rsidP="00125C53">
            <w:pPr>
              <w:pStyle w:val="TableParagraph"/>
              <w:ind w:left="110"/>
              <w:rPr>
                <w:sz w:val="24"/>
              </w:rPr>
            </w:pPr>
            <w:proofErr w:type="spellStart"/>
            <w:r>
              <w:rPr>
                <w:sz w:val="24"/>
              </w:rPr>
              <w:t>Summarisethe</w:t>
            </w:r>
            <w:proofErr w:type="spellEnd"/>
            <w:r>
              <w:rPr>
                <w:sz w:val="24"/>
              </w:rPr>
              <w:t xml:space="preserve"> provisions </w:t>
            </w:r>
            <w:proofErr w:type="spellStart"/>
            <w:r>
              <w:rPr>
                <w:sz w:val="24"/>
              </w:rPr>
              <w:t>ofIndianEvidenceLawsofForensicAudit</w:t>
            </w:r>
            <w:proofErr w:type="spellEnd"/>
          </w:p>
        </w:tc>
        <w:tc>
          <w:tcPr>
            <w:tcW w:w="1318" w:type="dxa"/>
            <w:vAlign w:val="center"/>
          </w:tcPr>
          <w:p w:rsidR="002173ED" w:rsidRDefault="002173ED" w:rsidP="00125C53">
            <w:pPr>
              <w:pStyle w:val="TableParagraph"/>
              <w:ind w:left="110"/>
              <w:jc w:val="center"/>
              <w:rPr>
                <w:sz w:val="24"/>
              </w:rPr>
            </w:pPr>
            <w:r>
              <w:rPr>
                <w:sz w:val="24"/>
              </w:rPr>
              <w:t>K2</w:t>
            </w:r>
          </w:p>
        </w:tc>
      </w:tr>
      <w:tr w:rsidR="002173ED" w:rsidRPr="00700D7E" w:rsidTr="00125C53">
        <w:tc>
          <w:tcPr>
            <w:tcW w:w="993" w:type="dxa"/>
            <w:vAlign w:val="center"/>
          </w:tcPr>
          <w:p w:rsidR="002173ED" w:rsidRPr="00700D7E" w:rsidRDefault="002173ED" w:rsidP="00125C5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761" w:type="dxa"/>
            <w:vAlign w:val="center"/>
          </w:tcPr>
          <w:p w:rsidR="002173ED" w:rsidRDefault="002173ED" w:rsidP="00125C53">
            <w:pPr>
              <w:pStyle w:val="TableParagraph"/>
              <w:ind w:left="110"/>
              <w:rPr>
                <w:sz w:val="24"/>
              </w:rPr>
            </w:pPr>
            <w:proofErr w:type="spellStart"/>
            <w:r>
              <w:rPr>
                <w:sz w:val="24"/>
              </w:rPr>
              <w:t>RecallInvestigationmechanism</w:t>
            </w:r>
            <w:proofErr w:type="spellEnd"/>
          </w:p>
        </w:tc>
        <w:tc>
          <w:tcPr>
            <w:tcW w:w="1318" w:type="dxa"/>
            <w:vAlign w:val="center"/>
          </w:tcPr>
          <w:p w:rsidR="002173ED" w:rsidRDefault="002173ED" w:rsidP="00125C53">
            <w:pPr>
              <w:pStyle w:val="TableParagraph"/>
              <w:ind w:left="110"/>
              <w:jc w:val="center"/>
              <w:rPr>
                <w:sz w:val="24"/>
              </w:rPr>
            </w:pPr>
            <w:r>
              <w:rPr>
                <w:sz w:val="24"/>
              </w:rPr>
              <w:t>K1</w:t>
            </w:r>
          </w:p>
        </w:tc>
      </w:tr>
      <w:tr w:rsidR="002173ED" w:rsidRPr="00700D7E" w:rsidTr="00125C53">
        <w:tc>
          <w:tcPr>
            <w:tcW w:w="993" w:type="dxa"/>
            <w:vAlign w:val="center"/>
          </w:tcPr>
          <w:p w:rsidR="002173ED" w:rsidRPr="00700D7E" w:rsidRDefault="002173ED" w:rsidP="00125C5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761" w:type="dxa"/>
            <w:vAlign w:val="center"/>
          </w:tcPr>
          <w:p w:rsidR="002173ED" w:rsidRDefault="00125C53" w:rsidP="00125C53">
            <w:pPr>
              <w:pStyle w:val="TableParagraph"/>
              <w:ind w:left="110"/>
              <w:rPr>
                <w:sz w:val="24"/>
              </w:rPr>
            </w:pPr>
            <w:proofErr w:type="spellStart"/>
            <w:r>
              <w:rPr>
                <w:spacing w:val="-9"/>
                <w:sz w:val="24"/>
              </w:rPr>
              <w:t>Analyse</w:t>
            </w:r>
            <w:r w:rsidR="002173ED">
              <w:rPr>
                <w:sz w:val="24"/>
              </w:rPr>
              <w:t>theconceptofDigital</w:t>
            </w:r>
            <w:proofErr w:type="spellEnd"/>
            <w:r w:rsidR="002173ED">
              <w:rPr>
                <w:sz w:val="24"/>
              </w:rPr>
              <w:t xml:space="preserve"> </w:t>
            </w:r>
            <w:proofErr w:type="spellStart"/>
            <w:r w:rsidR="002173ED">
              <w:rPr>
                <w:sz w:val="24"/>
              </w:rPr>
              <w:t>andCyberForensic</w:t>
            </w:r>
            <w:proofErr w:type="spellEnd"/>
          </w:p>
        </w:tc>
        <w:tc>
          <w:tcPr>
            <w:tcW w:w="1318" w:type="dxa"/>
            <w:vAlign w:val="center"/>
          </w:tcPr>
          <w:p w:rsidR="002173ED" w:rsidRPr="005C5863" w:rsidRDefault="002173ED" w:rsidP="00125C53">
            <w:pPr>
              <w:pStyle w:val="TableParagraph"/>
              <w:ind w:left="110"/>
              <w:jc w:val="center"/>
              <w:rPr>
                <w:sz w:val="24"/>
                <w:lang w:val="en-IN"/>
              </w:rPr>
            </w:pPr>
            <w:r>
              <w:rPr>
                <w:sz w:val="24"/>
                <w:lang w:val="en-IN"/>
              </w:rPr>
              <w:t>K</w:t>
            </w:r>
            <w:r w:rsidR="00125C53">
              <w:rPr>
                <w:sz w:val="24"/>
                <w:lang w:val="en-IN"/>
              </w:rPr>
              <w:t>4</w:t>
            </w:r>
          </w:p>
        </w:tc>
      </w:tr>
    </w:tbl>
    <w:p w:rsidR="00990ADC" w:rsidRDefault="00990ADC" w:rsidP="00990ADC">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990ADC" w:rsidTr="006901A5">
        <w:tc>
          <w:tcPr>
            <w:tcW w:w="9067" w:type="dxa"/>
          </w:tcPr>
          <w:p w:rsidR="00990ADC" w:rsidRPr="000F4105" w:rsidRDefault="00990ADC" w:rsidP="006901A5">
            <w:pPr>
              <w:jc w:val="both"/>
              <w:rPr>
                <w:rFonts w:ascii="Times New Roman" w:hAnsi="Times New Roman" w:cs="Times New Roman"/>
                <w:b/>
                <w:color w:val="000000" w:themeColor="text1"/>
                <w:sz w:val="24"/>
                <w:szCs w:val="24"/>
              </w:rPr>
            </w:pPr>
            <w:bookmarkStart w:id="18" w:name="_Hlk122296068"/>
            <w:r w:rsidRPr="000F4105">
              <w:rPr>
                <w:rFonts w:ascii="Times New Roman" w:hAnsi="Times New Roman" w:cs="Times New Roman"/>
                <w:b/>
                <w:color w:val="000000" w:themeColor="text1"/>
                <w:sz w:val="24"/>
                <w:szCs w:val="24"/>
              </w:rPr>
              <w:t>Books for study:</w:t>
            </w:r>
          </w:p>
          <w:p w:rsidR="00990ADC" w:rsidRPr="000F4105" w:rsidRDefault="00990ADC" w:rsidP="00476339">
            <w:pPr>
              <w:pStyle w:val="ListParagraph"/>
              <w:numPr>
                <w:ilvl w:val="0"/>
                <w:numId w:val="52"/>
              </w:numPr>
              <w:jc w:val="both"/>
              <w:rPr>
                <w:rFonts w:ascii="Times New Roman" w:hAnsi="Times New Roman" w:cs="Times New Roman"/>
                <w:bCs/>
                <w:color w:val="000000" w:themeColor="text1"/>
                <w:sz w:val="24"/>
                <w:szCs w:val="24"/>
              </w:rPr>
            </w:pPr>
            <w:proofErr w:type="spellStart"/>
            <w:r w:rsidRPr="000F4105">
              <w:rPr>
                <w:rFonts w:ascii="Times New Roman" w:hAnsi="Times New Roman" w:cs="Times New Roman"/>
                <w:bCs/>
                <w:color w:val="000000" w:themeColor="text1"/>
                <w:sz w:val="24"/>
                <w:szCs w:val="24"/>
              </w:rPr>
              <w:t>Pipara</w:t>
            </w:r>
            <w:proofErr w:type="spellEnd"/>
            <w:r w:rsidRPr="000F4105">
              <w:rPr>
                <w:rFonts w:ascii="Times New Roman" w:hAnsi="Times New Roman" w:cs="Times New Roman"/>
                <w:bCs/>
                <w:color w:val="000000" w:themeColor="text1"/>
                <w:sz w:val="24"/>
                <w:szCs w:val="24"/>
              </w:rPr>
              <w:t xml:space="preserve"> G.C.  </w:t>
            </w:r>
            <w:r w:rsidRPr="000F4105">
              <w:rPr>
                <w:rFonts w:ascii="Times New Roman" w:hAnsi="Times New Roman" w:cs="Times New Roman"/>
                <w:bCs/>
                <w:color w:val="000000" w:themeColor="text1"/>
                <w:sz w:val="24"/>
                <w:szCs w:val="24"/>
                <w:lang w:val="en-IN"/>
              </w:rPr>
              <w:t xml:space="preserve">(2020), “Forensic Audit Decoded - Unlocking The Secrets of Financial Accounting &amp; Investigation”, </w:t>
            </w:r>
            <w:proofErr w:type="spellStart"/>
            <w:r w:rsidRPr="000F4105">
              <w:rPr>
                <w:rFonts w:ascii="Times New Roman" w:hAnsi="Times New Roman" w:cs="Times New Roman"/>
                <w:bCs/>
                <w:color w:val="000000" w:themeColor="text1"/>
                <w:sz w:val="24"/>
                <w:szCs w:val="24"/>
                <w:lang w:val="en-IN"/>
              </w:rPr>
              <w:t>Taxmann</w:t>
            </w:r>
            <w:proofErr w:type="spellEnd"/>
            <w:r w:rsidRPr="000F4105">
              <w:rPr>
                <w:rFonts w:ascii="Times New Roman" w:hAnsi="Times New Roman" w:cs="Times New Roman"/>
                <w:bCs/>
                <w:color w:val="000000" w:themeColor="text1"/>
                <w:sz w:val="24"/>
                <w:szCs w:val="24"/>
                <w:lang w:val="en-IN"/>
              </w:rPr>
              <w:t>, New Delhi.</w:t>
            </w:r>
          </w:p>
          <w:p w:rsidR="00990ADC" w:rsidRPr="000F4105" w:rsidRDefault="00990ADC" w:rsidP="00476339">
            <w:pPr>
              <w:pStyle w:val="ListParagraph"/>
              <w:numPr>
                <w:ilvl w:val="0"/>
                <w:numId w:val="52"/>
              </w:numPr>
              <w:jc w:val="both"/>
              <w:rPr>
                <w:rFonts w:ascii="Times New Roman" w:hAnsi="Times New Roman" w:cs="Times New Roman"/>
                <w:bCs/>
                <w:color w:val="000000" w:themeColor="text1"/>
                <w:sz w:val="24"/>
                <w:szCs w:val="24"/>
              </w:rPr>
            </w:pPr>
            <w:r w:rsidRPr="000F4105">
              <w:rPr>
                <w:rFonts w:ascii="Times New Roman" w:hAnsi="Times New Roman" w:cs="Times New Roman"/>
                <w:bCs/>
                <w:color w:val="000000" w:themeColor="text1"/>
                <w:sz w:val="24"/>
                <w:szCs w:val="24"/>
                <w:lang w:val="en-IN"/>
              </w:rPr>
              <w:t>The Institute of Company Secretaries of India</w:t>
            </w:r>
            <w:r w:rsidRPr="000F4105">
              <w:rPr>
                <w:rFonts w:ascii="Times New Roman" w:hAnsi="Times New Roman" w:cs="Times New Roman"/>
                <w:bCs/>
                <w:color w:val="000000" w:themeColor="text1"/>
                <w:sz w:val="24"/>
                <w:szCs w:val="24"/>
              </w:rPr>
              <w:t>, “Forensic Audit”, New Delhi.</w:t>
            </w:r>
          </w:p>
          <w:p w:rsidR="00990ADC" w:rsidRPr="000F4105" w:rsidRDefault="00990ADC" w:rsidP="00476339">
            <w:pPr>
              <w:pStyle w:val="ListParagraph"/>
              <w:numPr>
                <w:ilvl w:val="0"/>
                <w:numId w:val="52"/>
              </w:numPr>
              <w:jc w:val="both"/>
              <w:rPr>
                <w:rFonts w:ascii="Times New Roman" w:hAnsi="Times New Roman" w:cs="Times New Roman"/>
                <w:bCs/>
                <w:color w:val="000000" w:themeColor="text1"/>
                <w:sz w:val="24"/>
                <w:szCs w:val="24"/>
              </w:rPr>
            </w:pPr>
            <w:proofErr w:type="spellStart"/>
            <w:r w:rsidRPr="000F4105">
              <w:rPr>
                <w:rFonts w:ascii="Times New Roman" w:hAnsi="Times New Roman" w:cs="Times New Roman"/>
                <w:bCs/>
                <w:color w:val="000000" w:themeColor="text1"/>
                <w:sz w:val="24"/>
                <w:szCs w:val="24"/>
              </w:rPr>
              <w:t>Kamal</w:t>
            </w:r>
            <w:proofErr w:type="spellEnd"/>
            <w:r w:rsidRPr="000F4105">
              <w:rPr>
                <w:rFonts w:ascii="Times New Roman" w:hAnsi="Times New Roman" w:cs="Times New Roman"/>
                <w:bCs/>
                <w:color w:val="000000" w:themeColor="text1"/>
                <w:sz w:val="24"/>
                <w:szCs w:val="24"/>
              </w:rPr>
              <w:t xml:space="preserve"> </w:t>
            </w:r>
            <w:proofErr w:type="spellStart"/>
            <w:r w:rsidRPr="000F4105">
              <w:rPr>
                <w:rFonts w:ascii="Times New Roman" w:hAnsi="Times New Roman" w:cs="Times New Roman"/>
                <w:bCs/>
                <w:color w:val="000000" w:themeColor="text1"/>
                <w:sz w:val="24"/>
                <w:szCs w:val="24"/>
              </w:rPr>
              <w:t>Garg</w:t>
            </w:r>
            <w:proofErr w:type="spellEnd"/>
            <w:r w:rsidRPr="000F4105">
              <w:rPr>
                <w:rFonts w:ascii="Times New Roman" w:hAnsi="Times New Roman" w:cs="Times New Roman"/>
                <w:bCs/>
                <w:color w:val="000000" w:themeColor="text1"/>
                <w:sz w:val="24"/>
                <w:szCs w:val="24"/>
              </w:rPr>
              <w:t xml:space="preserve"> (2019), “Forensic Audit”, 1</w:t>
            </w:r>
            <w:r w:rsidRPr="000F4105">
              <w:rPr>
                <w:rFonts w:ascii="Times New Roman" w:hAnsi="Times New Roman" w:cs="Times New Roman"/>
                <w:bCs/>
                <w:color w:val="000000" w:themeColor="text1"/>
                <w:sz w:val="24"/>
                <w:szCs w:val="24"/>
                <w:vertAlign w:val="superscript"/>
              </w:rPr>
              <w:t>st</w:t>
            </w:r>
            <w:r w:rsidRPr="000F4105">
              <w:rPr>
                <w:rFonts w:ascii="Times New Roman" w:hAnsi="Times New Roman" w:cs="Times New Roman"/>
                <w:bCs/>
                <w:color w:val="000000" w:themeColor="text1"/>
                <w:sz w:val="24"/>
                <w:szCs w:val="24"/>
              </w:rPr>
              <w:t xml:space="preserve"> Edition, Bharat Law House Pvt. Ltd, New Delhi.</w:t>
            </w:r>
          </w:p>
          <w:p w:rsidR="00990ADC" w:rsidRPr="000F4105" w:rsidRDefault="00990ADC" w:rsidP="006901A5">
            <w:pPr>
              <w:pStyle w:val="ListParagraph"/>
              <w:jc w:val="both"/>
              <w:rPr>
                <w:rFonts w:ascii="Times New Roman" w:hAnsi="Times New Roman" w:cs="Times New Roman"/>
                <w:bCs/>
                <w:color w:val="000000" w:themeColor="text1"/>
                <w:sz w:val="24"/>
                <w:szCs w:val="24"/>
              </w:rPr>
            </w:pPr>
          </w:p>
        </w:tc>
      </w:tr>
      <w:tr w:rsidR="00990ADC" w:rsidTr="006901A5">
        <w:tc>
          <w:tcPr>
            <w:tcW w:w="9067" w:type="dxa"/>
          </w:tcPr>
          <w:p w:rsidR="00990ADC" w:rsidRPr="000F4105" w:rsidRDefault="00990ADC" w:rsidP="006901A5">
            <w:pPr>
              <w:jc w:val="both"/>
              <w:rPr>
                <w:rFonts w:ascii="Times New Roman" w:hAnsi="Times New Roman" w:cs="Times New Roman"/>
                <w:b/>
                <w:color w:val="000000" w:themeColor="text1"/>
                <w:sz w:val="24"/>
                <w:szCs w:val="24"/>
                <w:lang w:val="en-IN"/>
              </w:rPr>
            </w:pPr>
          </w:p>
          <w:p w:rsidR="00990ADC" w:rsidRPr="000F4105" w:rsidRDefault="00990ADC" w:rsidP="006901A5">
            <w:pPr>
              <w:jc w:val="both"/>
              <w:rPr>
                <w:rFonts w:ascii="Times New Roman" w:hAnsi="Times New Roman" w:cs="Times New Roman"/>
                <w:b/>
                <w:color w:val="000000" w:themeColor="text1"/>
                <w:sz w:val="24"/>
                <w:szCs w:val="24"/>
                <w:lang w:val="en-IN"/>
              </w:rPr>
            </w:pPr>
            <w:r w:rsidRPr="000F4105">
              <w:rPr>
                <w:rFonts w:ascii="Times New Roman" w:hAnsi="Times New Roman" w:cs="Times New Roman"/>
                <w:b/>
                <w:color w:val="000000" w:themeColor="text1"/>
                <w:sz w:val="24"/>
                <w:szCs w:val="24"/>
                <w:lang w:val="en-IN"/>
              </w:rPr>
              <w:t>Books for reference:</w:t>
            </w:r>
          </w:p>
          <w:p w:rsidR="00990ADC" w:rsidRPr="000F4105" w:rsidRDefault="00990ADC" w:rsidP="00476339">
            <w:pPr>
              <w:pStyle w:val="ListParagraph"/>
              <w:numPr>
                <w:ilvl w:val="0"/>
                <w:numId w:val="53"/>
              </w:numPr>
              <w:jc w:val="both"/>
              <w:rPr>
                <w:rFonts w:ascii="Times New Roman" w:hAnsi="Times New Roman" w:cs="Times New Roman"/>
                <w:bCs/>
                <w:color w:val="000000" w:themeColor="text1"/>
                <w:sz w:val="24"/>
                <w:szCs w:val="24"/>
                <w:lang w:val="en-IN"/>
              </w:rPr>
            </w:pPr>
            <w:r w:rsidRPr="000F4105">
              <w:rPr>
                <w:rFonts w:ascii="Times New Roman" w:hAnsi="Times New Roman" w:cs="Times New Roman"/>
                <w:bCs/>
                <w:color w:val="000000" w:themeColor="text1"/>
                <w:sz w:val="24"/>
                <w:szCs w:val="24"/>
                <w:lang w:val="en-IN"/>
              </w:rPr>
              <w:t>ICAI – “Study on Forensic Accounting and Fraud Detection</w:t>
            </w:r>
            <w:r w:rsidRPr="000F4105">
              <w:rPr>
                <w:rFonts w:ascii="Times New Roman" w:hAnsi="Times New Roman" w:cs="Times New Roman"/>
                <w:bCs/>
                <w:color w:val="000000" w:themeColor="text1"/>
                <w:sz w:val="24"/>
                <w:szCs w:val="24"/>
              </w:rPr>
              <w:t>”, New Delhi.</w:t>
            </w:r>
          </w:p>
          <w:p w:rsidR="00990ADC" w:rsidRPr="000F4105" w:rsidRDefault="00990ADC" w:rsidP="00476339">
            <w:pPr>
              <w:pStyle w:val="ListParagraph"/>
              <w:numPr>
                <w:ilvl w:val="0"/>
                <w:numId w:val="53"/>
              </w:numPr>
              <w:jc w:val="both"/>
              <w:rPr>
                <w:rFonts w:ascii="Times New Roman" w:hAnsi="Times New Roman" w:cs="Times New Roman"/>
                <w:bCs/>
                <w:color w:val="000000" w:themeColor="text1"/>
                <w:sz w:val="24"/>
                <w:szCs w:val="24"/>
                <w:lang w:val="en-IN"/>
              </w:rPr>
            </w:pPr>
            <w:proofErr w:type="spellStart"/>
            <w:r w:rsidRPr="000F4105">
              <w:rPr>
                <w:rFonts w:ascii="Times New Roman" w:hAnsi="Times New Roman" w:cs="Times New Roman"/>
                <w:bCs/>
                <w:color w:val="000000" w:themeColor="text1"/>
                <w:sz w:val="24"/>
                <w:szCs w:val="24"/>
                <w:lang w:val="en-IN"/>
              </w:rPr>
              <w:t>Sandeep</w:t>
            </w:r>
            <w:proofErr w:type="spellEnd"/>
            <w:r w:rsidRPr="000F4105">
              <w:rPr>
                <w:rFonts w:ascii="Times New Roman" w:hAnsi="Times New Roman" w:cs="Times New Roman"/>
                <w:bCs/>
                <w:color w:val="000000" w:themeColor="text1"/>
                <w:sz w:val="24"/>
                <w:szCs w:val="24"/>
                <w:lang w:val="en-IN"/>
              </w:rPr>
              <w:t xml:space="preserve"> </w:t>
            </w:r>
            <w:proofErr w:type="spellStart"/>
            <w:r w:rsidRPr="000F4105">
              <w:rPr>
                <w:rFonts w:ascii="Times New Roman" w:hAnsi="Times New Roman" w:cs="Times New Roman"/>
                <w:bCs/>
                <w:color w:val="000000" w:themeColor="text1"/>
                <w:sz w:val="24"/>
                <w:szCs w:val="24"/>
                <w:lang w:val="en-IN"/>
              </w:rPr>
              <w:t>Baldava</w:t>
            </w:r>
            <w:proofErr w:type="spellEnd"/>
            <w:r w:rsidRPr="000F4105">
              <w:rPr>
                <w:rFonts w:ascii="Times New Roman" w:hAnsi="Times New Roman" w:cs="Times New Roman"/>
                <w:bCs/>
                <w:color w:val="000000" w:themeColor="text1"/>
                <w:sz w:val="24"/>
                <w:szCs w:val="24"/>
                <w:lang w:val="en-IN"/>
              </w:rPr>
              <w:t xml:space="preserve"> and </w:t>
            </w:r>
            <w:proofErr w:type="spellStart"/>
            <w:r w:rsidRPr="000F4105">
              <w:rPr>
                <w:rFonts w:ascii="Times New Roman" w:hAnsi="Times New Roman" w:cs="Times New Roman"/>
                <w:bCs/>
                <w:color w:val="000000" w:themeColor="text1"/>
                <w:sz w:val="24"/>
                <w:szCs w:val="24"/>
                <w:lang w:val="en-IN"/>
              </w:rPr>
              <w:t>Deepa</w:t>
            </w:r>
            <w:proofErr w:type="spellEnd"/>
            <w:r w:rsidRPr="000F4105">
              <w:rPr>
                <w:rFonts w:ascii="Times New Roman" w:hAnsi="Times New Roman" w:cs="Times New Roman"/>
                <w:bCs/>
                <w:color w:val="000000" w:themeColor="text1"/>
                <w:sz w:val="24"/>
                <w:szCs w:val="24"/>
                <w:lang w:val="en-IN"/>
              </w:rPr>
              <w:t xml:space="preserve"> </w:t>
            </w:r>
            <w:proofErr w:type="spellStart"/>
            <w:r w:rsidRPr="000F4105">
              <w:rPr>
                <w:rFonts w:ascii="Times New Roman" w:hAnsi="Times New Roman" w:cs="Times New Roman"/>
                <w:bCs/>
                <w:color w:val="000000" w:themeColor="text1"/>
                <w:sz w:val="24"/>
                <w:szCs w:val="24"/>
                <w:lang w:val="en-IN"/>
              </w:rPr>
              <w:t>Agarwal</w:t>
            </w:r>
            <w:proofErr w:type="spellEnd"/>
            <w:r w:rsidRPr="000F4105">
              <w:rPr>
                <w:rFonts w:ascii="Times New Roman" w:hAnsi="Times New Roman" w:cs="Times New Roman"/>
                <w:bCs/>
                <w:color w:val="000000" w:themeColor="text1"/>
                <w:sz w:val="24"/>
                <w:szCs w:val="24"/>
                <w:lang w:val="en-IN"/>
              </w:rPr>
              <w:t xml:space="preserve"> (2021), “Forensic Investigations and Fraud Reporting in India - Practical insights to Predict, Prevent, Detect and Investigate Frauds”, Bloomsbury Publishing, New Delhi.</w:t>
            </w:r>
          </w:p>
          <w:p w:rsidR="00990ADC" w:rsidRPr="000F4105" w:rsidRDefault="00990ADC" w:rsidP="00476339">
            <w:pPr>
              <w:pStyle w:val="ListParagraph"/>
              <w:numPr>
                <w:ilvl w:val="0"/>
                <w:numId w:val="53"/>
              </w:numPr>
              <w:jc w:val="both"/>
              <w:rPr>
                <w:rFonts w:ascii="Times New Roman" w:hAnsi="Times New Roman" w:cs="Times New Roman"/>
                <w:bCs/>
                <w:color w:val="000000" w:themeColor="text1"/>
                <w:sz w:val="24"/>
                <w:szCs w:val="24"/>
                <w:lang w:val="en-IN"/>
              </w:rPr>
            </w:pPr>
            <w:proofErr w:type="spellStart"/>
            <w:r w:rsidRPr="000F4105">
              <w:rPr>
                <w:rFonts w:ascii="Times New Roman" w:eastAsia="Times New Roman" w:hAnsi="Times New Roman" w:cs="Times New Roman"/>
                <w:color w:val="000000" w:themeColor="text1"/>
                <w:kern w:val="36"/>
                <w:sz w:val="24"/>
                <w:lang w:val="en-US"/>
              </w:rPr>
              <w:t>Lawmann</w:t>
            </w:r>
            <w:proofErr w:type="spellEnd"/>
            <w:r w:rsidRPr="000F4105">
              <w:rPr>
                <w:rFonts w:ascii="Times New Roman" w:eastAsia="Times New Roman" w:hAnsi="Times New Roman" w:cs="Times New Roman"/>
                <w:color w:val="000000" w:themeColor="text1"/>
                <w:kern w:val="36"/>
                <w:sz w:val="24"/>
                <w:lang w:val="en-US"/>
              </w:rPr>
              <w:t xml:space="preserve"> (2023), </w:t>
            </w:r>
            <w:r w:rsidRPr="000F4105">
              <w:rPr>
                <w:rFonts w:ascii="Times New Roman" w:hAnsi="Times New Roman" w:cs="Times New Roman"/>
                <w:color w:val="000000" w:themeColor="text1"/>
                <w:sz w:val="24"/>
              </w:rPr>
              <w:t xml:space="preserve">“Forensic </w:t>
            </w:r>
            <w:proofErr w:type="spellStart"/>
            <w:r w:rsidRPr="000F4105">
              <w:rPr>
                <w:rFonts w:ascii="Times New Roman" w:hAnsi="Times New Roman" w:cs="Times New Roman"/>
                <w:color w:val="000000" w:themeColor="text1"/>
                <w:sz w:val="24"/>
              </w:rPr>
              <w:t>Evidence”</w:t>
            </w:r>
            <w:proofErr w:type="gramStart"/>
            <w:r w:rsidRPr="000F4105">
              <w:rPr>
                <w:rFonts w:ascii="Times New Roman" w:hAnsi="Times New Roman" w:cs="Times New Roman"/>
                <w:color w:val="000000" w:themeColor="text1"/>
                <w:sz w:val="24"/>
              </w:rPr>
              <w:t>,Ramachandran</w:t>
            </w:r>
            <w:proofErr w:type="spellEnd"/>
            <w:proofErr w:type="gramEnd"/>
            <w:r w:rsidRPr="000F4105">
              <w:rPr>
                <w:rFonts w:ascii="Times New Roman" w:hAnsi="Times New Roman" w:cs="Times New Roman"/>
                <w:color w:val="000000" w:themeColor="text1"/>
                <w:sz w:val="24"/>
              </w:rPr>
              <w:t xml:space="preserve">, </w:t>
            </w:r>
            <w:proofErr w:type="spellStart"/>
            <w:r w:rsidRPr="000F4105">
              <w:rPr>
                <w:rFonts w:ascii="Times New Roman" w:hAnsi="Times New Roman" w:cs="Times New Roman"/>
                <w:color w:val="000000" w:themeColor="text1"/>
                <w:sz w:val="24"/>
              </w:rPr>
              <w:t>Agarwal</w:t>
            </w:r>
            <w:proofErr w:type="spellEnd"/>
            <w:r w:rsidRPr="000F4105">
              <w:rPr>
                <w:rFonts w:ascii="Times New Roman" w:hAnsi="Times New Roman" w:cs="Times New Roman"/>
                <w:color w:val="000000" w:themeColor="text1"/>
                <w:sz w:val="24"/>
              </w:rPr>
              <w:t xml:space="preserve"> Law House, New Delhi.</w:t>
            </w:r>
          </w:p>
        </w:tc>
      </w:tr>
      <w:bookmarkEnd w:id="18"/>
      <w:tr w:rsidR="00990ADC" w:rsidTr="006901A5">
        <w:tc>
          <w:tcPr>
            <w:tcW w:w="9067" w:type="dxa"/>
          </w:tcPr>
          <w:p w:rsidR="00990ADC" w:rsidRDefault="00990ADC" w:rsidP="006901A5">
            <w:pPr>
              <w:jc w:val="both"/>
              <w:rPr>
                <w:rFonts w:ascii="Times New Roman" w:hAnsi="Times New Roman" w:cs="Times New Roman"/>
                <w:b/>
                <w:sz w:val="24"/>
                <w:szCs w:val="24"/>
                <w:lang w:val="en-IN"/>
              </w:rPr>
            </w:pPr>
          </w:p>
          <w:p w:rsidR="00990ADC" w:rsidRPr="00CF5901" w:rsidRDefault="00990ADC" w:rsidP="006901A5">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990ADC" w:rsidRPr="00C126C1" w:rsidRDefault="00990ADC" w:rsidP="00476339">
            <w:pPr>
              <w:pStyle w:val="ListParagraph"/>
              <w:numPr>
                <w:ilvl w:val="0"/>
                <w:numId w:val="54"/>
              </w:numPr>
              <w:shd w:val="clear" w:color="auto" w:fill="FFFFFF"/>
              <w:spacing w:line="235" w:lineRule="atLeast"/>
              <w:rPr>
                <w:rFonts w:ascii="Times New Roman" w:hAnsi="Times New Roman" w:cs="Times New Roman"/>
                <w:sz w:val="24"/>
                <w:szCs w:val="24"/>
              </w:rPr>
            </w:pPr>
            <w:r w:rsidRPr="00C126C1">
              <w:rPr>
                <w:rFonts w:ascii="Times New Roman" w:hAnsi="Times New Roman" w:cs="Times New Roman"/>
                <w:sz w:val="24"/>
                <w:szCs w:val="24"/>
              </w:rPr>
              <w:t xml:space="preserve">https://www.investopedia.com/terms/f/forensic-audit.asp </w:t>
            </w:r>
          </w:p>
          <w:p w:rsidR="00990ADC" w:rsidRPr="00C126C1" w:rsidRDefault="00990ADC" w:rsidP="00476339">
            <w:pPr>
              <w:pStyle w:val="ListParagraph"/>
              <w:numPr>
                <w:ilvl w:val="0"/>
                <w:numId w:val="54"/>
              </w:numPr>
              <w:shd w:val="clear" w:color="auto" w:fill="FFFFFF"/>
              <w:spacing w:line="235" w:lineRule="atLeast"/>
              <w:rPr>
                <w:rFonts w:ascii="Times New Roman" w:hAnsi="Times New Roman" w:cs="Times New Roman"/>
                <w:sz w:val="24"/>
                <w:szCs w:val="24"/>
              </w:rPr>
            </w:pPr>
            <w:r w:rsidRPr="00C126C1">
              <w:rPr>
                <w:rFonts w:ascii="Times New Roman" w:hAnsi="Times New Roman" w:cs="Times New Roman"/>
                <w:sz w:val="24"/>
                <w:szCs w:val="24"/>
              </w:rPr>
              <w:t>https://cleartax.in/g/terms/forensic-audit</w:t>
            </w:r>
          </w:p>
        </w:tc>
      </w:tr>
    </w:tbl>
    <w:p w:rsidR="00990ADC" w:rsidRPr="008329D3" w:rsidRDefault="00990ADC" w:rsidP="00990ADC">
      <w:pPr>
        <w:spacing w:after="0" w:line="360" w:lineRule="auto"/>
        <w:jc w:val="both"/>
        <w:rPr>
          <w:rFonts w:ascii="Times New Roman" w:hAnsi="Times New Roman" w:cs="Times New Roman"/>
          <w:bCs/>
          <w:sz w:val="24"/>
          <w:szCs w:val="24"/>
        </w:rPr>
      </w:pPr>
    </w:p>
    <w:p w:rsidR="00990ADC" w:rsidRDefault="00990ADC" w:rsidP="00990ADC">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990ADC" w:rsidRDefault="00990ADC" w:rsidP="00990ADC">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990ADC" w:rsidTr="006901A5">
        <w:trPr>
          <w:jc w:val="center"/>
        </w:trPr>
        <w:tc>
          <w:tcPr>
            <w:tcW w:w="839" w:type="dxa"/>
          </w:tcPr>
          <w:p w:rsidR="00990ADC" w:rsidRPr="00345EEA" w:rsidRDefault="00990ADC" w:rsidP="006901A5">
            <w:pPr>
              <w:pStyle w:val="ListParagraph"/>
              <w:ind w:left="0" w:hanging="556"/>
              <w:jc w:val="center"/>
              <w:rPr>
                <w:rFonts w:ascii="Times New Roman" w:hAnsi="Times New Roman" w:cs="Times New Roman"/>
                <w:bCs/>
                <w:sz w:val="24"/>
                <w:szCs w:val="24"/>
              </w:rPr>
            </w:pPr>
          </w:p>
        </w:tc>
        <w:tc>
          <w:tcPr>
            <w:tcW w:w="4971" w:type="dxa"/>
            <w:gridSpan w:val="6"/>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990ADC" w:rsidTr="006901A5">
        <w:trPr>
          <w:jc w:val="center"/>
        </w:trPr>
        <w:tc>
          <w:tcPr>
            <w:tcW w:w="839" w:type="dxa"/>
          </w:tcPr>
          <w:p w:rsidR="00990ADC" w:rsidRPr="00345EEA" w:rsidRDefault="00990ADC" w:rsidP="006901A5">
            <w:pPr>
              <w:pStyle w:val="ListParagraph"/>
              <w:ind w:left="0"/>
              <w:jc w:val="center"/>
              <w:rPr>
                <w:rFonts w:ascii="Times New Roman" w:hAnsi="Times New Roman" w:cs="Times New Roman"/>
                <w:bCs/>
                <w:sz w:val="24"/>
                <w:szCs w:val="24"/>
              </w:rPr>
            </w:pPr>
          </w:p>
        </w:tc>
        <w:tc>
          <w:tcPr>
            <w:tcW w:w="829" w:type="dxa"/>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990ADC" w:rsidRDefault="00990ADC" w:rsidP="006901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990ADC" w:rsidTr="006901A5">
        <w:trPr>
          <w:jc w:val="center"/>
        </w:trPr>
        <w:tc>
          <w:tcPr>
            <w:tcW w:w="839" w:type="dxa"/>
          </w:tcPr>
          <w:p w:rsidR="00990ADC" w:rsidRPr="00B544D2" w:rsidRDefault="00990ADC" w:rsidP="006901A5">
            <w:pPr>
              <w:pStyle w:val="ListParagraph"/>
              <w:ind w:left="0"/>
              <w:jc w:val="both"/>
              <w:rPr>
                <w:rFonts w:ascii="Times New Roman" w:hAnsi="Times New Roman" w:cs="Times New Roman"/>
                <w:b/>
                <w:sz w:val="24"/>
                <w:szCs w:val="24"/>
              </w:rPr>
            </w:pPr>
            <w:r w:rsidRPr="00B544D2">
              <w:rPr>
                <w:rFonts w:ascii="Times New Roman" w:hAnsi="Times New Roman" w:cs="Times New Roman"/>
                <w:b/>
                <w:sz w:val="24"/>
                <w:szCs w:val="24"/>
              </w:rPr>
              <w:t>CO 1</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r>
      <w:tr w:rsidR="00990ADC" w:rsidTr="006901A5">
        <w:trPr>
          <w:jc w:val="center"/>
        </w:trPr>
        <w:tc>
          <w:tcPr>
            <w:tcW w:w="839" w:type="dxa"/>
          </w:tcPr>
          <w:p w:rsidR="00990ADC" w:rsidRPr="00B544D2" w:rsidRDefault="00990ADC" w:rsidP="006901A5">
            <w:pPr>
              <w:pStyle w:val="ListParagraph"/>
              <w:ind w:left="0"/>
              <w:jc w:val="both"/>
              <w:rPr>
                <w:rFonts w:ascii="Times New Roman" w:hAnsi="Times New Roman" w:cs="Times New Roman"/>
                <w:b/>
                <w:sz w:val="24"/>
                <w:szCs w:val="24"/>
              </w:rPr>
            </w:pPr>
            <w:r w:rsidRPr="00B544D2">
              <w:rPr>
                <w:rFonts w:ascii="Times New Roman" w:hAnsi="Times New Roman" w:cs="Times New Roman"/>
                <w:b/>
                <w:sz w:val="24"/>
                <w:szCs w:val="24"/>
              </w:rPr>
              <w:t>CO 2</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r>
      <w:tr w:rsidR="00990ADC" w:rsidTr="006901A5">
        <w:trPr>
          <w:jc w:val="center"/>
        </w:trPr>
        <w:tc>
          <w:tcPr>
            <w:tcW w:w="839" w:type="dxa"/>
          </w:tcPr>
          <w:p w:rsidR="00990ADC" w:rsidRPr="00B544D2" w:rsidRDefault="00990ADC" w:rsidP="006901A5">
            <w:pPr>
              <w:pStyle w:val="ListParagraph"/>
              <w:ind w:left="0"/>
              <w:jc w:val="both"/>
              <w:rPr>
                <w:rFonts w:ascii="Times New Roman" w:hAnsi="Times New Roman" w:cs="Times New Roman"/>
                <w:b/>
                <w:sz w:val="24"/>
                <w:szCs w:val="24"/>
              </w:rPr>
            </w:pPr>
            <w:r w:rsidRPr="00B544D2">
              <w:rPr>
                <w:rFonts w:ascii="Times New Roman" w:hAnsi="Times New Roman" w:cs="Times New Roman"/>
                <w:b/>
                <w:sz w:val="24"/>
                <w:szCs w:val="24"/>
              </w:rPr>
              <w:t>CO 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r>
      <w:tr w:rsidR="00990ADC" w:rsidTr="006901A5">
        <w:trPr>
          <w:jc w:val="center"/>
        </w:trPr>
        <w:tc>
          <w:tcPr>
            <w:tcW w:w="839" w:type="dxa"/>
          </w:tcPr>
          <w:p w:rsidR="00990ADC" w:rsidRPr="00B544D2" w:rsidRDefault="00990ADC" w:rsidP="006901A5">
            <w:pPr>
              <w:pStyle w:val="ListParagraph"/>
              <w:ind w:left="0"/>
              <w:jc w:val="both"/>
              <w:rPr>
                <w:rFonts w:ascii="Times New Roman" w:hAnsi="Times New Roman" w:cs="Times New Roman"/>
                <w:b/>
                <w:sz w:val="24"/>
                <w:szCs w:val="24"/>
              </w:rPr>
            </w:pPr>
            <w:r w:rsidRPr="00B544D2">
              <w:rPr>
                <w:rFonts w:ascii="Times New Roman" w:hAnsi="Times New Roman" w:cs="Times New Roman"/>
                <w:b/>
                <w:sz w:val="24"/>
                <w:szCs w:val="24"/>
              </w:rPr>
              <w:t>CO 4</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r>
      <w:tr w:rsidR="00990ADC" w:rsidTr="006901A5">
        <w:trPr>
          <w:jc w:val="center"/>
        </w:trPr>
        <w:tc>
          <w:tcPr>
            <w:tcW w:w="839" w:type="dxa"/>
          </w:tcPr>
          <w:p w:rsidR="00990ADC" w:rsidRPr="00B544D2" w:rsidRDefault="00990ADC" w:rsidP="006901A5">
            <w:pPr>
              <w:pStyle w:val="ListParagraph"/>
              <w:ind w:left="0"/>
              <w:jc w:val="both"/>
              <w:rPr>
                <w:rFonts w:ascii="Times New Roman" w:hAnsi="Times New Roman" w:cs="Times New Roman"/>
                <w:b/>
                <w:sz w:val="24"/>
                <w:szCs w:val="24"/>
              </w:rPr>
            </w:pPr>
            <w:r w:rsidRPr="00B544D2">
              <w:rPr>
                <w:rFonts w:ascii="Times New Roman" w:hAnsi="Times New Roman" w:cs="Times New Roman"/>
                <w:b/>
                <w:sz w:val="24"/>
                <w:szCs w:val="24"/>
              </w:rPr>
              <w:t>CO 5</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9" w:type="dxa"/>
          </w:tcPr>
          <w:p w:rsidR="00990ADC" w:rsidRPr="00F256C2" w:rsidRDefault="00990ADC" w:rsidP="006901A5">
            <w:pPr>
              <w:jc w:val="center"/>
              <w:rPr>
                <w:rFonts w:ascii="Times New Roman" w:hAnsi="Times New Roman" w:cs="Times New Roman"/>
                <w:sz w:val="24"/>
                <w:szCs w:val="24"/>
              </w:rPr>
            </w:pPr>
            <w:r w:rsidRPr="00F256C2">
              <w:rPr>
                <w:rFonts w:ascii="Times New Roman" w:hAnsi="Times New Roman" w:cs="Times New Roman"/>
                <w:sz w:val="24"/>
                <w:szCs w:val="24"/>
              </w:rPr>
              <w:t>3</w:t>
            </w:r>
          </w:p>
        </w:tc>
      </w:tr>
    </w:tbl>
    <w:p w:rsidR="0030672B" w:rsidRDefault="0030672B" w:rsidP="00040D02">
      <w:pPr>
        <w:spacing w:after="0" w:line="360" w:lineRule="auto"/>
        <w:jc w:val="center"/>
        <w:rPr>
          <w:rFonts w:ascii="Times New Roman" w:hAnsi="Times New Roman" w:cs="Times New Roman"/>
          <w:b/>
          <w:bCs/>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30672B" w:rsidRDefault="0030672B" w:rsidP="00040D02">
      <w:pPr>
        <w:spacing w:after="0" w:line="360" w:lineRule="auto"/>
        <w:jc w:val="center"/>
        <w:rPr>
          <w:rFonts w:ascii="Times New Roman" w:hAnsi="Times New Roman" w:cs="Times New Roman"/>
          <w:b/>
          <w:bCs/>
          <w:sz w:val="24"/>
          <w:szCs w:val="24"/>
        </w:rPr>
      </w:pPr>
    </w:p>
    <w:p w:rsidR="0030672B" w:rsidRDefault="0030672B" w:rsidP="00040D02">
      <w:pPr>
        <w:spacing w:after="0" w:line="360" w:lineRule="auto"/>
        <w:jc w:val="center"/>
        <w:rPr>
          <w:rFonts w:ascii="Times New Roman" w:hAnsi="Times New Roman" w:cs="Times New Roman"/>
          <w:b/>
          <w:bCs/>
          <w:sz w:val="24"/>
          <w:szCs w:val="24"/>
        </w:rPr>
      </w:pPr>
    </w:p>
    <w:p w:rsidR="0030672B" w:rsidRDefault="0030672B"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3E5411" w:rsidRDefault="003E5411" w:rsidP="00040D02">
      <w:pPr>
        <w:spacing w:after="0" w:line="360" w:lineRule="auto"/>
        <w:jc w:val="center"/>
        <w:rPr>
          <w:rFonts w:ascii="Times New Roman" w:hAnsi="Times New Roman" w:cs="Times New Roman"/>
          <w:b/>
          <w:bCs/>
          <w:sz w:val="24"/>
          <w:szCs w:val="24"/>
        </w:rPr>
      </w:pPr>
    </w:p>
    <w:p w:rsidR="00EF7050" w:rsidRDefault="00EF7050" w:rsidP="00040D02">
      <w:pPr>
        <w:spacing w:after="0" w:line="360" w:lineRule="auto"/>
        <w:jc w:val="center"/>
        <w:rPr>
          <w:rFonts w:ascii="Times New Roman" w:hAnsi="Times New Roman" w:cs="Times New Roman"/>
          <w:b/>
          <w:bCs/>
          <w:sz w:val="24"/>
          <w:szCs w:val="24"/>
        </w:rPr>
      </w:pPr>
    </w:p>
    <w:p w:rsidR="00EF7050" w:rsidRDefault="00EF7050" w:rsidP="00040D02">
      <w:pPr>
        <w:spacing w:after="0" w:line="360" w:lineRule="auto"/>
        <w:jc w:val="center"/>
        <w:rPr>
          <w:rFonts w:ascii="Times New Roman" w:hAnsi="Times New Roman" w:cs="Times New Roman"/>
          <w:b/>
          <w:bCs/>
          <w:sz w:val="24"/>
          <w:szCs w:val="24"/>
        </w:rPr>
      </w:pPr>
    </w:p>
    <w:p w:rsidR="00EF7050" w:rsidRDefault="00EF7050" w:rsidP="00040D02">
      <w:pPr>
        <w:spacing w:after="0" w:line="360" w:lineRule="auto"/>
        <w:jc w:val="center"/>
        <w:rPr>
          <w:rFonts w:ascii="Times New Roman" w:hAnsi="Times New Roman" w:cs="Times New Roman"/>
          <w:b/>
          <w:bCs/>
          <w:sz w:val="24"/>
          <w:szCs w:val="24"/>
        </w:rPr>
      </w:pPr>
    </w:p>
    <w:p w:rsidR="00EF7050" w:rsidRDefault="00EF7050"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8A37A7" w:rsidRPr="000727E6"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8A37A7" w:rsidRDefault="008A37A7"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w:t>
      </w:r>
      <w:r>
        <w:rPr>
          <w:rFonts w:ascii="Times New Roman" w:hAnsi="Times New Roman" w:cs="Times New Roman"/>
          <w:b/>
          <w:bCs/>
          <w:sz w:val="24"/>
          <w:szCs w:val="24"/>
        </w:rPr>
        <w:t xml:space="preserve">                    Semester IV</w:t>
      </w:r>
    </w:p>
    <w:p w:rsidR="000E6A0B" w:rsidRDefault="000E6A0B" w:rsidP="000E6A0B">
      <w:pPr>
        <w:spacing w:line="360" w:lineRule="auto"/>
        <w:jc w:val="center"/>
        <w:rPr>
          <w:rFonts w:ascii="Times New Roman" w:hAnsi="Times New Roman" w:cs="Times New Roman"/>
          <w:b/>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F7422E" w:rsidTr="00A357E8">
        <w:trPr>
          <w:trHeight w:val="333"/>
        </w:trPr>
        <w:tc>
          <w:tcPr>
            <w:tcW w:w="1129"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E6A0B" w:rsidRPr="00F7422E" w:rsidTr="00A357E8">
        <w:trPr>
          <w:cantSplit/>
          <w:trHeight w:val="1235"/>
        </w:trPr>
        <w:tc>
          <w:tcPr>
            <w:tcW w:w="1129"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567"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E6A0B" w:rsidRPr="00F7422E" w:rsidTr="00A357E8">
        <w:trPr>
          <w:trHeight w:val="929"/>
        </w:trPr>
        <w:tc>
          <w:tcPr>
            <w:tcW w:w="1129" w:type="dxa"/>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tcPr>
          <w:p w:rsidR="000E6A0B" w:rsidRPr="00941B51" w:rsidRDefault="000E6A0B" w:rsidP="00A357E8">
            <w:pPr>
              <w:spacing w:line="360" w:lineRule="auto"/>
              <w:jc w:val="center"/>
              <w:rPr>
                <w:rFonts w:ascii="Times New Roman" w:hAnsi="Times New Roman" w:cs="Times New Roman"/>
                <w:b/>
                <w:color w:val="000000" w:themeColor="text1"/>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c>
        <w:tc>
          <w:tcPr>
            <w:tcW w:w="567" w:type="dxa"/>
          </w:tcPr>
          <w:p w:rsidR="000E6A0B" w:rsidRPr="00F7422E" w:rsidRDefault="000E6A0B" w:rsidP="00A357E8">
            <w:pPr>
              <w:spacing w:line="240" w:lineRule="auto"/>
              <w:jc w:val="center"/>
              <w:rPr>
                <w:rFonts w:ascii="Times New Roman" w:hAnsi="Times New Roman" w:cs="Times New Roman"/>
                <w:sz w:val="24"/>
                <w:szCs w:val="24"/>
              </w:rPr>
            </w:pP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E6A0B" w:rsidRDefault="000E6A0B" w:rsidP="000E6A0B">
      <w:pPr>
        <w:spacing w:line="360" w:lineRule="auto"/>
        <w:jc w:val="center"/>
        <w:rPr>
          <w:rFonts w:ascii="Times New Roman" w:hAnsi="Times New Roman" w:cs="Times New Roman"/>
          <w:b/>
          <w:sz w:val="24"/>
          <w:szCs w:val="24"/>
        </w:rPr>
      </w:pPr>
    </w:p>
    <w:tbl>
      <w:tblPr>
        <w:tblStyle w:val="TableGrid"/>
        <w:tblW w:w="0" w:type="auto"/>
        <w:tblLook w:val="04A0"/>
      </w:tblPr>
      <w:tblGrid>
        <w:gridCol w:w="802"/>
        <w:gridCol w:w="8214"/>
      </w:tblGrid>
      <w:tr w:rsidR="000E6A0B" w:rsidTr="00A357E8">
        <w:tc>
          <w:tcPr>
            <w:tcW w:w="802" w:type="dxa"/>
          </w:tcPr>
          <w:p w:rsidR="000E6A0B" w:rsidRDefault="000E6A0B" w:rsidP="00A357E8">
            <w:pPr>
              <w:spacing w:after="120"/>
              <w:rPr>
                <w:rFonts w:ascii="Times New Roman" w:hAnsi="Times New Roman" w:cs="Times New Roman"/>
                <w:b/>
                <w:color w:val="000000" w:themeColor="text1"/>
                <w:sz w:val="24"/>
                <w:szCs w:val="24"/>
              </w:rPr>
            </w:pPr>
          </w:p>
        </w:tc>
        <w:tc>
          <w:tcPr>
            <w:tcW w:w="8214" w:type="dxa"/>
          </w:tcPr>
          <w:p w:rsidR="000E6A0B" w:rsidRDefault="000E6A0B" w:rsidP="00A357E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lastRenderedPageBreak/>
              <w:t>1</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current and capital account transactions and deal</w:t>
            </w:r>
            <w:r w:rsidR="00557BB2">
              <w:rPr>
                <w:rFonts w:ascii="Times New Roman" w:hAnsi="Times New Roman" w:cs="Times New Roman"/>
                <w:color w:val="000000" w:themeColor="text1"/>
                <w:sz w:val="24"/>
                <w:szCs w:val="24"/>
              </w:rPr>
              <w:t>ings in</w:t>
            </w:r>
            <w:r>
              <w:rPr>
                <w:rFonts w:ascii="Times New Roman" w:hAnsi="Times New Roman" w:cs="Times New Roman"/>
                <w:color w:val="000000" w:themeColor="text1"/>
                <w:sz w:val="24"/>
                <w:szCs w:val="24"/>
              </w:rPr>
              <w:t xml:space="preserve"> foreign currency under FEMA </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unethical competitive practices and forums for </w:t>
            </w:r>
            <w:proofErr w:type="spellStart"/>
            <w:r>
              <w:rPr>
                <w:rFonts w:ascii="Times New Roman" w:hAnsi="Times New Roman" w:cs="Times New Roman"/>
                <w:color w:val="000000" w:themeColor="text1"/>
                <w:sz w:val="24"/>
                <w:szCs w:val="24"/>
              </w:rPr>
              <w:t>redressal</w:t>
            </w:r>
            <w:proofErr w:type="spellEnd"/>
            <w:r>
              <w:rPr>
                <w:rFonts w:ascii="Times New Roman" w:hAnsi="Times New Roman" w:cs="Times New Roman"/>
                <w:color w:val="000000" w:themeColor="text1"/>
                <w:sz w:val="24"/>
                <w:szCs w:val="24"/>
              </w:rPr>
              <w:t xml:space="preserve"> of consumer disputes under Competition Act and Consumer Protection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obtaining patents and copyright under The Copyright and Patents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offences and punishment for money laundering under Prevention of Money Laundering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explain the registration and related procedures under Real Estate Act</w:t>
            </w:r>
          </w:p>
        </w:tc>
      </w:tr>
    </w:tbl>
    <w:p w:rsidR="000E6A0B" w:rsidRPr="00E42875" w:rsidRDefault="000E6A0B" w:rsidP="000E6A0B">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0E6A0B" w:rsidTr="00A357E8">
        <w:tc>
          <w:tcPr>
            <w:tcW w:w="9067" w:type="dxa"/>
          </w:tcPr>
          <w:p w:rsidR="000E6A0B" w:rsidRDefault="000E6A0B" w:rsidP="00A357E8">
            <w:pPr>
              <w:tabs>
                <w:tab w:val="left" w:pos="781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 xml:space="preserve">UNIT I </w:t>
            </w:r>
            <w:r>
              <w:rPr>
                <w:rFonts w:ascii="Times New Roman" w:hAnsi="Times New Roman" w:cs="Times New Roman"/>
                <w:b/>
                <w:bCs/>
                <w:sz w:val="24"/>
                <w:szCs w:val="24"/>
              </w:rPr>
              <w:tab/>
              <w:t>(18 hrs)</w:t>
            </w:r>
          </w:p>
          <w:p w:rsidR="000E6A0B" w:rsidRPr="0023465D" w:rsidRDefault="000E6A0B" w:rsidP="00A357E8">
            <w:pPr>
              <w:tabs>
                <w:tab w:val="left" w:pos="781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Introduction to Foreign Exchange Management Act, 1999</w:t>
            </w:r>
          </w:p>
          <w:p w:rsidR="000E6A0B" w:rsidRPr="00AF2001" w:rsidRDefault="000E6A0B" w:rsidP="00A357E8">
            <w:pPr>
              <w:spacing w:line="360" w:lineRule="auto"/>
              <w:jc w:val="both"/>
              <w:rPr>
                <w:rFonts w:ascii="Times New Roman" w:hAnsi="Times New Roman" w:cs="Times New Roman"/>
                <w:sz w:val="24"/>
                <w:szCs w:val="24"/>
              </w:rPr>
            </w:pPr>
            <w:r>
              <w:rPr>
                <w:rFonts w:ascii="Times New Roman" w:hAnsi="Times New Roman" w:cs="Times New Roman"/>
                <w:sz w:val="24"/>
                <w:szCs w:val="24"/>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0E6A0B" w:rsidTr="00A357E8">
        <w:tc>
          <w:tcPr>
            <w:tcW w:w="9067" w:type="dxa"/>
          </w:tcPr>
          <w:p w:rsidR="000E6A0B" w:rsidRDefault="000E6A0B" w:rsidP="00A357E8">
            <w:pPr>
              <w:tabs>
                <w:tab w:val="left" w:pos="766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w:t>
            </w:r>
            <w:r>
              <w:rPr>
                <w:rFonts w:ascii="Times New Roman" w:hAnsi="Times New Roman" w:cs="Times New Roman"/>
                <w:b/>
                <w:bCs/>
                <w:sz w:val="24"/>
                <w:szCs w:val="24"/>
              </w:rPr>
              <w:tab/>
              <w:t xml:space="preserve">   (18 hrs)</w:t>
            </w:r>
          </w:p>
          <w:p w:rsidR="000E6A0B" w:rsidRPr="0023465D" w:rsidRDefault="000E6A0B" w:rsidP="00A357E8">
            <w:pPr>
              <w:tabs>
                <w:tab w:val="left" w:pos="766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 xml:space="preserve">Competition Act, 2002 and </w:t>
            </w:r>
            <w:r w:rsidRPr="0023465D">
              <w:rPr>
                <w:rFonts w:ascii="Times New Roman" w:hAnsi="Times New Roman" w:cs="Times New Roman"/>
                <w:b/>
                <w:color w:val="202124"/>
                <w:sz w:val="24"/>
                <w:szCs w:val="24"/>
                <w:shd w:val="clear" w:color="auto" w:fill="FFFFFF"/>
              </w:rPr>
              <w:t>Consumer Protection Act, 2019</w:t>
            </w:r>
          </w:p>
          <w:p w:rsidR="000E6A0B" w:rsidRPr="00871B76"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Competition Act,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Objective – Prohibition of Agreements, Prohibition of Abuse of Dominant Position - Regulation of combinations </w:t>
            </w:r>
            <w:r w:rsidRPr="00871B76">
              <w:rPr>
                <w:rStyle w:val="Strong"/>
                <w:rFonts w:ascii="Times New Roman" w:hAnsi="Times New Roman" w:cs="Times New Roman"/>
                <w:color w:val="282828"/>
                <w:sz w:val="24"/>
                <w:szCs w:val="24"/>
                <w:shd w:val="clear" w:color="auto" w:fill="FFFFFF"/>
              </w:rPr>
              <w:t xml:space="preserve">- </w:t>
            </w:r>
            <w:r w:rsidRPr="00871B76">
              <w:rPr>
                <w:rFonts w:ascii="Times New Roman" w:hAnsi="Times New Roman" w:cs="Times New Roman"/>
                <w:sz w:val="24"/>
                <w:szCs w:val="24"/>
              </w:rPr>
              <w:t>Competition Commission of India</w:t>
            </w:r>
            <w:r>
              <w:rPr>
                <w:rFonts w:ascii="Times New Roman" w:hAnsi="Times New Roman" w:cs="Times New Roman"/>
                <w:sz w:val="24"/>
                <w:szCs w:val="24"/>
              </w:rPr>
              <w:t>:</w:t>
            </w:r>
            <w:r w:rsidRPr="00871B76">
              <w:rPr>
                <w:rFonts w:ascii="Times New Roman" w:hAnsi="Times New Roman" w:cs="Times New Roman"/>
                <w:sz w:val="24"/>
                <w:szCs w:val="24"/>
              </w:rPr>
              <w:t xml:space="preserve"> Duties, Powers </w:t>
            </w:r>
            <w:r>
              <w:rPr>
                <w:rFonts w:ascii="Times New Roman" w:hAnsi="Times New Roman" w:cs="Times New Roman"/>
                <w:sz w:val="24"/>
                <w:szCs w:val="24"/>
              </w:rPr>
              <w:t>a</w:t>
            </w:r>
            <w:r w:rsidRPr="00871B76">
              <w:rPr>
                <w:rFonts w:ascii="Times New Roman" w:hAnsi="Times New Roman" w:cs="Times New Roman"/>
                <w:sz w:val="24"/>
                <w:szCs w:val="24"/>
              </w:rPr>
              <w:t>nd Functions of Commission - Appellate Tribunal.</w:t>
            </w:r>
          </w:p>
          <w:p w:rsidR="000E6A0B" w:rsidRPr="0023465D"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color w:val="202124"/>
                <w:sz w:val="24"/>
                <w:szCs w:val="24"/>
                <w:shd w:val="clear" w:color="auto" w:fill="FFFFFF"/>
              </w:rPr>
              <w:t>The Consumer Protection Act, 2019</w:t>
            </w:r>
            <w:r>
              <w:rPr>
                <w:rFonts w:ascii="Times New Roman" w:hAnsi="Times New Roman" w:cs="Times New Roman"/>
                <w:color w:val="202124"/>
                <w:sz w:val="24"/>
                <w:szCs w:val="24"/>
                <w:shd w:val="clear" w:color="auto" w:fill="FFFFFF"/>
              </w:rPr>
              <w:t>: O</w:t>
            </w:r>
            <w:r w:rsidRPr="00871B76">
              <w:rPr>
                <w:rFonts w:ascii="Times New Roman" w:hAnsi="Times New Roman" w:cs="Times New Roman"/>
                <w:sz w:val="24"/>
                <w:szCs w:val="24"/>
              </w:rPr>
              <w:t xml:space="preserve">bjects; </w:t>
            </w:r>
            <w:r>
              <w:rPr>
                <w:rFonts w:ascii="Times New Roman" w:hAnsi="Times New Roman" w:cs="Times New Roman"/>
                <w:sz w:val="24"/>
                <w:szCs w:val="24"/>
              </w:rPr>
              <w:t>R</w:t>
            </w:r>
            <w:r w:rsidRPr="00871B76">
              <w:rPr>
                <w:rFonts w:ascii="Times New Roman" w:hAnsi="Times New Roman" w:cs="Times New Roman"/>
                <w:sz w:val="24"/>
                <w:szCs w:val="24"/>
              </w:rPr>
              <w:t xml:space="preserve">ights of consumers –Consumer Dispute </w:t>
            </w:r>
            <w:proofErr w:type="spellStart"/>
            <w:r w:rsidRPr="00871B76">
              <w:rPr>
                <w:rFonts w:ascii="Times New Roman" w:hAnsi="Times New Roman" w:cs="Times New Roman"/>
                <w:sz w:val="24"/>
                <w:szCs w:val="24"/>
              </w:rPr>
              <w:t>Redressal</w:t>
            </w:r>
            <w:proofErr w:type="spellEnd"/>
            <w:r w:rsidRPr="00871B76">
              <w:rPr>
                <w:rFonts w:ascii="Times New Roman" w:hAnsi="Times New Roman" w:cs="Times New Roman"/>
                <w:sz w:val="24"/>
                <w:szCs w:val="24"/>
              </w:rPr>
              <w:t xml:space="preserve"> Commissions - Consumer protection councils – </w:t>
            </w:r>
            <w:r>
              <w:rPr>
                <w:rFonts w:ascii="Times New Roman" w:hAnsi="Times New Roman" w:cs="Times New Roman"/>
                <w:sz w:val="24"/>
                <w:szCs w:val="24"/>
              </w:rPr>
              <w:t>P</w:t>
            </w:r>
            <w:r w:rsidRPr="00871B76">
              <w:rPr>
                <w:rFonts w:ascii="Times New Roman" w:hAnsi="Times New Roman" w:cs="Times New Roman"/>
                <w:sz w:val="24"/>
                <w:szCs w:val="24"/>
              </w:rPr>
              <w:t xml:space="preserve">rocedure </w:t>
            </w:r>
            <w:r>
              <w:rPr>
                <w:rFonts w:ascii="Times New Roman" w:hAnsi="Times New Roman" w:cs="Times New Roman"/>
                <w:sz w:val="24"/>
                <w:szCs w:val="24"/>
              </w:rPr>
              <w:t>for</w:t>
            </w:r>
            <w:r w:rsidRPr="00871B76">
              <w:rPr>
                <w:rFonts w:ascii="Times New Roman" w:hAnsi="Times New Roman" w:cs="Times New Roman"/>
                <w:sz w:val="24"/>
                <w:szCs w:val="24"/>
              </w:rPr>
              <w:t xml:space="preserve"> admission to comp</w:t>
            </w:r>
            <w:r>
              <w:rPr>
                <w:rFonts w:ascii="Times New Roman" w:hAnsi="Times New Roman" w:cs="Times New Roman"/>
                <w:sz w:val="24"/>
                <w:szCs w:val="24"/>
              </w:rPr>
              <w:t>laints – Appeal against orders.</w:t>
            </w:r>
          </w:p>
        </w:tc>
      </w:tr>
      <w:tr w:rsidR="000E6A0B" w:rsidTr="00A357E8">
        <w:tc>
          <w:tcPr>
            <w:tcW w:w="9067" w:type="dxa"/>
          </w:tcPr>
          <w:p w:rsidR="000E6A0B" w:rsidRPr="00F300C7" w:rsidRDefault="000E6A0B" w:rsidP="00A357E8">
            <w:pPr>
              <w:tabs>
                <w:tab w:val="left" w:pos="765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0E6A0B" w:rsidRDefault="000E6A0B" w:rsidP="00A357E8">
            <w:pPr>
              <w:spacing w:line="360" w:lineRule="auto"/>
              <w:jc w:val="both"/>
              <w:rPr>
                <w:rFonts w:ascii="Times New Roman" w:hAnsi="Times New Roman" w:cs="Times New Roman"/>
                <w:sz w:val="24"/>
                <w:szCs w:val="24"/>
              </w:rPr>
            </w:pPr>
            <w:r w:rsidRPr="00F35911">
              <w:rPr>
                <w:rFonts w:ascii="Times New Roman" w:hAnsi="Times New Roman" w:cs="Times New Roman"/>
                <w:b/>
                <w:bCs/>
                <w:sz w:val="24"/>
                <w:szCs w:val="24"/>
              </w:rPr>
              <w:t>Law relating to intellectual property rights</w:t>
            </w:r>
          </w:p>
          <w:p w:rsidR="000E6A0B" w:rsidRDefault="000E6A0B" w:rsidP="00A357E8">
            <w:pPr>
              <w:spacing w:line="360" w:lineRule="auto"/>
              <w:jc w:val="both"/>
              <w:rPr>
                <w:rFonts w:ascii="Times New Roman" w:eastAsia="Times New Roman" w:hAnsi="Times New Roman" w:cs="Times New Roman"/>
                <w:color w:val="000000"/>
                <w:sz w:val="24"/>
                <w:szCs w:val="24"/>
              </w:rPr>
            </w:pPr>
            <w:r w:rsidRPr="00871B76">
              <w:rPr>
                <w:rFonts w:ascii="Times New Roman" w:hAnsi="Times New Roman" w:cs="Times New Roman"/>
                <w:sz w:val="24"/>
                <w:szCs w:val="24"/>
              </w:rPr>
              <w:t>Law relating to intellectual property rights</w:t>
            </w:r>
            <w:r>
              <w:rPr>
                <w:rFonts w:ascii="Times New Roman" w:hAnsi="Times New Roman" w:cs="Times New Roman"/>
                <w:sz w:val="24"/>
                <w:szCs w:val="24"/>
              </w:rPr>
              <w:t>: Introduction</w:t>
            </w:r>
            <w:r w:rsidRPr="00871B76">
              <w:rPr>
                <w:rFonts w:ascii="Times New Roman" w:hAnsi="Times New Roman" w:cs="Times New Roman"/>
                <w:sz w:val="24"/>
                <w:szCs w:val="24"/>
              </w:rPr>
              <w:t xml:space="preserve"> - </w:t>
            </w:r>
            <w:r>
              <w:rPr>
                <w:rFonts w:ascii="Times New Roman" w:hAnsi="Times New Roman" w:cs="Times New Roman"/>
                <w:sz w:val="24"/>
                <w:szCs w:val="24"/>
              </w:rPr>
              <w:t>The Copyright Act, 1957:W</w:t>
            </w:r>
            <w:r w:rsidRPr="00871B76">
              <w:rPr>
                <w:rFonts w:ascii="Times New Roman" w:hAnsi="Times New Roman" w:cs="Times New Roman"/>
                <w:sz w:val="24"/>
                <w:szCs w:val="24"/>
              </w:rPr>
              <w:t xml:space="preserve">orks in which copyright subsist - </w:t>
            </w:r>
            <w:r>
              <w:rPr>
                <w:rFonts w:ascii="Times New Roman" w:hAnsi="Times New Roman" w:cs="Times New Roman"/>
                <w:sz w:val="24"/>
                <w:szCs w:val="24"/>
              </w:rPr>
              <w:t>O</w:t>
            </w:r>
            <w:r w:rsidRPr="00871B76">
              <w:rPr>
                <w:rFonts w:ascii="Times New Roman" w:hAnsi="Times New Roman" w:cs="Times New Roman"/>
                <w:sz w:val="24"/>
                <w:szCs w:val="24"/>
              </w:rPr>
              <w:t>wnership of copyright and the rights of the owner</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A</w:t>
            </w:r>
            <w:r w:rsidRPr="00871B76">
              <w:rPr>
                <w:rFonts w:ascii="Times New Roman" w:hAnsi="Times New Roman" w:cs="Times New Roman"/>
                <w:sz w:val="24"/>
                <w:szCs w:val="24"/>
              </w:rPr>
              <w:t>ssignment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D</w:t>
            </w:r>
            <w:r w:rsidRPr="00871B76">
              <w:rPr>
                <w:rFonts w:ascii="Times New Roman" w:hAnsi="Times New Roman" w:cs="Times New Roman"/>
                <w:sz w:val="24"/>
                <w:szCs w:val="24"/>
              </w:rPr>
              <w:t>isputes with respect to assignment of copyright-</w:t>
            </w:r>
            <w:r>
              <w:rPr>
                <w:rFonts w:ascii="Times New Roman" w:hAnsi="Times New Roman" w:cs="Times New Roman"/>
                <w:sz w:val="24"/>
                <w:szCs w:val="24"/>
              </w:rPr>
              <w:t xml:space="preserve"> T</w:t>
            </w:r>
            <w:r w:rsidRPr="00871B76">
              <w:rPr>
                <w:rFonts w:ascii="Times New Roman" w:hAnsi="Times New Roman" w:cs="Times New Roman"/>
                <w:sz w:val="24"/>
                <w:szCs w:val="24"/>
              </w:rPr>
              <w:t>erm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R</w:t>
            </w:r>
            <w:r w:rsidRPr="00871B76">
              <w:rPr>
                <w:rFonts w:ascii="Times New Roman" w:hAnsi="Times New Roman" w:cs="Times New Roman"/>
                <w:sz w:val="24"/>
                <w:szCs w:val="24"/>
              </w:rPr>
              <w:t>egistration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I</w:t>
            </w:r>
            <w:r w:rsidRPr="00871B76">
              <w:rPr>
                <w:rFonts w:ascii="Times New Roman" w:hAnsi="Times New Roman" w:cs="Times New Roman"/>
                <w:sz w:val="24"/>
                <w:szCs w:val="24"/>
              </w:rPr>
              <w:t>nfringement of copyright</w:t>
            </w:r>
            <w:r>
              <w:rPr>
                <w:rFonts w:ascii="Times New Roman" w:hAnsi="Times New Roman" w:cs="Times New Roman"/>
                <w:sz w:val="24"/>
                <w:szCs w:val="24"/>
              </w:rPr>
              <w:t xml:space="preserve">.                                                                                                </w:t>
            </w:r>
          </w:p>
          <w:p w:rsidR="000E6A0B" w:rsidRDefault="000E6A0B" w:rsidP="00A357E8">
            <w:pPr>
              <w:spacing w:line="360" w:lineRule="auto"/>
              <w:jc w:val="both"/>
              <w:rPr>
                <w:b/>
                <w:bCs/>
              </w:rPr>
            </w:pPr>
            <w:r w:rsidRPr="00871B76">
              <w:rPr>
                <w:rFonts w:ascii="Times New Roman" w:hAnsi="Times New Roman" w:cs="Times New Roman"/>
                <w:sz w:val="24"/>
                <w:szCs w:val="24"/>
              </w:rPr>
              <w:t>The Patents Act</w:t>
            </w:r>
            <w:r>
              <w:rPr>
                <w:rFonts w:ascii="Times New Roman" w:hAnsi="Times New Roman" w:cs="Times New Roman"/>
                <w:sz w:val="24"/>
                <w:szCs w:val="24"/>
              </w:rPr>
              <w:t>,</w:t>
            </w:r>
            <w:r w:rsidRPr="00871B76">
              <w:rPr>
                <w:rFonts w:ascii="Times New Roman" w:hAnsi="Times New Roman" w:cs="Times New Roman"/>
                <w:sz w:val="24"/>
                <w:szCs w:val="24"/>
              </w:rPr>
              <w:t xml:space="preserve"> 1970</w:t>
            </w:r>
            <w:r>
              <w:rPr>
                <w:rFonts w:ascii="Times New Roman" w:hAnsi="Times New Roman" w:cs="Times New Roman"/>
                <w:sz w:val="24"/>
                <w:szCs w:val="24"/>
              </w:rPr>
              <w:t>: I</w:t>
            </w:r>
            <w:r w:rsidRPr="00871B76">
              <w:rPr>
                <w:rFonts w:ascii="Times New Roman" w:hAnsi="Times New Roman" w:cs="Times New Roman"/>
                <w:sz w:val="24"/>
                <w:szCs w:val="24"/>
              </w:rPr>
              <w:t xml:space="preserve">nventions not patentable - </w:t>
            </w:r>
            <w:r>
              <w:rPr>
                <w:rFonts w:ascii="Times New Roman" w:hAnsi="Times New Roman" w:cs="Times New Roman"/>
                <w:sz w:val="24"/>
                <w:szCs w:val="24"/>
              </w:rPr>
              <w:t>A</w:t>
            </w:r>
            <w:r w:rsidRPr="00871B76">
              <w:rPr>
                <w:rFonts w:ascii="Times New Roman" w:hAnsi="Times New Roman" w:cs="Times New Roman"/>
                <w:sz w:val="24"/>
                <w:szCs w:val="24"/>
              </w:rPr>
              <w:t xml:space="preserve">pplications for patents - </w:t>
            </w:r>
            <w:r>
              <w:rPr>
                <w:rFonts w:ascii="Times New Roman" w:hAnsi="Times New Roman" w:cs="Times New Roman"/>
                <w:sz w:val="24"/>
                <w:szCs w:val="24"/>
              </w:rPr>
              <w:t>P</w:t>
            </w:r>
            <w:r w:rsidRPr="00871B76">
              <w:rPr>
                <w:rFonts w:ascii="Times New Roman" w:hAnsi="Times New Roman" w:cs="Times New Roman"/>
                <w:sz w:val="24"/>
                <w:szCs w:val="24"/>
              </w:rPr>
              <w:t xml:space="preserve">ublication and examination of applications - </w:t>
            </w:r>
            <w:r>
              <w:rPr>
                <w:rFonts w:ascii="Times New Roman" w:hAnsi="Times New Roman" w:cs="Times New Roman"/>
                <w:sz w:val="24"/>
                <w:szCs w:val="24"/>
              </w:rPr>
              <w:t>G</w:t>
            </w:r>
            <w:r w:rsidRPr="00871B76">
              <w:rPr>
                <w:rFonts w:ascii="Times New Roman" w:hAnsi="Times New Roman" w:cs="Times New Roman"/>
                <w:sz w:val="24"/>
                <w:szCs w:val="24"/>
              </w:rPr>
              <w:t xml:space="preserve">rant of patents and rights conferred - </w:t>
            </w:r>
            <w:r>
              <w:rPr>
                <w:rFonts w:ascii="Times New Roman" w:hAnsi="Times New Roman" w:cs="Times New Roman"/>
                <w:sz w:val="24"/>
                <w:szCs w:val="24"/>
              </w:rPr>
              <w:t>R</w:t>
            </w:r>
            <w:r w:rsidRPr="00871B76">
              <w:rPr>
                <w:rFonts w:ascii="Times New Roman" w:hAnsi="Times New Roman" w:cs="Times New Roman"/>
                <w:sz w:val="24"/>
                <w:szCs w:val="24"/>
              </w:rPr>
              <w:t>egister of patents.  Trademarks Act, 1999</w:t>
            </w:r>
            <w:r>
              <w:rPr>
                <w:rFonts w:ascii="Times New Roman" w:hAnsi="Times New Roman" w:cs="Times New Roman"/>
                <w:sz w:val="24"/>
                <w:szCs w:val="24"/>
              </w:rPr>
              <w:t>: C</w:t>
            </w:r>
            <w:r w:rsidRPr="00871B76">
              <w:rPr>
                <w:rFonts w:ascii="Times New Roman" w:hAnsi="Times New Roman" w:cs="Times New Roman"/>
                <w:sz w:val="24"/>
                <w:szCs w:val="24"/>
              </w:rPr>
              <w:t xml:space="preserve">onditions for registration - </w:t>
            </w:r>
            <w:r>
              <w:rPr>
                <w:rFonts w:ascii="Times New Roman" w:hAnsi="Times New Roman" w:cs="Times New Roman"/>
                <w:sz w:val="24"/>
                <w:szCs w:val="24"/>
              </w:rPr>
              <w:t>P</w:t>
            </w:r>
            <w:r w:rsidRPr="00871B76">
              <w:rPr>
                <w:rFonts w:ascii="Times New Roman" w:hAnsi="Times New Roman" w:cs="Times New Roman"/>
                <w:sz w:val="24"/>
                <w:szCs w:val="24"/>
              </w:rPr>
              <w:t xml:space="preserve">rocedure for and duration of registration - </w:t>
            </w:r>
            <w:r>
              <w:rPr>
                <w:rFonts w:ascii="Times New Roman" w:hAnsi="Times New Roman" w:cs="Times New Roman"/>
                <w:sz w:val="24"/>
                <w:szCs w:val="24"/>
              </w:rPr>
              <w:t>E</w:t>
            </w:r>
            <w:r w:rsidRPr="00871B76">
              <w:rPr>
                <w:rFonts w:ascii="Times New Roman" w:hAnsi="Times New Roman" w:cs="Times New Roman"/>
                <w:sz w:val="24"/>
                <w:szCs w:val="24"/>
              </w:rPr>
              <w:t>ffect of registration -</w:t>
            </w:r>
            <w:r>
              <w:rPr>
                <w:rFonts w:ascii="Times New Roman" w:hAnsi="Times New Roman" w:cs="Times New Roman"/>
                <w:sz w:val="24"/>
                <w:szCs w:val="24"/>
              </w:rPr>
              <w:t xml:space="preserve"> C</w:t>
            </w:r>
            <w:r w:rsidRPr="00871B76">
              <w:rPr>
                <w:rFonts w:ascii="Times New Roman" w:hAnsi="Times New Roman" w:cs="Times New Roman"/>
                <w:sz w:val="24"/>
                <w:szCs w:val="24"/>
              </w:rPr>
              <w:t>ollective marks</w:t>
            </w:r>
            <w:r>
              <w:rPr>
                <w:rFonts w:ascii="Times New Roman" w:hAnsi="Times New Roman" w:cs="Times New Roman"/>
                <w:sz w:val="24"/>
                <w:szCs w:val="24"/>
              </w:rPr>
              <w:t>.</w:t>
            </w:r>
          </w:p>
        </w:tc>
      </w:tr>
      <w:tr w:rsidR="000E6A0B" w:rsidTr="00A357E8">
        <w:tc>
          <w:tcPr>
            <w:tcW w:w="9067" w:type="dxa"/>
          </w:tcPr>
          <w:p w:rsidR="000E6A0B" w:rsidRPr="00F300C7" w:rsidRDefault="000E6A0B" w:rsidP="00A357E8">
            <w:pPr>
              <w:tabs>
                <w:tab w:val="left" w:pos="793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lastRenderedPageBreak/>
              <w:t>UNIT IV</w:t>
            </w:r>
            <w:r>
              <w:rPr>
                <w:rFonts w:ascii="Times New Roman" w:hAnsi="Times New Roman" w:cs="Times New Roman"/>
                <w:b/>
                <w:bCs/>
                <w:sz w:val="24"/>
                <w:szCs w:val="24"/>
              </w:rPr>
              <w:tab/>
              <w:t>(18 hrs)</w:t>
            </w:r>
          </w:p>
          <w:p w:rsidR="000E6A0B" w:rsidRPr="008B49EA" w:rsidRDefault="000E6A0B" w:rsidP="00A357E8">
            <w:pPr>
              <w:spacing w:line="360" w:lineRule="auto"/>
              <w:jc w:val="both"/>
              <w:rPr>
                <w:rFonts w:ascii="Times New Roman" w:hAnsi="Times New Roman" w:cs="Times New Roman"/>
                <w:b/>
                <w:sz w:val="24"/>
                <w:szCs w:val="24"/>
              </w:rPr>
            </w:pPr>
            <w:r w:rsidRPr="008B49EA">
              <w:rPr>
                <w:rFonts w:ascii="Times New Roman" w:hAnsi="Times New Roman" w:cs="Times New Roman"/>
                <w:b/>
                <w:sz w:val="24"/>
                <w:szCs w:val="24"/>
              </w:rPr>
              <w:t>Prevention of Money Laundering Act, 2002</w:t>
            </w:r>
          </w:p>
          <w:p w:rsidR="000E6A0B" w:rsidRPr="008B49EA"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Prevention of Money Laundering Act</w:t>
            </w:r>
            <w:r>
              <w:rPr>
                <w:rFonts w:ascii="Times New Roman" w:hAnsi="Times New Roman" w:cs="Times New Roman"/>
                <w:sz w:val="24"/>
                <w:szCs w:val="24"/>
              </w:rPr>
              <w:t>,</w:t>
            </w:r>
            <w:r w:rsidRPr="00871B76">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Offence of money laundering –Punishment for money laundering –Attachment, adjudication and confiscation - Obligations of Banking Companies, Financial Institutions </w:t>
            </w:r>
            <w:r>
              <w:rPr>
                <w:rFonts w:ascii="Times New Roman" w:hAnsi="Times New Roman" w:cs="Times New Roman"/>
                <w:sz w:val="24"/>
                <w:szCs w:val="24"/>
              </w:rPr>
              <w:t>and</w:t>
            </w:r>
            <w:r w:rsidRPr="00871B76">
              <w:rPr>
                <w:rFonts w:ascii="Times New Roman" w:hAnsi="Times New Roman" w:cs="Times New Roman"/>
                <w:sz w:val="24"/>
                <w:szCs w:val="24"/>
              </w:rPr>
              <w:t xml:space="preserve"> Intermediaries –Summons, Search </w:t>
            </w:r>
            <w:r>
              <w:rPr>
                <w:rFonts w:ascii="Times New Roman" w:hAnsi="Times New Roman" w:cs="Times New Roman"/>
                <w:sz w:val="24"/>
                <w:szCs w:val="24"/>
              </w:rPr>
              <w:t>and</w:t>
            </w:r>
            <w:r w:rsidRPr="00871B76">
              <w:rPr>
                <w:rFonts w:ascii="Times New Roman" w:hAnsi="Times New Roman" w:cs="Times New Roman"/>
                <w:sz w:val="24"/>
                <w:szCs w:val="24"/>
              </w:rPr>
              <w:t xml:space="preserve"> Seizure– Appellate Tribunal</w:t>
            </w:r>
            <w:r>
              <w:rPr>
                <w:rFonts w:ascii="Times New Roman" w:hAnsi="Times New Roman" w:cs="Times New Roman"/>
                <w:sz w:val="24"/>
                <w:szCs w:val="24"/>
              </w:rPr>
              <w:t>.</w:t>
            </w:r>
          </w:p>
        </w:tc>
      </w:tr>
      <w:tr w:rsidR="000E6A0B" w:rsidTr="00A357E8">
        <w:tc>
          <w:tcPr>
            <w:tcW w:w="9067" w:type="dxa"/>
          </w:tcPr>
          <w:p w:rsidR="000E6A0B" w:rsidRDefault="000E6A0B" w:rsidP="00A357E8">
            <w:pPr>
              <w:tabs>
                <w:tab w:val="left" w:pos="789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V</w:t>
            </w:r>
            <w:r>
              <w:rPr>
                <w:rFonts w:ascii="Times New Roman" w:hAnsi="Times New Roman" w:cs="Times New Roman"/>
                <w:b/>
                <w:bCs/>
                <w:sz w:val="24"/>
                <w:szCs w:val="24"/>
              </w:rPr>
              <w:tab/>
              <w:t>(18 hrs)</w:t>
            </w:r>
          </w:p>
          <w:p w:rsidR="000E6A0B" w:rsidRPr="008B49EA" w:rsidRDefault="000E6A0B" w:rsidP="00A357E8">
            <w:pPr>
              <w:tabs>
                <w:tab w:val="left" w:pos="7890"/>
              </w:tabs>
              <w:spacing w:line="360" w:lineRule="auto"/>
              <w:jc w:val="both"/>
              <w:rPr>
                <w:rFonts w:ascii="Times New Roman" w:hAnsi="Times New Roman" w:cs="Times New Roman"/>
                <w:b/>
                <w:bCs/>
                <w:sz w:val="24"/>
                <w:szCs w:val="24"/>
              </w:rPr>
            </w:pPr>
            <w:r w:rsidRPr="008B49EA">
              <w:rPr>
                <w:rFonts w:ascii="Times New Roman" w:hAnsi="Times New Roman" w:cs="Times New Roman"/>
                <w:b/>
                <w:sz w:val="24"/>
                <w:szCs w:val="24"/>
              </w:rPr>
              <w:t>Real Estate (Regulation and Development) Act, 2016</w:t>
            </w:r>
          </w:p>
          <w:p w:rsidR="000E6A0B" w:rsidRPr="008B49EA" w:rsidRDefault="000E6A0B" w:rsidP="00A357E8">
            <w:pPr>
              <w:spacing w:line="360" w:lineRule="auto"/>
              <w:jc w:val="both"/>
              <w:rPr>
                <w:rFonts w:ascii="Times New Roman" w:hAnsi="Times New Roman" w:cs="Times New Roman"/>
                <w:sz w:val="24"/>
                <w:szCs w:val="24"/>
              </w:rPr>
            </w:pPr>
            <w:r w:rsidRPr="00CD1FE3">
              <w:rPr>
                <w:rFonts w:ascii="Times New Roman" w:hAnsi="Times New Roman" w:cs="Times New Roman"/>
                <w:sz w:val="24"/>
                <w:szCs w:val="24"/>
              </w:rPr>
              <w:t>Real Estate</w:t>
            </w:r>
            <w:r>
              <w:rPr>
                <w:rFonts w:ascii="Times New Roman" w:hAnsi="Times New Roman" w:cs="Times New Roman"/>
                <w:sz w:val="24"/>
                <w:szCs w:val="24"/>
              </w:rPr>
              <w:t xml:space="preserve"> (Regulation and Development) Act, 2016: Introduction - Salient features of the Act - Registration of Real Estate Project – Registration of Real Estate agents – Functions and duties of promoter – Rights and duties of </w:t>
            </w:r>
            <w:proofErr w:type="spellStart"/>
            <w:r>
              <w:rPr>
                <w:rFonts w:ascii="Times New Roman" w:hAnsi="Times New Roman" w:cs="Times New Roman"/>
                <w:sz w:val="24"/>
                <w:szCs w:val="24"/>
              </w:rPr>
              <w:t>Allottees</w:t>
            </w:r>
            <w:proofErr w:type="spellEnd"/>
            <w:r>
              <w:rPr>
                <w:rFonts w:ascii="Times New Roman" w:hAnsi="Times New Roman" w:cs="Times New Roman"/>
                <w:sz w:val="24"/>
                <w:szCs w:val="24"/>
              </w:rPr>
              <w:t xml:space="preserve"> – Offences, penalties and adjudication – Specimen agreement for sale to be executed between the promoter and the </w:t>
            </w:r>
            <w:proofErr w:type="spellStart"/>
            <w:r>
              <w:rPr>
                <w:rFonts w:ascii="Times New Roman" w:hAnsi="Times New Roman" w:cs="Times New Roman"/>
                <w:sz w:val="24"/>
                <w:szCs w:val="24"/>
              </w:rPr>
              <w:t>allottee</w:t>
            </w:r>
            <w:proofErr w:type="spellEnd"/>
            <w:r>
              <w:rPr>
                <w:rFonts w:ascii="Times New Roman" w:hAnsi="Times New Roman" w:cs="Times New Roman"/>
                <w:sz w:val="24"/>
                <w:szCs w:val="24"/>
              </w:rPr>
              <w:t>.</w:t>
            </w:r>
          </w:p>
        </w:tc>
      </w:tr>
    </w:tbl>
    <w:p w:rsidR="000E6A0B" w:rsidRDefault="000E6A0B" w:rsidP="003239DE">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0E6A0B" w:rsidRPr="00860EE6" w:rsidRDefault="000E6A0B" w:rsidP="000E6A0B">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0" w:type="dxa"/>
        <w:tblLayout w:type="fixed"/>
        <w:tblLook w:val="0400"/>
      </w:tblPr>
      <w:tblGrid>
        <w:gridCol w:w="1124"/>
        <w:gridCol w:w="6237"/>
        <w:gridCol w:w="1639"/>
      </w:tblGrid>
      <w:tr w:rsidR="003239DE"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675A4E" w:rsidRDefault="003239DE" w:rsidP="003239DE">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AB43CD">
              <w:rPr>
                <w:rFonts w:ascii="Times New Roman" w:eastAsia="Times New Roman" w:hAnsi="Times New Roman" w:cs="Times New Roman"/>
                <w:color w:val="000000"/>
                <w:sz w:val="24"/>
                <w:szCs w:val="24"/>
              </w:rPr>
              <w:t>CO No.</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639"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1</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important provisions of FEMA</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2</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880EC2">
              <w:rPr>
                <w:rFonts w:ascii="Times New Roman" w:hAnsi="Times New Roman" w:cs="Times New Roman"/>
                <w:color w:val="000000"/>
                <w:sz w:val="24"/>
                <w:szCs w:val="24"/>
              </w:rPr>
              <w:t xml:space="preserve">xamine </w:t>
            </w:r>
            <w:r>
              <w:rPr>
                <w:rFonts w:ascii="Times New Roman" w:hAnsi="Times New Roman" w:cs="Times New Roman"/>
                <w:color w:val="000000"/>
                <w:sz w:val="24"/>
                <w:szCs w:val="24"/>
              </w:rPr>
              <w:t>the provisions of the Competition Act, 2002 and Consumer Protection Act to govern commercial competition and protect a consumer</w:t>
            </w:r>
          </w:p>
        </w:tc>
        <w:tc>
          <w:tcPr>
            <w:tcW w:w="1639" w:type="dxa"/>
            <w:tcBorders>
              <w:top w:val="single" w:sz="8" w:space="0" w:color="000000"/>
              <w:left w:val="single" w:sz="8" w:space="0" w:color="000000"/>
              <w:bottom w:val="single" w:sz="8" w:space="0" w:color="000000"/>
              <w:right w:val="single" w:sz="8" w:space="0" w:color="000000"/>
            </w:tcBorders>
          </w:tcPr>
          <w:p w:rsidR="00DB1134" w:rsidRDefault="00880EC2"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3</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880EC2" w:rsidP="003239DE">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Summarise</w:t>
            </w:r>
            <w:r w:rsidR="00DB1134">
              <w:rPr>
                <w:rFonts w:ascii="Times New Roman" w:hAnsi="Times New Roman" w:cs="Times New Roman"/>
                <w:color w:val="000000"/>
                <w:sz w:val="24"/>
                <w:szCs w:val="24"/>
              </w:rPr>
              <w:t xml:space="preserve"> the process relating to obtaining copyrights and patents.</w:t>
            </w:r>
          </w:p>
        </w:tc>
        <w:tc>
          <w:tcPr>
            <w:tcW w:w="1639" w:type="dxa"/>
            <w:tcBorders>
              <w:top w:val="single" w:sz="8" w:space="0" w:color="000000"/>
              <w:left w:val="single" w:sz="8" w:space="0" w:color="000000"/>
              <w:bottom w:val="single" w:sz="8" w:space="0" w:color="000000"/>
              <w:right w:val="single" w:sz="8" w:space="0" w:color="000000"/>
            </w:tcBorders>
          </w:tcPr>
          <w:p w:rsidR="00DB1134" w:rsidRDefault="00880EC2"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4</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of Money Laundering Act</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5</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 the provisions relating to regulation of real estate</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bl>
    <w:p w:rsidR="000E6A0B" w:rsidRDefault="000E6A0B" w:rsidP="000E6A0B">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0E6A0B" w:rsidTr="00A357E8">
        <w:tc>
          <w:tcPr>
            <w:tcW w:w="9067" w:type="dxa"/>
          </w:tcPr>
          <w:p w:rsidR="000E6A0B" w:rsidRPr="00A416D2" w:rsidRDefault="000E6A0B" w:rsidP="00A357E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E6A0B" w:rsidRDefault="000E6A0B" w:rsidP="00476339">
            <w:pPr>
              <w:pStyle w:val="ListParagraph"/>
              <w:numPr>
                <w:ilvl w:val="0"/>
                <w:numId w:val="31"/>
              </w:numPr>
              <w:shd w:val="clear" w:color="auto" w:fill="FFFFFF"/>
              <w:jc w:val="both"/>
              <w:rPr>
                <w:rFonts w:ascii="Times New Roman" w:hAnsi="Times New Roman" w:cs="Times New Roman"/>
                <w:color w:val="222222"/>
                <w:sz w:val="24"/>
                <w:szCs w:val="24"/>
              </w:rPr>
            </w:pPr>
            <w:bookmarkStart w:id="19" w:name="_Hlk124319778"/>
            <w:proofErr w:type="spellStart"/>
            <w:r w:rsidRPr="00A716ED">
              <w:rPr>
                <w:rFonts w:ascii="Times New Roman" w:hAnsi="Times New Roman" w:cs="Times New Roman"/>
                <w:color w:val="222222"/>
                <w:sz w:val="24"/>
                <w:szCs w:val="24"/>
              </w:rPr>
              <w:t>Munish</w:t>
            </w:r>
            <w:proofErr w:type="spellEnd"/>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Bandari</w:t>
            </w:r>
            <w:proofErr w:type="spellEnd"/>
            <w:r w:rsidRPr="00A716ED">
              <w:rPr>
                <w:rFonts w:ascii="Times New Roman" w:hAnsi="Times New Roman" w:cs="Times New Roman"/>
                <w:color w:val="222222"/>
                <w:sz w:val="24"/>
                <w:szCs w:val="24"/>
              </w:rPr>
              <w:t xml:space="preserve"> (2022), A Textbook on Corporate and Economic Laws, 33</w:t>
            </w:r>
            <w:r w:rsidRPr="00A716ED">
              <w:rPr>
                <w:rFonts w:ascii="Times New Roman" w:hAnsi="Times New Roman" w:cs="Times New Roman"/>
                <w:color w:val="222222"/>
                <w:sz w:val="24"/>
                <w:szCs w:val="24"/>
                <w:vertAlign w:val="superscript"/>
              </w:rPr>
              <w:t>rd</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Bestword</w:t>
            </w:r>
            <w:proofErr w:type="spellEnd"/>
            <w:r w:rsidRPr="00A716ED">
              <w:rPr>
                <w:rFonts w:ascii="Times New Roman" w:hAnsi="Times New Roman" w:cs="Times New Roman"/>
                <w:color w:val="222222"/>
                <w:sz w:val="24"/>
                <w:szCs w:val="24"/>
              </w:rPr>
              <w:t xml:space="preserve"> Publications, New Delhi</w:t>
            </w:r>
          </w:p>
          <w:p w:rsidR="000E6A0B" w:rsidRPr="00BC2100" w:rsidRDefault="000E6A0B" w:rsidP="00476339">
            <w:pPr>
              <w:pStyle w:val="ListParagraph"/>
              <w:numPr>
                <w:ilvl w:val="0"/>
                <w:numId w:val="31"/>
              </w:numPr>
              <w:shd w:val="clear" w:color="auto" w:fill="FFFFFF"/>
              <w:jc w:val="both"/>
              <w:rPr>
                <w:rFonts w:ascii="Times New Roman" w:hAnsi="Times New Roman" w:cs="Times New Roman"/>
                <w:color w:val="222222"/>
                <w:sz w:val="24"/>
                <w:szCs w:val="24"/>
              </w:rPr>
            </w:pPr>
            <w:proofErr w:type="spellStart"/>
            <w:r w:rsidRPr="00BC2100">
              <w:rPr>
                <w:rFonts w:ascii="Times New Roman" w:hAnsi="Times New Roman" w:cs="Times New Roman"/>
                <w:color w:val="222222"/>
                <w:sz w:val="24"/>
                <w:szCs w:val="24"/>
                <w:shd w:val="clear" w:color="auto" w:fill="FFFFFF"/>
              </w:rPr>
              <w:t>Amit</w:t>
            </w:r>
            <w:proofErr w:type="spellEnd"/>
            <w:r w:rsidRPr="00BC2100">
              <w:rPr>
                <w:rFonts w:ascii="Times New Roman" w:hAnsi="Times New Roman" w:cs="Times New Roman"/>
                <w:color w:val="222222"/>
                <w:sz w:val="24"/>
                <w:szCs w:val="24"/>
                <w:shd w:val="clear" w:color="auto" w:fill="FFFFFF"/>
              </w:rPr>
              <w:t xml:space="preserve"> </w:t>
            </w:r>
            <w:proofErr w:type="spellStart"/>
            <w:r w:rsidRPr="00BC2100">
              <w:rPr>
                <w:rFonts w:ascii="Times New Roman" w:hAnsi="Times New Roman" w:cs="Times New Roman"/>
                <w:color w:val="222222"/>
                <w:sz w:val="24"/>
                <w:szCs w:val="24"/>
                <w:shd w:val="clear" w:color="auto" w:fill="FFFFFF"/>
              </w:rPr>
              <w:t>Vohra</w:t>
            </w:r>
            <w:proofErr w:type="spellEnd"/>
            <w:r w:rsidRPr="00BC2100">
              <w:rPr>
                <w:rFonts w:ascii="Times New Roman" w:hAnsi="Times New Roman" w:cs="Times New Roman"/>
                <w:color w:val="222222"/>
                <w:sz w:val="24"/>
                <w:szCs w:val="24"/>
                <w:shd w:val="clear" w:color="auto" w:fill="FFFFFF"/>
              </w:rPr>
              <w:t xml:space="preserve"> and </w:t>
            </w:r>
            <w:proofErr w:type="spellStart"/>
            <w:r w:rsidRPr="00BC2100">
              <w:rPr>
                <w:rFonts w:ascii="Times New Roman" w:hAnsi="Times New Roman" w:cs="Times New Roman"/>
                <w:color w:val="222222"/>
                <w:sz w:val="24"/>
                <w:szCs w:val="24"/>
                <w:shd w:val="clear" w:color="auto" w:fill="FFFFFF"/>
              </w:rPr>
              <w:t>Rachit</w:t>
            </w:r>
            <w:proofErr w:type="spellEnd"/>
            <w:r w:rsidRPr="00BC2100">
              <w:rPr>
                <w:rFonts w:ascii="Times New Roman" w:hAnsi="Times New Roman" w:cs="Times New Roman"/>
                <w:color w:val="222222"/>
                <w:sz w:val="24"/>
                <w:szCs w:val="24"/>
                <w:shd w:val="clear" w:color="auto" w:fill="FFFFFF"/>
              </w:rPr>
              <w:t xml:space="preserve"> </w:t>
            </w:r>
            <w:proofErr w:type="spellStart"/>
            <w:r w:rsidRPr="00BC2100">
              <w:rPr>
                <w:rFonts w:ascii="Times New Roman" w:hAnsi="Times New Roman" w:cs="Times New Roman"/>
                <w:color w:val="222222"/>
                <w:sz w:val="24"/>
                <w:szCs w:val="24"/>
                <w:shd w:val="clear" w:color="auto" w:fill="FFFFFF"/>
              </w:rPr>
              <w:t>Dhingra</w:t>
            </w:r>
            <w:proofErr w:type="spellEnd"/>
            <w:r w:rsidRPr="00BC2100">
              <w:rPr>
                <w:rFonts w:ascii="Times New Roman" w:hAnsi="Times New Roman" w:cs="Times New Roman"/>
                <w:color w:val="222222"/>
                <w:sz w:val="24"/>
                <w:szCs w:val="24"/>
                <w:shd w:val="clear" w:color="auto" w:fill="FFFFFF"/>
              </w:rPr>
              <w:t xml:space="preserve"> (2022), Economic, Business and Commercial Laws, 18th Edition, Bharat Book House, </w:t>
            </w:r>
            <w:proofErr w:type="spellStart"/>
            <w:r w:rsidRPr="00BC2100">
              <w:rPr>
                <w:rFonts w:ascii="Times New Roman" w:hAnsi="Times New Roman" w:cs="Times New Roman"/>
                <w:color w:val="222222"/>
                <w:sz w:val="24"/>
                <w:szCs w:val="24"/>
                <w:shd w:val="clear" w:color="auto" w:fill="FFFFFF"/>
              </w:rPr>
              <w:t>Siliguri</w:t>
            </w:r>
            <w:proofErr w:type="spellEnd"/>
          </w:p>
          <w:p w:rsidR="000E6A0B" w:rsidRPr="00401409" w:rsidRDefault="000E6A0B" w:rsidP="00476339">
            <w:pPr>
              <w:pStyle w:val="ListParagraph"/>
              <w:numPr>
                <w:ilvl w:val="0"/>
                <w:numId w:val="31"/>
              </w:numPr>
              <w:shd w:val="clear" w:color="auto" w:fill="FFFFFF"/>
              <w:jc w:val="both"/>
              <w:rPr>
                <w:rFonts w:ascii="Times New Roman" w:hAnsi="Times New Roman" w:cs="Times New Roman"/>
                <w:color w:val="222222"/>
                <w:sz w:val="24"/>
                <w:szCs w:val="24"/>
              </w:rPr>
            </w:pPr>
            <w:proofErr w:type="spellStart"/>
            <w:r w:rsidRPr="00A716ED">
              <w:rPr>
                <w:rFonts w:ascii="Times New Roman" w:hAnsi="Times New Roman" w:cs="Times New Roman"/>
                <w:color w:val="222222"/>
                <w:sz w:val="24"/>
                <w:szCs w:val="24"/>
              </w:rPr>
              <w:t>Pankaj</w:t>
            </w:r>
            <w:proofErr w:type="spellEnd"/>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Garg</w:t>
            </w:r>
            <w:proofErr w:type="spellEnd"/>
            <w:r w:rsidRPr="00A716ED">
              <w:rPr>
                <w:rFonts w:ascii="Times New Roman" w:hAnsi="Times New Roman" w:cs="Times New Roman"/>
                <w:color w:val="222222"/>
                <w:sz w:val="24"/>
                <w:szCs w:val="24"/>
              </w:rPr>
              <w:t xml:space="preserve"> (2021), </w:t>
            </w:r>
            <w:proofErr w:type="spellStart"/>
            <w:r w:rsidRPr="00A716ED">
              <w:rPr>
                <w:rFonts w:ascii="Times New Roman" w:hAnsi="Times New Roman" w:cs="Times New Roman"/>
                <w:color w:val="222222"/>
                <w:sz w:val="24"/>
                <w:szCs w:val="24"/>
              </w:rPr>
              <w:t>Taxmann’s</w:t>
            </w:r>
            <w:proofErr w:type="spellEnd"/>
            <w:r w:rsidRPr="00A716ED">
              <w:rPr>
                <w:rFonts w:ascii="Times New Roman" w:hAnsi="Times New Roman" w:cs="Times New Roman"/>
                <w:color w:val="222222"/>
                <w:sz w:val="24"/>
                <w:szCs w:val="24"/>
              </w:rPr>
              <w:t xml:space="preserve"> Corporate and Economic Laws, 7</w:t>
            </w:r>
            <w:r w:rsidRPr="00A716ED">
              <w:rPr>
                <w:rFonts w:ascii="Times New Roman" w:hAnsi="Times New Roman" w:cs="Times New Roman"/>
                <w:color w:val="222222"/>
                <w:sz w:val="24"/>
                <w:szCs w:val="24"/>
                <w:vertAlign w:val="superscript"/>
              </w:rPr>
              <w:t>th</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Taxmann</w:t>
            </w:r>
            <w:proofErr w:type="spellEnd"/>
            <w:r w:rsidRPr="00A716ED">
              <w:rPr>
                <w:rFonts w:ascii="Times New Roman" w:hAnsi="Times New Roman" w:cs="Times New Roman"/>
                <w:color w:val="222222"/>
                <w:sz w:val="24"/>
                <w:szCs w:val="24"/>
              </w:rPr>
              <w:t xml:space="preserve"> Publications, New Delhi</w:t>
            </w:r>
          </w:p>
          <w:bookmarkEnd w:id="19"/>
          <w:p w:rsidR="000E6A0B" w:rsidRDefault="000E6A0B" w:rsidP="00A357E8">
            <w:pPr>
              <w:pStyle w:val="ListParagraph"/>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E6A0B" w:rsidRPr="000D7C2F" w:rsidRDefault="000E6A0B" w:rsidP="00476339">
            <w:pPr>
              <w:pStyle w:val="ListParagraph"/>
              <w:numPr>
                <w:ilvl w:val="0"/>
                <w:numId w:val="33"/>
              </w:numPr>
              <w:shd w:val="clear" w:color="auto" w:fill="FFFFFF"/>
              <w:jc w:val="both"/>
              <w:rPr>
                <w:rFonts w:ascii="Times New Roman" w:hAnsi="Times New Roman" w:cs="Times New Roman"/>
                <w:sz w:val="24"/>
                <w:szCs w:val="24"/>
                <w:lang w:val="en-IN"/>
              </w:rPr>
            </w:pPr>
            <w:bookmarkStart w:id="20" w:name="_Hlk124320058"/>
            <w:proofErr w:type="spellStart"/>
            <w:r w:rsidRPr="00FF3F7C">
              <w:rPr>
                <w:rFonts w:ascii="Times New Roman" w:hAnsi="Times New Roman" w:cs="Times New Roman"/>
                <w:color w:val="222222"/>
                <w:sz w:val="24"/>
                <w:szCs w:val="24"/>
              </w:rPr>
              <w:lastRenderedPageBreak/>
              <w:t>Sekar</w:t>
            </w:r>
            <w:proofErr w:type="spellEnd"/>
            <w:r w:rsidRPr="00FF3F7C">
              <w:rPr>
                <w:rFonts w:ascii="Times New Roman" w:hAnsi="Times New Roman" w:cs="Times New Roman"/>
                <w:color w:val="222222"/>
                <w:sz w:val="24"/>
                <w:szCs w:val="24"/>
              </w:rPr>
              <w:t xml:space="preserve"> G and </w:t>
            </w:r>
            <w:proofErr w:type="spellStart"/>
            <w:r w:rsidRPr="00FF3F7C">
              <w:rPr>
                <w:rFonts w:ascii="Times New Roman" w:hAnsi="Times New Roman" w:cs="Times New Roman"/>
                <w:color w:val="222222"/>
                <w:sz w:val="24"/>
                <w:szCs w:val="24"/>
              </w:rPr>
              <w:t>Saravana</w:t>
            </w:r>
            <w:proofErr w:type="spellEnd"/>
            <w:r w:rsidRPr="00FF3F7C">
              <w:rPr>
                <w:rFonts w:ascii="Times New Roman" w:hAnsi="Times New Roman" w:cs="Times New Roman"/>
                <w:color w:val="222222"/>
                <w:sz w:val="24"/>
                <w:szCs w:val="24"/>
              </w:rPr>
              <w:t xml:space="preserve"> </w:t>
            </w:r>
            <w:proofErr w:type="spellStart"/>
            <w:r w:rsidRPr="000D7C2F">
              <w:rPr>
                <w:rFonts w:ascii="Times New Roman" w:hAnsi="Times New Roman" w:cs="Times New Roman"/>
                <w:sz w:val="24"/>
                <w:szCs w:val="24"/>
              </w:rPr>
              <w:t>Prasath</w:t>
            </w:r>
            <w:proofErr w:type="spellEnd"/>
            <w:r w:rsidRPr="000D7C2F">
              <w:rPr>
                <w:rFonts w:ascii="Times New Roman" w:hAnsi="Times New Roman" w:cs="Times New Roman"/>
                <w:sz w:val="24"/>
                <w:szCs w:val="24"/>
              </w:rPr>
              <w:t xml:space="preserve"> B (2022), Students’ Handbook on Corporate and Economic Law, Commercial Law Publishers (India) </w:t>
            </w:r>
            <w:proofErr w:type="spellStart"/>
            <w:r w:rsidRPr="000D7C2F">
              <w:rPr>
                <w:rFonts w:ascii="Times New Roman" w:hAnsi="Times New Roman" w:cs="Times New Roman"/>
                <w:sz w:val="24"/>
                <w:szCs w:val="24"/>
              </w:rPr>
              <w:t>Pvt.Ltd</w:t>
            </w:r>
            <w:proofErr w:type="spellEnd"/>
            <w:r w:rsidRPr="000D7C2F">
              <w:rPr>
                <w:rFonts w:ascii="Times New Roman" w:hAnsi="Times New Roman" w:cs="Times New Roman"/>
                <w:sz w:val="24"/>
                <w:szCs w:val="24"/>
              </w:rPr>
              <w:t>.,, New Delhi</w:t>
            </w:r>
          </w:p>
          <w:p w:rsidR="000E6A0B" w:rsidRPr="00FF3F7C" w:rsidRDefault="000E6A0B" w:rsidP="00476339">
            <w:pPr>
              <w:pStyle w:val="ListParagraph"/>
              <w:numPr>
                <w:ilvl w:val="0"/>
                <w:numId w:val="33"/>
              </w:numPr>
              <w:shd w:val="clear" w:color="auto" w:fill="FFFFFF"/>
              <w:jc w:val="both"/>
              <w:rPr>
                <w:rFonts w:ascii="Times New Roman" w:hAnsi="Times New Roman" w:cs="Times New Roman"/>
                <w:color w:val="222222"/>
                <w:sz w:val="24"/>
                <w:szCs w:val="24"/>
                <w:lang w:val="en-IN"/>
              </w:rPr>
            </w:pPr>
            <w:proofErr w:type="spellStart"/>
            <w:r w:rsidRPr="000D7C2F">
              <w:rPr>
                <w:rFonts w:ascii="Times New Roman" w:hAnsi="Times New Roman" w:cs="Times New Roman"/>
                <w:sz w:val="24"/>
                <w:szCs w:val="24"/>
              </w:rPr>
              <w:t>Taxmann</w:t>
            </w:r>
            <w:proofErr w:type="spellEnd"/>
            <w:r w:rsidRPr="000D7C2F">
              <w:rPr>
                <w:rFonts w:ascii="Times New Roman" w:hAnsi="Times New Roman" w:cs="Times New Roman"/>
                <w:sz w:val="24"/>
                <w:szCs w:val="24"/>
              </w:rPr>
              <w:t xml:space="preserve"> (2021), FEMA &amp; FDI Ready </w:t>
            </w:r>
            <w:proofErr w:type="spellStart"/>
            <w:r w:rsidRPr="00FF3F7C">
              <w:rPr>
                <w:rFonts w:ascii="Times New Roman" w:hAnsi="Times New Roman" w:cs="Times New Roman"/>
                <w:color w:val="222222"/>
                <w:sz w:val="24"/>
                <w:szCs w:val="24"/>
              </w:rPr>
              <w:t>Reckoner</w:t>
            </w:r>
            <w:proofErr w:type="spellEnd"/>
            <w:r w:rsidRPr="00FF3F7C">
              <w:rPr>
                <w:rFonts w:ascii="Times New Roman" w:hAnsi="Times New Roman" w:cs="Times New Roman"/>
                <w:color w:val="222222"/>
                <w:sz w:val="24"/>
                <w:szCs w:val="24"/>
              </w:rPr>
              <w:t>, 15</w:t>
            </w:r>
            <w:r w:rsidRPr="00FF3F7C">
              <w:rPr>
                <w:rFonts w:ascii="Times New Roman" w:hAnsi="Times New Roman" w:cs="Times New Roman"/>
                <w:color w:val="222222"/>
                <w:sz w:val="24"/>
                <w:szCs w:val="24"/>
                <w:vertAlign w:val="superscript"/>
              </w:rPr>
              <w:t>th</w:t>
            </w:r>
            <w:r w:rsidRPr="00FF3F7C">
              <w:rPr>
                <w:rFonts w:ascii="Times New Roman" w:hAnsi="Times New Roman" w:cs="Times New Roman"/>
                <w:color w:val="222222"/>
                <w:sz w:val="24"/>
                <w:szCs w:val="24"/>
              </w:rPr>
              <w:t xml:space="preserve"> Edition, </w:t>
            </w:r>
            <w:proofErr w:type="spellStart"/>
            <w:r w:rsidRPr="00FF3F7C">
              <w:rPr>
                <w:rFonts w:ascii="Times New Roman" w:hAnsi="Times New Roman" w:cs="Times New Roman"/>
                <w:color w:val="222222"/>
                <w:sz w:val="24"/>
                <w:szCs w:val="24"/>
              </w:rPr>
              <w:t>Taxmann</w:t>
            </w:r>
            <w:proofErr w:type="spellEnd"/>
            <w:r w:rsidRPr="00FF3F7C">
              <w:rPr>
                <w:rFonts w:ascii="Times New Roman" w:hAnsi="Times New Roman" w:cs="Times New Roman"/>
                <w:color w:val="222222"/>
                <w:sz w:val="24"/>
                <w:szCs w:val="24"/>
              </w:rPr>
              <w:t xml:space="preserve"> Publications, New Delhi</w:t>
            </w:r>
          </w:p>
          <w:p w:rsidR="000E6A0B" w:rsidRPr="00401409" w:rsidRDefault="003F7049" w:rsidP="00476339">
            <w:pPr>
              <w:pStyle w:val="ListParagraph"/>
              <w:numPr>
                <w:ilvl w:val="0"/>
                <w:numId w:val="33"/>
              </w:numPr>
              <w:shd w:val="clear" w:color="auto" w:fill="FFFFFF"/>
              <w:jc w:val="both"/>
              <w:rPr>
                <w:rFonts w:ascii="Times New Roman" w:hAnsi="Times New Roman" w:cs="Times New Roman"/>
                <w:color w:val="222222"/>
                <w:sz w:val="24"/>
                <w:szCs w:val="24"/>
              </w:rPr>
            </w:pPr>
            <w:hyperlink r:id="rId43" w:tgtFrame="_blank" w:history="1">
              <w:proofErr w:type="spellStart"/>
              <w:r w:rsidR="000E6A0B" w:rsidRPr="00FF3F7C">
                <w:rPr>
                  <w:rStyle w:val="Hyperlink"/>
                  <w:rFonts w:ascii="Times New Roman" w:hAnsi="Times New Roman" w:cs="Times New Roman"/>
                  <w:color w:val="000000"/>
                  <w:sz w:val="24"/>
                  <w:szCs w:val="24"/>
                  <w:u w:val="none"/>
                </w:rPr>
                <w:t>Ahuja</w:t>
              </w:r>
              <w:r w:rsidR="000E6A0B" w:rsidRPr="00163398">
                <w:rPr>
                  <w:rStyle w:val="Hyperlink"/>
                  <w:color w:val="000000"/>
                  <w:u w:val="none"/>
                </w:rPr>
                <w:t>V.K</w:t>
              </w:r>
              <w:proofErr w:type="spellEnd"/>
              <w:r w:rsidR="000E6A0B" w:rsidRPr="00163398">
                <w:rPr>
                  <w:rStyle w:val="Hyperlink"/>
                  <w:color w:val="000000"/>
                  <w:u w:val="none"/>
                </w:rPr>
                <w:t>.</w:t>
              </w:r>
              <w:r w:rsidR="000E6A0B" w:rsidRPr="00FF3F7C">
                <w:rPr>
                  <w:rStyle w:val="Hyperlink"/>
                  <w:rFonts w:ascii="Times New Roman" w:hAnsi="Times New Roman" w:cs="Times New Roman"/>
                  <w:color w:val="000000"/>
                  <w:sz w:val="24"/>
                  <w:szCs w:val="24"/>
                  <w:u w:val="none"/>
                </w:rPr>
                <w:t xml:space="preserve"> and </w:t>
              </w:r>
              <w:proofErr w:type="spellStart"/>
              <w:r w:rsidR="000E6A0B" w:rsidRPr="00FF3F7C">
                <w:rPr>
                  <w:rStyle w:val="Hyperlink"/>
                  <w:rFonts w:ascii="Times New Roman" w:hAnsi="Times New Roman" w:cs="Times New Roman"/>
                  <w:color w:val="000000"/>
                  <w:sz w:val="24"/>
                  <w:szCs w:val="24"/>
                  <w:u w:val="none"/>
                </w:rPr>
                <w:t>ArchaVashishtha</w:t>
              </w:r>
              <w:proofErr w:type="spellEnd"/>
            </w:hyperlink>
            <w:r w:rsidR="000E6A0B" w:rsidRPr="00FF3F7C">
              <w:rPr>
                <w:rFonts w:ascii="Times New Roman" w:hAnsi="Times New Roman" w:cs="Times New Roman"/>
                <w:color w:val="000000"/>
                <w:sz w:val="24"/>
                <w:szCs w:val="24"/>
              </w:rPr>
              <w:t> (2020)</w:t>
            </w:r>
            <w:r w:rsidR="000E6A0B" w:rsidRPr="00FF3F7C">
              <w:rPr>
                <w:rFonts w:ascii="Times New Roman" w:hAnsi="Times New Roman" w:cs="Times New Roman"/>
                <w:color w:val="222222"/>
                <w:sz w:val="24"/>
                <w:szCs w:val="24"/>
              </w:rPr>
              <w:t>, Intellectual Property Rights (contemporary Developments), Thomson Reuters, Toronto, (CAN)</w:t>
            </w:r>
            <w:bookmarkEnd w:id="20"/>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0E6A0B" w:rsidRPr="00841D16" w:rsidRDefault="000E6A0B" w:rsidP="00476339">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https://resource.cdn.icai.org/67333bos54154-m3cp1.pdf</w:t>
            </w:r>
          </w:p>
          <w:p w:rsidR="000E6A0B" w:rsidRPr="00841D16" w:rsidRDefault="000E6A0B" w:rsidP="00476339">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https://resource.cdn.icai.org/67335bos54154-m3cp3.pdf</w:t>
            </w:r>
          </w:p>
          <w:p w:rsidR="000E6A0B" w:rsidRPr="00841D16" w:rsidRDefault="000E6A0B" w:rsidP="00476339">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https://resource.cdn.icai.org/68523bos54855-cp1.pdf</w:t>
            </w:r>
          </w:p>
          <w:p w:rsidR="000E6A0B" w:rsidRDefault="000E6A0B" w:rsidP="00476339">
            <w:pPr>
              <w:pStyle w:val="ListParagraph"/>
              <w:numPr>
                <w:ilvl w:val="0"/>
                <w:numId w:val="32"/>
              </w:numPr>
              <w:shd w:val="clear" w:color="auto" w:fill="FFFFFF"/>
              <w:spacing w:line="235" w:lineRule="atLeast"/>
              <w:ind w:left="731"/>
              <w:rPr>
                <w:rFonts w:ascii="Times New Roman" w:hAnsi="Times New Roman" w:cs="Times New Roman"/>
                <w:b/>
                <w:sz w:val="24"/>
                <w:szCs w:val="24"/>
              </w:rPr>
            </w:pPr>
            <w:r w:rsidRPr="00841D16">
              <w:rPr>
                <w:rFonts w:ascii="Times New Roman" w:hAnsi="Times New Roman" w:cs="Times New Roman"/>
                <w:bCs/>
                <w:sz w:val="24"/>
                <w:szCs w:val="24"/>
              </w:rPr>
              <w:t>https://resource.cdn.icai.org/68524bos54855-cp2.pdf</w:t>
            </w:r>
          </w:p>
        </w:tc>
      </w:tr>
    </w:tbl>
    <w:p w:rsidR="000E6A0B" w:rsidRDefault="000E6A0B" w:rsidP="000E6A0B">
      <w:pPr>
        <w:tabs>
          <w:tab w:val="left" w:pos="9468"/>
        </w:tabs>
        <w:spacing w:line="360" w:lineRule="auto"/>
        <w:jc w:val="both"/>
        <w:rPr>
          <w:rFonts w:ascii="Times New Roman" w:hAnsi="Times New Roman" w:cs="Times New Roman"/>
        </w:rPr>
      </w:pPr>
    </w:p>
    <w:p w:rsidR="000E6A0B" w:rsidRPr="00290AA7" w:rsidRDefault="000E6A0B" w:rsidP="000E6A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E6A0B" w:rsidRDefault="000E6A0B" w:rsidP="000E6A0B">
      <w:pPr>
        <w:spacing w:line="360" w:lineRule="auto"/>
        <w:rPr>
          <w:rFonts w:ascii="Times New Roman" w:hAnsi="Times New Roman" w:cs="Times New Roman"/>
          <w:b/>
          <w:sz w:val="24"/>
          <w:szCs w:val="24"/>
        </w:rPr>
      </w:pPr>
    </w:p>
    <w:p w:rsidR="000E6A0B" w:rsidRDefault="000E6A0B" w:rsidP="000E6A0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Tr="00A357E8">
        <w:trPr>
          <w:jc w:val="center"/>
        </w:trPr>
        <w:tc>
          <w:tcPr>
            <w:tcW w:w="858" w:type="dxa"/>
          </w:tcPr>
          <w:p w:rsidR="000E6A0B" w:rsidRPr="009044CA" w:rsidRDefault="000E6A0B" w:rsidP="003239DE">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0E6A0B" w:rsidTr="00A357E8">
        <w:trPr>
          <w:jc w:val="center"/>
        </w:trPr>
        <w:tc>
          <w:tcPr>
            <w:tcW w:w="858"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Default="000E6A0B" w:rsidP="003239D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0E6A0B" w:rsidRDefault="000E6A0B" w:rsidP="00040D02">
      <w:pPr>
        <w:spacing w:after="0" w:line="360" w:lineRule="auto"/>
        <w:jc w:val="center"/>
        <w:rPr>
          <w:rFonts w:ascii="Times New Roman" w:hAnsi="Times New Roman" w:cs="Times New Roman"/>
          <w:b/>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177DBC" w:rsidRPr="000727E6" w:rsidRDefault="001474A3" w:rsidP="00177DB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177DBC" w:rsidRDefault="00177DBC" w:rsidP="00177DB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Pr>
          <w:rFonts w:ascii="Times New Roman" w:hAnsi="Times New Roman" w:cs="Times New Roman"/>
          <w:b/>
          <w:color w:val="000000" w:themeColor="text1"/>
          <w:sz w:val="24"/>
          <w:szCs w:val="24"/>
        </w:rPr>
        <w:t xml:space="preserve">– </w:t>
      </w:r>
      <w:r>
        <w:rPr>
          <w:rFonts w:ascii="Times New Roman" w:hAnsi="Times New Roman" w:cs="Times New Roman"/>
          <w:b/>
          <w:bCs/>
          <w:sz w:val="24"/>
          <w:szCs w:val="24"/>
        </w:rPr>
        <w:t>XI                    Semester IV</w:t>
      </w:r>
    </w:p>
    <w:p w:rsidR="000E6A0B" w:rsidRDefault="000E6A0B" w:rsidP="000E6A0B">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F7422E" w:rsidTr="00A357E8">
        <w:trPr>
          <w:trHeight w:val="333"/>
        </w:trPr>
        <w:tc>
          <w:tcPr>
            <w:tcW w:w="1129"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E6A0B" w:rsidRPr="00F7422E" w:rsidTr="00A357E8">
        <w:trPr>
          <w:cantSplit/>
          <w:trHeight w:val="1235"/>
        </w:trPr>
        <w:tc>
          <w:tcPr>
            <w:tcW w:w="1129"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567"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E6A0B" w:rsidRPr="00F7422E" w:rsidTr="00A357E8">
        <w:trPr>
          <w:trHeight w:val="114"/>
        </w:trPr>
        <w:tc>
          <w:tcPr>
            <w:tcW w:w="1129" w:type="dxa"/>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tcPr>
          <w:p w:rsidR="000E6A0B" w:rsidRDefault="000E6A0B" w:rsidP="00A357E8">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p w:rsidR="000E6A0B" w:rsidRPr="00511583" w:rsidRDefault="000E6A0B" w:rsidP="00A357E8">
            <w:pPr>
              <w:spacing w:line="360" w:lineRule="auto"/>
              <w:jc w:val="center"/>
              <w:rPr>
                <w:rFonts w:ascii="Times New Roman" w:hAnsi="Times New Roman" w:cs="Times New Roman"/>
                <w:b/>
                <w:bCs/>
                <w:sz w:val="24"/>
                <w:szCs w:val="24"/>
                <w:lang w:val="en-US"/>
              </w:rPr>
            </w:pPr>
          </w:p>
        </w:tc>
        <w:tc>
          <w:tcPr>
            <w:tcW w:w="567" w:type="dxa"/>
          </w:tcPr>
          <w:p w:rsidR="000E6A0B" w:rsidRPr="00F7422E" w:rsidRDefault="000E6A0B" w:rsidP="00A357E8">
            <w:pPr>
              <w:spacing w:line="240" w:lineRule="auto"/>
              <w:jc w:val="center"/>
              <w:rPr>
                <w:rFonts w:ascii="Times New Roman" w:hAnsi="Times New Roman" w:cs="Times New Roman"/>
                <w:sz w:val="24"/>
                <w:szCs w:val="24"/>
              </w:rPr>
            </w:pP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E6A0B" w:rsidRDefault="000E6A0B" w:rsidP="000E6A0B">
      <w:pPr>
        <w:spacing w:line="360" w:lineRule="auto"/>
        <w:jc w:val="center"/>
        <w:rPr>
          <w:rFonts w:ascii="Times New Roman" w:hAnsi="Times New Roman" w:cs="Times New Roman"/>
          <w:b/>
          <w:bCs/>
          <w:sz w:val="24"/>
          <w:szCs w:val="24"/>
          <w:lang w:val="en-US"/>
        </w:rPr>
      </w:pPr>
    </w:p>
    <w:tbl>
      <w:tblPr>
        <w:tblStyle w:val="TableGrid"/>
        <w:tblW w:w="0" w:type="auto"/>
        <w:tblLook w:val="04A0"/>
      </w:tblPr>
      <w:tblGrid>
        <w:gridCol w:w="802"/>
        <w:gridCol w:w="8214"/>
      </w:tblGrid>
      <w:tr w:rsidR="000E6A0B" w:rsidTr="00A357E8">
        <w:tc>
          <w:tcPr>
            <w:tcW w:w="802" w:type="dxa"/>
          </w:tcPr>
          <w:p w:rsidR="000E6A0B" w:rsidRDefault="000E6A0B" w:rsidP="00A357E8">
            <w:pPr>
              <w:spacing w:after="120"/>
              <w:rPr>
                <w:rFonts w:ascii="Times New Roman" w:hAnsi="Times New Roman" w:cs="Times New Roman"/>
                <w:b/>
                <w:color w:val="000000" w:themeColor="text1"/>
                <w:sz w:val="24"/>
                <w:szCs w:val="24"/>
              </w:rPr>
            </w:pPr>
          </w:p>
        </w:tc>
        <w:tc>
          <w:tcPr>
            <w:tcW w:w="8214" w:type="dxa"/>
          </w:tcPr>
          <w:p w:rsidR="000E6A0B" w:rsidRDefault="000E6A0B" w:rsidP="00A357E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concept and framework of human resource analytics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process of human resource analytics and the relevant research tools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illustrate the evolution, types and design of HR metrics </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deal with data collection and transformation</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adopt tools and techniques for predictive modelling</w:t>
            </w:r>
          </w:p>
        </w:tc>
      </w:tr>
    </w:tbl>
    <w:p w:rsidR="000E6A0B" w:rsidRDefault="000E6A0B" w:rsidP="000E6A0B">
      <w:pPr>
        <w:pStyle w:val="Heading1"/>
        <w:shd w:val="clear" w:color="auto" w:fill="FFFFFF"/>
        <w:spacing w:line="360" w:lineRule="auto"/>
        <w:ind w:left="0"/>
        <w:rPr>
          <w:rFonts w:eastAsiaTheme="minorHAnsi"/>
          <w:bCs w:val="0"/>
          <w:lang w:val="en-GB"/>
        </w:rPr>
      </w:pPr>
    </w:p>
    <w:p w:rsidR="000E6A0B" w:rsidRDefault="000E6A0B" w:rsidP="000E6A0B">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A1420D" w:rsidRDefault="00A1420D" w:rsidP="000E6A0B">
      <w:pPr>
        <w:pStyle w:val="Heading1"/>
        <w:shd w:val="clear" w:color="auto" w:fill="FFFFFF"/>
        <w:spacing w:line="360" w:lineRule="auto"/>
        <w:ind w:left="0"/>
        <w:rPr>
          <w:rFonts w:eastAsiaTheme="minorHAnsi"/>
          <w:bCs w:val="0"/>
          <w:lang w:val="en-GB"/>
        </w:rPr>
      </w:pPr>
    </w:p>
    <w:p w:rsidR="00A1420D" w:rsidRDefault="00A1420D" w:rsidP="000E6A0B">
      <w:pPr>
        <w:pStyle w:val="Heading1"/>
        <w:shd w:val="clear" w:color="auto" w:fill="FFFFFF"/>
        <w:spacing w:line="360" w:lineRule="auto"/>
        <w:ind w:left="0"/>
        <w:rPr>
          <w:rFonts w:eastAsiaTheme="minorHAnsi"/>
          <w:bCs w:val="0"/>
          <w:lang w:val="en-GB"/>
        </w:rPr>
      </w:pPr>
    </w:p>
    <w:p w:rsidR="000E6A0B" w:rsidRPr="00E42875" w:rsidRDefault="000E6A0B" w:rsidP="000E6A0B">
      <w:pPr>
        <w:pStyle w:val="Heading1"/>
        <w:shd w:val="clear" w:color="auto" w:fill="FFFFFF"/>
        <w:spacing w:line="360" w:lineRule="auto"/>
        <w:ind w:left="0"/>
        <w:rPr>
          <w:rFonts w:eastAsiaTheme="minorHAnsi"/>
          <w:bCs w:val="0"/>
          <w:lang w:val="en-GB"/>
        </w:rPr>
      </w:pPr>
    </w:p>
    <w:tbl>
      <w:tblPr>
        <w:tblStyle w:val="TableGrid"/>
        <w:tblW w:w="9067" w:type="dxa"/>
        <w:tblLook w:val="04A0"/>
      </w:tblPr>
      <w:tblGrid>
        <w:gridCol w:w="9067"/>
      </w:tblGrid>
      <w:tr w:rsidR="000E6A0B" w:rsidTr="00A357E8">
        <w:tc>
          <w:tcPr>
            <w:tcW w:w="9067" w:type="dxa"/>
          </w:tcPr>
          <w:p w:rsidR="000E6A0B" w:rsidRDefault="000E6A0B" w:rsidP="00A357E8">
            <w:pPr>
              <w:tabs>
                <w:tab w:val="left" w:pos="7665"/>
              </w:tabs>
              <w:spacing w:line="360" w:lineRule="auto"/>
              <w:jc w:val="both"/>
              <w:rPr>
                <w:rFonts w:ascii="Times New Roman" w:hAnsi="Times New Roman" w:cs="Times New Roman"/>
                <w:b/>
                <w:bCs/>
                <w:sz w:val="24"/>
                <w:szCs w:val="24"/>
              </w:rPr>
            </w:pPr>
            <w:r w:rsidRPr="00614246">
              <w:rPr>
                <w:rFonts w:ascii="Times New Roman" w:hAnsi="Times New Roman" w:cs="Times New Roman"/>
                <w:b/>
                <w:bCs/>
                <w:sz w:val="24"/>
                <w:szCs w:val="24"/>
              </w:rPr>
              <w:t>UNIT I</w:t>
            </w:r>
            <w:r>
              <w:rPr>
                <w:rFonts w:ascii="Times New Roman" w:hAnsi="Times New Roman" w:cs="Times New Roman"/>
                <w:b/>
                <w:bCs/>
                <w:sz w:val="24"/>
                <w:szCs w:val="24"/>
              </w:rPr>
              <w:tab/>
              <w:t xml:space="preserve">   (18 hrs)</w:t>
            </w:r>
          </w:p>
          <w:p w:rsidR="000E6A0B" w:rsidRPr="00904465" w:rsidRDefault="000E6A0B" w:rsidP="00A357E8">
            <w:pPr>
              <w:tabs>
                <w:tab w:val="left" w:pos="7665"/>
              </w:tabs>
              <w:spacing w:line="360" w:lineRule="auto"/>
              <w:jc w:val="both"/>
              <w:rPr>
                <w:rFonts w:ascii="Times New Roman" w:hAnsi="Times New Roman" w:cs="Times New Roman"/>
                <w:b/>
                <w:bCs/>
                <w:sz w:val="24"/>
                <w:szCs w:val="24"/>
              </w:rPr>
            </w:pPr>
            <w:r w:rsidRPr="00904465">
              <w:rPr>
                <w:rFonts w:ascii="Times New Roman" w:hAnsi="Times New Roman" w:cs="Times New Roman"/>
                <w:b/>
                <w:sz w:val="24"/>
                <w:szCs w:val="24"/>
                <w:lang w:val="en-US"/>
              </w:rPr>
              <w:t>Introduction to Human Resource Analytics</w:t>
            </w:r>
          </w:p>
          <w:p w:rsidR="000E6A0B" w:rsidRPr="00511583"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 xml:space="preserve">Human Resource Analytics: </w:t>
            </w:r>
            <w:r w:rsidRPr="00614246">
              <w:rPr>
                <w:rFonts w:ascii="Times New Roman" w:hAnsi="Times New Roman" w:cs="Times New Roman"/>
                <w:sz w:val="24"/>
                <w:szCs w:val="24"/>
                <w:lang w:val="en-US"/>
              </w:rPr>
              <w:t xml:space="preserve">Introduction –Concept – Evolution - Importance – Benefits – Challenges - Types of HR Analytics – HR </w:t>
            </w:r>
            <w:r>
              <w:rPr>
                <w:rFonts w:ascii="Times New Roman" w:hAnsi="Times New Roman" w:cs="Times New Roman"/>
                <w:sz w:val="24"/>
                <w:szCs w:val="24"/>
                <w:lang w:val="en-US"/>
              </w:rPr>
              <w:t>Analytics Framework and Models.</w:t>
            </w:r>
          </w:p>
        </w:tc>
      </w:tr>
      <w:tr w:rsidR="000E6A0B" w:rsidTr="00A357E8">
        <w:tc>
          <w:tcPr>
            <w:tcW w:w="9067" w:type="dxa"/>
          </w:tcPr>
          <w:p w:rsidR="000E6A0B" w:rsidRDefault="000E6A0B" w:rsidP="00A357E8">
            <w:pPr>
              <w:spacing w:line="360" w:lineRule="auto"/>
              <w:jc w:val="both"/>
              <w:rPr>
                <w:rFonts w:ascii="Times New Roman" w:hAnsi="Times New Roman" w:cs="Times New Roman"/>
                <w:b/>
                <w:bCs/>
                <w:sz w:val="24"/>
                <w:szCs w:val="24"/>
                <w:shd w:val="clear" w:color="auto" w:fill="FFFFFF"/>
              </w:rPr>
            </w:pPr>
            <w:r w:rsidRPr="00614246">
              <w:rPr>
                <w:rFonts w:ascii="Times New Roman" w:hAnsi="Times New Roman" w:cs="Times New Roman"/>
                <w:b/>
                <w:bCs/>
                <w:sz w:val="24"/>
                <w:szCs w:val="24"/>
                <w:shd w:val="clear" w:color="auto" w:fill="FFFFFF"/>
              </w:rPr>
              <w:t>UNIT II</w:t>
            </w:r>
            <w:r>
              <w:rPr>
                <w:rFonts w:ascii="Times New Roman" w:hAnsi="Times New Roman" w:cs="Times New Roman"/>
                <w:b/>
                <w:bCs/>
                <w:sz w:val="24"/>
                <w:szCs w:val="24"/>
                <w:shd w:val="clear" w:color="auto" w:fill="FFFFFF"/>
              </w:rPr>
              <w:tab/>
              <w:t xml:space="preserve">   (18 hrs)</w:t>
            </w:r>
          </w:p>
          <w:p w:rsidR="000E6A0B" w:rsidRPr="00904465" w:rsidRDefault="000E6A0B" w:rsidP="00A357E8">
            <w:pPr>
              <w:tabs>
                <w:tab w:val="left" w:pos="8025"/>
              </w:tabs>
              <w:spacing w:line="360" w:lineRule="auto"/>
              <w:jc w:val="both"/>
              <w:rPr>
                <w:rFonts w:ascii="Times New Roman" w:hAnsi="Times New Roman" w:cs="Times New Roman"/>
                <w:b/>
                <w:bCs/>
                <w:sz w:val="24"/>
                <w:szCs w:val="24"/>
                <w:shd w:val="clear" w:color="auto" w:fill="FFFFFF"/>
              </w:rPr>
            </w:pPr>
            <w:r w:rsidRPr="00904465">
              <w:rPr>
                <w:rFonts w:ascii="Times New Roman" w:hAnsi="Times New Roman" w:cs="Times New Roman"/>
                <w:b/>
                <w:sz w:val="24"/>
                <w:szCs w:val="24"/>
                <w:lang w:val="en-US"/>
              </w:rPr>
              <w:t>Business Process and HR Analytics</w:t>
            </w:r>
          </w:p>
          <w:p w:rsidR="000E6A0B"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Business Process and HR Analytics: Introduction</w:t>
            </w:r>
            <w:r w:rsidRPr="00614246">
              <w:rPr>
                <w:rFonts w:ascii="Times New Roman" w:hAnsi="Times New Roman" w:cs="Times New Roman"/>
                <w:sz w:val="24"/>
                <w:szCs w:val="24"/>
                <w:lang w:val="en-US"/>
              </w:rPr>
              <w:t xml:space="preserve"> – Data Driven Decision Making in HR - Data Issues – Data Validity – Data Reliability - HR Research tools and techniques –Statistics and Statis</w:t>
            </w:r>
            <w:r>
              <w:rPr>
                <w:rFonts w:ascii="Times New Roman" w:hAnsi="Times New Roman" w:cs="Times New Roman"/>
                <w:sz w:val="24"/>
                <w:szCs w:val="24"/>
                <w:lang w:val="en-US"/>
              </w:rPr>
              <w:t xml:space="preserve">tics </w:t>
            </w:r>
            <w:proofErr w:type="spell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xml:space="preserve"> for HR Research</w:t>
            </w:r>
            <w:r w:rsidR="00A1420D">
              <w:rPr>
                <w:rFonts w:ascii="Times New Roman" w:hAnsi="Times New Roman" w:cs="Times New Roman"/>
                <w:sz w:val="24"/>
                <w:szCs w:val="24"/>
                <w:lang w:val="en-US"/>
              </w:rPr>
              <w:t>.</w:t>
            </w:r>
          </w:p>
          <w:p w:rsidR="00A1420D" w:rsidRPr="00511583" w:rsidRDefault="00A1420D" w:rsidP="00A357E8">
            <w:pPr>
              <w:spacing w:line="360" w:lineRule="auto"/>
              <w:jc w:val="both"/>
              <w:rPr>
                <w:rFonts w:ascii="Times New Roman" w:hAnsi="Times New Roman" w:cs="Times New Roman"/>
                <w:sz w:val="24"/>
                <w:szCs w:val="24"/>
                <w:lang w:val="en-US"/>
              </w:rPr>
            </w:pPr>
          </w:p>
        </w:tc>
      </w:tr>
      <w:tr w:rsidR="000E6A0B" w:rsidTr="00A357E8">
        <w:tc>
          <w:tcPr>
            <w:tcW w:w="9067" w:type="dxa"/>
          </w:tcPr>
          <w:p w:rsidR="000E6A0B" w:rsidRDefault="000E6A0B" w:rsidP="00A357E8">
            <w:pPr>
              <w:tabs>
                <w:tab w:val="left" w:pos="814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III</w:t>
            </w:r>
            <w:r>
              <w:rPr>
                <w:rFonts w:ascii="Times New Roman" w:hAnsi="Times New Roman" w:cs="Times New Roman"/>
                <w:b/>
                <w:bCs/>
                <w:sz w:val="24"/>
                <w:szCs w:val="24"/>
                <w:lang w:val="en-US"/>
              </w:rPr>
              <w:t xml:space="preserve">   (18 hrs)</w:t>
            </w:r>
          </w:p>
          <w:p w:rsidR="000E6A0B" w:rsidRPr="00904465" w:rsidRDefault="000E6A0B" w:rsidP="00A357E8">
            <w:pPr>
              <w:tabs>
                <w:tab w:val="left" w:pos="814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Introduction to HR Metrics</w:t>
            </w:r>
          </w:p>
          <w:p w:rsidR="000E6A0B"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Metrics: Introduction</w:t>
            </w:r>
            <w:r w:rsidRPr="00614246">
              <w:rPr>
                <w:rFonts w:ascii="Times New Roman" w:hAnsi="Times New Roman" w:cs="Times New Roman"/>
                <w:sz w:val="24"/>
                <w:szCs w:val="24"/>
                <w:lang w:val="en-US"/>
              </w:rPr>
              <w:t xml:space="preserve"> - </w:t>
            </w:r>
            <w:r w:rsidRPr="00614246">
              <w:rPr>
                <w:rFonts w:ascii="Times New Roman" w:hAnsi="Times New Roman" w:cs="Times New Roman"/>
                <w:sz w:val="24"/>
                <w:szCs w:val="24"/>
                <w:shd w:val="clear" w:color="auto" w:fill="FFFFFF"/>
              </w:rPr>
              <w:t>Historical Evolution of HR metrics- Importance – Types of HR Metrics – Types of data - HR Metrics Design Principles</w:t>
            </w:r>
            <w:r w:rsidRPr="00614246">
              <w:rPr>
                <w:rFonts w:ascii="Times New Roman" w:hAnsi="Times New Roman" w:cs="Times New Roman"/>
                <w:sz w:val="24"/>
                <w:szCs w:val="24"/>
                <w:lang w:val="en-US"/>
              </w:rPr>
              <w:t xml:space="preserve"> –</w:t>
            </w:r>
            <w:r>
              <w:rPr>
                <w:rFonts w:ascii="Times New Roman" w:hAnsi="Times New Roman" w:cs="Times New Roman"/>
                <w:sz w:val="24"/>
                <w:szCs w:val="24"/>
                <w:lang w:val="en-US"/>
              </w:rPr>
              <w:t>– HR Scorecard – HR Dashboards.</w:t>
            </w:r>
          </w:p>
          <w:p w:rsidR="000E6A0B" w:rsidRPr="00511583" w:rsidRDefault="000E6A0B" w:rsidP="00A357E8">
            <w:pPr>
              <w:spacing w:line="360" w:lineRule="auto"/>
              <w:jc w:val="both"/>
              <w:rPr>
                <w:rFonts w:ascii="Times New Roman" w:hAnsi="Times New Roman" w:cs="Times New Roman"/>
                <w:sz w:val="24"/>
                <w:szCs w:val="24"/>
                <w:lang w:val="en-US"/>
              </w:rPr>
            </w:pPr>
          </w:p>
        </w:tc>
      </w:tr>
      <w:tr w:rsidR="000E6A0B" w:rsidTr="00A357E8">
        <w:tc>
          <w:tcPr>
            <w:tcW w:w="9067" w:type="dxa"/>
          </w:tcPr>
          <w:p w:rsidR="000E6A0B" w:rsidRPr="00614246" w:rsidRDefault="000E6A0B" w:rsidP="00A357E8">
            <w:pPr>
              <w:tabs>
                <w:tab w:val="left" w:pos="8085"/>
              </w:tabs>
              <w:spacing w:line="360" w:lineRule="auto"/>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IV</w:t>
            </w:r>
            <w:r>
              <w:rPr>
                <w:rFonts w:ascii="Times New Roman" w:hAnsi="Times New Roman" w:cs="Times New Roman"/>
                <w:b/>
                <w:bCs/>
                <w:sz w:val="24"/>
                <w:szCs w:val="24"/>
                <w:lang w:val="en-US"/>
              </w:rPr>
              <w:t xml:space="preserve">   (18 hrs)</w:t>
            </w:r>
          </w:p>
          <w:p w:rsidR="000E6A0B" w:rsidRPr="000949DB" w:rsidRDefault="000E6A0B" w:rsidP="00A357E8">
            <w:pPr>
              <w:spacing w:line="360" w:lineRule="auto"/>
              <w:jc w:val="both"/>
              <w:rPr>
                <w:rFonts w:ascii="Times New Roman" w:hAnsi="Times New Roman" w:cs="Times New Roman"/>
                <w:b/>
                <w:bCs/>
                <w:sz w:val="24"/>
                <w:szCs w:val="24"/>
                <w:lang w:val="en-US"/>
              </w:rPr>
            </w:pPr>
            <w:r w:rsidRPr="000949DB">
              <w:rPr>
                <w:rFonts w:ascii="Times New Roman" w:hAnsi="Times New Roman" w:cs="Times New Roman"/>
                <w:b/>
                <w:bCs/>
                <w:sz w:val="24"/>
                <w:szCs w:val="24"/>
                <w:lang w:val="en-US"/>
              </w:rPr>
              <w:t>HR Analytics and Data</w:t>
            </w:r>
          </w:p>
          <w:p w:rsidR="000E6A0B" w:rsidRPr="00904465"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 xml:space="preserve">HR Analytics and </w:t>
            </w:r>
            <w:proofErr w:type="spellStart"/>
            <w:r w:rsidRPr="00A51CBA">
              <w:rPr>
                <w:rFonts w:ascii="Times New Roman" w:hAnsi="Times New Roman" w:cs="Times New Roman"/>
                <w:sz w:val="24"/>
                <w:szCs w:val="24"/>
                <w:lang w:val="en-US"/>
              </w:rPr>
              <w:t>Data</w:t>
            </w:r>
            <w:proofErr w:type="gramStart"/>
            <w:r w:rsidRPr="00A51CBA">
              <w:rPr>
                <w:rFonts w:ascii="Times New Roman" w:hAnsi="Times New Roman" w:cs="Times New Roman"/>
                <w:sz w:val="24"/>
                <w:szCs w:val="24"/>
                <w:lang w:val="en-US"/>
              </w:rPr>
              <w:t>:</w:t>
            </w:r>
            <w:r w:rsidRPr="00614246">
              <w:rPr>
                <w:rFonts w:ascii="Times New Roman" w:hAnsi="Times New Roman" w:cs="Times New Roman"/>
                <w:sz w:val="24"/>
                <w:szCs w:val="24"/>
                <w:lang w:val="en-US"/>
              </w:rPr>
              <w:t>Introduction</w:t>
            </w:r>
            <w:proofErr w:type="spellEnd"/>
            <w:proofErr w:type="gramEnd"/>
            <w:r w:rsidRPr="00614246">
              <w:rPr>
                <w:rFonts w:ascii="Times New Roman" w:hAnsi="Times New Roman" w:cs="Times New Roman"/>
                <w:sz w:val="24"/>
                <w:szCs w:val="24"/>
                <w:lang w:val="en-US"/>
              </w:rPr>
              <w:t xml:space="preserve"> – HR Data Collection – Data quality – Big data for Human Resources – Process of data collection for HR Analytics – Transforming data into HR information – HR Reporting – Data Visua</w:t>
            </w:r>
            <w:r>
              <w:rPr>
                <w:rFonts w:ascii="Times New Roman" w:hAnsi="Times New Roman" w:cs="Times New Roman"/>
                <w:sz w:val="24"/>
                <w:szCs w:val="24"/>
                <w:lang w:val="en-US"/>
              </w:rPr>
              <w:t>lization – Root cause analysis.</w:t>
            </w:r>
          </w:p>
        </w:tc>
      </w:tr>
      <w:tr w:rsidR="000E6A0B" w:rsidTr="00A357E8">
        <w:tc>
          <w:tcPr>
            <w:tcW w:w="9067" w:type="dxa"/>
          </w:tcPr>
          <w:p w:rsidR="000E6A0B" w:rsidRDefault="000E6A0B" w:rsidP="00A357E8">
            <w:pPr>
              <w:tabs>
                <w:tab w:val="left" w:pos="793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0E6A0B" w:rsidRPr="00904465" w:rsidRDefault="000E6A0B" w:rsidP="00A357E8">
            <w:pPr>
              <w:tabs>
                <w:tab w:val="left" w:pos="793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lastRenderedPageBreak/>
              <w:t xml:space="preserve">HR Analytics and Predictive </w:t>
            </w:r>
            <w:proofErr w:type="spellStart"/>
            <w:r w:rsidRPr="00904465">
              <w:rPr>
                <w:rFonts w:ascii="Times New Roman" w:hAnsi="Times New Roman" w:cs="Times New Roman"/>
                <w:b/>
                <w:sz w:val="24"/>
                <w:szCs w:val="24"/>
                <w:lang w:val="en-US"/>
              </w:rPr>
              <w:t>Modelling</w:t>
            </w:r>
            <w:proofErr w:type="spellEnd"/>
          </w:p>
          <w:p w:rsidR="000E6A0B" w:rsidRPr="00904465" w:rsidRDefault="000E6A0B" w:rsidP="00A357E8">
            <w:pPr>
              <w:spacing w:line="360" w:lineRule="auto"/>
              <w:jc w:val="both"/>
              <w:rPr>
                <w:rFonts w:ascii="Times New Roman" w:hAnsi="Times New Roman" w:cs="Times New Roman"/>
                <w:b/>
                <w:bCs/>
                <w:sz w:val="24"/>
                <w:szCs w:val="24"/>
                <w:lang w:val="en-US"/>
              </w:rPr>
            </w:pPr>
            <w:r w:rsidRPr="00A51CBA">
              <w:rPr>
                <w:rFonts w:ascii="Times New Roman" w:hAnsi="Times New Roman" w:cs="Times New Roman"/>
                <w:sz w:val="24"/>
                <w:szCs w:val="24"/>
                <w:lang w:val="en-US"/>
              </w:rPr>
              <w:t xml:space="preserve">HR Analytics and Predictive </w:t>
            </w:r>
            <w:proofErr w:type="spellStart"/>
            <w:r w:rsidRPr="00A51CBA">
              <w:rPr>
                <w:rFonts w:ascii="Times New Roman" w:hAnsi="Times New Roman" w:cs="Times New Roman"/>
                <w:sz w:val="24"/>
                <w:szCs w:val="24"/>
                <w:lang w:val="en-US"/>
              </w:rPr>
              <w:t>Modelling</w:t>
            </w:r>
            <w:proofErr w:type="spellEnd"/>
            <w:r w:rsidRPr="00A51CBA">
              <w:rPr>
                <w:rFonts w:ascii="Times New Roman" w:hAnsi="Times New Roman" w:cs="Times New Roman"/>
                <w:sz w:val="24"/>
                <w:szCs w:val="24"/>
                <w:lang w:val="en-US"/>
              </w:rPr>
              <w:t xml:space="preserve">: Introduction – HR Predictive </w:t>
            </w:r>
            <w:proofErr w:type="spellStart"/>
            <w:r w:rsidRPr="00A51CBA">
              <w:rPr>
                <w:rFonts w:ascii="Times New Roman" w:hAnsi="Times New Roman" w:cs="Times New Roman"/>
                <w:sz w:val="24"/>
                <w:szCs w:val="24"/>
                <w:lang w:val="en-US"/>
              </w:rPr>
              <w:t>Modelling</w:t>
            </w:r>
            <w:proofErr w:type="spellEnd"/>
            <w:r w:rsidRPr="00A51CBA">
              <w:rPr>
                <w:rFonts w:ascii="Times New Roman" w:hAnsi="Times New Roman" w:cs="Times New Roman"/>
                <w:sz w:val="24"/>
                <w:szCs w:val="24"/>
                <w:lang w:val="en-US"/>
              </w:rPr>
              <w:t xml:space="preserve"> –</w:t>
            </w:r>
            <w:r w:rsidRPr="00614246">
              <w:rPr>
                <w:rFonts w:ascii="Times New Roman" w:hAnsi="Times New Roman" w:cs="Times New Roman"/>
                <w:sz w:val="24"/>
                <w:szCs w:val="24"/>
                <w:lang w:val="en-US"/>
              </w:rPr>
              <w:t xml:space="preserve"> Different phases – Predictive analytic tools and techniques – Information for Predictive analysis - Software solutions - </w:t>
            </w:r>
            <w:r w:rsidRPr="00614246">
              <w:rPr>
                <w:rFonts w:ascii="Times New Roman" w:eastAsia="Times New Roman" w:hAnsi="Times New Roman" w:cs="Times New Roman"/>
                <w:sz w:val="24"/>
                <w:szCs w:val="24"/>
                <w:lang w:eastAsia="en-IN"/>
              </w:rPr>
              <w:t xml:space="preserve">Predictive Analytic Models for Quantitative Data - </w:t>
            </w:r>
            <w:r w:rsidRPr="00614246">
              <w:rPr>
                <w:rFonts w:ascii="Times New Roman" w:hAnsi="Times New Roman" w:cs="Times New Roman"/>
                <w:sz w:val="24"/>
                <w:szCs w:val="24"/>
                <w:shd w:val="clear" w:color="auto" w:fill="FFFFFF"/>
              </w:rPr>
              <w:t>Steps involved in predictive analytics.</w:t>
            </w:r>
          </w:p>
        </w:tc>
      </w:tr>
    </w:tbl>
    <w:p w:rsidR="000E6A0B" w:rsidRDefault="000E6A0B" w:rsidP="000E6A0B">
      <w:pPr>
        <w:spacing w:after="0" w:line="360" w:lineRule="auto"/>
        <w:jc w:val="both"/>
        <w:rPr>
          <w:rFonts w:ascii="Times New Roman" w:hAnsi="Times New Roman" w:cs="Times New Roman"/>
          <w:b/>
          <w:bCs/>
          <w:sz w:val="24"/>
          <w:szCs w:val="24"/>
        </w:rPr>
      </w:pPr>
    </w:p>
    <w:p w:rsidR="000E6A0B" w:rsidRDefault="000E6A0B" w:rsidP="000E6A0B">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0E6A0B" w:rsidRPr="00860EE6" w:rsidRDefault="000E6A0B" w:rsidP="000E6A0B">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bookmarkStart w:id="21" w:name="_Hlk124199712"/>
            <w:r w:rsidRPr="009044CA">
              <w:rPr>
                <w:rFonts w:ascii="Times New Roman" w:eastAsia="Times New Roman" w:hAnsi="Times New Roman" w:cs="Times New Roman"/>
                <w:b/>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concept of human resource analytics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HR tools and techniques in decision making</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different types of HR metrics and their relative merits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4E64E3"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4E64E3">
              <w:rPr>
                <w:rFonts w:ascii="Times New Roman" w:eastAsia="Times New Roman" w:hAnsi="Times New Roman" w:cs="Times New Roman"/>
                <w:b/>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4E64E3" w:rsidRDefault="004E64E3"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E64E3">
              <w:rPr>
                <w:rFonts w:ascii="Times New Roman" w:hAnsi="Times New Roman" w:cs="Times New Roman"/>
                <w:color w:val="000000"/>
                <w:sz w:val="24"/>
                <w:szCs w:val="24"/>
              </w:rPr>
              <w:t>Make use of HR data in report preparation</w:t>
            </w:r>
          </w:p>
        </w:tc>
        <w:tc>
          <w:tcPr>
            <w:tcW w:w="1356" w:type="dxa"/>
            <w:tcBorders>
              <w:top w:val="single" w:sz="8" w:space="0" w:color="000000"/>
              <w:left w:val="single" w:sz="8" w:space="0" w:color="000000"/>
              <w:bottom w:val="single" w:sz="8" w:space="0" w:color="000000"/>
              <w:right w:val="single" w:sz="8" w:space="0" w:color="000000"/>
            </w:tcBorders>
          </w:tcPr>
          <w:p w:rsidR="003239DE" w:rsidRPr="004E64E3" w:rsidRDefault="004E64E3"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4E64E3">
              <w:rPr>
                <w:rFonts w:ascii="Times New Roman" w:hAnsi="Times New Roman" w:cs="Times New Roman"/>
                <w:sz w:val="24"/>
                <w:szCs w:val="24"/>
              </w:rPr>
              <w:t>K3</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Build models for predictive analysis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4E64E3">
              <w:rPr>
                <w:rFonts w:ascii="Times New Roman" w:hAnsi="Times New Roman" w:cs="Times New Roman"/>
                <w:sz w:val="24"/>
                <w:szCs w:val="24"/>
              </w:rPr>
              <w:t>3</w:t>
            </w:r>
          </w:p>
        </w:tc>
      </w:tr>
      <w:bookmarkEnd w:id="21"/>
    </w:tbl>
    <w:p w:rsidR="000E6A0B" w:rsidRDefault="000E6A0B" w:rsidP="000E6A0B">
      <w:pPr>
        <w:spacing w:line="360" w:lineRule="auto"/>
        <w:rPr>
          <w:rFonts w:ascii="Times New Roman" w:hAnsi="Times New Roman" w:cs="Times New Roman"/>
          <w:sz w:val="24"/>
          <w:szCs w:val="24"/>
        </w:rPr>
      </w:pPr>
    </w:p>
    <w:tbl>
      <w:tblPr>
        <w:tblStyle w:val="TableGrid"/>
        <w:tblW w:w="9067" w:type="dxa"/>
        <w:tblLook w:val="04A0"/>
      </w:tblPr>
      <w:tblGrid>
        <w:gridCol w:w="9067"/>
      </w:tblGrid>
      <w:tr w:rsidR="000E6A0B" w:rsidTr="00A357E8">
        <w:tc>
          <w:tcPr>
            <w:tcW w:w="9067" w:type="dxa"/>
          </w:tcPr>
          <w:p w:rsidR="000E6A0B" w:rsidRPr="00A416D2" w:rsidRDefault="000E6A0B" w:rsidP="00A357E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E6A0B" w:rsidRPr="00A928B0" w:rsidRDefault="000E6A0B" w:rsidP="00476339">
            <w:pPr>
              <w:pStyle w:val="ListParagraph"/>
              <w:numPr>
                <w:ilvl w:val="0"/>
                <w:numId w:val="21"/>
              </w:numPr>
              <w:shd w:val="clear" w:color="auto" w:fill="FFFFFF"/>
              <w:ind w:left="447"/>
              <w:jc w:val="both"/>
              <w:rPr>
                <w:rFonts w:ascii="Times New Roman" w:eastAsia="Times New Roman" w:hAnsi="Times New Roman" w:cs="Times New Roman"/>
                <w:sz w:val="24"/>
                <w:szCs w:val="24"/>
              </w:rPr>
            </w:pPr>
            <w:bookmarkStart w:id="22" w:name="_Hlk124320087"/>
            <w:proofErr w:type="spellStart"/>
            <w:r w:rsidRPr="00BB6BA0">
              <w:rPr>
                <w:rFonts w:ascii="Times New Roman" w:eastAsia="Times New Roman" w:hAnsi="Times New Roman" w:cs="Times New Roman"/>
                <w:color w:val="222222"/>
                <w:sz w:val="24"/>
                <w:szCs w:val="24"/>
              </w:rPr>
              <w:t>Nishant</w:t>
            </w:r>
            <w:proofErr w:type="spellEnd"/>
            <w:r w:rsidRPr="00BB6BA0">
              <w:rPr>
                <w:rFonts w:ascii="Times New Roman" w:eastAsia="Times New Roman" w:hAnsi="Times New Roman" w:cs="Times New Roman"/>
                <w:color w:val="222222"/>
                <w:sz w:val="24"/>
                <w:szCs w:val="24"/>
              </w:rPr>
              <w:t xml:space="preserve"> </w:t>
            </w:r>
            <w:proofErr w:type="spellStart"/>
            <w:r w:rsidRPr="00BB6BA0">
              <w:rPr>
                <w:rFonts w:ascii="Times New Roman" w:eastAsia="Times New Roman" w:hAnsi="Times New Roman" w:cs="Times New Roman"/>
                <w:color w:val="222222"/>
                <w:sz w:val="24"/>
                <w:szCs w:val="24"/>
              </w:rPr>
              <w:t>Uppal</w:t>
            </w:r>
            <w:proofErr w:type="spellEnd"/>
            <w:r w:rsidRPr="00BB6BA0">
              <w:rPr>
                <w:rFonts w:ascii="Times New Roman" w:eastAsia="Times New Roman" w:hAnsi="Times New Roman" w:cs="Times New Roman"/>
                <w:color w:val="222222"/>
                <w:sz w:val="24"/>
                <w:szCs w:val="24"/>
              </w:rPr>
              <w:t xml:space="preserve"> (2020), </w:t>
            </w:r>
            <w:r w:rsidRPr="00A928B0">
              <w:rPr>
                <w:rFonts w:ascii="Times New Roman" w:eastAsia="Times New Roman" w:hAnsi="Times New Roman" w:cs="Times New Roman"/>
                <w:sz w:val="24"/>
                <w:szCs w:val="24"/>
              </w:rPr>
              <w:t xml:space="preserve">Human Resource Analytics Strategic Decision Making, 1st Edition, Pearson </w:t>
            </w:r>
            <w:proofErr w:type="spellStart"/>
            <w:r w:rsidRPr="00A928B0">
              <w:rPr>
                <w:rFonts w:ascii="Times New Roman" w:eastAsia="Times New Roman" w:hAnsi="Times New Roman" w:cs="Times New Roman"/>
                <w:sz w:val="24"/>
                <w:szCs w:val="24"/>
              </w:rPr>
              <w:t>EducationPvt</w:t>
            </w:r>
            <w:proofErr w:type="spellEnd"/>
            <w:r w:rsidRPr="00A928B0">
              <w:rPr>
                <w:rFonts w:ascii="Times New Roman" w:eastAsia="Times New Roman" w:hAnsi="Times New Roman" w:cs="Times New Roman"/>
                <w:sz w:val="24"/>
                <w:szCs w:val="24"/>
              </w:rPr>
              <w:t>. Ltd., Chennai</w:t>
            </w:r>
          </w:p>
          <w:p w:rsidR="000E6A0B" w:rsidRPr="00A928B0" w:rsidRDefault="000E6A0B" w:rsidP="00476339">
            <w:pPr>
              <w:pStyle w:val="ListParagraph"/>
              <w:numPr>
                <w:ilvl w:val="0"/>
                <w:numId w:val="21"/>
              </w:numPr>
              <w:ind w:left="447"/>
              <w:jc w:val="both"/>
              <w:rPr>
                <w:rFonts w:ascii="Times New Roman" w:eastAsia="Times New Roman" w:hAnsi="Times New Roman" w:cs="Times New Roman"/>
                <w:sz w:val="24"/>
                <w:szCs w:val="24"/>
                <w:shd w:val="clear" w:color="auto" w:fill="FFFFFF"/>
              </w:rPr>
            </w:pPr>
            <w:proofErr w:type="spellStart"/>
            <w:r w:rsidRPr="00A928B0">
              <w:rPr>
                <w:rFonts w:ascii="Times New Roman" w:eastAsia="Times New Roman" w:hAnsi="Times New Roman" w:cs="Times New Roman"/>
                <w:sz w:val="24"/>
                <w:szCs w:val="24"/>
                <w:shd w:val="clear" w:color="auto" w:fill="FFFFFF"/>
              </w:rPr>
              <w:t>Sarojkumar</w:t>
            </w:r>
            <w:proofErr w:type="spellEnd"/>
            <w:r w:rsidRPr="00A928B0">
              <w:rPr>
                <w:rFonts w:ascii="Times New Roman" w:eastAsia="Times New Roman" w:hAnsi="Times New Roman" w:cs="Times New Roman"/>
                <w:sz w:val="24"/>
                <w:szCs w:val="24"/>
                <w:shd w:val="clear" w:color="auto" w:fill="FFFFFF"/>
              </w:rPr>
              <w:t xml:space="preserve"> and Vikrant </w:t>
            </w:r>
            <w:proofErr w:type="spellStart"/>
            <w:r w:rsidRPr="00A928B0">
              <w:rPr>
                <w:rFonts w:ascii="Times New Roman" w:eastAsia="Times New Roman" w:hAnsi="Times New Roman" w:cs="Times New Roman"/>
                <w:sz w:val="24"/>
                <w:szCs w:val="24"/>
                <w:shd w:val="clear" w:color="auto" w:fill="FFFFFF"/>
              </w:rPr>
              <w:t>Verma</w:t>
            </w:r>
            <w:proofErr w:type="spellEnd"/>
            <w:r w:rsidRPr="00A928B0">
              <w:rPr>
                <w:rFonts w:ascii="Times New Roman" w:eastAsia="Times New Roman" w:hAnsi="Times New Roman" w:cs="Times New Roman"/>
                <w:sz w:val="24"/>
                <w:szCs w:val="24"/>
                <w:shd w:val="clear" w:color="auto" w:fill="FFFFFF"/>
              </w:rPr>
              <w:t xml:space="preserve"> (2022), HR analytics, </w:t>
            </w:r>
            <w:proofErr w:type="spellStart"/>
            <w:r w:rsidRPr="00A928B0">
              <w:rPr>
                <w:rFonts w:ascii="Times New Roman" w:eastAsia="Times New Roman" w:hAnsi="Times New Roman" w:cs="Times New Roman"/>
                <w:sz w:val="24"/>
                <w:szCs w:val="24"/>
                <w:shd w:val="clear" w:color="auto" w:fill="FFFFFF"/>
              </w:rPr>
              <w:t>Thakur</w:t>
            </w:r>
            <w:proofErr w:type="spellEnd"/>
            <w:r w:rsidRPr="00A928B0">
              <w:rPr>
                <w:rFonts w:ascii="Times New Roman" w:eastAsia="Times New Roman" w:hAnsi="Times New Roman" w:cs="Times New Roman"/>
                <w:sz w:val="24"/>
                <w:szCs w:val="24"/>
                <w:shd w:val="clear" w:color="auto" w:fill="FFFFFF"/>
              </w:rPr>
              <w:t xml:space="preserve"> </w:t>
            </w:r>
            <w:proofErr w:type="spellStart"/>
            <w:r w:rsidRPr="00A928B0">
              <w:rPr>
                <w:rFonts w:ascii="Times New Roman" w:eastAsia="Times New Roman" w:hAnsi="Times New Roman" w:cs="Times New Roman"/>
                <w:sz w:val="24"/>
                <w:szCs w:val="24"/>
                <w:shd w:val="clear" w:color="auto" w:fill="FFFFFF"/>
              </w:rPr>
              <w:t>Publication</w:t>
            </w:r>
            <w:r w:rsidRPr="00A928B0">
              <w:rPr>
                <w:rFonts w:ascii="Times New Roman" w:eastAsia="Times New Roman" w:hAnsi="Times New Roman" w:cs="Times New Roman"/>
                <w:sz w:val="24"/>
                <w:szCs w:val="24"/>
              </w:rPr>
              <w:t>Pvt</w:t>
            </w:r>
            <w:proofErr w:type="spellEnd"/>
            <w:r w:rsidRPr="00A928B0">
              <w:rPr>
                <w:rFonts w:ascii="Times New Roman" w:eastAsia="Times New Roman" w:hAnsi="Times New Roman" w:cs="Times New Roman"/>
                <w:sz w:val="24"/>
                <w:szCs w:val="24"/>
              </w:rPr>
              <w:t>. Ltd</w:t>
            </w:r>
            <w:r w:rsidRPr="00A928B0">
              <w:rPr>
                <w:rFonts w:ascii="Times New Roman" w:eastAsia="Times New Roman" w:hAnsi="Times New Roman" w:cs="Times New Roman"/>
                <w:sz w:val="24"/>
                <w:szCs w:val="24"/>
                <w:shd w:val="clear" w:color="auto" w:fill="FFFFFF"/>
              </w:rPr>
              <w:t xml:space="preserve">, </w:t>
            </w:r>
            <w:proofErr w:type="spellStart"/>
            <w:r w:rsidRPr="00A928B0">
              <w:rPr>
                <w:rFonts w:ascii="Times New Roman" w:eastAsia="Times New Roman" w:hAnsi="Times New Roman" w:cs="Times New Roman"/>
                <w:sz w:val="24"/>
                <w:szCs w:val="24"/>
                <w:shd w:val="clear" w:color="auto" w:fill="FFFFFF"/>
              </w:rPr>
              <w:t>Lucknow</w:t>
            </w:r>
            <w:proofErr w:type="spellEnd"/>
            <w:r w:rsidRPr="00A928B0">
              <w:rPr>
                <w:rFonts w:ascii="Times New Roman" w:eastAsia="Times New Roman" w:hAnsi="Times New Roman" w:cs="Times New Roman"/>
                <w:sz w:val="24"/>
                <w:szCs w:val="24"/>
                <w:shd w:val="clear" w:color="auto" w:fill="FFFFFF"/>
              </w:rPr>
              <w:t>.</w:t>
            </w:r>
          </w:p>
          <w:p w:rsidR="000E6A0B" w:rsidRPr="00F06E67" w:rsidRDefault="000E6A0B" w:rsidP="00476339">
            <w:pPr>
              <w:pStyle w:val="ListParagraph"/>
              <w:numPr>
                <w:ilvl w:val="0"/>
                <w:numId w:val="21"/>
              </w:numPr>
              <w:shd w:val="clear" w:color="auto" w:fill="FFFFFF"/>
              <w:ind w:left="447"/>
              <w:jc w:val="both"/>
              <w:rPr>
                <w:rFonts w:ascii="Times New Roman" w:hAnsi="Times New Roman" w:cs="Times New Roman"/>
                <w:bCs/>
                <w:sz w:val="24"/>
                <w:szCs w:val="24"/>
              </w:rPr>
            </w:pPr>
            <w:proofErr w:type="spellStart"/>
            <w:r w:rsidRPr="00F06E67">
              <w:rPr>
                <w:rFonts w:ascii="Times New Roman" w:eastAsia="Times New Roman" w:hAnsi="Times New Roman" w:cs="Times New Roman"/>
                <w:sz w:val="24"/>
                <w:szCs w:val="24"/>
              </w:rPr>
              <w:t>Dipak</w:t>
            </w:r>
            <w:proofErr w:type="spellEnd"/>
            <w:r w:rsidRPr="00F06E67">
              <w:rPr>
                <w:rFonts w:ascii="Times New Roman" w:eastAsia="Times New Roman" w:hAnsi="Times New Roman" w:cs="Times New Roman"/>
                <w:sz w:val="24"/>
                <w:szCs w:val="24"/>
              </w:rPr>
              <w:t xml:space="preserve"> Kumar Bhattacharyya (2017), HR analytics: understanding theories and applications, 1</w:t>
            </w:r>
            <w:r w:rsidRPr="00F06E67">
              <w:rPr>
                <w:rFonts w:ascii="Times New Roman" w:eastAsia="Times New Roman" w:hAnsi="Times New Roman" w:cs="Times New Roman"/>
                <w:sz w:val="24"/>
                <w:szCs w:val="24"/>
                <w:vertAlign w:val="superscript"/>
              </w:rPr>
              <w:t>st</w:t>
            </w:r>
            <w:r w:rsidRPr="00F06E67">
              <w:rPr>
                <w:rFonts w:ascii="Times New Roman" w:eastAsia="Times New Roman" w:hAnsi="Times New Roman" w:cs="Times New Roman"/>
                <w:sz w:val="24"/>
                <w:szCs w:val="24"/>
              </w:rPr>
              <w:t xml:space="preserve"> Edition, S</w:t>
            </w:r>
            <w:r w:rsidRPr="00F06E67">
              <w:rPr>
                <w:rFonts w:ascii="Times New Roman" w:hAnsi="Times New Roman" w:cs="Times New Roman"/>
                <w:sz w:val="24"/>
                <w:szCs w:val="24"/>
                <w:shd w:val="clear" w:color="auto" w:fill="FFFFFF"/>
              </w:rPr>
              <w:t>age Publications India Private Limited</w:t>
            </w:r>
            <w:r w:rsidRPr="00F06E67">
              <w:rPr>
                <w:rFonts w:ascii="Times New Roman" w:eastAsia="Times New Roman" w:hAnsi="Times New Roman" w:cs="Times New Roman"/>
                <w:sz w:val="24"/>
                <w:szCs w:val="24"/>
              </w:rPr>
              <w:t>, New Delhi</w:t>
            </w:r>
            <w:bookmarkEnd w:id="22"/>
          </w:p>
          <w:p w:rsidR="00A1420D" w:rsidRDefault="00A1420D" w:rsidP="00A357E8">
            <w:pPr>
              <w:pStyle w:val="ListParagraph"/>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E6A0B" w:rsidRPr="00BB6BA0" w:rsidRDefault="000E6A0B" w:rsidP="00476339">
            <w:pPr>
              <w:pStyle w:val="ListParagraph"/>
              <w:numPr>
                <w:ilvl w:val="0"/>
                <w:numId w:val="22"/>
              </w:numPr>
              <w:shd w:val="clear" w:color="auto" w:fill="FFFFFF"/>
              <w:ind w:left="447"/>
              <w:jc w:val="both"/>
              <w:rPr>
                <w:rFonts w:ascii="Times New Roman" w:eastAsia="Times New Roman" w:hAnsi="Times New Roman" w:cs="Times New Roman"/>
                <w:color w:val="222222"/>
                <w:sz w:val="24"/>
                <w:szCs w:val="24"/>
              </w:rPr>
            </w:pPr>
            <w:bookmarkStart w:id="23" w:name="_Hlk124320138"/>
            <w:proofErr w:type="spellStart"/>
            <w:r w:rsidRPr="00BB6BA0">
              <w:rPr>
                <w:rFonts w:ascii="Times New Roman" w:eastAsia="Times New Roman" w:hAnsi="Times New Roman" w:cs="Times New Roman"/>
                <w:color w:val="222222"/>
                <w:sz w:val="24"/>
                <w:szCs w:val="24"/>
              </w:rPr>
              <w:t>Ramesh</w:t>
            </w:r>
            <w:proofErr w:type="spellEnd"/>
            <w:r w:rsidRPr="00BB6BA0">
              <w:rPr>
                <w:rFonts w:ascii="Times New Roman" w:eastAsia="Times New Roman" w:hAnsi="Times New Roman" w:cs="Times New Roman"/>
                <w:color w:val="222222"/>
                <w:sz w:val="24"/>
                <w:szCs w:val="24"/>
              </w:rPr>
              <w:t xml:space="preserve"> </w:t>
            </w:r>
            <w:proofErr w:type="spellStart"/>
            <w:r w:rsidRPr="00BB6BA0">
              <w:rPr>
                <w:rFonts w:ascii="Times New Roman" w:eastAsia="Times New Roman" w:hAnsi="Times New Roman" w:cs="Times New Roman"/>
                <w:color w:val="222222"/>
                <w:sz w:val="24"/>
                <w:szCs w:val="24"/>
              </w:rPr>
              <w:t>Soundararajan</w:t>
            </w:r>
            <w:proofErr w:type="spellEnd"/>
            <w:r w:rsidRPr="00BB6BA0">
              <w:rPr>
                <w:rFonts w:ascii="Times New Roman" w:eastAsia="Times New Roman" w:hAnsi="Times New Roman" w:cs="Times New Roman"/>
                <w:color w:val="222222"/>
                <w:sz w:val="24"/>
                <w:szCs w:val="24"/>
              </w:rPr>
              <w:t xml:space="preserve"> and </w:t>
            </w:r>
            <w:proofErr w:type="spellStart"/>
            <w:r w:rsidRPr="00BB6BA0">
              <w:rPr>
                <w:rFonts w:ascii="Times New Roman" w:eastAsia="Times New Roman" w:hAnsi="Times New Roman" w:cs="Times New Roman"/>
                <w:color w:val="222222"/>
                <w:sz w:val="24"/>
                <w:szCs w:val="24"/>
              </w:rPr>
              <w:t>Kuldeep</w:t>
            </w:r>
            <w:proofErr w:type="spellEnd"/>
            <w:r w:rsidRPr="00BB6BA0">
              <w:rPr>
                <w:rFonts w:ascii="Times New Roman" w:eastAsia="Times New Roman" w:hAnsi="Times New Roman" w:cs="Times New Roman"/>
                <w:color w:val="222222"/>
                <w:sz w:val="24"/>
                <w:szCs w:val="24"/>
              </w:rPr>
              <w:t xml:space="preserve"> Singh (2019), Winning on HR analytics, Sage publishing, New Delhi</w:t>
            </w:r>
          </w:p>
          <w:p w:rsidR="000E6A0B" w:rsidRPr="00BB6BA0" w:rsidRDefault="000E6A0B" w:rsidP="00476339">
            <w:pPr>
              <w:pStyle w:val="ListParagraph"/>
              <w:numPr>
                <w:ilvl w:val="0"/>
                <w:numId w:val="22"/>
              </w:numPr>
              <w:shd w:val="clear" w:color="auto" w:fill="FFFFFF"/>
              <w:ind w:left="447"/>
              <w:jc w:val="both"/>
              <w:rPr>
                <w:rFonts w:ascii="Times New Roman" w:eastAsia="Times New Roman" w:hAnsi="Times New Roman" w:cs="Times New Roman"/>
                <w:color w:val="222222"/>
                <w:sz w:val="24"/>
                <w:szCs w:val="24"/>
              </w:rPr>
            </w:pPr>
            <w:proofErr w:type="spellStart"/>
            <w:r w:rsidRPr="00BB6BA0">
              <w:rPr>
                <w:rFonts w:ascii="Times New Roman" w:eastAsia="Times New Roman" w:hAnsi="Times New Roman" w:cs="Times New Roman"/>
                <w:color w:val="222222"/>
                <w:sz w:val="24"/>
                <w:szCs w:val="24"/>
              </w:rPr>
              <w:t>Anshul</w:t>
            </w:r>
            <w:proofErr w:type="spellEnd"/>
            <w:r w:rsidRPr="00BB6BA0">
              <w:rPr>
                <w:rFonts w:ascii="Times New Roman" w:eastAsia="Times New Roman" w:hAnsi="Times New Roman" w:cs="Times New Roman"/>
                <w:color w:val="222222"/>
                <w:sz w:val="24"/>
                <w:szCs w:val="24"/>
              </w:rPr>
              <w:t xml:space="preserve"> </w:t>
            </w:r>
            <w:proofErr w:type="spellStart"/>
            <w:r w:rsidRPr="00BB6BA0">
              <w:rPr>
                <w:rFonts w:ascii="Times New Roman" w:eastAsia="Times New Roman" w:hAnsi="Times New Roman" w:cs="Times New Roman"/>
                <w:color w:val="222222"/>
                <w:sz w:val="24"/>
                <w:szCs w:val="24"/>
              </w:rPr>
              <w:t>Saxena</w:t>
            </w:r>
            <w:proofErr w:type="spellEnd"/>
            <w:r w:rsidRPr="00BB6BA0">
              <w:rPr>
                <w:rFonts w:ascii="Times New Roman" w:eastAsia="Times New Roman" w:hAnsi="Times New Roman" w:cs="Times New Roman"/>
                <w:color w:val="222222"/>
                <w:sz w:val="24"/>
                <w:szCs w:val="24"/>
              </w:rPr>
              <w:t xml:space="preserve"> (2021), HR analytics: quantifying the intangible, 1st Edition, Blue Rose publishers, New Delhi</w:t>
            </w:r>
          </w:p>
          <w:p w:rsidR="000E6A0B" w:rsidRPr="00F06E67" w:rsidRDefault="000E6A0B" w:rsidP="00476339">
            <w:pPr>
              <w:pStyle w:val="ListParagraph"/>
              <w:numPr>
                <w:ilvl w:val="0"/>
                <w:numId w:val="22"/>
              </w:numPr>
              <w:shd w:val="clear" w:color="auto" w:fill="FFFFFF"/>
              <w:ind w:left="447"/>
              <w:jc w:val="both"/>
              <w:rPr>
                <w:rFonts w:ascii="Times New Roman" w:hAnsi="Times New Roman" w:cs="Times New Roman"/>
                <w:bCs/>
                <w:sz w:val="24"/>
                <w:szCs w:val="24"/>
              </w:rPr>
            </w:pPr>
            <w:r w:rsidRPr="00F06E67">
              <w:rPr>
                <w:rFonts w:ascii="Times New Roman" w:eastAsia="Times New Roman" w:hAnsi="Times New Roman" w:cs="Times New Roman"/>
                <w:sz w:val="24"/>
                <w:szCs w:val="24"/>
              </w:rPr>
              <w:t>Michael J. Walsh (2021), “HR analytics essentials you always wanted to know”, 7</w:t>
            </w:r>
            <w:r w:rsidRPr="00F06E67">
              <w:rPr>
                <w:rFonts w:ascii="Times New Roman" w:eastAsia="Times New Roman" w:hAnsi="Times New Roman" w:cs="Times New Roman"/>
                <w:sz w:val="24"/>
                <w:szCs w:val="24"/>
                <w:vertAlign w:val="superscript"/>
              </w:rPr>
              <w:t>th</w:t>
            </w:r>
            <w:r w:rsidRPr="00F06E67">
              <w:rPr>
                <w:rFonts w:ascii="Times New Roman" w:eastAsia="Times New Roman" w:hAnsi="Times New Roman" w:cs="Times New Roman"/>
                <w:sz w:val="24"/>
                <w:szCs w:val="24"/>
              </w:rPr>
              <w:t xml:space="preserve"> Edition, Vibrant publishers, Mumbai.</w:t>
            </w:r>
            <w:bookmarkEnd w:id="23"/>
          </w:p>
          <w:p w:rsidR="000E6A0B" w:rsidRDefault="000E6A0B" w:rsidP="00A357E8">
            <w:pPr>
              <w:pStyle w:val="ListParagraph"/>
              <w:shd w:val="clear" w:color="auto" w:fill="FFFFFF"/>
              <w:ind w:left="447"/>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E6A0B" w:rsidRPr="004C15D1" w:rsidRDefault="000E6A0B" w:rsidP="00476339">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https://hbr.org/webinar/2017/06/leveraging-hr-analytics-in-strategic-decisions</w:t>
            </w:r>
          </w:p>
          <w:p w:rsidR="000E6A0B" w:rsidRDefault="003F7049" w:rsidP="00476339">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hyperlink r:id="rId44" w:history="1">
              <w:r w:rsidR="000E6A0B" w:rsidRPr="00FB1DF0">
                <w:rPr>
                  <w:rStyle w:val="Hyperlink"/>
                  <w:rFonts w:ascii="Times New Roman" w:hAnsi="Times New Roman" w:cs="Times New Roman"/>
                  <w:bCs/>
                  <w:sz w:val="24"/>
                  <w:szCs w:val="24"/>
                </w:rPr>
                <w:t>https://www.mbaknol.com/human-resource-management/human-resource-metrics/</w:t>
              </w:r>
            </w:hyperlink>
          </w:p>
          <w:p w:rsidR="000E6A0B" w:rsidRPr="004C15D1" w:rsidRDefault="000E6A0B" w:rsidP="00476339">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https://www.managementstudyguide.com/hr-metrics-and-workforce-analysis.htm</w:t>
            </w:r>
          </w:p>
        </w:tc>
      </w:tr>
    </w:tbl>
    <w:p w:rsidR="000E6A0B" w:rsidRDefault="000E6A0B" w:rsidP="000E6A0B">
      <w:pPr>
        <w:tabs>
          <w:tab w:val="left" w:pos="9468"/>
        </w:tabs>
        <w:spacing w:line="360" w:lineRule="auto"/>
        <w:jc w:val="both"/>
        <w:rPr>
          <w:rFonts w:ascii="Times New Roman" w:hAnsi="Times New Roman" w:cs="Times New Roman"/>
        </w:rPr>
      </w:pPr>
    </w:p>
    <w:p w:rsidR="000E6A0B" w:rsidRPr="00290AA7" w:rsidRDefault="000E6A0B" w:rsidP="000E6A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E6A0B" w:rsidRDefault="000E6A0B" w:rsidP="000E6A0B">
      <w:pPr>
        <w:spacing w:line="360" w:lineRule="auto"/>
        <w:rPr>
          <w:rFonts w:ascii="Times New Roman" w:hAnsi="Times New Roman" w:cs="Times New Roman"/>
          <w:b/>
          <w:sz w:val="24"/>
          <w:szCs w:val="24"/>
        </w:rPr>
      </w:pPr>
    </w:p>
    <w:p w:rsidR="000E6A0B" w:rsidRDefault="000E6A0B" w:rsidP="000E6A0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Tr="00A357E8">
        <w:trPr>
          <w:jc w:val="center"/>
        </w:trPr>
        <w:tc>
          <w:tcPr>
            <w:tcW w:w="858" w:type="dxa"/>
          </w:tcPr>
          <w:p w:rsidR="000E6A0B" w:rsidRPr="009044CA" w:rsidRDefault="000E6A0B" w:rsidP="00A357E8">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0E6A0B" w:rsidTr="00A357E8">
        <w:trPr>
          <w:jc w:val="center"/>
        </w:trPr>
        <w:tc>
          <w:tcPr>
            <w:tcW w:w="858"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Default="000E6A0B" w:rsidP="00A357E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0E6A0B" w:rsidRDefault="000E6A0B" w:rsidP="000E6A0B">
      <w:pPr>
        <w:tabs>
          <w:tab w:val="left" w:pos="9468"/>
        </w:tabs>
        <w:spacing w:line="360" w:lineRule="auto"/>
        <w:jc w:val="both"/>
        <w:rPr>
          <w:rFonts w:ascii="Times New Roman" w:hAnsi="Times New Roman" w:cs="Times New Roman"/>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0E6A0B" w:rsidRDefault="000E6A0B" w:rsidP="000E6A0B">
      <w:pPr>
        <w:tabs>
          <w:tab w:val="left" w:pos="9468"/>
        </w:tabs>
        <w:spacing w:line="360" w:lineRule="auto"/>
        <w:jc w:val="both"/>
        <w:rPr>
          <w:rFonts w:ascii="Times New Roman" w:hAnsi="Times New Roman" w:cs="Times New Roman"/>
        </w:rPr>
      </w:pPr>
    </w:p>
    <w:p w:rsidR="00ED1A13" w:rsidRDefault="00ED1A13" w:rsidP="00040D02">
      <w:pPr>
        <w:tabs>
          <w:tab w:val="left" w:pos="9468"/>
        </w:tabs>
        <w:spacing w:after="0" w:line="360" w:lineRule="auto"/>
        <w:jc w:val="both"/>
        <w:rPr>
          <w:rFonts w:ascii="Times New Roman" w:hAnsi="Times New Roman" w:cs="Times New Roman"/>
        </w:rPr>
      </w:pPr>
    </w:p>
    <w:p w:rsidR="00ED1A13" w:rsidRDefault="00ED1A13" w:rsidP="00040D02">
      <w:pPr>
        <w:tabs>
          <w:tab w:val="left" w:pos="9468"/>
        </w:tabs>
        <w:spacing w:after="0" w:line="360" w:lineRule="auto"/>
        <w:jc w:val="both"/>
        <w:rPr>
          <w:rFonts w:ascii="Times New Roman" w:hAnsi="Times New Roman" w:cs="Times New Roman"/>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8A37A7" w:rsidRPr="000727E6" w:rsidRDefault="001474A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w:t>
      </w:r>
      <w:proofErr w:type="spellStart"/>
      <w:r>
        <w:rPr>
          <w:rFonts w:ascii="Times New Roman" w:hAnsi="Times New Roman" w:cs="Times New Roman"/>
          <w:b/>
          <w:bCs/>
          <w:sz w:val="24"/>
          <w:szCs w:val="24"/>
        </w:rPr>
        <w:t>Secretaryship</w:t>
      </w:r>
      <w:proofErr w:type="spellEnd"/>
      <w:r>
        <w:rPr>
          <w:rFonts w:ascii="Times New Roman" w:hAnsi="Times New Roman" w:cs="Times New Roman"/>
          <w:b/>
          <w:bCs/>
          <w:sz w:val="24"/>
          <w:szCs w:val="24"/>
        </w:rPr>
        <w:t xml:space="preserve"> Computer Applications)</w:t>
      </w:r>
    </w:p>
    <w:p w:rsidR="008A37A7" w:rsidRDefault="008A37A7"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XII</w:t>
      </w:r>
      <w:r>
        <w:rPr>
          <w:rFonts w:ascii="Times New Roman" w:hAnsi="Times New Roman" w:cs="Times New Roman"/>
          <w:b/>
          <w:bCs/>
          <w:sz w:val="24"/>
          <w:szCs w:val="24"/>
        </w:rPr>
        <w:t xml:space="preserve">                    Semester IV</w:t>
      </w:r>
    </w:p>
    <w:p w:rsidR="00ED1A13" w:rsidRDefault="00ED1A13" w:rsidP="00040D02">
      <w:pPr>
        <w:spacing w:after="0"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E07B8" w:rsidRPr="00F7422E" w:rsidTr="00C616D0">
        <w:trPr>
          <w:trHeight w:val="333"/>
        </w:trPr>
        <w:tc>
          <w:tcPr>
            <w:tcW w:w="1129"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3C02" w:rsidRPr="00F7422E" w:rsidTr="00C616D0">
        <w:trPr>
          <w:cantSplit/>
          <w:trHeight w:val="1235"/>
        </w:trPr>
        <w:tc>
          <w:tcPr>
            <w:tcW w:w="1129"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261"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567"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430"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430"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003C02" w:rsidRPr="00F7422E" w:rsidRDefault="00003C0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03C02" w:rsidRPr="00F7422E" w:rsidRDefault="00003C0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03C02" w:rsidRPr="00F7422E" w:rsidRDefault="00003C0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3C02" w:rsidRPr="00F7422E" w:rsidTr="00FE1438">
        <w:trPr>
          <w:trHeight w:val="114"/>
        </w:trPr>
        <w:tc>
          <w:tcPr>
            <w:tcW w:w="1129" w:type="dxa"/>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261" w:type="dxa"/>
          </w:tcPr>
          <w:p w:rsidR="00003C02" w:rsidRPr="000949DB" w:rsidRDefault="000949DB" w:rsidP="00040D02">
            <w:pPr>
              <w:spacing w:after="0"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c>
        <w:tc>
          <w:tcPr>
            <w:tcW w:w="567" w:type="dxa"/>
          </w:tcPr>
          <w:p w:rsidR="00003C02" w:rsidRPr="00F7422E" w:rsidRDefault="00003C02" w:rsidP="00040D02">
            <w:pPr>
              <w:spacing w:after="0" w:line="360" w:lineRule="auto"/>
              <w:jc w:val="center"/>
              <w:rPr>
                <w:rFonts w:ascii="Times New Roman" w:hAnsi="Times New Roman" w:cs="Times New Roman"/>
                <w:sz w:val="24"/>
                <w:szCs w:val="24"/>
              </w:rPr>
            </w:pPr>
          </w:p>
        </w:tc>
        <w:tc>
          <w:tcPr>
            <w:tcW w:w="344" w:type="dxa"/>
            <w:vAlign w:val="center"/>
          </w:tcPr>
          <w:p w:rsidR="00003C02" w:rsidRPr="00F7422E" w:rsidRDefault="00F2606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03C02" w:rsidRDefault="00003C02" w:rsidP="00040D02">
      <w:pPr>
        <w:spacing w:after="0"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FD7837" w:rsidTr="001424AF">
        <w:tc>
          <w:tcPr>
            <w:tcW w:w="802" w:type="dxa"/>
          </w:tcPr>
          <w:p w:rsidR="00FD7837" w:rsidRDefault="00FD7837" w:rsidP="00040D02">
            <w:pPr>
              <w:spacing w:line="360" w:lineRule="auto"/>
              <w:rPr>
                <w:rFonts w:ascii="Times New Roman" w:hAnsi="Times New Roman" w:cs="Times New Roman"/>
                <w:b/>
                <w:color w:val="000000" w:themeColor="text1"/>
                <w:sz w:val="24"/>
                <w:szCs w:val="24"/>
              </w:rPr>
            </w:pPr>
          </w:p>
        </w:tc>
        <w:tc>
          <w:tcPr>
            <w:tcW w:w="8124" w:type="dxa"/>
          </w:tcPr>
          <w:p w:rsidR="00FD7837" w:rsidRDefault="00147AF8"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To understand the concept</w:t>
            </w:r>
            <w:r w:rsidR="00147AF8">
              <w:rPr>
                <w:rFonts w:ascii="Times New Roman" w:hAnsi="Times New Roman" w:cs="Times New Roman"/>
                <w:sz w:val="24"/>
                <w:szCs w:val="24"/>
              </w:rPr>
              <w:t>s</w:t>
            </w:r>
            <w:r w:rsidRPr="00FD7837">
              <w:rPr>
                <w:rFonts w:ascii="Times New Roman" w:hAnsi="Times New Roman" w:cs="Times New Roman"/>
                <w:sz w:val="24"/>
                <w:szCs w:val="24"/>
              </w:rPr>
              <w:t xml:space="preserve"> of International Business and International Business </w:t>
            </w:r>
            <w:r w:rsidRPr="00FD7837">
              <w:rPr>
                <w:rFonts w:ascii="Times New Roman" w:hAnsi="Times New Roman" w:cs="Times New Roman"/>
                <w:sz w:val="24"/>
                <w:szCs w:val="24"/>
              </w:rPr>
              <w:lastRenderedPageBreak/>
              <w:t>Environment</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lastRenderedPageBreak/>
              <w:t>2</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sidR="000B2DD2">
              <w:rPr>
                <w:rFonts w:ascii="Times New Roman" w:hAnsi="Times New Roman" w:cs="Times New Roman"/>
                <w:sz w:val="24"/>
                <w:szCs w:val="24"/>
              </w:rPr>
              <w:t>analyse the</w:t>
            </w:r>
            <w:r w:rsidRPr="00FD7837">
              <w:rPr>
                <w:rFonts w:ascii="Times New Roman" w:hAnsi="Times New Roman" w:cs="Times New Roman"/>
                <w:sz w:val="24"/>
                <w:szCs w:val="24"/>
              </w:rPr>
              <w:t xml:space="preserve"> different theories of International Business.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To understand the legal procedures involved in International Business.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sidR="000B2DD2">
              <w:rPr>
                <w:rFonts w:ascii="Times New Roman" w:hAnsi="Times New Roman" w:cs="Times New Roman"/>
                <w:sz w:val="24"/>
                <w:szCs w:val="24"/>
              </w:rPr>
              <w:t>evaluat</w:t>
            </w:r>
            <w:r w:rsidRPr="00FD7837">
              <w:rPr>
                <w:rFonts w:ascii="Times New Roman" w:hAnsi="Times New Roman" w:cs="Times New Roman"/>
                <w:sz w:val="24"/>
                <w:szCs w:val="24"/>
              </w:rPr>
              <w:t>e the different types of economic integrations.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To analy</w:t>
            </w:r>
            <w:r w:rsidR="000E6A0B">
              <w:rPr>
                <w:rFonts w:ascii="Times New Roman" w:hAnsi="Times New Roman" w:cs="Times New Roman"/>
                <w:sz w:val="24"/>
                <w:szCs w:val="24"/>
              </w:rPr>
              <w:t>s</w:t>
            </w:r>
            <w:r w:rsidRPr="00FD7837">
              <w:rPr>
                <w:rFonts w:ascii="Times New Roman" w:hAnsi="Times New Roman" w:cs="Times New Roman"/>
                <w:sz w:val="24"/>
                <w:szCs w:val="24"/>
              </w:rPr>
              <w:t>e the operations of MNCs through real case assessment.</w:t>
            </w:r>
          </w:p>
        </w:tc>
      </w:tr>
    </w:tbl>
    <w:p w:rsidR="000E6A0B" w:rsidRPr="00FC20B8" w:rsidRDefault="000E6A0B" w:rsidP="00040D02">
      <w:pPr>
        <w:pStyle w:val="Heading1"/>
        <w:shd w:val="clear" w:color="auto" w:fill="FFFFFF"/>
        <w:spacing w:line="360" w:lineRule="auto"/>
        <w:ind w:left="0"/>
        <w:rPr>
          <w:rFonts w:eastAsiaTheme="minorHAnsi"/>
          <w:bCs w:val="0"/>
          <w:lang w:val="en-IN"/>
        </w:rPr>
      </w:pPr>
    </w:p>
    <w:p w:rsidR="000949DB" w:rsidRDefault="003E07B8"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376A3D" w:rsidRPr="00E42875" w:rsidRDefault="00376A3D" w:rsidP="00040D02">
      <w:pPr>
        <w:pStyle w:val="Heading1"/>
        <w:shd w:val="clear" w:color="auto" w:fill="FFFFFF"/>
        <w:spacing w:line="360" w:lineRule="auto"/>
        <w:ind w:left="0"/>
        <w:rPr>
          <w:rFonts w:eastAsiaTheme="minorHAnsi"/>
          <w:bCs w:val="0"/>
          <w:lang w:val="en-GB"/>
        </w:rPr>
      </w:pPr>
    </w:p>
    <w:tbl>
      <w:tblPr>
        <w:tblStyle w:val="TableGrid"/>
        <w:tblW w:w="0" w:type="auto"/>
        <w:tblInd w:w="-147" w:type="dxa"/>
        <w:tblLook w:val="04A0"/>
      </w:tblPr>
      <w:tblGrid>
        <w:gridCol w:w="9073"/>
      </w:tblGrid>
      <w:tr w:rsidR="00003C02" w:rsidTr="00F97450">
        <w:tc>
          <w:tcPr>
            <w:tcW w:w="9073" w:type="dxa"/>
          </w:tcPr>
          <w:p w:rsidR="00003C02" w:rsidRDefault="00003C02" w:rsidP="00040D02">
            <w:pPr>
              <w:tabs>
                <w:tab w:val="left" w:pos="769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w:t>
            </w:r>
            <w:r>
              <w:rPr>
                <w:rFonts w:ascii="Times New Roman" w:hAnsi="Times New Roman" w:cs="Times New Roman"/>
                <w:b/>
                <w:bCs/>
                <w:sz w:val="24"/>
                <w:szCs w:val="24"/>
              </w:rPr>
              <w:tab/>
              <w:t>(18 hrs)</w:t>
            </w:r>
          </w:p>
          <w:p w:rsidR="00003C02" w:rsidRPr="009E520F" w:rsidRDefault="009E520F" w:rsidP="00040D02">
            <w:pPr>
              <w:tabs>
                <w:tab w:val="left" w:pos="7695"/>
              </w:tabs>
              <w:spacing w:line="360" w:lineRule="auto"/>
              <w:jc w:val="both"/>
              <w:rPr>
                <w:rFonts w:ascii="Times New Roman" w:hAnsi="Times New Roman" w:cs="Times New Roman"/>
                <w:b/>
                <w:bCs/>
                <w:sz w:val="24"/>
                <w:szCs w:val="24"/>
              </w:rPr>
            </w:pPr>
            <w:r w:rsidRPr="009E520F">
              <w:rPr>
                <w:rFonts w:ascii="Times New Roman" w:hAnsi="Times New Roman" w:cs="Times New Roman"/>
                <w:b/>
                <w:sz w:val="24"/>
                <w:szCs w:val="24"/>
              </w:rPr>
              <w:t>Introduction to International business</w:t>
            </w:r>
          </w:p>
          <w:p w:rsidR="00003C02" w:rsidRPr="00003C02"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International Business -Meaning, Nature, </w:t>
            </w:r>
            <w:r w:rsidR="00AF518F">
              <w:rPr>
                <w:rFonts w:ascii="Times New Roman" w:hAnsi="Times New Roman" w:cs="Times New Roman"/>
                <w:sz w:val="24"/>
                <w:szCs w:val="24"/>
              </w:rPr>
              <w:t>S</w:t>
            </w:r>
            <w:r w:rsidRPr="002D3686">
              <w:rPr>
                <w:rFonts w:ascii="Times New Roman" w:hAnsi="Times New Roman" w:cs="Times New Roman"/>
                <w:sz w:val="24"/>
                <w:szCs w:val="24"/>
              </w:rPr>
              <w:t xml:space="preserve">cope and </w:t>
            </w:r>
            <w:r w:rsidR="00AF518F">
              <w:rPr>
                <w:rFonts w:ascii="Times New Roman" w:hAnsi="Times New Roman" w:cs="Times New Roman"/>
                <w:sz w:val="24"/>
                <w:szCs w:val="24"/>
              </w:rPr>
              <w:t>I</w:t>
            </w:r>
            <w:r w:rsidRPr="002D3686">
              <w:rPr>
                <w:rFonts w:ascii="Times New Roman" w:hAnsi="Times New Roman" w:cs="Times New Roman"/>
                <w:sz w:val="24"/>
                <w:szCs w:val="24"/>
              </w:rPr>
              <w:t>mportance- St</w:t>
            </w:r>
            <w:r>
              <w:rPr>
                <w:rFonts w:ascii="Times New Roman" w:hAnsi="Times New Roman" w:cs="Times New Roman"/>
                <w:sz w:val="24"/>
                <w:szCs w:val="24"/>
              </w:rPr>
              <w:t xml:space="preserve">ages of internationalization of </w:t>
            </w:r>
            <w:r w:rsidRPr="002D3686">
              <w:rPr>
                <w:rFonts w:ascii="Times New Roman" w:hAnsi="Times New Roman" w:cs="Times New Roman"/>
                <w:sz w:val="24"/>
                <w:szCs w:val="24"/>
              </w:rPr>
              <w:t>Business-Methods of entry into foreign markets: Licensing- Franch</w:t>
            </w:r>
            <w:r>
              <w:rPr>
                <w:rFonts w:ascii="Times New Roman" w:hAnsi="Times New Roman" w:cs="Times New Roman"/>
                <w:sz w:val="24"/>
                <w:szCs w:val="24"/>
              </w:rPr>
              <w:t xml:space="preserve">ising- Joint Ventures-Strategic </w:t>
            </w:r>
            <w:r w:rsidRPr="002D3686">
              <w:rPr>
                <w:rFonts w:ascii="Times New Roman" w:hAnsi="Times New Roman" w:cs="Times New Roman"/>
                <w:sz w:val="24"/>
                <w:szCs w:val="24"/>
              </w:rPr>
              <w:t xml:space="preserve">Alliances- Subsidiaries and Acquisitions </w:t>
            </w:r>
            <w:r>
              <w:rPr>
                <w:rFonts w:ascii="Times New Roman" w:hAnsi="Times New Roman" w:cs="Times New Roman"/>
                <w:sz w:val="24"/>
                <w:szCs w:val="24"/>
              </w:rPr>
              <w:t>-</w:t>
            </w:r>
            <w:r w:rsidRPr="002D3686">
              <w:rPr>
                <w:rFonts w:ascii="Times New Roman" w:hAnsi="Times New Roman" w:cs="Times New Roman"/>
                <w:sz w:val="24"/>
                <w:szCs w:val="24"/>
              </w:rPr>
              <w:t>Framework for analyzing international business environmen</w:t>
            </w:r>
            <w:r>
              <w:rPr>
                <w:rFonts w:ascii="Times New Roman" w:hAnsi="Times New Roman" w:cs="Times New Roman"/>
                <w:sz w:val="24"/>
                <w:szCs w:val="24"/>
              </w:rPr>
              <w:t>t- Domestic</w:t>
            </w:r>
            <w:r w:rsidR="00AF518F">
              <w:rPr>
                <w:rFonts w:ascii="Times New Roman" w:hAnsi="Times New Roman" w:cs="Times New Roman"/>
                <w:sz w:val="24"/>
                <w:szCs w:val="24"/>
              </w:rPr>
              <w:t xml:space="preserve">, </w:t>
            </w:r>
            <w:r>
              <w:rPr>
                <w:rFonts w:ascii="Times New Roman" w:hAnsi="Times New Roman" w:cs="Times New Roman"/>
                <w:sz w:val="24"/>
                <w:szCs w:val="24"/>
              </w:rPr>
              <w:t xml:space="preserve">Foreign and Global </w:t>
            </w:r>
            <w:r w:rsidRPr="002D3686">
              <w:rPr>
                <w:rFonts w:ascii="Times New Roman" w:hAnsi="Times New Roman" w:cs="Times New Roman"/>
                <w:sz w:val="24"/>
                <w:szCs w:val="24"/>
              </w:rPr>
              <w:t>Environment-Recent Developments in International Business</w:t>
            </w:r>
            <w:r w:rsidR="00141935">
              <w:rPr>
                <w:rFonts w:ascii="Times New Roman" w:hAnsi="Times New Roman" w:cs="Times New Roman"/>
                <w:sz w:val="24"/>
                <w:szCs w:val="24"/>
              </w:rPr>
              <w:t>.</w:t>
            </w:r>
          </w:p>
        </w:tc>
      </w:tr>
      <w:tr w:rsidR="00003C02" w:rsidTr="00F97450">
        <w:tc>
          <w:tcPr>
            <w:tcW w:w="9073" w:type="dxa"/>
          </w:tcPr>
          <w:p w:rsidR="009E520F" w:rsidRDefault="009E520F" w:rsidP="00040D02">
            <w:pPr>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II</w:t>
            </w:r>
            <w:r>
              <w:rPr>
                <w:rFonts w:ascii="Times New Roman" w:hAnsi="Times New Roman" w:cs="Times New Roman"/>
                <w:b/>
                <w:bCs/>
                <w:sz w:val="24"/>
                <w:szCs w:val="24"/>
              </w:rPr>
              <w:t xml:space="preserve">   (18 hrs)</w:t>
            </w:r>
          </w:p>
          <w:p w:rsidR="00141935"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b/>
                <w:bCs/>
                <w:sz w:val="24"/>
                <w:szCs w:val="24"/>
              </w:rPr>
              <w:t xml:space="preserve">Theoretical Foundations of </w:t>
            </w:r>
            <w:r w:rsidR="00141935" w:rsidRPr="009E520F">
              <w:rPr>
                <w:rFonts w:ascii="Times New Roman" w:hAnsi="Times New Roman" w:cs="Times New Roman"/>
                <w:b/>
                <w:sz w:val="24"/>
                <w:szCs w:val="24"/>
              </w:rPr>
              <w:t>International business</w:t>
            </w:r>
          </w:p>
          <w:p w:rsidR="00003C02" w:rsidRPr="009E520F"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Theoretical Foundations of </w:t>
            </w:r>
            <w:r w:rsidR="00141935" w:rsidRPr="002D3686">
              <w:rPr>
                <w:rFonts w:ascii="Times New Roman" w:hAnsi="Times New Roman" w:cs="Times New Roman"/>
                <w:sz w:val="24"/>
                <w:szCs w:val="24"/>
              </w:rPr>
              <w:t>International Business</w:t>
            </w:r>
            <w:r w:rsidRPr="002D3686">
              <w:rPr>
                <w:rFonts w:ascii="Times New Roman" w:hAnsi="Times New Roman" w:cs="Times New Roman"/>
                <w:sz w:val="24"/>
                <w:szCs w:val="24"/>
              </w:rPr>
              <w:t>: Theory of Mercantilism- The</w:t>
            </w:r>
            <w:r>
              <w:rPr>
                <w:rFonts w:ascii="Times New Roman" w:hAnsi="Times New Roman" w:cs="Times New Roman"/>
                <w:sz w:val="24"/>
                <w:szCs w:val="24"/>
              </w:rPr>
              <w:t xml:space="preserve">ory of Absolute and Comparative </w:t>
            </w:r>
            <w:r w:rsidRPr="002D3686">
              <w:rPr>
                <w:rFonts w:ascii="Times New Roman" w:hAnsi="Times New Roman" w:cs="Times New Roman"/>
                <w:sz w:val="24"/>
                <w:szCs w:val="24"/>
              </w:rPr>
              <w:t>Cost Advantage-</w:t>
            </w:r>
            <w:proofErr w:type="spellStart"/>
            <w:r w:rsidRPr="002D3686">
              <w:rPr>
                <w:rFonts w:ascii="Times New Roman" w:hAnsi="Times New Roman" w:cs="Times New Roman"/>
                <w:sz w:val="24"/>
                <w:szCs w:val="24"/>
              </w:rPr>
              <w:t>Haberler’s</w:t>
            </w:r>
            <w:proofErr w:type="spellEnd"/>
            <w:r w:rsidRPr="002D3686">
              <w:rPr>
                <w:rFonts w:ascii="Times New Roman" w:hAnsi="Times New Roman" w:cs="Times New Roman"/>
                <w:sz w:val="24"/>
                <w:szCs w:val="24"/>
              </w:rPr>
              <w:t xml:space="preserve"> Theory of Opportunity Cost- </w:t>
            </w:r>
            <w:proofErr w:type="spellStart"/>
            <w:r w:rsidRPr="002D3686">
              <w:rPr>
                <w:rFonts w:ascii="Times New Roman" w:hAnsi="Times New Roman" w:cs="Times New Roman"/>
                <w:sz w:val="24"/>
                <w:szCs w:val="24"/>
              </w:rPr>
              <w:t>Heckscher</w:t>
            </w:r>
            <w:proofErr w:type="spellEnd"/>
            <w:r w:rsidRPr="002D3686">
              <w:rPr>
                <w:rFonts w:ascii="Times New Roman" w:hAnsi="Times New Roman" w:cs="Times New Roman"/>
                <w:sz w:val="24"/>
                <w:szCs w:val="24"/>
              </w:rPr>
              <w:t>- Ohlin Theory</w:t>
            </w:r>
            <w:r>
              <w:rPr>
                <w:rFonts w:ascii="Times New Roman" w:hAnsi="Times New Roman" w:cs="Times New Roman"/>
                <w:sz w:val="24"/>
                <w:szCs w:val="24"/>
              </w:rPr>
              <w:t xml:space="preserve"> Market Imperfections </w:t>
            </w:r>
            <w:r w:rsidRPr="002D3686">
              <w:rPr>
                <w:rFonts w:ascii="Times New Roman" w:hAnsi="Times New Roman" w:cs="Times New Roman"/>
                <w:sz w:val="24"/>
                <w:szCs w:val="24"/>
              </w:rPr>
              <w:t xml:space="preserve">Approach-Product Life Cycle Approach </w:t>
            </w:r>
            <w:r w:rsidR="00E90314">
              <w:rPr>
                <w:rFonts w:ascii="Times New Roman" w:hAnsi="Times New Roman" w:cs="Times New Roman"/>
                <w:sz w:val="24"/>
                <w:szCs w:val="24"/>
              </w:rPr>
              <w:t xml:space="preserve">- </w:t>
            </w:r>
            <w:r w:rsidRPr="002D3686">
              <w:rPr>
                <w:rFonts w:ascii="Times New Roman" w:hAnsi="Times New Roman" w:cs="Times New Roman"/>
                <w:sz w:val="24"/>
                <w:szCs w:val="24"/>
              </w:rPr>
              <w:t>Tran</w:t>
            </w:r>
            <w:r>
              <w:rPr>
                <w:rFonts w:ascii="Times New Roman" w:hAnsi="Times New Roman" w:cs="Times New Roman"/>
                <w:sz w:val="24"/>
                <w:szCs w:val="24"/>
              </w:rPr>
              <w:t xml:space="preserve">saction Cost Approach-Dunning’s </w:t>
            </w:r>
            <w:r w:rsidRPr="002D3686">
              <w:rPr>
                <w:rFonts w:ascii="Times New Roman" w:hAnsi="Times New Roman" w:cs="Times New Roman"/>
                <w:sz w:val="24"/>
                <w:szCs w:val="24"/>
              </w:rPr>
              <w:t>Eclectic Theory of International Production.</w:t>
            </w:r>
          </w:p>
        </w:tc>
      </w:tr>
      <w:tr w:rsidR="00003C02" w:rsidTr="00F97450">
        <w:tc>
          <w:tcPr>
            <w:tcW w:w="9073" w:type="dxa"/>
          </w:tcPr>
          <w:p w:rsidR="009E520F" w:rsidRPr="00DE2F57" w:rsidRDefault="009E520F" w:rsidP="00040D02">
            <w:pPr>
              <w:tabs>
                <w:tab w:val="left" w:pos="7725"/>
              </w:tabs>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UNIT III</w:t>
            </w:r>
            <w:r w:rsidRPr="00DE2F57">
              <w:rPr>
                <w:rFonts w:ascii="Times New Roman" w:hAnsi="Times New Roman" w:cs="Times New Roman"/>
                <w:b/>
                <w:bCs/>
                <w:sz w:val="24"/>
                <w:szCs w:val="24"/>
              </w:rPr>
              <w:tab/>
              <w:t>(18 hrs)</w:t>
            </w:r>
          </w:p>
          <w:p w:rsidR="002D3686" w:rsidRPr="00DE2F57" w:rsidRDefault="002D3686" w:rsidP="00040D02">
            <w:pPr>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 xml:space="preserve">Legal framework of </w:t>
            </w:r>
            <w:r w:rsidR="00E90314" w:rsidRPr="00DE2F57">
              <w:rPr>
                <w:rFonts w:ascii="Times New Roman" w:hAnsi="Times New Roman" w:cs="Times New Roman"/>
                <w:b/>
                <w:bCs/>
                <w:sz w:val="24"/>
                <w:szCs w:val="24"/>
              </w:rPr>
              <w:t>International Business</w:t>
            </w:r>
          </w:p>
          <w:p w:rsidR="009E520F" w:rsidRPr="009E520F"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Legal framework of International Business: Nature and com</w:t>
            </w:r>
            <w:r>
              <w:rPr>
                <w:rFonts w:ascii="Times New Roman" w:hAnsi="Times New Roman" w:cs="Times New Roman"/>
                <w:sz w:val="24"/>
                <w:szCs w:val="24"/>
              </w:rPr>
              <w:t xml:space="preserve">plexities: Code and common laws </w:t>
            </w:r>
            <w:r w:rsidRPr="002D3686">
              <w:rPr>
                <w:rFonts w:ascii="Times New Roman" w:hAnsi="Times New Roman" w:cs="Times New Roman"/>
                <w:sz w:val="24"/>
                <w:szCs w:val="24"/>
              </w:rPr>
              <w:t xml:space="preserve">and their implications to Business-International Business contract- </w:t>
            </w:r>
            <w:r w:rsidR="00813C21">
              <w:rPr>
                <w:rFonts w:ascii="Times New Roman" w:hAnsi="Times New Roman" w:cs="Times New Roman"/>
                <w:sz w:val="24"/>
                <w:szCs w:val="24"/>
              </w:rPr>
              <w:t>L</w:t>
            </w:r>
            <w:r w:rsidRPr="002D3686">
              <w:rPr>
                <w:rFonts w:ascii="Times New Roman" w:hAnsi="Times New Roman" w:cs="Times New Roman"/>
                <w:sz w:val="24"/>
                <w:szCs w:val="24"/>
              </w:rPr>
              <w:t xml:space="preserve">egal provisions, Payment terms. </w:t>
            </w:r>
          </w:p>
        </w:tc>
      </w:tr>
      <w:tr w:rsidR="00003C02" w:rsidTr="00F97450">
        <w:tc>
          <w:tcPr>
            <w:tcW w:w="9073" w:type="dxa"/>
          </w:tcPr>
          <w:p w:rsidR="009E520F" w:rsidRDefault="009E520F" w:rsidP="00040D02">
            <w:pPr>
              <w:tabs>
                <w:tab w:val="left" w:pos="7470"/>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IV</w:t>
            </w:r>
            <w:r>
              <w:rPr>
                <w:rFonts w:ascii="Times New Roman" w:hAnsi="Times New Roman" w:cs="Times New Roman"/>
                <w:b/>
                <w:bCs/>
                <w:sz w:val="24"/>
                <w:szCs w:val="24"/>
              </w:rPr>
              <w:tab/>
              <w:t>(18 hrs)</w:t>
            </w:r>
          </w:p>
          <w:p w:rsidR="002D3686" w:rsidRDefault="002D3686" w:rsidP="00040D02">
            <w:pPr>
              <w:spacing w:line="360" w:lineRule="auto"/>
              <w:jc w:val="both"/>
              <w:rPr>
                <w:rFonts w:ascii="Times New Roman" w:hAnsi="Times New Roman" w:cs="Times New Roman"/>
                <w:b/>
                <w:bCs/>
                <w:sz w:val="24"/>
                <w:szCs w:val="24"/>
              </w:rPr>
            </w:pPr>
            <w:r w:rsidRPr="002D3686">
              <w:rPr>
                <w:rFonts w:ascii="Times New Roman" w:hAnsi="Times New Roman" w:cs="Times New Roman"/>
                <w:b/>
                <w:bCs/>
                <w:sz w:val="24"/>
                <w:szCs w:val="24"/>
              </w:rPr>
              <w:t>Multi-Lat</w:t>
            </w:r>
            <w:r>
              <w:rPr>
                <w:rFonts w:ascii="Times New Roman" w:hAnsi="Times New Roman" w:cs="Times New Roman"/>
                <w:b/>
                <w:bCs/>
                <w:sz w:val="24"/>
                <w:szCs w:val="24"/>
              </w:rPr>
              <w:t xml:space="preserve">eral Agreements </w:t>
            </w:r>
            <w:r w:rsidR="00DB25D6">
              <w:rPr>
                <w:rFonts w:ascii="Times New Roman" w:hAnsi="Times New Roman" w:cs="Times New Roman"/>
                <w:b/>
                <w:bCs/>
                <w:sz w:val="24"/>
                <w:szCs w:val="24"/>
              </w:rPr>
              <w:t>and</w:t>
            </w:r>
            <w:r w:rsidRPr="002D3686">
              <w:rPr>
                <w:rFonts w:ascii="Times New Roman" w:hAnsi="Times New Roman" w:cs="Times New Roman"/>
                <w:b/>
                <w:bCs/>
                <w:sz w:val="24"/>
                <w:szCs w:val="24"/>
              </w:rPr>
              <w:t xml:space="preserve"> Institutions </w:t>
            </w:r>
          </w:p>
          <w:p w:rsidR="00003C02" w:rsidRPr="002D3686"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Multi-Lateral Agreements </w:t>
            </w:r>
            <w:r w:rsidR="005E26A5">
              <w:rPr>
                <w:rFonts w:ascii="Times New Roman" w:hAnsi="Times New Roman" w:cs="Times New Roman"/>
                <w:sz w:val="24"/>
                <w:szCs w:val="24"/>
              </w:rPr>
              <w:t xml:space="preserve">and </w:t>
            </w:r>
            <w:r w:rsidRPr="002D3686">
              <w:rPr>
                <w:rFonts w:ascii="Times New Roman" w:hAnsi="Times New Roman" w:cs="Times New Roman"/>
                <w:sz w:val="24"/>
                <w:szCs w:val="24"/>
              </w:rPr>
              <w:t xml:space="preserve">Institutions: Economic Integration – </w:t>
            </w:r>
            <w:r>
              <w:rPr>
                <w:rFonts w:ascii="Times New Roman" w:hAnsi="Times New Roman" w:cs="Times New Roman"/>
                <w:sz w:val="24"/>
                <w:szCs w:val="24"/>
              </w:rPr>
              <w:t xml:space="preserve">Forms: Free Trade Area, Customs </w:t>
            </w:r>
            <w:r w:rsidRPr="002D3686">
              <w:rPr>
                <w:rFonts w:ascii="Times New Roman" w:hAnsi="Times New Roman" w:cs="Times New Roman"/>
                <w:sz w:val="24"/>
                <w:szCs w:val="24"/>
              </w:rPr>
              <w:t>Union, Common Market and Economic Union-Regional Blocks: Deve</w:t>
            </w:r>
            <w:r>
              <w:rPr>
                <w:rFonts w:ascii="Times New Roman" w:hAnsi="Times New Roman" w:cs="Times New Roman"/>
                <w:sz w:val="24"/>
                <w:szCs w:val="24"/>
              </w:rPr>
              <w:t>loped and Developing Countries-</w:t>
            </w:r>
            <w:r w:rsidRPr="002D3686">
              <w:rPr>
                <w:rFonts w:ascii="Times New Roman" w:hAnsi="Times New Roman" w:cs="Times New Roman"/>
                <w:sz w:val="24"/>
                <w:szCs w:val="24"/>
              </w:rPr>
              <w:t>NAFTA- EU-SAARC, ASEAN-BRICS- OPEC-Promotional role pla</w:t>
            </w:r>
            <w:r>
              <w:rPr>
                <w:rFonts w:ascii="Times New Roman" w:hAnsi="Times New Roman" w:cs="Times New Roman"/>
                <w:sz w:val="24"/>
                <w:szCs w:val="24"/>
              </w:rPr>
              <w:t xml:space="preserve">yed by IMF-World Bank </w:t>
            </w:r>
            <w:r w:rsidR="00813C21">
              <w:rPr>
                <w:rFonts w:ascii="Times New Roman" w:hAnsi="Times New Roman" w:cs="Times New Roman"/>
                <w:sz w:val="24"/>
                <w:szCs w:val="24"/>
              </w:rPr>
              <w:t>and</w:t>
            </w:r>
            <w:r>
              <w:rPr>
                <w:rFonts w:ascii="Times New Roman" w:hAnsi="Times New Roman" w:cs="Times New Roman"/>
                <w:sz w:val="24"/>
                <w:szCs w:val="24"/>
              </w:rPr>
              <w:t xml:space="preserve"> its </w:t>
            </w:r>
            <w:r w:rsidRPr="002D3686">
              <w:rPr>
                <w:rFonts w:ascii="Times New Roman" w:hAnsi="Times New Roman" w:cs="Times New Roman"/>
                <w:sz w:val="24"/>
                <w:szCs w:val="24"/>
              </w:rPr>
              <w:t>affiliates- IFC, MIGA and ICSID</w:t>
            </w:r>
            <w:r w:rsidR="0035519A">
              <w:rPr>
                <w:rFonts w:ascii="Times New Roman" w:hAnsi="Times New Roman" w:cs="Times New Roman"/>
                <w:sz w:val="24"/>
                <w:szCs w:val="24"/>
              </w:rPr>
              <w:t xml:space="preserve"> – </w:t>
            </w:r>
            <w:r w:rsidRPr="002D3686">
              <w:rPr>
                <w:rFonts w:ascii="Times New Roman" w:hAnsi="Times New Roman" w:cs="Times New Roman"/>
                <w:sz w:val="24"/>
                <w:szCs w:val="24"/>
              </w:rPr>
              <w:t>ADB-Re</w:t>
            </w:r>
            <w:r>
              <w:rPr>
                <w:rFonts w:ascii="Times New Roman" w:hAnsi="Times New Roman" w:cs="Times New Roman"/>
                <w:sz w:val="24"/>
                <w:szCs w:val="24"/>
              </w:rPr>
              <w:t xml:space="preserve">gulatory role played by WTO </w:t>
            </w:r>
            <w:proofErr w:type="spellStart"/>
            <w:r w:rsidR="00813C21">
              <w:rPr>
                <w:rFonts w:ascii="Times New Roman" w:hAnsi="Times New Roman" w:cs="Times New Roman"/>
                <w:sz w:val="24"/>
                <w:szCs w:val="24"/>
              </w:rPr>
              <w:t>and</w:t>
            </w:r>
            <w:r w:rsidRPr="002D3686">
              <w:rPr>
                <w:rFonts w:ascii="Times New Roman" w:hAnsi="Times New Roman" w:cs="Times New Roman"/>
                <w:sz w:val="24"/>
                <w:szCs w:val="24"/>
              </w:rPr>
              <w:t>UNCTAD</w:t>
            </w:r>
            <w:proofErr w:type="spellEnd"/>
            <w:r w:rsidRPr="002D3686">
              <w:rPr>
                <w:rFonts w:ascii="Times New Roman" w:hAnsi="Times New Roman" w:cs="Times New Roman"/>
                <w:sz w:val="24"/>
                <w:szCs w:val="24"/>
              </w:rPr>
              <w:t>.</w:t>
            </w:r>
          </w:p>
        </w:tc>
      </w:tr>
      <w:tr w:rsidR="00003C02" w:rsidTr="00F97450">
        <w:tc>
          <w:tcPr>
            <w:tcW w:w="9073" w:type="dxa"/>
          </w:tcPr>
          <w:p w:rsidR="009E520F" w:rsidRDefault="009E520F" w:rsidP="00040D02">
            <w:pPr>
              <w:tabs>
                <w:tab w:val="left" w:pos="763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lastRenderedPageBreak/>
              <w:t xml:space="preserve">UNIT V </w:t>
            </w:r>
            <w:r>
              <w:rPr>
                <w:rFonts w:ascii="Times New Roman" w:hAnsi="Times New Roman" w:cs="Times New Roman"/>
                <w:b/>
                <w:bCs/>
                <w:sz w:val="24"/>
                <w:szCs w:val="24"/>
              </w:rPr>
              <w:tab/>
              <w:t>(18 hrs)</w:t>
            </w:r>
          </w:p>
          <w:p w:rsidR="00B40902" w:rsidRDefault="00B40902" w:rsidP="00040D02">
            <w:pPr>
              <w:spacing w:line="360" w:lineRule="auto"/>
              <w:jc w:val="both"/>
              <w:rPr>
                <w:rFonts w:ascii="Times New Roman" w:hAnsi="Times New Roman" w:cs="Times New Roman"/>
                <w:b/>
                <w:bCs/>
                <w:sz w:val="24"/>
                <w:szCs w:val="24"/>
              </w:rPr>
            </w:pPr>
            <w:r w:rsidRPr="00B40902">
              <w:rPr>
                <w:rFonts w:ascii="Times New Roman" w:hAnsi="Times New Roman" w:cs="Times New Roman"/>
                <w:b/>
                <w:bCs/>
                <w:sz w:val="24"/>
                <w:szCs w:val="24"/>
              </w:rPr>
              <w:t xml:space="preserve">Multinational Companies (MNCs) and Host Countries </w:t>
            </w:r>
          </w:p>
          <w:p w:rsidR="00B40902" w:rsidRPr="00B40902" w:rsidRDefault="00B40902" w:rsidP="00040D02">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Multinational Companies (MNCs) and Host Countries: MNCs – Nature and characteristics.</w:t>
            </w:r>
          </w:p>
          <w:p w:rsidR="00003C02" w:rsidRPr="009E520F" w:rsidRDefault="00B40902" w:rsidP="00040D02">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Decision Making-Intra Firm Trade and Transfer Pricing – Technology</w:t>
            </w:r>
            <w:r>
              <w:rPr>
                <w:rFonts w:ascii="Times New Roman" w:hAnsi="Times New Roman" w:cs="Times New Roman"/>
                <w:sz w:val="24"/>
                <w:szCs w:val="24"/>
              </w:rPr>
              <w:t xml:space="preserve"> Transfer- Employment and labo</w:t>
            </w:r>
            <w:r w:rsidR="00344FCD">
              <w:rPr>
                <w:rFonts w:ascii="Times New Roman" w:hAnsi="Times New Roman" w:cs="Times New Roman"/>
                <w:sz w:val="24"/>
                <w:szCs w:val="24"/>
              </w:rPr>
              <w:t>u</w:t>
            </w:r>
            <w:r>
              <w:rPr>
                <w:rFonts w:ascii="Times New Roman" w:hAnsi="Times New Roman" w:cs="Times New Roman"/>
                <w:sz w:val="24"/>
                <w:szCs w:val="24"/>
              </w:rPr>
              <w:t xml:space="preserve">r </w:t>
            </w:r>
            <w:r w:rsidRPr="00B40902">
              <w:rPr>
                <w:rFonts w:ascii="Times New Roman" w:hAnsi="Times New Roman" w:cs="Times New Roman"/>
                <w:sz w:val="24"/>
                <w:szCs w:val="24"/>
              </w:rPr>
              <w:t>relations- Management Practices- Host Country Government Poli</w:t>
            </w:r>
            <w:r>
              <w:rPr>
                <w:rFonts w:ascii="Times New Roman" w:hAnsi="Times New Roman" w:cs="Times New Roman"/>
                <w:sz w:val="24"/>
                <w:szCs w:val="24"/>
              </w:rPr>
              <w:t xml:space="preserve">cies-International Business and </w:t>
            </w:r>
            <w:r w:rsidRPr="00B40902">
              <w:rPr>
                <w:rFonts w:ascii="Times New Roman" w:hAnsi="Times New Roman" w:cs="Times New Roman"/>
                <w:sz w:val="24"/>
                <w:szCs w:val="24"/>
              </w:rPr>
              <w:t>Developing countries: Motives of MNC operations in Developing Co</w:t>
            </w:r>
            <w:r>
              <w:rPr>
                <w:rFonts w:ascii="Times New Roman" w:hAnsi="Times New Roman" w:cs="Times New Roman"/>
                <w:sz w:val="24"/>
                <w:szCs w:val="24"/>
              </w:rPr>
              <w:t>untries (Discuss case studies)-</w:t>
            </w:r>
            <w:r w:rsidRPr="00B40902">
              <w:rPr>
                <w:rFonts w:ascii="Times New Roman" w:hAnsi="Times New Roman" w:cs="Times New Roman"/>
                <w:sz w:val="24"/>
                <w:szCs w:val="24"/>
              </w:rPr>
              <w:t>Challenges posed by MNCs</w:t>
            </w:r>
            <w:r w:rsidR="00813C21">
              <w:rPr>
                <w:rFonts w:ascii="Times New Roman" w:hAnsi="Times New Roman" w:cs="Times New Roman"/>
                <w:sz w:val="24"/>
                <w:szCs w:val="24"/>
              </w:rPr>
              <w:t>.</w:t>
            </w:r>
          </w:p>
        </w:tc>
      </w:tr>
    </w:tbl>
    <w:p w:rsidR="006E29D0" w:rsidRDefault="006E29D0" w:rsidP="00040D02">
      <w:pPr>
        <w:spacing w:after="0" w:line="360" w:lineRule="auto"/>
        <w:jc w:val="both"/>
        <w:rPr>
          <w:rFonts w:ascii="Times New Roman" w:hAnsi="Times New Roman" w:cs="Times New Roman"/>
          <w:sz w:val="24"/>
          <w:szCs w:val="24"/>
        </w:rPr>
      </w:pPr>
    </w:p>
    <w:p w:rsidR="001D72B1" w:rsidRDefault="003E07B8"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1D72B1" w:rsidRPr="00860EE6" w:rsidRDefault="001D72B1" w:rsidP="00040D02">
      <w:pPr>
        <w:spacing w:after="0"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Default="00573AE6" w:rsidP="00573AE6">
            <w:pPr>
              <w:pStyle w:val="TableParagraph"/>
              <w:jc w:val="center"/>
              <w:rPr>
                <w:sz w:val="24"/>
              </w:rPr>
            </w:pPr>
            <w:r w:rsidRPr="00AB43CD">
              <w:rPr>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573AE6" w:rsidRDefault="00573AE6" w:rsidP="00573AE6">
            <w:pPr>
              <w:pStyle w:val="TableParagraph"/>
              <w:jc w:val="center"/>
              <w:rPr>
                <w:sz w:val="24"/>
                <w:szCs w:val="24"/>
              </w:rPr>
            </w:pPr>
            <w:r w:rsidRPr="00AB43CD">
              <w:rPr>
                <w:sz w:val="24"/>
                <w:szCs w:val="24"/>
              </w:rPr>
              <w:t>Knowledge level</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FD462A" w:rsidRDefault="00573AE6" w:rsidP="00573AE6">
            <w:pPr>
              <w:pStyle w:val="TableParagraph"/>
              <w:jc w:val="both"/>
              <w:rPr>
                <w:sz w:val="24"/>
              </w:rPr>
            </w:pPr>
            <w:proofErr w:type="spellStart"/>
            <w:r>
              <w:rPr>
                <w:sz w:val="24"/>
              </w:rPr>
              <w:t>Recalltheconcepts</w:t>
            </w:r>
            <w:r>
              <w:t>of</w:t>
            </w:r>
            <w:proofErr w:type="spellEnd"/>
            <w:r>
              <w:t xml:space="preserve"> International Business and International Business Environment </w:t>
            </w:r>
          </w:p>
        </w:tc>
        <w:tc>
          <w:tcPr>
            <w:tcW w:w="1356" w:type="dxa"/>
            <w:tcBorders>
              <w:top w:val="single" w:sz="8" w:space="0" w:color="000000"/>
              <w:left w:val="single" w:sz="8" w:space="0" w:color="000000"/>
              <w:bottom w:val="single" w:sz="8" w:space="0" w:color="000000"/>
              <w:right w:val="single" w:sz="8" w:space="0" w:color="000000"/>
            </w:tcBorders>
          </w:tcPr>
          <w:p w:rsidR="00573AE6" w:rsidRDefault="00573AE6" w:rsidP="00671B80">
            <w:pPr>
              <w:pStyle w:val="TableParagraph"/>
              <w:jc w:val="center"/>
              <w:rPr>
                <w:sz w:val="24"/>
              </w:rPr>
            </w:pPr>
            <w:r>
              <w:rPr>
                <w:sz w:val="24"/>
                <w:szCs w:val="24"/>
              </w:rPr>
              <w:t>K1</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FD462A" w:rsidRDefault="00573AE6" w:rsidP="00573AE6">
            <w:pPr>
              <w:pStyle w:val="TableParagraph"/>
              <w:ind w:right="765"/>
              <w:jc w:val="both"/>
              <w:rPr>
                <w:sz w:val="24"/>
              </w:rPr>
            </w:pPr>
            <w:proofErr w:type="spellStart"/>
            <w:r>
              <w:rPr>
                <w:sz w:val="24"/>
              </w:rPr>
              <w:t>Analyze</w:t>
            </w:r>
            <w:r>
              <w:t>different</w:t>
            </w:r>
            <w:proofErr w:type="spellEnd"/>
            <w:r>
              <w:t xml:space="preserve"> theories of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573AE6" w:rsidRDefault="00573AE6" w:rsidP="00671B80">
            <w:pPr>
              <w:pStyle w:val="TableParagraph"/>
              <w:jc w:val="center"/>
              <w:rPr>
                <w:sz w:val="24"/>
              </w:rPr>
            </w:pPr>
            <w:r>
              <w:rPr>
                <w:sz w:val="24"/>
                <w:szCs w:val="24"/>
              </w:rPr>
              <w:t>K4</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FD462A" w:rsidRDefault="00573AE6" w:rsidP="008163B3">
            <w:pPr>
              <w:pStyle w:val="TableParagraph"/>
              <w:tabs>
                <w:tab w:val="left" w:pos="5701"/>
              </w:tabs>
              <w:ind w:right="765"/>
              <w:rPr>
                <w:sz w:val="24"/>
              </w:rPr>
            </w:pPr>
            <w:proofErr w:type="spellStart"/>
            <w:r>
              <w:rPr>
                <w:sz w:val="24"/>
              </w:rPr>
              <w:t>E</w:t>
            </w:r>
            <w:r w:rsidR="008163B3">
              <w:rPr>
                <w:sz w:val="24"/>
              </w:rPr>
              <w:t>xplain</w:t>
            </w:r>
            <w:r>
              <w:rPr>
                <w:sz w:val="24"/>
              </w:rPr>
              <w:t>the</w:t>
            </w:r>
            <w:proofErr w:type="spellEnd"/>
            <w:r>
              <w:t xml:space="preserve"> legal procedures involved in International </w:t>
            </w:r>
            <w:r w:rsidR="008163B3">
              <w:t>b</w:t>
            </w:r>
            <w:r>
              <w:t>usiness</w:t>
            </w:r>
          </w:p>
        </w:tc>
        <w:tc>
          <w:tcPr>
            <w:tcW w:w="1356" w:type="dxa"/>
            <w:tcBorders>
              <w:top w:val="single" w:sz="8" w:space="0" w:color="000000"/>
              <w:left w:val="single" w:sz="8" w:space="0" w:color="000000"/>
              <w:bottom w:val="single" w:sz="8" w:space="0" w:color="000000"/>
              <w:right w:val="single" w:sz="8" w:space="0" w:color="000000"/>
            </w:tcBorders>
          </w:tcPr>
          <w:p w:rsidR="00573AE6" w:rsidRDefault="008163B3" w:rsidP="00671B80">
            <w:pPr>
              <w:pStyle w:val="TableParagraph"/>
              <w:jc w:val="center"/>
              <w:rPr>
                <w:sz w:val="24"/>
              </w:rPr>
            </w:pPr>
            <w:r>
              <w:rPr>
                <w:sz w:val="24"/>
                <w:szCs w:val="24"/>
              </w:rPr>
              <w:t>K2</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Explain the different types of economic integrations.</w:t>
            </w:r>
          </w:p>
        </w:tc>
        <w:tc>
          <w:tcPr>
            <w:tcW w:w="1356" w:type="dxa"/>
            <w:tcBorders>
              <w:top w:val="single" w:sz="8" w:space="0" w:color="000000"/>
              <w:left w:val="single" w:sz="8" w:space="0" w:color="000000"/>
              <w:bottom w:val="single" w:sz="8" w:space="0" w:color="000000"/>
              <w:right w:val="single" w:sz="8" w:space="0" w:color="000000"/>
            </w:tcBorders>
          </w:tcPr>
          <w:p w:rsidR="00573AE6" w:rsidRPr="001D72B1" w:rsidRDefault="00573AE6" w:rsidP="00671B80">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w:t>
            </w:r>
            <w:r w:rsidR="0025176A">
              <w:rPr>
                <w:rFonts w:ascii="Times New Roman" w:hAnsi="Times New Roman" w:cs="Times New Roman"/>
                <w:sz w:val="24"/>
                <w:szCs w:val="24"/>
              </w:rPr>
              <w:t>2</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Identify the operations of MNCs through real case assessment</w:t>
            </w:r>
          </w:p>
        </w:tc>
        <w:tc>
          <w:tcPr>
            <w:tcW w:w="1356" w:type="dxa"/>
            <w:tcBorders>
              <w:top w:val="single" w:sz="8" w:space="0" w:color="000000"/>
              <w:left w:val="single" w:sz="8" w:space="0" w:color="000000"/>
              <w:bottom w:val="single" w:sz="8" w:space="0" w:color="000000"/>
              <w:right w:val="single" w:sz="8" w:space="0" w:color="000000"/>
            </w:tcBorders>
          </w:tcPr>
          <w:p w:rsidR="00573AE6" w:rsidRPr="001D72B1" w:rsidRDefault="00573AE6" w:rsidP="00671B80">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K3</w:t>
            </w:r>
          </w:p>
        </w:tc>
      </w:tr>
    </w:tbl>
    <w:p w:rsidR="001D72B1" w:rsidRDefault="001D72B1" w:rsidP="00040D02">
      <w:pPr>
        <w:spacing w:after="0" w:line="360" w:lineRule="auto"/>
        <w:jc w:val="both"/>
        <w:rPr>
          <w:rFonts w:ascii="Times New Roman" w:hAnsi="Times New Roman" w:cs="Times New Roman"/>
          <w:sz w:val="24"/>
          <w:szCs w:val="24"/>
        </w:rPr>
      </w:pPr>
    </w:p>
    <w:p w:rsidR="00000746" w:rsidRDefault="00000746" w:rsidP="00040D02">
      <w:pPr>
        <w:spacing w:after="0" w:line="360" w:lineRule="auto"/>
        <w:jc w:val="both"/>
        <w:rPr>
          <w:rFonts w:ascii="Times New Roman" w:hAnsi="Times New Roman" w:cs="Times New Roman"/>
          <w:sz w:val="24"/>
          <w:szCs w:val="24"/>
        </w:rPr>
      </w:pPr>
    </w:p>
    <w:p w:rsidR="00573AE6" w:rsidRDefault="00573AE6" w:rsidP="00040D02">
      <w:pPr>
        <w:spacing w:after="0" w:line="360" w:lineRule="auto"/>
        <w:jc w:val="both"/>
        <w:rPr>
          <w:rFonts w:ascii="Times New Roman" w:hAnsi="Times New Roman" w:cs="Times New Roman"/>
          <w:sz w:val="24"/>
          <w:szCs w:val="24"/>
        </w:rPr>
      </w:pPr>
    </w:p>
    <w:tbl>
      <w:tblPr>
        <w:tblStyle w:val="TableGrid"/>
        <w:tblW w:w="9016" w:type="dxa"/>
        <w:tblLook w:val="04A0"/>
      </w:tblPr>
      <w:tblGrid>
        <w:gridCol w:w="9242"/>
      </w:tblGrid>
      <w:tr w:rsidR="006E29D0" w:rsidTr="000258B8">
        <w:tc>
          <w:tcPr>
            <w:tcW w:w="9016" w:type="dxa"/>
          </w:tcPr>
          <w:p w:rsidR="006E29D0" w:rsidRPr="00430D62" w:rsidRDefault="006E29D0" w:rsidP="00F97450">
            <w:pPr>
              <w:jc w:val="both"/>
              <w:rPr>
                <w:rFonts w:ascii="Times New Roman" w:hAnsi="Times New Roman" w:cs="Times New Roman"/>
                <w:b/>
                <w:sz w:val="24"/>
                <w:szCs w:val="24"/>
              </w:rPr>
            </w:pPr>
            <w:r w:rsidRPr="00430D62">
              <w:rPr>
                <w:rFonts w:ascii="Times New Roman" w:hAnsi="Times New Roman" w:cs="Times New Roman"/>
                <w:b/>
                <w:sz w:val="24"/>
                <w:szCs w:val="24"/>
              </w:rPr>
              <w:t>Books for study:</w:t>
            </w:r>
          </w:p>
          <w:p w:rsidR="00FD7837" w:rsidRPr="00430D62" w:rsidRDefault="00FD7837" w:rsidP="00476339">
            <w:pPr>
              <w:pStyle w:val="ListParagraph"/>
              <w:numPr>
                <w:ilvl w:val="0"/>
                <w:numId w:val="34"/>
              </w:numPr>
              <w:jc w:val="both"/>
              <w:rPr>
                <w:rFonts w:ascii="Times New Roman" w:hAnsi="Times New Roman" w:cs="Times New Roman"/>
                <w:bCs/>
                <w:sz w:val="24"/>
                <w:szCs w:val="24"/>
              </w:rPr>
            </w:pPr>
            <w:bookmarkStart w:id="24" w:name="_Hlk124320171"/>
            <w:r w:rsidRPr="00430D62">
              <w:rPr>
                <w:rFonts w:ascii="Times New Roman" w:hAnsi="Times New Roman" w:cs="Times New Roman"/>
                <w:bCs/>
                <w:sz w:val="24"/>
                <w:szCs w:val="24"/>
              </w:rPr>
              <w:t>Charles W.L. Hill, International Business: Competing in the Global Market Place</w:t>
            </w:r>
            <w:r w:rsidR="009758D6" w:rsidRPr="00430D62">
              <w:rPr>
                <w:rFonts w:ascii="Times New Roman" w:hAnsi="Times New Roman" w:cs="Times New Roman"/>
                <w:bCs/>
                <w:sz w:val="24"/>
                <w:szCs w:val="24"/>
                <w:lang w:val="en-IN"/>
              </w:rPr>
              <w:t>,</w:t>
            </w:r>
            <w:r w:rsidRPr="00430D62">
              <w:rPr>
                <w:rFonts w:ascii="Times New Roman" w:hAnsi="Times New Roman" w:cs="Times New Roman"/>
                <w:bCs/>
                <w:sz w:val="24"/>
                <w:szCs w:val="24"/>
              </w:rPr>
              <w:t xml:space="preserve"> Mc </w:t>
            </w:r>
            <w:proofErr w:type="spellStart"/>
            <w:r w:rsidRPr="00430D62">
              <w:rPr>
                <w:rFonts w:ascii="Times New Roman" w:hAnsi="Times New Roman" w:cs="Times New Roman"/>
                <w:bCs/>
                <w:sz w:val="24"/>
                <w:szCs w:val="24"/>
              </w:rPr>
              <w:t>Graw</w:t>
            </w:r>
            <w:proofErr w:type="spellEnd"/>
            <w:r w:rsidRPr="00430D62">
              <w:rPr>
                <w:rFonts w:ascii="Times New Roman" w:hAnsi="Times New Roman" w:cs="Times New Roman"/>
                <w:bCs/>
                <w:sz w:val="24"/>
                <w:szCs w:val="24"/>
              </w:rPr>
              <w:t xml:space="preserve"> Hill, </w:t>
            </w:r>
            <w:proofErr w:type="spellStart"/>
            <w:r w:rsidRPr="00430D62">
              <w:rPr>
                <w:rFonts w:ascii="Times New Roman" w:hAnsi="Times New Roman" w:cs="Times New Roman"/>
                <w:bCs/>
                <w:sz w:val="24"/>
                <w:szCs w:val="24"/>
              </w:rPr>
              <w:t>NewYork</w:t>
            </w:r>
            <w:proofErr w:type="spellEnd"/>
          </w:p>
          <w:p w:rsidR="009758D6" w:rsidRPr="00430D62" w:rsidRDefault="00FD7837" w:rsidP="00476339">
            <w:pPr>
              <w:pStyle w:val="ListParagraph"/>
              <w:numPr>
                <w:ilvl w:val="0"/>
                <w:numId w:val="34"/>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 xml:space="preserve">Charles W. L. Hill, Chow How Wee &amp; Krishna </w:t>
            </w:r>
            <w:proofErr w:type="spellStart"/>
            <w:r w:rsidRPr="00430D62">
              <w:rPr>
                <w:rFonts w:ascii="Times New Roman" w:hAnsi="Times New Roman" w:cs="Times New Roman"/>
                <w:bCs/>
                <w:sz w:val="24"/>
                <w:szCs w:val="24"/>
              </w:rPr>
              <w:t>Udayasankar</w:t>
            </w:r>
            <w:proofErr w:type="spellEnd"/>
            <w:r w:rsidRPr="00430D62">
              <w:rPr>
                <w:rFonts w:ascii="Times New Roman" w:hAnsi="Times New Roman" w:cs="Times New Roman"/>
                <w:bCs/>
                <w:sz w:val="24"/>
                <w:szCs w:val="24"/>
              </w:rPr>
              <w:t xml:space="preserve">, International Business: An Asian Perspective- Mc </w:t>
            </w:r>
            <w:proofErr w:type="spellStart"/>
            <w:r w:rsidRPr="00430D62">
              <w:rPr>
                <w:rFonts w:ascii="Times New Roman" w:hAnsi="Times New Roman" w:cs="Times New Roman"/>
                <w:bCs/>
                <w:sz w:val="24"/>
                <w:szCs w:val="24"/>
              </w:rPr>
              <w:t>Graw</w:t>
            </w:r>
            <w:proofErr w:type="spellEnd"/>
            <w:r w:rsidRPr="00430D62">
              <w:rPr>
                <w:rFonts w:ascii="Times New Roman" w:hAnsi="Times New Roman" w:cs="Times New Roman"/>
                <w:bCs/>
                <w:sz w:val="24"/>
                <w:szCs w:val="24"/>
              </w:rPr>
              <w:t xml:space="preserve"> Hill, New York</w:t>
            </w:r>
          </w:p>
          <w:p w:rsidR="006E29D0" w:rsidRPr="00430D62" w:rsidRDefault="009758D6" w:rsidP="00476339">
            <w:pPr>
              <w:pStyle w:val="ListParagraph"/>
              <w:numPr>
                <w:ilvl w:val="0"/>
                <w:numId w:val="34"/>
              </w:numPr>
              <w:jc w:val="both"/>
              <w:rPr>
                <w:rFonts w:ascii="Times New Roman" w:hAnsi="Times New Roman" w:cs="Times New Roman"/>
                <w:bCs/>
                <w:sz w:val="24"/>
                <w:szCs w:val="24"/>
                <w:lang w:val="en-IN"/>
              </w:rPr>
            </w:pPr>
            <w:proofErr w:type="spellStart"/>
            <w:r w:rsidRPr="00430D62">
              <w:rPr>
                <w:rFonts w:ascii="Times New Roman" w:hAnsi="Times New Roman" w:cs="Times New Roman"/>
                <w:bCs/>
                <w:sz w:val="24"/>
                <w:szCs w:val="24"/>
              </w:rPr>
              <w:t>Rakesh</w:t>
            </w:r>
            <w:proofErr w:type="spellEnd"/>
            <w:r w:rsidRPr="00430D62">
              <w:rPr>
                <w:rFonts w:ascii="Times New Roman" w:hAnsi="Times New Roman" w:cs="Times New Roman"/>
                <w:bCs/>
                <w:sz w:val="24"/>
                <w:szCs w:val="24"/>
              </w:rPr>
              <w:t xml:space="preserve"> Mohan Joshi (2009), International Business, Oxford University Press</w:t>
            </w:r>
            <w:bookmarkEnd w:id="24"/>
          </w:p>
        </w:tc>
      </w:tr>
      <w:tr w:rsidR="006E29D0" w:rsidTr="000258B8">
        <w:tc>
          <w:tcPr>
            <w:tcW w:w="9016" w:type="dxa"/>
          </w:tcPr>
          <w:p w:rsidR="006E29D0" w:rsidRPr="00430D62" w:rsidRDefault="006E29D0" w:rsidP="00F97450">
            <w:pPr>
              <w:jc w:val="both"/>
              <w:rPr>
                <w:rFonts w:ascii="Times New Roman" w:hAnsi="Times New Roman" w:cs="Times New Roman"/>
                <w:b/>
                <w:sz w:val="24"/>
                <w:szCs w:val="24"/>
                <w:lang w:val="en-IN"/>
              </w:rPr>
            </w:pPr>
            <w:r w:rsidRPr="00430D62">
              <w:rPr>
                <w:rFonts w:ascii="Times New Roman" w:hAnsi="Times New Roman" w:cs="Times New Roman"/>
                <w:b/>
                <w:sz w:val="24"/>
                <w:szCs w:val="24"/>
                <w:lang w:val="en-IN"/>
              </w:rPr>
              <w:t>Books for reference:</w:t>
            </w:r>
          </w:p>
          <w:p w:rsidR="00C906AF" w:rsidRPr="00430D62" w:rsidRDefault="00FD7837" w:rsidP="00476339">
            <w:pPr>
              <w:pStyle w:val="ListParagraph"/>
              <w:numPr>
                <w:ilvl w:val="0"/>
                <w:numId w:val="35"/>
              </w:numPr>
              <w:jc w:val="both"/>
              <w:rPr>
                <w:rFonts w:ascii="Times New Roman" w:hAnsi="Times New Roman" w:cs="Times New Roman"/>
                <w:bCs/>
                <w:sz w:val="24"/>
                <w:szCs w:val="24"/>
              </w:rPr>
            </w:pPr>
            <w:r w:rsidRPr="00430D62">
              <w:rPr>
                <w:rFonts w:ascii="Times New Roman" w:hAnsi="Times New Roman" w:cs="Times New Roman"/>
                <w:bCs/>
                <w:sz w:val="24"/>
                <w:szCs w:val="24"/>
              </w:rPr>
              <w:t xml:space="preserve">Donald Ball, Michael </w:t>
            </w:r>
            <w:proofErr w:type="spellStart"/>
            <w:r w:rsidRPr="00430D62">
              <w:rPr>
                <w:rFonts w:ascii="Times New Roman" w:hAnsi="Times New Roman" w:cs="Times New Roman"/>
                <w:bCs/>
                <w:sz w:val="24"/>
                <w:szCs w:val="24"/>
              </w:rPr>
              <w:t>Geringer</w:t>
            </w:r>
            <w:proofErr w:type="spellEnd"/>
            <w:r w:rsidRPr="00430D62">
              <w:rPr>
                <w:rFonts w:ascii="Times New Roman" w:hAnsi="Times New Roman" w:cs="Times New Roman"/>
                <w:bCs/>
                <w:sz w:val="24"/>
                <w:szCs w:val="24"/>
              </w:rPr>
              <w:t xml:space="preserve">, Michael Minor </w:t>
            </w:r>
            <w:r w:rsidR="0007757A" w:rsidRPr="00430D62">
              <w:rPr>
                <w:rFonts w:ascii="Times New Roman" w:hAnsi="Times New Roman" w:cs="Times New Roman"/>
                <w:bCs/>
                <w:sz w:val="24"/>
                <w:szCs w:val="24"/>
              </w:rPr>
              <w:t>&amp;</w:t>
            </w:r>
            <w:r w:rsidRPr="00430D62">
              <w:rPr>
                <w:rFonts w:ascii="Times New Roman" w:hAnsi="Times New Roman" w:cs="Times New Roman"/>
                <w:bCs/>
                <w:sz w:val="24"/>
                <w:szCs w:val="24"/>
              </w:rPr>
              <w:t xml:space="preserve">Jeanne </w:t>
            </w:r>
            <w:proofErr w:type="spellStart"/>
            <w:r w:rsidRPr="00430D62">
              <w:rPr>
                <w:rFonts w:ascii="Times New Roman" w:hAnsi="Times New Roman" w:cs="Times New Roman"/>
                <w:bCs/>
                <w:sz w:val="24"/>
                <w:szCs w:val="24"/>
              </w:rPr>
              <w:t>McNett</w:t>
            </w:r>
            <w:proofErr w:type="spellEnd"/>
            <w:r w:rsidRPr="00430D62">
              <w:rPr>
                <w:rFonts w:ascii="Times New Roman" w:hAnsi="Times New Roman" w:cs="Times New Roman"/>
                <w:bCs/>
                <w:sz w:val="24"/>
                <w:szCs w:val="24"/>
              </w:rPr>
              <w:t xml:space="preserve">, International Business: The Challenge of Global </w:t>
            </w:r>
            <w:proofErr w:type="spellStart"/>
            <w:r w:rsidRPr="00430D62">
              <w:rPr>
                <w:rFonts w:ascii="Times New Roman" w:hAnsi="Times New Roman" w:cs="Times New Roman"/>
                <w:bCs/>
                <w:sz w:val="24"/>
                <w:szCs w:val="24"/>
              </w:rPr>
              <w:t>Competition</w:t>
            </w:r>
            <w:r w:rsidR="009758D6" w:rsidRPr="00430D62">
              <w:rPr>
                <w:rFonts w:ascii="Times New Roman" w:hAnsi="Times New Roman" w:cs="Times New Roman"/>
                <w:bCs/>
                <w:sz w:val="24"/>
                <w:szCs w:val="24"/>
              </w:rPr>
              <w:t>,Mc</w:t>
            </w:r>
            <w:proofErr w:type="spellEnd"/>
            <w:r w:rsidR="009758D6" w:rsidRPr="00430D62">
              <w:rPr>
                <w:rFonts w:ascii="Times New Roman" w:hAnsi="Times New Roman" w:cs="Times New Roman"/>
                <w:bCs/>
                <w:sz w:val="24"/>
                <w:szCs w:val="24"/>
              </w:rPr>
              <w:t xml:space="preserve"> </w:t>
            </w:r>
            <w:proofErr w:type="spellStart"/>
            <w:r w:rsidR="009758D6" w:rsidRPr="00430D62">
              <w:rPr>
                <w:rFonts w:ascii="Times New Roman" w:hAnsi="Times New Roman" w:cs="Times New Roman"/>
                <w:bCs/>
                <w:sz w:val="24"/>
                <w:szCs w:val="24"/>
              </w:rPr>
              <w:t>Graw</w:t>
            </w:r>
            <w:proofErr w:type="spellEnd"/>
            <w:r w:rsidR="009758D6" w:rsidRPr="00430D62">
              <w:rPr>
                <w:rFonts w:ascii="Times New Roman" w:hAnsi="Times New Roman" w:cs="Times New Roman"/>
                <w:bCs/>
                <w:sz w:val="24"/>
                <w:szCs w:val="24"/>
              </w:rPr>
              <w:t xml:space="preserve"> Hill Education, </w:t>
            </w:r>
            <w:proofErr w:type="spellStart"/>
            <w:r w:rsidR="009758D6" w:rsidRPr="00430D62">
              <w:rPr>
                <w:rFonts w:ascii="Times New Roman" w:hAnsi="Times New Roman" w:cs="Times New Roman"/>
                <w:bCs/>
                <w:sz w:val="24"/>
                <w:szCs w:val="24"/>
              </w:rPr>
              <w:t>NewYork</w:t>
            </w:r>
            <w:proofErr w:type="spellEnd"/>
          </w:p>
          <w:p w:rsidR="00FD7837" w:rsidRPr="00430D62" w:rsidRDefault="00180AB2" w:rsidP="00476339">
            <w:pPr>
              <w:pStyle w:val="ListParagraph"/>
              <w:numPr>
                <w:ilvl w:val="0"/>
                <w:numId w:val="35"/>
              </w:numPr>
              <w:jc w:val="both"/>
              <w:rPr>
                <w:rFonts w:ascii="Times New Roman" w:hAnsi="Times New Roman" w:cs="Times New Roman"/>
                <w:bCs/>
                <w:sz w:val="24"/>
                <w:szCs w:val="24"/>
              </w:rPr>
            </w:pPr>
            <w:bookmarkStart w:id="25" w:name="_Hlk124320209"/>
            <w:r w:rsidRPr="00430D62">
              <w:rPr>
                <w:rFonts w:ascii="Times New Roman" w:hAnsi="Times New Roman" w:cs="Times New Roman"/>
                <w:bCs/>
                <w:sz w:val="24"/>
                <w:szCs w:val="24"/>
              </w:rPr>
              <w:t xml:space="preserve">Alan M </w:t>
            </w:r>
            <w:proofErr w:type="spellStart"/>
            <w:r w:rsidRPr="00430D62">
              <w:rPr>
                <w:rFonts w:ascii="Times New Roman" w:hAnsi="Times New Roman" w:cs="Times New Roman"/>
                <w:bCs/>
                <w:sz w:val="24"/>
                <w:szCs w:val="24"/>
              </w:rPr>
              <w:t>Rugman</w:t>
            </w:r>
            <w:proofErr w:type="spellEnd"/>
            <w:r w:rsidRPr="00430D62">
              <w:rPr>
                <w:rFonts w:ascii="Times New Roman" w:hAnsi="Times New Roman" w:cs="Times New Roman"/>
                <w:bCs/>
                <w:sz w:val="24"/>
                <w:szCs w:val="24"/>
              </w:rPr>
              <w:t xml:space="preserve"> &amp;</w:t>
            </w:r>
            <w:r w:rsidR="00FD7837" w:rsidRPr="00430D62">
              <w:rPr>
                <w:rFonts w:ascii="Times New Roman" w:hAnsi="Times New Roman" w:cs="Times New Roman"/>
                <w:bCs/>
                <w:sz w:val="24"/>
                <w:szCs w:val="24"/>
              </w:rPr>
              <w:t xml:space="preserve">Simon </w:t>
            </w:r>
            <w:proofErr w:type="spellStart"/>
            <w:r w:rsidR="00FD7837" w:rsidRPr="00430D62">
              <w:rPr>
                <w:rFonts w:ascii="Times New Roman" w:hAnsi="Times New Roman" w:cs="Times New Roman"/>
                <w:bCs/>
                <w:sz w:val="24"/>
                <w:szCs w:val="24"/>
              </w:rPr>
              <w:t>Collinson</w:t>
            </w:r>
            <w:proofErr w:type="spellEnd"/>
            <w:r w:rsidR="00FD7837" w:rsidRPr="00430D62">
              <w:rPr>
                <w:rFonts w:ascii="Times New Roman" w:hAnsi="Times New Roman" w:cs="Times New Roman"/>
                <w:bCs/>
                <w:sz w:val="24"/>
                <w:szCs w:val="24"/>
              </w:rPr>
              <w:t>, International Business: Pearson Education, Singapore</w:t>
            </w:r>
            <w:bookmarkEnd w:id="25"/>
          </w:p>
        </w:tc>
      </w:tr>
      <w:tr w:rsidR="006E29D0" w:rsidTr="000258B8">
        <w:tc>
          <w:tcPr>
            <w:tcW w:w="9016" w:type="dxa"/>
          </w:tcPr>
          <w:p w:rsidR="006E29D0" w:rsidRDefault="006E29D0" w:rsidP="00F97450">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906AF" w:rsidRPr="00C906AF" w:rsidRDefault="003F7049" w:rsidP="00476339">
            <w:pPr>
              <w:pStyle w:val="NormalWeb"/>
              <w:numPr>
                <w:ilvl w:val="0"/>
                <w:numId w:val="36"/>
              </w:numPr>
              <w:spacing w:before="0" w:beforeAutospacing="0" w:after="0" w:afterAutospacing="0"/>
              <w:ind w:left="731"/>
              <w:rPr>
                <w:rStyle w:val="Hyperlink"/>
                <w:color w:val="auto"/>
                <w:u w:val="none"/>
              </w:rPr>
            </w:pPr>
            <w:hyperlink r:id="rId45" w:history="1">
              <w:r w:rsidR="001424AF" w:rsidRPr="007A3134">
                <w:rPr>
                  <w:rStyle w:val="Hyperlink"/>
                </w:rPr>
                <w:t>https://www.icsi.edu/media/webmodules/publications/9.5%20International%20Business.pdf</w:t>
              </w:r>
            </w:hyperlink>
          </w:p>
          <w:p w:rsidR="00C906AF" w:rsidRDefault="003F7049" w:rsidP="00476339">
            <w:pPr>
              <w:pStyle w:val="NormalWeb"/>
              <w:numPr>
                <w:ilvl w:val="0"/>
                <w:numId w:val="36"/>
              </w:numPr>
              <w:spacing w:before="0" w:beforeAutospacing="0" w:after="0" w:afterAutospacing="0"/>
              <w:ind w:left="731"/>
            </w:pPr>
            <w:hyperlink r:id="rId46" w:history="1">
              <w:r w:rsidR="00C906AF" w:rsidRPr="003D6E08">
                <w:rPr>
                  <w:rStyle w:val="Hyperlink"/>
                </w:rPr>
                <w:t>https://ebooks.lpude.in/commerce/mcom/term_3/DCOM501_ INTERNATIONAL_BUSINESS.pdf</w:t>
              </w:r>
            </w:hyperlink>
          </w:p>
          <w:p w:rsidR="006E29D0" w:rsidRPr="00C906AF" w:rsidRDefault="00312147" w:rsidP="00476339">
            <w:pPr>
              <w:pStyle w:val="NormalWeb"/>
              <w:numPr>
                <w:ilvl w:val="0"/>
                <w:numId w:val="36"/>
              </w:numPr>
              <w:spacing w:before="0" w:beforeAutospacing="0" w:after="0" w:afterAutospacing="0"/>
              <w:ind w:left="731"/>
            </w:pPr>
            <w:r w:rsidRPr="00C906AF">
              <w:rPr>
                <w:rFonts w:eastAsiaTheme="minorHAnsi"/>
                <w:bCs/>
                <w:lang w:eastAsia="en-US"/>
              </w:rPr>
              <w:t>https://www.shobhituniversity.ac.in/pdf/econtent/International-Business-Unit-1-Dr-Neha-Yajurvedi.pdf</w:t>
            </w:r>
          </w:p>
        </w:tc>
      </w:tr>
    </w:tbl>
    <w:p w:rsidR="004D5882" w:rsidRDefault="004D5882"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573AE6" w:rsidRDefault="00573AE6" w:rsidP="00040D02">
      <w:pPr>
        <w:spacing w:after="0" w:line="360" w:lineRule="auto"/>
        <w:rPr>
          <w:rFonts w:ascii="Times New Roman" w:hAnsi="Times New Roman" w:cs="Times New Roman"/>
          <w:b/>
          <w:sz w:val="24"/>
          <w:szCs w:val="24"/>
        </w:rPr>
      </w:pPr>
    </w:p>
    <w:p w:rsidR="004D5882" w:rsidRDefault="004D5882"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1424AF" w:rsidTr="00C616D0">
        <w:trPr>
          <w:jc w:val="center"/>
        </w:trPr>
        <w:tc>
          <w:tcPr>
            <w:tcW w:w="858" w:type="dxa"/>
          </w:tcPr>
          <w:p w:rsidR="001424AF" w:rsidRPr="009044CA" w:rsidRDefault="001424AF" w:rsidP="00040D02">
            <w:pPr>
              <w:pStyle w:val="ListParagraph"/>
              <w:spacing w:line="360" w:lineRule="auto"/>
              <w:ind w:left="0"/>
              <w:jc w:val="center"/>
              <w:rPr>
                <w:rFonts w:ascii="Times New Roman" w:hAnsi="Times New Roman" w:cs="Times New Roman"/>
                <w:sz w:val="24"/>
                <w:szCs w:val="24"/>
              </w:rPr>
            </w:pPr>
          </w:p>
        </w:tc>
        <w:tc>
          <w:tcPr>
            <w:tcW w:w="5109" w:type="dxa"/>
            <w:gridSpan w:val="6"/>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1424AF" w:rsidTr="00C616D0">
        <w:trPr>
          <w:jc w:val="center"/>
        </w:trPr>
        <w:tc>
          <w:tcPr>
            <w:tcW w:w="858"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FD462A" w:rsidTr="00C616D0">
        <w:trPr>
          <w:jc w:val="center"/>
        </w:trPr>
        <w:tc>
          <w:tcPr>
            <w:tcW w:w="858" w:type="dxa"/>
          </w:tcPr>
          <w:p w:rsidR="00FD462A" w:rsidRDefault="00FD462A"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r>
    </w:tbl>
    <w:p w:rsidR="006E29D0" w:rsidRDefault="006E29D0" w:rsidP="00040D02">
      <w:pPr>
        <w:spacing w:after="0" w:line="360" w:lineRule="auto"/>
        <w:jc w:val="both"/>
        <w:rPr>
          <w:rFonts w:ascii="Times New Roman" w:hAnsi="Times New Roman" w:cs="Times New Roman"/>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671B80" w:rsidRDefault="00671B80" w:rsidP="00040D02">
      <w:pPr>
        <w:spacing w:after="0" w:line="360" w:lineRule="auto"/>
        <w:jc w:val="both"/>
        <w:rPr>
          <w:rFonts w:ascii="Times New Roman" w:hAnsi="Times New Roman" w:cs="Times New Roman"/>
          <w:sz w:val="24"/>
          <w:szCs w:val="24"/>
        </w:rPr>
      </w:pPr>
    </w:p>
    <w:p w:rsidR="001424AF" w:rsidRDefault="001424AF" w:rsidP="00040D02">
      <w:pPr>
        <w:spacing w:after="0" w:line="360" w:lineRule="auto"/>
        <w:jc w:val="both"/>
        <w:rPr>
          <w:rFonts w:ascii="Times New Roman" w:hAnsi="Times New Roman" w:cs="Times New Roman"/>
          <w:sz w:val="24"/>
          <w:szCs w:val="24"/>
        </w:rPr>
      </w:pPr>
    </w:p>
    <w:p w:rsidR="00FD462A" w:rsidRDefault="00FD462A" w:rsidP="00040D02">
      <w:pPr>
        <w:spacing w:after="0" w:line="360" w:lineRule="auto"/>
        <w:rPr>
          <w:rFonts w:eastAsia="Times New Roman"/>
          <w:lang w:val="en-US"/>
        </w:rPr>
      </w:pPr>
    </w:p>
    <w:p w:rsidR="008C4F3D" w:rsidRDefault="008C4F3D" w:rsidP="00040D02">
      <w:pPr>
        <w:spacing w:after="0" w:line="360" w:lineRule="auto"/>
        <w:jc w:val="both"/>
        <w:rPr>
          <w:rFonts w:ascii="Times New Roman" w:hAnsi="Times New Roman" w:cs="Times New Roman"/>
          <w:sz w:val="24"/>
          <w:szCs w:val="24"/>
        </w:rPr>
      </w:pPr>
    </w:p>
    <w:p w:rsidR="008C4F3D" w:rsidRDefault="008C4F3D" w:rsidP="00040D02">
      <w:pPr>
        <w:spacing w:after="0" w:line="360" w:lineRule="auto"/>
        <w:jc w:val="both"/>
        <w:rPr>
          <w:rFonts w:ascii="Times New Roman" w:hAnsi="Times New Roman" w:cs="Times New Roman"/>
          <w:sz w:val="24"/>
          <w:szCs w:val="24"/>
        </w:rPr>
      </w:pPr>
    </w:p>
    <w:p w:rsidR="008C4F3D" w:rsidRDefault="008C4F3D" w:rsidP="00040D02">
      <w:pPr>
        <w:spacing w:after="0" w:line="360" w:lineRule="auto"/>
        <w:jc w:val="both"/>
        <w:rPr>
          <w:rFonts w:ascii="Times New Roman" w:hAnsi="Times New Roman" w:cs="Times New Roman"/>
          <w:sz w:val="24"/>
          <w:szCs w:val="24"/>
        </w:rPr>
      </w:pPr>
    </w:p>
    <w:p w:rsidR="00F26064" w:rsidRDefault="00F26064" w:rsidP="00040D02">
      <w:pPr>
        <w:pStyle w:val="BodyText"/>
        <w:spacing w:line="360" w:lineRule="auto"/>
        <w:ind w:right="-46"/>
        <w:jc w:val="center"/>
        <w:rPr>
          <w:b/>
          <w:bCs/>
        </w:rPr>
      </w:pPr>
    </w:p>
    <w:p w:rsidR="00F97450" w:rsidRDefault="00F97450" w:rsidP="00040D02">
      <w:pPr>
        <w:pStyle w:val="BodyText"/>
        <w:spacing w:line="360" w:lineRule="auto"/>
        <w:ind w:right="-46"/>
        <w:jc w:val="center"/>
        <w:rPr>
          <w:b/>
          <w:bCs/>
        </w:rPr>
      </w:pPr>
    </w:p>
    <w:p w:rsidR="008A37A7" w:rsidRPr="008A37A7" w:rsidRDefault="001474A3" w:rsidP="00040D02">
      <w:pPr>
        <w:pStyle w:val="BodyText"/>
        <w:spacing w:line="360" w:lineRule="auto"/>
        <w:ind w:right="-46"/>
        <w:jc w:val="center"/>
        <w:rPr>
          <w:b/>
          <w:bCs/>
        </w:rPr>
      </w:pPr>
      <w:r>
        <w:rPr>
          <w:b/>
          <w:bCs/>
        </w:rPr>
        <w:t xml:space="preserve">M.Com. (Corporate </w:t>
      </w:r>
      <w:proofErr w:type="spellStart"/>
      <w:r>
        <w:rPr>
          <w:b/>
          <w:bCs/>
        </w:rPr>
        <w:t>Secretaryship</w:t>
      </w:r>
      <w:proofErr w:type="spellEnd"/>
      <w:r>
        <w:rPr>
          <w:b/>
          <w:bCs/>
        </w:rPr>
        <w:t xml:space="preserve"> Computer Applications)</w:t>
      </w:r>
    </w:p>
    <w:p w:rsidR="008A37A7" w:rsidRDefault="008A37A7" w:rsidP="00040D02">
      <w:pPr>
        <w:pStyle w:val="BodyText"/>
        <w:spacing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A</w:t>
      </w:r>
      <w:r w:rsidRPr="008A37A7">
        <w:rPr>
          <w:b/>
          <w:bCs/>
        </w:rPr>
        <w:t xml:space="preserve">                             Semester IV</w:t>
      </w:r>
    </w:p>
    <w:p w:rsidR="005F008D" w:rsidRDefault="005F008D" w:rsidP="005F008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ANALYTICS (PRACTICALS)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5F008D" w:rsidRPr="00F7422E" w:rsidTr="006901A5">
        <w:trPr>
          <w:trHeight w:val="333"/>
        </w:trPr>
        <w:tc>
          <w:tcPr>
            <w:tcW w:w="1129"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F008D" w:rsidRPr="00F7422E" w:rsidTr="006901A5">
        <w:trPr>
          <w:cantSplit/>
          <w:trHeight w:val="1235"/>
        </w:trPr>
        <w:tc>
          <w:tcPr>
            <w:tcW w:w="1129"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261"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567"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469" w:type="dxa"/>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F008D" w:rsidRPr="00F7422E" w:rsidTr="006901A5">
        <w:trPr>
          <w:trHeight w:val="114"/>
        </w:trPr>
        <w:tc>
          <w:tcPr>
            <w:tcW w:w="1129" w:type="dxa"/>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261" w:type="dxa"/>
          </w:tcPr>
          <w:p w:rsidR="005F008D" w:rsidRDefault="005F008D" w:rsidP="006901A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ANALYTICS (PRACTICALS)</w:t>
            </w:r>
          </w:p>
          <w:p w:rsidR="005F008D" w:rsidRPr="00941B51" w:rsidRDefault="005F008D" w:rsidP="006901A5">
            <w:pPr>
              <w:spacing w:after="0" w:line="360" w:lineRule="auto"/>
              <w:jc w:val="center"/>
              <w:rPr>
                <w:rFonts w:ascii="Times New Roman" w:hAnsi="Times New Roman" w:cs="Times New Roman"/>
                <w:b/>
                <w:color w:val="000000" w:themeColor="text1"/>
                <w:sz w:val="24"/>
                <w:szCs w:val="24"/>
              </w:rPr>
            </w:pPr>
          </w:p>
        </w:tc>
        <w:tc>
          <w:tcPr>
            <w:tcW w:w="567" w:type="dxa"/>
          </w:tcPr>
          <w:p w:rsidR="005F008D" w:rsidRPr="00F7422E" w:rsidRDefault="005F008D" w:rsidP="006901A5">
            <w:pPr>
              <w:spacing w:after="0" w:line="360" w:lineRule="auto"/>
              <w:jc w:val="center"/>
              <w:rPr>
                <w:rFonts w:ascii="Times New Roman" w:hAnsi="Times New Roman" w:cs="Times New Roman"/>
                <w:sz w:val="24"/>
                <w:szCs w:val="24"/>
              </w:rPr>
            </w:pPr>
          </w:p>
        </w:tc>
        <w:tc>
          <w:tcPr>
            <w:tcW w:w="344"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tcPr>
          <w:p w:rsidR="005F008D" w:rsidRPr="00F7422E" w:rsidRDefault="005F008D" w:rsidP="006901A5">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tcPr>
          <w:p w:rsidR="005F008D" w:rsidRPr="00F7422E" w:rsidRDefault="005F008D" w:rsidP="006901A5">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F008D" w:rsidRPr="00F7422E" w:rsidRDefault="005F008D" w:rsidP="006901A5">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F008D" w:rsidRDefault="005F008D" w:rsidP="005F008D">
      <w:pPr>
        <w:spacing w:after="0" w:line="360" w:lineRule="auto"/>
        <w:rPr>
          <w:rFonts w:ascii="Times New Roman" w:hAnsi="Times New Roman" w:cs="Times New Roman"/>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5F008D" w:rsidTr="006901A5">
        <w:trPr>
          <w:trHeight w:val="354"/>
        </w:trPr>
        <w:tc>
          <w:tcPr>
            <w:tcW w:w="1100" w:type="dxa"/>
          </w:tcPr>
          <w:p w:rsidR="005F008D" w:rsidRDefault="005F008D" w:rsidP="006901A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7967"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5F008D" w:rsidTr="006901A5">
        <w:trPr>
          <w:trHeight w:val="561"/>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67" w:type="dxa"/>
          </w:tcPr>
          <w:p w:rsidR="005F008D" w:rsidRDefault="005F008D" w:rsidP="006901A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statistical concepts relating to Probability, decision making under uncertainty and analysis of exploratory data</w:t>
            </w:r>
          </w:p>
        </w:tc>
      </w:tr>
      <w:tr w:rsidR="005F008D" w:rsidTr="006901A5">
        <w:trPr>
          <w:trHeight w:val="350"/>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967" w:type="dxa"/>
          </w:tcPr>
          <w:p w:rsidR="005F008D" w:rsidRDefault="005F008D" w:rsidP="006901A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use of regression, time series analysis and building of models using accounting data</w:t>
            </w:r>
          </w:p>
        </w:tc>
      </w:tr>
      <w:tr w:rsidR="005F008D" w:rsidTr="006901A5">
        <w:trPr>
          <w:trHeight w:val="350"/>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967"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R and python programming</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967"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prepare, analyse and forecast financial statements </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967"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concept, application and issues in capital budgeting</w:t>
            </w:r>
          </w:p>
        </w:tc>
      </w:tr>
    </w:tbl>
    <w:p w:rsidR="005F008D" w:rsidRDefault="005F008D" w:rsidP="005F008D">
      <w:pPr>
        <w:spacing w:line="240" w:lineRule="auto"/>
        <w:rPr>
          <w:rFonts w:ascii="Times New Roman" w:eastAsia="Times New Roman" w:hAnsi="Times New Roman" w:cs="Times New Roman"/>
          <w:b/>
          <w:sz w:val="24"/>
          <w:szCs w:val="24"/>
        </w:rPr>
      </w:pPr>
    </w:p>
    <w:p w:rsidR="005F008D" w:rsidRDefault="005F008D" w:rsidP="005F00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Units</w:t>
      </w:r>
    </w:p>
    <w:p w:rsidR="005F008D" w:rsidRDefault="005F008D" w:rsidP="005F008D">
      <w:pPr>
        <w:spacing w:line="240" w:lineRule="auto"/>
        <w:rPr>
          <w:rFonts w:ascii="Times New Roman" w:eastAsia="Times New Roman" w:hAnsi="Times New Roman" w:cs="Times New Roman"/>
          <w:b/>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5F008D" w:rsidTr="006901A5">
        <w:tc>
          <w:tcPr>
            <w:tcW w:w="9016" w:type="dxa"/>
          </w:tcPr>
          <w:p w:rsidR="005F008D" w:rsidRDefault="005F008D" w:rsidP="006901A5">
            <w:pPr>
              <w:tabs>
                <w:tab w:val="left" w:pos="772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t xml:space="preserve">  (12 hrs)</w:t>
            </w:r>
          </w:p>
          <w:p w:rsidR="005F008D" w:rsidRDefault="005F008D" w:rsidP="006901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Statistical Concepts</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Probability, Normal, Lognormal distribution properties, Decision making under uncertainty - Cleaning and pre-processing financial data, Exploratory Data Analysis in Finance.</w:t>
            </w:r>
          </w:p>
        </w:tc>
      </w:tr>
      <w:tr w:rsidR="005F008D" w:rsidTr="006901A5">
        <w:tc>
          <w:tcPr>
            <w:tcW w:w="9016" w:type="dxa"/>
          </w:tcPr>
          <w:p w:rsidR="005F008D" w:rsidRDefault="005F008D" w:rsidP="006901A5">
            <w:pPr>
              <w:tabs>
                <w:tab w:val="left" w:pos="7845"/>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II </w:t>
            </w:r>
            <w:r>
              <w:rPr>
                <w:rFonts w:ascii="Times New Roman" w:eastAsia="Times New Roman" w:hAnsi="Times New Roman" w:cs="Times New Roman"/>
                <w:b/>
                <w:sz w:val="24"/>
                <w:szCs w:val="24"/>
              </w:rPr>
              <w:tab/>
              <w:t>(12 hrs)</w:t>
            </w:r>
          </w:p>
          <w:p w:rsidR="005F008D" w:rsidRDefault="005F008D" w:rsidP="006901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Simple Linear Models</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of Regression in Finance, Building Models using Accounting Data, Understanding stock price behaviour, time series analysis in finance.</w:t>
            </w:r>
          </w:p>
        </w:tc>
      </w:tr>
      <w:tr w:rsidR="005F008D" w:rsidTr="006901A5">
        <w:tc>
          <w:tcPr>
            <w:tcW w:w="9016" w:type="dxa"/>
          </w:tcPr>
          <w:p w:rsidR="005F008D" w:rsidRDefault="005F008D" w:rsidP="006901A5">
            <w:pPr>
              <w:tabs>
                <w:tab w:val="left" w:pos="781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t>(12 hrs)</w:t>
            </w:r>
          </w:p>
          <w:p w:rsidR="005F008D" w:rsidRDefault="005F008D" w:rsidP="006901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Using R for Analysis of Data </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R </w:t>
            </w:r>
            <w:r w:rsidRPr="00B11562">
              <w:rPr>
                <w:rFonts w:ascii="Times New Roman" w:eastAsia="Times New Roman" w:hAnsi="Times New Roman" w:cs="Times New Roman"/>
                <w:color w:val="000000" w:themeColor="text1"/>
                <w:sz w:val="24"/>
                <w:szCs w:val="24"/>
              </w:rPr>
              <w:t>and Python</w:t>
            </w:r>
            <w:r>
              <w:rPr>
                <w:rFonts w:ascii="Times New Roman" w:eastAsia="Times New Roman" w:hAnsi="Times New Roman" w:cs="Times New Roman"/>
                <w:sz w:val="24"/>
                <w:szCs w:val="24"/>
              </w:rPr>
              <w:t>, understanding data in finance, sources of data, Using R for analysis of data.</w:t>
            </w:r>
          </w:p>
        </w:tc>
      </w:tr>
      <w:tr w:rsidR="005F008D" w:rsidRPr="00493C07" w:rsidTr="006901A5">
        <w:tc>
          <w:tcPr>
            <w:tcW w:w="9016" w:type="dxa"/>
          </w:tcPr>
          <w:p w:rsidR="005F008D" w:rsidRPr="00493C07" w:rsidRDefault="005F008D" w:rsidP="006901A5">
            <w:pPr>
              <w:tabs>
                <w:tab w:val="left" w:pos="8025"/>
              </w:tabs>
              <w:spacing w:line="360" w:lineRule="auto"/>
              <w:rPr>
                <w:rFonts w:ascii="Times New Roman" w:eastAsia="Times New Roman" w:hAnsi="Times New Roman" w:cs="Times New Roman"/>
                <w:b/>
                <w:sz w:val="24"/>
                <w:szCs w:val="24"/>
              </w:rPr>
            </w:pPr>
            <w:r w:rsidRPr="00493C07">
              <w:rPr>
                <w:rFonts w:ascii="Times New Roman" w:eastAsia="Times New Roman" w:hAnsi="Times New Roman" w:cs="Times New Roman"/>
                <w:b/>
                <w:sz w:val="24"/>
                <w:szCs w:val="24"/>
              </w:rPr>
              <w:t>UNIT IV                                                                                                                     (12 hrs)</w:t>
            </w:r>
          </w:p>
          <w:p w:rsidR="005F008D" w:rsidRPr="00493C07" w:rsidRDefault="005F008D" w:rsidP="006901A5">
            <w:pPr>
              <w:spacing w:line="360" w:lineRule="auto"/>
              <w:jc w:val="both"/>
              <w:rPr>
                <w:rFonts w:ascii="Times New Roman" w:eastAsia="Times New Roman" w:hAnsi="Times New Roman" w:cs="Times New Roman"/>
                <w:b/>
                <w:sz w:val="24"/>
                <w:szCs w:val="24"/>
              </w:rPr>
            </w:pPr>
            <w:r w:rsidRPr="00493C07">
              <w:rPr>
                <w:rFonts w:ascii="Times New Roman" w:eastAsia="Times New Roman" w:hAnsi="Times New Roman" w:cs="Times New Roman"/>
                <w:b/>
                <w:sz w:val="24"/>
                <w:szCs w:val="24"/>
              </w:rPr>
              <w:t>Cash Flow Concepts</w:t>
            </w:r>
          </w:p>
          <w:p w:rsidR="005F008D" w:rsidRPr="00493C07" w:rsidRDefault="005F008D" w:rsidP="006901A5">
            <w:pPr>
              <w:spacing w:line="360" w:lineRule="auto"/>
              <w:jc w:val="both"/>
              <w:rPr>
                <w:rFonts w:ascii="Times New Roman" w:eastAsia="Times New Roman" w:hAnsi="Times New Roman" w:cs="Times New Roman"/>
                <w:sz w:val="24"/>
                <w:szCs w:val="24"/>
              </w:rPr>
            </w:pPr>
            <w:r w:rsidRPr="00493C07">
              <w:rPr>
                <w:rFonts w:ascii="Times New Roman" w:eastAsia="Times New Roman" w:hAnsi="Times New Roman" w:cs="Times New Roman"/>
                <w:sz w:val="24"/>
                <w:szCs w:val="24"/>
              </w:rPr>
              <w:t>Cash flow statement – Prepare and Analyse, Modelling and forecasting of cash flow statements.</w:t>
            </w:r>
          </w:p>
        </w:tc>
      </w:tr>
      <w:tr w:rsidR="005F008D" w:rsidRPr="00493C07" w:rsidTr="006901A5">
        <w:trPr>
          <w:trHeight w:val="1937"/>
        </w:trPr>
        <w:tc>
          <w:tcPr>
            <w:tcW w:w="9016" w:type="dxa"/>
          </w:tcPr>
          <w:p w:rsidR="005F008D" w:rsidRPr="00493C07" w:rsidRDefault="005F008D" w:rsidP="006901A5">
            <w:pPr>
              <w:tabs>
                <w:tab w:val="left" w:pos="7920"/>
              </w:tabs>
              <w:spacing w:line="360" w:lineRule="auto"/>
              <w:jc w:val="both"/>
              <w:rPr>
                <w:rFonts w:ascii="Times New Roman" w:eastAsia="Times New Roman" w:hAnsi="Times New Roman" w:cs="Times New Roman"/>
                <w:b/>
                <w:sz w:val="24"/>
                <w:szCs w:val="24"/>
              </w:rPr>
            </w:pPr>
            <w:r w:rsidRPr="00493C07">
              <w:rPr>
                <w:rFonts w:ascii="Times New Roman" w:eastAsia="Times New Roman" w:hAnsi="Times New Roman" w:cs="Times New Roman"/>
                <w:b/>
                <w:sz w:val="24"/>
                <w:szCs w:val="24"/>
              </w:rPr>
              <w:lastRenderedPageBreak/>
              <w:t>UNIT V</w:t>
            </w:r>
            <w:r w:rsidRPr="00493C07">
              <w:rPr>
                <w:rFonts w:ascii="Times New Roman" w:eastAsia="Times New Roman" w:hAnsi="Times New Roman" w:cs="Times New Roman"/>
                <w:b/>
                <w:sz w:val="24"/>
                <w:szCs w:val="24"/>
              </w:rPr>
              <w:tab/>
              <w:t>(12 hrs)</w:t>
            </w:r>
          </w:p>
          <w:p w:rsidR="005F008D" w:rsidRPr="00493C07" w:rsidRDefault="005F008D" w:rsidP="006901A5">
            <w:pPr>
              <w:spacing w:line="360" w:lineRule="auto"/>
              <w:jc w:val="both"/>
              <w:rPr>
                <w:rFonts w:ascii="Times New Roman" w:eastAsia="Times New Roman" w:hAnsi="Times New Roman" w:cs="Times New Roman"/>
                <w:b/>
                <w:sz w:val="24"/>
                <w:szCs w:val="24"/>
              </w:rPr>
            </w:pPr>
            <w:r w:rsidRPr="00493C07">
              <w:rPr>
                <w:rFonts w:ascii="Times New Roman" w:eastAsia="Times New Roman" w:hAnsi="Times New Roman" w:cs="Times New Roman"/>
                <w:b/>
                <w:sz w:val="24"/>
                <w:szCs w:val="24"/>
              </w:rPr>
              <w:t>Capital Budgeting</w:t>
            </w:r>
          </w:p>
          <w:p w:rsidR="005F008D" w:rsidRPr="00493C07" w:rsidRDefault="005F008D" w:rsidP="006901A5">
            <w:pPr>
              <w:spacing w:line="360" w:lineRule="auto"/>
              <w:jc w:val="both"/>
              <w:rPr>
                <w:rFonts w:ascii="Times New Roman" w:eastAsia="Times New Roman" w:hAnsi="Times New Roman" w:cs="Times New Roman"/>
                <w:sz w:val="24"/>
                <w:szCs w:val="24"/>
              </w:rPr>
            </w:pPr>
            <w:r w:rsidRPr="00493C07">
              <w:rPr>
                <w:rFonts w:ascii="Times New Roman" w:eastAsia="Times New Roman" w:hAnsi="Times New Roman" w:cs="Times New Roman"/>
                <w:sz w:val="24"/>
                <w:szCs w:val="24"/>
              </w:rPr>
              <w:t>NPV, IRR – Concept, application, and issues, Use of real options for better financial outcomes.</w:t>
            </w:r>
          </w:p>
        </w:tc>
      </w:tr>
    </w:tbl>
    <w:p w:rsidR="005F008D" w:rsidRPr="00493C07" w:rsidRDefault="005F008D" w:rsidP="005F008D">
      <w:pPr>
        <w:spacing w:after="0" w:line="240" w:lineRule="auto"/>
        <w:rPr>
          <w:rFonts w:ascii="Times New Roman" w:eastAsia="Times New Roman" w:hAnsi="Times New Roman" w:cs="Times New Roman"/>
          <w:b/>
          <w:sz w:val="24"/>
          <w:szCs w:val="24"/>
        </w:rPr>
      </w:pPr>
    </w:p>
    <w:p w:rsidR="005F008D" w:rsidRDefault="005F008D" w:rsidP="005F008D">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p w:rsidR="005F008D" w:rsidRPr="004E14D8" w:rsidRDefault="005F008D" w:rsidP="005F008D"/>
    <w:p w:rsidR="005F008D" w:rsidRDefault="005F008D" w:rsidP="005F00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6550"/>
        <w:gridCol w:w="1417"/>
      </w:tblGrid>
      <w:tr w:rsidR="005F008D" w:rsidTr="006901A5">
        <w:trPr>
          <w:trHeight w:val="561"/>
        </w:trPr>
        <w:tc>
          <w:tcPr>
            <w:tcW w:w="1100" w:type="dxa"/>
            <w:vAlign w:val="center"/>
          </w:tcPr>
          <w:p w:rsidR="005F008D" w:rsidRPr="0047481A"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7481A">
              <w:rPr>
                <w:rFonts w:ascii="Times New Roman" w:hAnsi="Times New Roman" w:cs="Times New Roman"/>
                <w:sz w:val="24"/>
                <w:szCs w:val="24"/>
              </w:rPr>
              <w:t>CO No.</w:t>
            </w:r>
          </w:p>
        </w:tc>
        <w:tc>
          <w:tcPr>
            <w:tcW w:w="6550" w:type="dxa"/>
            <w:vAlign w:val="center"/>
          </w:tcPr>
          <w:p w:rsidR="005F008D" w:rsidRDefault="005F008D" w:rsidP="006901A5">
            <w:pPr>
              <w:spacing w:after="0" w:line="240" w:lineRule="auto"/>
              <w:rPr>
                <w:rFonts w:ascii="Times New Roman" w:eastAsia="Times New Roman" w:hAnsi="Times New Roman" w:cs="Times New Roman"/>
                <w:sz w:val="24"/>
                <w:szCs w:val="24"/>
              </w:rPr>
            </w:pPr>
            <w:r w:rsidRPr="00EF2DAB">
              <w:rPr>
                <w:rFonts w:ascii="Times New Roman" w:hAnsi="Times New Roman" w:cs="Times New Roman"/>
                <w:bCs/>
                <w:sz w:val="24"/>
                <w:szCs w:val="24"/>
              </w:rPr>
              <w:t>CO Statement</w:t>
            </w:r>
          </w:p>
        </w:tc>
        <w:tc>
          <w:tcPr>
            <w:tcW w:w="1417" w:type="dxa"/>
            <w:vAlign w:val="center"/>
          </w:tcPr>
          <w:p w:rsidR="005F008D" w:rsidRDefault="005F008D" w:rsidP="006901A5">
            <w:pPr>
              <w:spacing w:after="0" w:line="240" w:lineRule="auto"/>
              <w:ind w:left="30"/>
              <w:jc w:val="center"/>
              <w:rPr>
                <w:rFonts w:ascii="Times New Roman" w:eastAsia="Times New Roman" w:hAnsi="Times New Roman" w:cs="Times New Roman"/>
                <w:sz w:val="24"/>
                <w:szCs w:val="24"/>
              </w:rPr>
            </w:pPr>
            <w:r w:rsidRPr="00EF2DAB">
              <w:rPr>
                <w:rFonts w:ascii="Times New Roman" w:hAnsi="Times New Roman" w:cs="Times New Roman"/>
                <w:bCs/>
                <w:sz w:val="24"/>
                <w:szCs w:val="24"/>
              </w:rPr>
              <w:t>Knowledge level</w:t>
            </w:r>
          </w:p>
        </w:tc>
      </w:tr>
      <w:tr w:rsidR="005F008D" w:rsidTr="006901A5">
        <w:trPr>
          <w:trHeight w:val="561"/>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w:t>
            </w:r>
          </w:p>
        </w:tc>
        <w:tc>
          <w:tcPr>
            <w:tcW w:w="6550" w:type="dxa"/>
          </w:tcPr>
          <w:p w:rsidR="005F008D" w:rsidRDefault="005F008D" w:rsidP="00690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Analyse decisions under uncertainty </w:t>
            </w:r>
          </w:p>
        </w:tc>
        <w:tc>
          <w:tcPr>
            <w:tcW w:w="1417" w:type="dxa"/>
          </w:tcPr>
          <w:p w:rsidR="005F008D" w:rsidRDefault="005F008D" w:rsidP="006901A5">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5F008D" w:rsidTr="006901A5">
        <w:trPr>
          <w:trHeight w:val="541"/>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2</w:t>
            </w:r>
          </w:p>
        </w:tc>
        <w:tc>
          <w:tcPr>
            <w:tcW w:w="6550"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Build models using accounting data and analyse using regression and time series tools</w:t>
            </w:r>
          </w:p>
        </w:tc>
        <w:tc>
          <w:tcPr>
            <w:tcW w:w="1417" w:type="dxa"/>
          </w:tcPr>
          <w:p w:rsidR="005F008D" w:rsidRDefault="005F008D" w:rsidP="006901A5">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5F008D" w:rsidTr="006901A5">
        <w:trPr>
          <w:trHeight w:val="397"/>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3</w:t>
            </w:r>
          </w:p>
        </w:tc>
        <w:tc>
          <w:tcPr>
            <w:tcW w:w="6550"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R and python programming</w:t>
            </w:r>
          </w:p>
        </w:tc>
        <w:tc>
          <w:tcPr>
            <w:tcW w:w="1417" w:type="dxa"/>
          </w:tcPr>
          <w:p w:rsidR="005F008D" w:rsidRDefault="005F008D" w:rsidP="006901A5">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4</w:t>
            </w:r>
          </w:p>
        </w:tc>
        <w:tc>
          <w:tcPr>
            <w:tcW w:w="6550"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Estimate and analyse financial statements using cash flow statements</w:t>
            </w:r>
          </w:p>
        </w:tc>
        <w:tc>
          <w:tcPr>
            <w:tcW w:w="1417" w:type="dxa"/>
          </w:tcPr>
          <w:p w:rsidR="005F008D" w:rsidRDefault="005F008D" w:rsidP="006901A5">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5</w:t>
            </w:r>
          </w:p>
        </w:tc>
        <w:tc>
          <w:tcPr>
            <w:tcW w:w="6550"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 appropriate capital budgeting techniques for decision making</w:t>
            </w:r>
          </w:p>
        </w:tc>
        <w:tc>
          <w:tcPr>
            <w:tcW w:w="1417" w:type="dxa"/>
          </w:tcPr>
          <w:p w:rsidR="005F008D" w:rsidRDefault="005F008D" w:rsidP="006901A5">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5F008D"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5F008D"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5F008D"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28"/>
      </w:tblGrid>
      <w:tr w:rsidR="005F008D" w:rsidTr="006901A5">
        <w:tc>
          <w:tcPr>
            <w:tcW w:w="9128" w:type="dxa"/>
          </w:tcPr>
          <w:p w:rsidR="005F008D" w:rsidRDefault="005F008D" w:rsidP="006901A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Books for study</w:t>
            </w:r>
            <w:r>
              <w:rPr>
                <w:rFonts w:ascii="Times New Roman" w:eastAsia="Times New Roman" w:hAnsi="Times New Roman" w:cs="Times New Roman"/>
                <w:sz w:val="24"/>
                <w:szCs w:val="24"/>
              </w:rPr>
              <w:t>:</w:t>
            </w:r>
          </w:p>
          <w:p w:rsidR="005F008D" w:rsidRDefault="005F008D" w:rsidP="00476339">
            <w:pPr>
              <w:numPr>
                <w:ilvl w:val="0"/>
                <w:numId w:val="69"/>
              </w:numPr>
              <w:pBdr>
                <w:top w:val="nil"/>
                <w:left w:val="nil"/>
                <w:bottom w:val="nil"/>
                <w:right w:val="nil"/>
                <w:between w:val="nil"/>
              </w:pBdr>
              <w:spacing w:after="0" w:line="240" w:lineRule="auto"/>
              <w:ind w:left="447"/>
              <w:jc w:val="both"/>
            </w:pPr>
            <w:r>
              <w:rPr>
                <w:rFonts w:ascii="Times New Roman" w:eastAsia="Times New Roman" w:hAnsi="Times New Roman" w:cs="Times New Roman"/>
                <w:color w:val="000000"/>
                <w:sz w:val="24"/>
                <w:szCs w:val="24"/>
              </w:rPr>
              <w:t>Gary Koop, “Analysis of Economic Data”, 4</w:t>
            </w:r>
            <w:r w:rsidRPr="00B11562">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Wiley, USA.</w:t>
            </w:r>
          </w:p>
          <w:p w:rsidR="005F008D" w:rsidRPr="00F70D70" w:rsidRDefault="005F008D" w:rsidP="00476339">
            <w:pPr>
              <w:numPr>
                <w:ilvl w:val="0"/>
                <w:numId w:val="69"/>
              </w:numPr>
              <w:pBdr>
                <w:top w:val="nil"/>
                <w:left w:val="nil"/>
                <w:bottom w:val="nil"/>
                <w:right w:val="nil"/>
                <w:between w:val="nil"/>
              </w:pBdr>
              <w:spacing w:after="0" w:line="240" w:lineRule="auto"/>
              <w:ind w:left="447"/>
              <w:jc w:val="both"/>
            </w:pPr>
            <w:r>
              <w:rPr>
                <w:rFonts w:ascii="Times New Roman" w:eastAsia="Times New Roman" w:hAnsi="Times New Roman" w:cs="Times New Roman"/>
                <w:color w:val="000000"/>
                <w:sz w:val="24"/>
                <w:szCs w:val="24"/>
              </w:rPr>
              <w:t xml:space="preserve">David </w:t>
            </w:r>
            <w:proofErr w:type="spellStart"/>
            <w:r>
              <w:rPr>
                <w:rFonts w:ascii="Times New Roman" w:eastAsia="Times New Roman" w:hAnsi="Times New Roman" w:cs="Times New Roman"/>
                <w:color w:val="000000"/>
                <w:sz w:val="24"/>
                <w:szCs w:val="24"/>
              </w:rPr>
              <w:t>Ruppert</w:t>
            </w:r>
            <w:proofErr w:type="spellEnd"/>
            <w:r>
              <w:rPr>
                <w:rFonts w:ascii="Times New Roman" w:eastAsia="Times New Roman" w:hAnsi="Times New Roman" w:cs="Times New Roman"/>
                <w:color w:val="000000"/>
                <w:sz w:val="24"/>
                <w:szCs w:val="24"/>
              </w:rPr>
              <w:t xml:space="preserve">, David S. Matteson, “Statistics and Data Analysis for Financial Engineering: with R examples”, </w:t>
            </w:r>
            <w:proofErr w:type="spellStart"/>
            <w:r>
              <w:rPr>
                <w:rFonts w:ascii="Times New Roman" w:eastAsia="Times New Roman" w:hAnsi="Times New Roman" w:cs="Times New Roman"/>
                <w:color w:val="000000"/>
                <w:sz w:val="24"/>
                <w:szCs w:val="24"/>
              </w:rPr>
              <w:t>Springers</w:t>
            </w:r>
            <w:proofErr w:type="spellEnd"/>
            <w:r>
              <w:rPr>
                <w:rFonts w:ascii="Times New Roman" w:eastAsia="Times New Roman" w:hAnsi="Times New Roman" w:cs="Times New Roman"/>
                <w:color w:val="000000"/>
                <w:sz w:val="24"/>
                <w:szCs w:val="24"/>
              </w:rPr>
              <w:t>, USA.</w:t>
            </w:r>
          </w:p>
          <w:p w:rsidR="005F008D" w:rsidRDefault="005F008D" w:rsidP="006901A5">
            <w:pPr>
              <w:pBdr>
                <w:top w:val="nil"/>
                <w:left w:val="nil"/>
                <w:bottom w:val="nil"/>
                <w:right w:val="nil"/>
                <w:between w:val="nil"/>
              </w:pBdr>
              <w:spacing w:after="0" w:line="240" w:lineRule="auto"/>
              <w:ind w:left="447"/>
              <w:jc w:val="both"/>
            </w:pPr>
          </w:p>
        </w:tc>
      </w:tr>
      <w:tr w:rsidR="005F008D" w:rsidTr="006901A5">
        <w:tc>
          <w:tcPr>
            <w:tcW w:w="9128" w:type="dxa"/>
          </w:tcPr>
          <w:p w:rsidR="005F008D" w:rsidRDefault="005F008D" w:rsidP="006901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5F008D" w:rsidRDefault="005F008D" w:rsidP="00476339">
            <w:pPr>
              <w:numPr>
                <w:ilvl w:val="0"/>
                <w:numId w:val="67"/>
              </w:numPr>
              <w:pBdr>
                <w:top w:val="nil"/>
                <w:left w:val="nil"/>
                <w:bottom w:val="nil"/>
                <w:right w:val="nil"/>
                <w:between w:val="nil"/>
              </w:pBdr>
              <w:spacing w:after="0" w:line="240" w:lineRule="auto"/>
              <w:ind w:left="447"/>
              <w:jc w:val="both"/>
            </w:pPr>
            <w:proofErr w:type="spellStart"/>
            <w:r>
              <w:rPr>
                <w:rFonts w:ascii="Times New Roman" w:eastAsia="Times New Roman" w:hAnsi="Times New Roman" w:cs="Times New Roman"/>
                <w:color w:val="000000"/>
                <w:sz w:val="24"/>
                <w:szCs w:val="24"/>
              </w:rPr>
              <w:t>Ang</w:t>
            </w:r>
            <w:proofErr w:type="spellEnd"/>
            <w:r>
              <w:rPr>
                <w:rFonts w:ascii="Times New Roman" w:eastAsia="Times New Roman" w:hAnsi="Times New Roman" w:cs="Times New Roman"/>
                <w:color w:val="000000"/>
                <w:sz w:val="24"/>
                <w:szCs w:val="24"/>
              </w:rPr>
              <w:t xml:space="preserve"> Clifford, “Analyzing Financial Data and Implementing Financial Models Using ‘R’”, </w:t>
            </w:r>
            <w:proofErr w:type="spellStart"/>
            <w:r>
              <w:rPr>
                <w:rFonts w:ascii="Times New Roman" w:eastAsia="Times New Roman" w:hAnsi="Times New Roman" w:cs="Times New Roman"/>
                <w:color w:val="000000"/>
                <w:sz w:val="24"/>
                <w:szCs w:val="24"/>
              </w:rPr>
              <w:t>Springers</w:t>
            </w:r>
            <w:proofErr w:type="spellEnd"/>
            <w:r>
              <w:rPr>
                <w:rFonts w:ascii="Times New Roman" w:eastAsia="Times New Roman" w:hAnsi="Times New Roman" w:cs="Times New Roman"/>
                <w:color w:val="000000"/>
                <w:sz w:val="24"/>
                <w:szCs w:val="24"/>
              </w:rPr>
              <w:t>, USA.</w:t>
            </w:r>
          </w:p>
          <w:p w:rsidR="005F008D" w:rsidRPr="0067734C" w:rsidRDefault="005F008D" w:rsidP="00476339">
            <w:pPr>
              <w:numPr>
                <w:ilvl w:val="0"/>
                <w:numId w:val="67"/>
              </w:numPr>
              <w:pBdr>
                <w:top w:val="nil"/>
                <w:left w:val="nil"/>
                <w:bottom w:val="nil"/>
                <w:right w:val="nil"/>
                <w:between w:val="nil"/>
              </w:pBdr>
              <w:spacing w:after="0" w:line="240" w:lineRule="auto"/>
              <w:ind w:left="447"/>
            </w:pPr>
            <w:r>
              <w:rPr>
                <w:rFonts w:ascii="Times New Roman" w:eastAsia="Times New Roman" w:hAnsi="Times New Roman" w:cs="Times New Roman"/>
                <w:color w:val="000000"/>
                <w:sz w:val="24"/>
                <w:szCs w:val="24"/>
              </w:rPr>
              <w:t xml:space="preserve">Wayne L. Winston, “Microsoft Excel 2013: Data Analysis and Business </w:t>
            </w:r>
            <w:proofErr w:type="spellStart"/>
            <w:r>
              <w:rPr>
                <w:rFonts w:ascii="Times New Roman" w:eastAsia="Times New Roman" w:hAnsi="Times New Roman" w:cs="Times New Roman"/>
                <w:color w:val="000000"/>
                <w:sz w:val="24"/>
                <w:szCs w:val="24"/>
              </w:rPr>
              <w:t>Modeling</w:t>
            </w:r>
            <w:proofErr w:type="spellEnd"/>
            <w:r>
              <w:rPr>
                <w:rFonts w:ascii="Times New Roman" w:eastAsia="Times New Roman" w:hAnsi="Times New Roman" w:cs="Times New Roman"/>
                <w:color w:val="000000"/>
                <w:sz w:val="24"/>
                <w:szCs w:val="24"/>
              </w:rPr>
              <w:t>”, Microsoft Publishing, USA.</w:t>
            </w:r>
          </w:p>
          <w:p w:rsidR="005F008D" w:rsidRDefault="005F008D" w:rsidP="006901A5">
            <w:pPr>
              <w:pBdr>
                <w:top w:val="nil"/>
                <w:left w:val="nil"/>
                <w:bottom w:val="nil"/>
                <w:right w:val="nil"/>
                <w:between w:val="nil"/>
              </w:pBdr>
              <w:spacing w:after="0" w:line="240" w:lineRule="auto"/>
              <w:ind w:left="447"/>
            </w:pPr>
          </w:p>
        </w:tc>
      </w:tr>
      <w:tr w:rsidR="005F008D" w:rsidTr="006901A5">
        <w:tc>
          <w:tcPr>
            <w:tcW w:w="9128" w:type="dxa"/>
          </w:tcPr>
          <w:p w:rsidR="005F008D" w:rsidRDefault="005F008D" w:rsidP="006901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5F008D" w:rsidRDefault="003F7049" w:rsidP="00476339">
            <w:pPr>
              <w:numPr>
                <w:ilvl w:val="0"/>
                <w:numId w:val="68"/>
              </w:numPr>
              <w:pBdr>
                <w:top w:val="nil"/>
                <w:left w:val="nil"/>
                <w:bottom w:val="nil"/>
                <w:right w:val="nil"/>
                <w:between w:val="nil"/>
              </w:pBdr>
              <w:shd w:val="clear" w:color="auto" w:fill="FFFFFF"/>
              <w:spacing w:after="0"/>
              <w:ind w:left="447"/>
              <w:rPr>
                <w:rFonts w:ascii="Times New Roman" w:eastAsia="Times New Roman" w:hAnsi="Times New Roman" w:cs="Times New Roman"/>
                <w:color w:val="222222"/>
                <w:sz w:val="24"/>
                <w:szCs w:val="24"/>
              </w:rPr>
            </w:pPr>
            <w:hyperlink r:id="rId47">
              <w:r w:rsidR="005F008D">
                <w:rPr>
                  <w:rFonts w:ascii="Times New Roman" w:eastAsia="Times New Roman" w:hAnsi="Times New Roman" w:cs="Times New Roman"/>
                  <w:color w:val="0000FF"/>
                  <w:sz w:val="24"/>
                  <w:szCs w:val="24"/>
                  <w:u w:val="single"/>
                </w:rPr>
                <w:t>https://personal.ntu.edu.sg/nprivault/MH8331/financial_risk_analytics.pdf</w:t>
              </w:r>
            </w:hyperlink>
          </w:p>
          <w:p w:rsidR="005F008D" w:rsidRDefault="005F008D" w:rsidP="00476339">
            <w:pPr>
              <w:numPr>
                <w:ilvl w:val="0"/>
                <w:numId w:val="68"/>
              </w:numPr>
              <w:pBdr>
                <w:top w:val="nil"/>
                <w:left w:val="nil"/>
                <w:bottom w:val="nil"/>
                <w:right w:val="nil"/>
                <w:between w:val="nil"/>
              </w:pBdr>
              <w:shd w:val="clear" w:color="auto" w:fill="FFFFFF"/>
              <w:ind w:left="447"/>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https://dynamics.microsoft.com/en-us/finance/what-is-financial-analytics/</w:t>
            </w:r>
          </w:p>
        </w:tc>
      </w:tr>
    </w:tbl>
    <w:p w:rsidR="005F008D" w:rsidRDefault="005F008D" w:rsidP="005F008D">
      <w:pPr>
        <w:spacing w:after="0" w:line="240" w:lineRule="auto"/>
        <w:rPr>
          <w:rFonts w:ascii="Times New Roman" w:eastAsia="Times New Roman" w:hAnsi="Times New Roman" w:cs="Times New Roman"/>
          <w:b/>
          <w:sz w:val="24"/>
          <w:szCs w:val="24"/>
        </w:rPr>
      </w:pPr>
    </w:p>
    <w:p w:rsidR="005F008D" w:rsidRDefault="005F008D" w:rsidP="005F008D">
      <w:pPr>
        <w:spacing w:line="240" w:lineRule="auto"/>
        <w:rPr>
          <w:rFonts w:ascii="Times New Roman" w:eastAsia="Times New Roman" w:hAnsi="Times New Roman" w:cs="Times New Roman"/>
          <w:b/>
          <w:sz w:val="24"/>
          <w:szCs w:val="24"/>
        </w:rPr>
      </w:pPr>
    </w:p>
    <w:p w:rsidR="005F008D" w:rsidRDefault="005F008D" w:rsidP="005F008D">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Note: Latest edition of the books may be used</w:t>
      </w:r>
    </w:p>
    <w:p w:rsidR="005F008D" w:rsidRDefault="005F008D" w:rsidP="005F00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5F008D" w:rsidTr="006901A5">
        <w:tc>
          <w:tcPr>
            <w:tcW w:w="827" w:type="dxa"/>
            <w:vAlign w:val="center"/>
          </w:tcPr>
          <w:p w:rsidR="005F008D" w:rsidRDefault="005F008D" w:rsidP="006901A5">
            <w:pPr>
              <w:jc w:val="center"/>
              <w:rPr>
                <w:rFonts w:ascii="Times New Roman" w:eastAsia="Times New Roman" w:hAnsi="Times New Roman" w:cs="Times New Roman"/>
                <w:b/>
                <w:sz w:val="24"/>
                <w:szCs w:val="24"/>
              </w:rPr>
            </w:pPr>
          </w:p>
        </w:tc>
        <w:tc>
          <w:tcPr>
            <w:tcW w:w="4933" w:type="dxa"/>
            <w:gridSpan w:val="6"/>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466" w:type="dxa"/>
            <w:gridSpan w:val="3"/>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5F008D" w:rsidTr="006901A5">
        <w:tc>
          <w:tcPr>
            <w:tcW w:w="827" w:type="dxa"/>
            <w:vAlign w:val="center"/>
          </w:tcPr>
          <w:p w:rsidR="005F008D" w:rsidRDefault="005F008D" w:rsidP="006901A5">
            <w:pPr>
              <w:jc w:val="center"/>
              <w:rPr>
                <w:rFonts w:ascii="Times New Roman" w:eastAsia="Times New Roman" w:hAnsi="Times New Roman" w:cs="Times New Roman"/>
                <w:b/>
                <w:sz w:val="24"/>
                <w:szCs w:val="24"/>
              </w:rPr>
            </w:pPr>
          </w:p>
        </w:tc>
        <w:tc>
          <w:tcPr>
            <w:tcW w:w="823"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23"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23"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23"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23"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23"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vAlign w:val="center"/>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3</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c>
          <w:tcPr>
            <w:tcW w:w="822" w:type="dxa"/>
          </w:tcPr>
          <w:p w:rsidR="005F008D" w:rsidRDefault="005F008D" w:rsidP="006901A5">
            <w:pPr>
              <w:jc w:val="center"/>
            </w:pPr>
            <w:r>
              <w:rPr>
                <w:rFonts w:ascii="Times New Roman" w:eastAsia="Times New Roman" w:hAnsi="Times New Roman" w:cs="Times New Roman"/>
                <w:sz w:val="24"/>
                <w:szCs w:val="24"/>
              </w:rPr>
              <w:t>2</w:t>
            </w:r>
          </w:p>
        </w:tc>
      </w:tr>
    </w:tbl>
    <w:p w:rsidR="005F008D" w:rsidRDefault="005F008D" w:rsidP="005F008D">
      <w:pPr>
        <w:spacing w:after="0" w:line="360" w:lineRule="auto"/>
        <w:jc w:val="center"/>
        <w:rPr>
          <w:rFonts w:ascii="Times New Roman" w:hAnsi="Times New Roman" w:cs="Times New Roman"/>
          <w:b/>
          <w:bCs/>
          <w:sz w:val="24"/>
          <w:szCs w:val="24"/>
        </w:rPr>
      </w:pPr>
    </w:p>
    <w:p w:rsidR="005F008D" w:rsidRDefault="005F008D" w:rsidP="005F008D">
      <w:pPr>
        <w:spacing w:after="0" w:line="360" w:lineRule="auto"/>
        <w:jc w:val="center"/>
        <w:rPr>
          <w:rFonts w:ascii="Times New Roman" w:hAnsi="Times New Roman" w:cs="Times New Roman"/>
          <w:b/>
          <w:bCs/>
          <w:sz w:val="24"/>
          <w:szCs w:val="24"/>
        </w:rPr>
      </w:pPr>
    </w:p>
    <w:p w:rsidR="005F008D" w:rsidRPr="00365655" w:rsidRDefault="005F008D" w:rsidP="005F008D">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5F008D" w:rsidRDefault="005F008D" w:rsidP="005F008D">
      <w:pPr>
        <w:spacing w:after="0" w:line="360" w:lineRule="auto"/>
        <w:jc w:val="center"/>
        <w:rPr>
          <w:rFonts w:ascii="Times New Roman" w:hAnsi="Times New Roman" w:cs="Times New Roman"/>
          <w:b/>
          <w:bCs/>
          <w:sz w:val="24"/>
          <w:szCs w:val="24"/>
        </w:rPr>
      </w:pPr>
    </w:p>
    <w:p w:rsidR="005F008D" w:rsidRDefault="005F008D" w:rsidP="005F008D">
      <w:pPr>
        <w:spacing w:after="0" w:line="360" w:lineRule="auto"/>
        <w:jc w:val="center"/>
        <w:rPr>
          <w:rFonts w:ascii="Times New Roman" w:hAnsi="Times New Roman" w:cs="Times New Roman"/>
          <w:b/>
          <w:bCs/>
          <w:sz w:val="24"/>
          <w:szCs w:val="24"/>
        </w:rPr>
      </w:pPr>
    </w:p>
    <w:p w:rsidR="005F008D" w:rsidRDefault="005F008D" w:rsidP="005F008D">
      <w:pPr>
        <w:spacing w:after="0" w:line="360" w:lineRule="auto"/>
        <w:jc w:val="center"/>
        <w:rPr>
          <w:rFonts w:ascii="Times New Roman" w:hAnsi="Times New Roman" w:cs="Times New Roman"/>
          <w:b/>
          <w:bCs/>
          <w:sz w:val="24"/>
          <w:szCs w:val="24"/>
        </w:rPr>
      </w:pPr>
    </w:p>
    <w:p w:rsidR="005F008D" w:rsidRDefault="005F008D" w:rsidP="005F008D">
      <w:pPr>
        <w:spacing w:after="0" w:line="360" w:lineRule="auto"/>
        <w:jc w:val="center"/>
        <w:rPr>
          <w:rFonts w:ascii="Times New Roman" w:hAnsi="Times New Roman" w:cs="Times New Roman"/>
          <w:b/>
          <w:bCs/>
          <w:sz w:val="24"/>
          <w:szCs w:val="24"/>
        </w:rPr>
      </w:pPr>
    </w:p>
    <w:p w:rsidR="00400652" w:rsidRDefault="00400652" w:rsidP="00040D02">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Pr="008A37A7" w:rsidRDefault="001474A3" w:rsidP="00EC71DB">
      <w:pPr>
        <w:pStyle w:val="BodyText"/>
        <w:spacing w:line="360" w:lineRule="auto"/>
        <w:ind w:right="-46"/>
        <w:jc w:val="center"/>
        <w:rPr>
          <w:b/>
          <w:bCs/>
        </w:rPr>
      </w:pPr>
      <w:r>
        <w:rPr>
          <w:b/>
          <w:bCs/>
        </w:rPr>
        <w:t xml:space="preserve">M.Com. (Corporate </w:t>
      </w:r>
      <w:proofErr w:type="spellStart"/>
      <w:r>
        <w:rPr>
          <w:b/>
          <w:bCs/>
        </w:rPr>
        <w:t>Secretaryship</w:t>
      </w:r>
      <w:proofErr w:type="spellEnd"/>
      <w:r>
        <w:rPr>
          <w:b/>
          <w:bCs/>
        </w:rPr>
        <w:t xml:space="preserve"> Computer Applications)</w:t>
      </w:r>
    </w:p>
    <w:p w:rsidR="00EC71DB" w:rsidRDefault="00EC71DB" w:rsidP="00EC71DB">
      <w:pPr>
        <w:pStyle w:val="BodyText"/>
        <w:spacing w:line="360" w:lineRule="auto"/>
        <w:ind w:right="-46"/>
        <w:jc w:val="center"/>
        <w:rPr>
          <w:b/>
          <w:bCs/>
          <w:lang w:val="en-IN"/>
        </w:rPr>
      </w:pPr>
      <w:r w:rsidRPr="008A37A7">
        <w:rPr>
          <w:b/>
          <w:bCs/>
        </w:rPr>
        <w:t xml:space="preserve">Second Year                          </w:t>
      </w:r>
      <w:r>
        <w:rPr>
          <w:b/>
          <w:bCs/>
        </w:rPr>
        <w:t xml:space="preserve">Elective </w:t>
      </w:r>
      <w:r>
        <w:rPr>
          <w:b/>
          <w:color w:val="000000" w:themeColor="text1"/>
        </w:rPr>
        <w:t xml:space="preserve">– </w:t>
      </w:r>
      <w:r>
        <w:rPr>
          <w:b/>
          <w:bCs/>
        </w:rPr>
        <w:t>VI B</w:t>
      </w:r>
      <w:r w:rsidRPr="008A37A7">
        <w:rPr>
          <w:b/>
          <w:bCs/>
        </w:rPr>
        <w:t xml:space="preserve">                             Semester IV</w:t>
      </w:r>
    </w:p>
    <w:p w:rsidR="005F008D" w:rsidRDefault="005F008D" w:rsidP="005F008D">
      <w:pPr>
        <w:spacing w:line="360" w:lineRule="auto"/>
        <w:jc w:val="center"/>
        <w:rPr>
          <w:rFonts w:ascii="Times New Roman" w:eastAsia="Times New Roman" w:hAnsi="Times New Roman" w:cs="Times New Roman"/>
          <w:b/>
          <w:sz w:val="24"/>
          <w:szCs w:val="24"/>
        </w:rPr>
      </w:pPr>
      <w:bookmarkStart w:id="26" w:name="_Hlk122334940"/>
      <w:r>
        <w:rPr>
          <w:rFonts w:ascii="Times New Roman" w:eastAsia="Times New Roman" w:hAnsi="Times New Roman" w:cs="Times New Roman"/>
          <w:b/>
          <w:sz w:val="24"/>
          <w:szCs w:val="24"/>
        </w:rPr>
        <w:t>MANAGEMENT INFORMATION SYSTEM</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5F008D" w:rsidRPr="00F7422E" w:rsidTr="006901A5">
        <w:trPr>
          <w:trHeight w:val="333"/>
        </w:trPr>
        <w:tc>
          <w:tcPr>
            <w:tcW w:w="1129"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F008D" w:rsidRPr="00F7422E" w:rsidRDefault="005F008D" w:rsidP="006901A5">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F008D" w:rsidRPr="00F7422E" w:rsidTr="006901A5">
        <w:trPr>
          <w:cantSplit/>
          <w:trHeight w:val="1235"/>
        </w:trPr>
        <w:tc>
          <w:tcPr>
            <w:tcW w:w="1129"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261"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567"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44"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430" w:type="dxa"/>
            <w:vMerge/>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469" w:type="dxa"/>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F008D" w:rsidRPr="00F7422E" w:rsidRDefault="005F008D" w:rsidP="006901A5">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F008D" w:rsidRPr="00F7422E" w:rsidTr="006901A5">
        <w:trPr>
          <w:trHeight w:val="114"/>
        </w:trPr>
        <w:tc>
          <w:tcPr>
            <w:tcW w:w="1129" w:type="dxa"/>
            <w:vAlign w:val="center"/>
          </w:tcPr>
          <w:p w:rsidR="005F008D" w:rsidRPr="00F7422E" w:rsidRDefault="005F008D" w:rsidP="006901A5">
            <w:pPr>
              <w:spacing w:after="0" w:line="360" w:lineRule="auto"/>
              <w:jc w:val="center"/>
              <w:rPr>
                <w:rFonts w:ascii="Times New Roman" w:hAnsi="Times New Roman" w:cs="Times New Roman"/>
                <w:b/>
                <w:sz w:val="24"/>
                <w:szCs w:val="24"/>
              </w:rPr>
            </w:pPr>
          </w:p>
        </w:tc>
        <w:tc>
          <w:tcPr>
            <w:tcW w:w="3261" w:type="dxa"/>
          </w:tcPr>
          <w:p w:rsidR="005F008D" w:rsidRDefault="005F008D" w:rsidP="006901A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INFORMATION SYSTEM</w:t>
            </w:r>
          </w:p>
          <w:p w:rsidR="005F008D" w:rsidRPr="00AE38B0" w:rsidRDefault="005F008D" w:rsidP="006901A5">
            <w:pPr>
              <w:pStyle w:val="BodyText"/>
              <w:spacing w:line="360" w:lineRule="auto"/>
              <w:ind w:right="-46"/>
              <w:jc w:val="center"/>
              <w:rPr>
                <w:b/>
                <w:bCs/>
              </w:rPr>
            </w:pPr>
          </w:p>
        </w:tc>
        <w:tc>
          <w:tcPr>
            <w:tcW w:w="567" w:type="dxa"/>
          </w:tcPr>
          <w:p w:rsidR="005F008D" w:rsidRPr="00F7422E" w:rsidRDefault="005F008D" w:rsidP="006901A5">
            <w:pPr>
              <w:spacing w:after="0" w:line="360" w:lineRule="auto"/>
              <w:jc w:val="center"/>
              <w:rPr>
                <w:rFonts w:ascii="Times New Roman" w:hAnsi="Times New Roman" w:cs="Times New Roman"/>
                <w:sz w:val="24"/>
                <w:szCs w:val="24"/>
              </w:rPr>
            </w:pPr>
          </w:p>
        </w:tc>
        <w:tc>
          <w:tcPr>
            <w:tcW w:w="344"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5F008D" w:rsidRPr="00F7422E" w:rsidRDefault="005F008D" w:rsidP="006901A5">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F008D" w:rsidRPr="00F7422E" w:rsidRDefault="005F008D" w:rsidP="006901A5">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F008D" w:rsidRPr="00F7422E" w:rsidRDefault="005F008D" w:rsidP="006901A5">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F008D" w:rsidRPr="00F7422E" w:rsidRDefault="005F008D" w:rsidP="006901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F008D" w:rsidRPr="00F7422E" w:rsidRDefault="005F008D" w:rsidP="006901A5">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F008D" w:rsidRDefault="005F008D" w:rsidP="005F008D">
      <w:pPr>
        <w:pStyle w:val="BodyText"/>
        <w:spacing w:line="360" w:lineRule="auto"/>
        <w:ind w:right="-46"/>
        <w:rPr>
          <w:b/>
          <w:bC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5F008D" w:rsidTr="006901A5">
        <w:trPr>
          <w:trHeight w:val="354"/>
        </w:trPr>
        <w:tc>
          <w:tcPr>
            <w:tcW w:w="1100" w:type="dxa"/>
          </w:tcPr>
          <w:p w:rsidR="005F008D" w:rsidRDefault="005F008D" w:rsidP="006901A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7967"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5F008D" w:rsidTr="006901A5">
        <w:trPr>
          <w:trHeight w:val="339"/>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67" w:type="dxa"/>
          </w:tcPr>
          <w:p w:rsidR="005F008D" w:rsidRDefault="005F008D" w:rsidP="006901A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concepts of Information system</w:t>
            </w:r>
          </w:p>
        </w:tc>
      </w:tr>
      <w:tr w:rsidR="005F008D" w:rsidTr="006901A5">
        <w:trPr>
          <w:trHeight w:val="350"/>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967" w:type="dxa"/>
          </w:tcPr>
          <w:p w:rsidR="005F008D" w:rsidRDefault="005F008D" w:rsidP="006901A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importance of MIS</w:t>
            </w:r>
          </w:p>
        </w:tc>
      </w:tr>
      <w:tr w:rsidR="005F008D" w:rsidTr="006901A5">
        <w:trPr>
          <w:trHeight w:val="350"/>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967"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Functional Management Information System</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967"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role of system analyst</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967" w:type="dxa"/>
          </w:tcPr>
          <w:p w:rsidR="005F008D" w:rsidRDefault="005F008D" w:rsidP="006901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the concept of Enterprise Resource Planning</w:t>
            </w:r>
          </w:p>
        </w:tc>
      </w:tr>
    </w:tbl>
    <w:p w:rsidR="005F008D" w:rsidRDefault="005F008D" w:rsidP="005F008D">
      <w:pPr>
        <w:spacing w:line="240" w:lineRule="auto"/>
        <w:rPr>
          <w:rFonts w:ascii="Times New Roman" w:eastAsia="Times New Roman" w:hAnsi="Times New Roman" w:cs="Times New Roman"/>
          <w:b/>
          <w:sz w:val="24"/>
          <w:szCs w:val="24"/>
        </w:rPr>
      </w:pPr>
    </w:p>
    <w:p w:rsidR="005F008D" w:rsidRDefault="005F008D" w:rsidP="005F00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Units</w:t>
      </w:r>
    </w:p>
    <w:p w:rsidR="005F008D" w:rsidRDefault="005F008D" w:rsidP="005F008D">
      <w:pPr>
        <w:spacing w:line="240" w:lineRule="auto"/>
        <w:rPr>
          <w:rFonts w:ascii="Times New Roman" w:eastAsia="Times New Roman" w:hAnsi="Times New Roman" w:cs="Times New Roman"/>
          <w:b/>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5F008D" w:rsidTr="006901A5">
        <w:tc>
          <w:tcPr>
            <w:tcW w:w="9016" w:type="dxa"/>
          </w:tcPr>
          <w:p w:rsidR="005F008D" w:rsidRDefault="005F008D" w:rsidP="006901A5">
            <w:pPr>
              <w:tabs>
                <w:tab w:val="left" w:pos="772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t xml:space="preserve">  (12 hrs)</w:t>
            </w:r>
          </w:p>
          <w:p w:rsidR="005F008D" w:rsidRDefault="005F008D" w:rsidP="006901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 System</w:t>
            </w:r>
          </w:p>
          <w:p w:rsidR="005F008D" w:rsidRDefault="005F008D" w:rsidP="006901A5">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information system - Management - Structure and Activities - Information needs and sources - Types of management decisions and information need - System classification - Elements of system, input, output, process and feedback. </w:t>
            </w:r>
          </w:p>
        </w:tc>
      </w:tr>
      <w:tr w:rsidR="005F008D" w:rsidTr="006901A5">
        <w:tc>
          <w:tcPr>
            <w:tcW w:w="9016" w:type="dxa"/>
          </w:tcPr>
          <w:p w:rsidR="005F008D" w:rsidRDefault="005F008D" w:rsidP="006901A5">
            <w:pPr>
              <w:tabs>
                <w:tab w:val="left" w:pos="7845"/>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II </w:t>
            </w:r>
            <w:r>
              <w:rPr>
                <w:rFonts w:ascii="Times New Roman" w:eastAsia="Times New Roman" w:hAnsi="Times New Roman" w:cs="Times New Roman"/>
                <w:b/>
                <w:sz w:val="24"/>
                <w:szCs w:val="24"/>
              </w:rPr>
              <w:tab/>
              <w:t>(12 hrs)</w:t>
            </w:r>
          </w:p>
          <w:p w:rsidR="005F008D" w:rsidRDefault="005F008D" w:rsidP="006901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Management Information Systems</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Transaction Processing Information System - Information system for managers - Intelligence information system – Decision support system - Executive information systems.</w:t>
            </w:r>
          </w:p>
        </w:tc>
      </w:tr>
      <w:tr w:rsidR="005F008D" w:rsidTr="006901A5">
        <w:tc>
          <w:tcPr>
            <w:tcW w:w="9016" w:type="dxa"/>
          </w:tcPr>
          <w:p w:rsidR="005F008D" w:rsidRDefault="005F008D" w:rsidP="006901A5">
            <w:pPr>
              <w:tabs>
                <w:tab w:val="left" w:pos="781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t>(12 hrs)</w:t>
            </w:r>
          </w:p>
          <w:p w:rsidR="005F008D" w:rsidRDefault="005F008D" w:rsidP="006901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Functional Management Information Systems</w:t>
            </w:r>
          </w:p>
          <w:p w:rsidR="005F008D" w:rsidRDefault="005F008D" w:rsidP="006901A5">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Functional Management Information System: Production Information system - Marketing Information Systems - Accounting Information System - Financial Information System - Human Resource Information System. </w:t>
            </w:r>
          </w:p>
        </w:tc>
      </w:tr>
      <w:tr w:rsidR="005F008D" w:rsidTr="006901A5">
        <w:tc>
          <w:tcPr>
            <w:tcW w:w="9016" w:type="dxa"/>
          </w:tcPr>
          <w:p w:rsidR="005F008D" w:rsidRDefault="005F008D" w:rsidP="006901A5">
            <w:pPr>
              <w:tabs>
                <w:tab w:val="left" w:pos="802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                                                                                                                     (12 hrs)</w:t>
            </w:r>
          </w:p>
          <w:p w:rsidR="005F008D" w:rsidRDefault="005F008D" w:rsidP="006901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System design and Database</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System Analysis and Design: The work of a system analyst - SDLC- System design – Requirement analysis - Data flow diagram - Relationship diagram - Design -</w:t>
            </w:r>
            <w:r>
              <w:rPr>
                <w:rFonts w:ascii="Times New Roman" w:eastAsia="Times New Roman" w:hAnsi="Times New Roman" w:cs="Times New Roman"/>
                <w:sz w:val="24"/>
                <w:szCs w:val="24"/>
              </w:rPr>
              <w:lastRenderedPageBreak/>
              <w:t>Implementation - Evaluation and maintenance of MIS - Database System: Overview of Database - Components - Advantages and disadvantages of database.</w:t>
            </w:r>
          </w:p>
        </w:tc>
      </w:tr>
      <w:tr w:rsidR="005F008D" w:rsidTr="006901A5">
        <w:tc>
          <w:tcPr>
            <w:tcW w:w="9016" w:type="dxa"/>
          </w:tcPr>
          <w:p w:rsidR="005F008D" w:rsidRDefault="005F008D" w:rsidP="006901A5">
            <w:pPr>
              <w:tabs>
                <w:tab w:val="left" w:pos="79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V</w:t>
            </w:r>
            <w:r>
              <w:rPr>
                <w:rFonts w:ascii="Times New Roman" w:eastAsia="Times New Roman" w:hAnsi="Times New Roman" w:cs="Times New Roman"/>
                <w:b/>
                <w:sz w:val="24"/>
                <w:szCs w:val="24"/>
              </w:rPr>
              <w:tab/>
              <w:t>(12 hrs)</w:t>
            </w:r>
          </w:p>
          <w:p w:rsidR="005F008D" w:rsidRDefault="005F008D" w:rsidP="006901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Enterprise Resource Planning</w:t>
            </w:r>
          </w:p>
          <w:p w:rsidR="005F008D" w:rsidRDefault="005F008D" w:rsidP="006901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Enterprise Resource Planning (ERP) System - Benefits of the ERP - How ERP is different from conventional packages - Need for ERP - ERP components - Selection of ERP Package - ERP implementation - Customer Relationship management - Organisation &amp; Types - Decision Making - Data &amp; information - Characteristics &amp; Classification of information - Cost &amp; value of information - Various channels of information and MIS.</w:t>
            </w:r>
          </w:p>
        </w:tc>
      </w:tr>
    </w:tbl>
    <w:p w:rsidR="005F008D" w:rsidRDefault="005F008D" w:rsidP="005F008D">
      <w:pPr>
        <w:spacing w:after="0" w:line="240" w:lineRule="auto"/>
        <w:rPr>
          <w:rFonts w:ascii="Times New Roman" w:eastAsia="Times New Roman" w:hAnsi="Times New Roman" w:cs="Times New Roman"/>
          <w:b/>
          <w:sz w:val="24"/>
          <w:szCs w:val="24"/>
        </w:rPr>
      </w:pPr>
    </w:p>
    <w:p w:rsidR="005F008D" w:rsidRDefault="005F008D" w:rsidP="005F008D">
      <w:pPr>
        <w:pStyle w:val="Heading2"/>
        <w:rPr>
          <w:rFonts w:ascii="Times New Roman" w:eastAsia="Times New Roman" w:hAnsi="Times New Roman" w:cs="Times New Roman"/>
          <w:b/>
          <w:color w:val="000000"/>
          <w:sz w:val="24"/>
          <w:szCs w:val="24"/>
        </w:rPr>
      </w:pPr>
    </w:p>
    <w:p w:rsidR="005F008D" w:rsidRDefault="005F008D" w:rsidP="005F008D">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p w:rsidR="005F008D" w:rsidRDefault="005F008D" w:rsidP="005F008D">
      <w:pPr>
        <w:spacing w:line="240" w:lineRule="auto"/>
        <w:rPr>
          <w:rFonts w:ascii="Times New Roman" w:eastAsia="Times New Roman" w:hAnsi="Times New Roman" w:cs="Times New Roman"/>
          <w:sz w:val="24"/>
          <w:szCs w:val="24"/>
        </w:rPr>
      </w:pPr>
    </w:p>
    <w:p w:rsidR="005F008D" w:rsidRDefault="005F008D" w:rsidP="005F00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6408"/>
        <w:gridCol w:w="1418"/>
      </w:tblGrid>
      <w:tr w:rsidR="005F008D" w:rsidTr="006901A5">
        <w:trPr>
          <w:trHeight w:val="414"/>
        </w:trPr>
        <w:tc>
          <w:tcPr>
            <w:tcW w:w="1100" w:type="dxa"/>
            <w:vAlign w:val="center"/>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7481A">
              <w:rPr>
                <w:rFonts w:ascii="Times New Roman" w:hAnsi="Times New Roman" w:cs="Times New Roman"/>
                <w:sz w:val="24"/>
                <w:szCs w:val="24"/>
              </w:rPr>
              <w:t>CO No.</w:t>
            </w:r>
          </w:p>
        </w:tc>
        <w:tc>
          <w:tcPr>
            <w:tcW w:w="6408" w:type="dxa"/>
            <w:vAlign w:val="center"/>
          </w:tcPr>
          <w:p w:rsidR="005F008D" w:rsidRDefault="005F008D" w:rsidP="006901A5">
            <w:pPr>
              <w:spacing w:after="0" w:line="240" w:lineRule="auto"/>
              <w:rPr>
                <w:rFonts w:ascii="Times New Roman" w:eastAsia="Times New Roman" w:hAnsi="Times New Roman" w:cs="Times New Roman"/>
                <w:sz w:val="24"/>
                <w:szCs w:val="24"/>
              </w:rPr>
            </w:pPr>
            <w:r w:rsidRPr="00EF2DAB">
              <w:rPr>
                <w:rFonts w:ascii="Times New Roman" w:hAnsi="Times New Roman" w:cs="Times New Roman"/>
                <w:bCs/>
                <w:sz w:val="24"/>
                <w:szCs w:val="24"/>
              </w:rPr>
              <w:t>CO Statement</w:t>
            </w:r>
          </w:p>
        </w:tc>
        <w:tc>
          <w:tcPr>
            <w:tcW w:w="1418" w:type="dxa"/>
            <w:vAlign w:val="center"/>
          </w:tcPr>
          <w:p w:rsidR="005F008D" w:rsidRDefault="005F008D" w:rsidP="006901A5">
            <w:pPr>
              <w:spacing w:after="0" w:line="240" w:lineRule="auto"/>
              <w:jc w:val="center"/>
              <w:rPr>
                <w:rFonts w:ascii="Times New Roman" w:eastAsia="Times New Roman" w:hAnsi="Times New Roman" w:cs="Times New Roman"/>
                <w:sz w:val="24"/>
                <w:szCs w:val="24"/>
              </w:rPr>
            </w:pPr>
            <w:r w:rsidRPr="00EF2DAB">
              <w:rPr>
                <w:rFonts w:ascii="Times New Roman" w:hAnsi="Times New Roman" w:cs="Times New Roman"/>
                <w:bCs/>
                <w:sz w:val="24"/>
                <w:szCs w:val="24"/>
              </w:rPr>
              <w:t>Knowledge level</w:t>
            </w:r>
          </w:p>
        </w:tc>
      </w:tr>
      <w:tr w:rsidR="005F008D" w:rsidTr="006901A5">
        <w:trPr>
          <w:trHeight w:val="414"/>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w:t>
            </w:r>
          </w:p>
        </w:tc>
        <w:tc>
          <w:tcPr>
            <w:tcW w:w="6408" w:type="dxa"/>
          </w:tcPr>
          <w:p w:rsidR="005F008D" w:rsidRDefault="005F008D" w:rsidP="00690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basic concepts of Information system</w:t>
            </w:r>
          </w:p>
        </w:tc>
        <w:tc>
          <w:tcPr>
            <w:tcW w:w="1418"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5F008D" w:rsidTr="006901A5">
        <w:trPr>
          <w:trHeight w:val="408"/>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2</w:t>
            </w:r>
          </w:p>
        </w:tc>
        <w:tc>
          <w:tcPr>
            <w:tcW w:w="6408"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Summarise the different types of MIS</w:t>
            </w:r>
          </w:p>
        </w:tc>
        <w:tc>
          <w:tcPr>
            <w:tcW w:w="1418"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5F008D" w:rsidTr="006901A5">
        <w:trPr>
          <w:trHeight w:val="416"/>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3</w:t>
            </w:r>
          </w:p>
        </w:tc>
        <w:tc>
          <w:tcPr>
            <w:tcW w:w="6408"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functional MIS</w:t>
            </w:r>
          </w:p>
        </w:tc>
        <w:tc>
          <w:tcPr>
            <w:tcW w:w="1418"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5F008D" w:rsidTr="006901A5">
        <w:trPr>
          <w:trHeight w:val="45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4</w:t>
            </w:r>
          </w:p>
        </w:tc>
        <w:tc>
          <w:tcPr>
            <w:tcW w:w="6408"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role of system analyst</w:t>
            </w:r>
          </w:p>
        </w:tc>
        <w:tc>
          <w:tcPr>
            <w:tcW w:w="1418"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5F008D" w:rsidTr="006901A5">
        <w:trPr>
          <w:trHeight w:val="273"/>
        </w:trPr>
        <w:tc>
          <w:tcPr>
            <w:tcW w:w="1100" w:type="dxa"/>
          </w:tcPr>
          <w:p w:rsidR="005F008D" w:rsidRDefault="005F008D" w:rsidP="006901A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5</w:t>
            </w:r>
          </w:p>
        </w:tc>
        <w:tc>
          <w:tcPr>
            <w:tcW w:w="6408" w:type="dxa"/>
          </w:tcPr>
          <w:p w:rsidR="005F008D" w:rsidRDefault="005F008D" w:rsidP="00690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concept of Enterprise resource planning</w:t>
            </w:r>
          </w:p>
        </w:tc>
        <w:tc>
          <w:tcPr>
            <w:tcW w:w="1418" w:type="dxa"/>
          </w:tcPr>
          <w:p w:rsidR="005F008D" w:rsidRDefault="005F008D" w:rsidP="00690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5F008D" w:rsidRDefault="005F008D" w:rsidP="005F008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28"/>
      </w:tblGrid>
      <w:tr w:rsidR="005F008D" w:rsidTr="006901A5">
        <w:tc>
          <w:tcPr>
            <w:tcW w:w="9128" w:type="dxa"/>
          </w:tcPr>
          <w:p w:rsidR="005F008D" w:rsidRDefault="005F008D" w:rsidP="006901A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Books for study</w:t>
            </w:r>
            <w:r>
              <w:rPr>
                <w:rFonts w:ascii="Times New Roman" w:eastAsia="Times New Roman" w:hAnsi="Times New Roman" w:cs="Times New Roman"/>
                <w:sz w:val="24"/>
                <w:szCs w:val="24"/>
              </w:rPr>
              <w:t>:</w:t>
            </w:r>
          </w:p>
          <w:p w:rsidR="005F008D" w:rsidRDefault="005F008D" w:rsidP="00476339">
            <w:pPr>
              <w:widowControl w:val="0"/>
              <w:numPr>
                <w:ilvl w:val="0"/>
                <w:numId w:val="71"/>
              </w:numPr>
              <w:pBdr>
                <w:top w:val="nil"/>
                <w:left w:val="nil"/>
                <w:bottom w:val="nil"/>
                <w:right w:val="nil"/>
                <w:between w:val="nil"/>
              </w:pBdr>
              <w:spacing w:after="0" w:line="240" w:lineRule="auto"/>
              <w:ind w:left="595" w:hanging="35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Azam</w:t>
            </w:r>
            <w:proofErr w:type="spellEnd"/>
            <w:r>
              <w:rPr>
                <w:rFonts w:ascii="Times New Roman" w:eastAsia="Times New Roman" w:hAnsi="Times New Roman" w:cs="Times New Roman"/>
                <w:color w:val="000000"/>
                <w:sz w:val="24"/>
                <w:szCs w:val="24"/>
              </w:rPr>
              <w:t xml:space="preserve">, M (2012), "Management Information System", </w:t>
            </w:r>
            <w:proofErr w:type="spellStart"/>
            <w:r>
              <w:rPr>
                <w:rFonts w:ascii="Times New Roman" w:eastAsia="Times New Roman" w:hAnsi="Times New Roman" w:cs="Times New Roman"/>
                <w:color w:val="000000"/>
                <w:sz w:val="24"/>
                <w:szCs w:val="24"/>
              </w:rPr>
              <w:t>McGrawHill</w:t>
            </w:r>
            <w:proofErr w:type="spellEnd"/>
            <w:r>
              <w:rPr>
                <w:rFonts w:ascii="Times New Roman" w:eastAsia="Times New Roman" w:hAnsi="Times New Roman" w:cs="Times New Roman"/>
                <w:color w:val="000000"/>
                <w:sz w:val="24"/>
                <w:szCs w:val="24"/>
              </w:rPr>
              <w:t xml:space="preserve"> Education, </w:t>
            </w:r>
            <w:proofErr w:type="spellStart"/>
            <w:r>
              <w:rPr>
                <w:rFonts w:ascii="Times New Roman" w:eastAsia="Times New Roman" w:hAnsi="Times New Roman" w:cs="Times New Roman"/>
                <w:color w:val="000000"/>
                <w:sz w:val="24"/>
                <w:szCs w:val="24"/>
              </w:rPr>
              <w:t>Noida</w:t>
            </w:r>
            <w:proofErr w:type="spellEnd"/>
            <w:r>
              <w:rPr>
                <w:rFonts w:ascii="Times New Roman" w:eastAsia="Times New Roman" w:hAnsi="Times New Roman" w:cs="Times New Roman"/>
                <w:color w:val="000000"/>
                <w:sz w:val="24"/>
                <w:szCs w:val="24"/>
              </w:rPr>
              <w:t xml:space="preserve">. </w:t>
            </w:r>
          </w:p>
          <w:p w:rsidR="005F008D" w:rsidRDefault="005F008D" w:rsidP="00476339">
            <w:pPr>
              <w:widowControl w:val="0"/>
              <w:numPr>
                <w:ilvl w:val="0"/>
                <w:numId w:val="71"/>
              </w:numPr>
              <w:pBdr>
                <w:top w:val="nil"/>
                <w:left w:val="nil"/>
                <w:bottom w:val="nil"/>
                <w:right w:val="nil"/>
                <w:between w:val="nil"/>
              </w:pBdr>
              <w:spacing w:after="0" w:line="240" w:lineRule="auto"/>
              <w:ind w:left="595" w:hanging="35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Laudon</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Laudon</w:t>
            </w:r>
            <w:proofErr w:type="spellEnd"/>
            <w:r>
              <w:rPr>
                <w:rFonts w:ascii="Times New Roman" w:eastAsia="Times New Roman" w:hAnsi="Times New Roman" w:cs="Times New Roman"/>
                <w:color w:val="000000"/>
                <w:sz w:val="24"/>
                <w:szCs w:val="24"/>
              </w:rPr>
              <w:t xml:space="preserve">, J. and </w:t>
            </w:r>
            <w:proofErr w:type="spellStart"/>
            <w:r>
              <w:rPr>
                <w:rFonts w:ascii="Times New Roman" w:eastAsia="Times New Roman" w:hAnsi="Times New Roman" w:cs="Times New Roman"/>
                <w:color w:val="000000"/>
                <w:sz w:val="24"/>
                <w:szCs w:val="24"/>
              </w:rPr>
              <w:t>Dass</w:t>
            </w:r>
            <w:proofErr w:type="spellEnd"/>
            <w:r>
              <w:rPr>
                <w:rFonts w:ascii="Times New Roman" w:eastAsia="Times New Roman" w:hAnsi="Times New Roman" w:cs="Times New Roman"/>
                <w:color w:val="000000"/>
                <w:sz w:val="24"/>
                <w:szCs w:val="24"/>
              </w:rPr>
              <w:t xml:space="preserve">, R. (2010), "Management Information Systems – Managing the Digital Firm", 11th Edition, Pearson, Noida. </w:t>
            </w:r>
          </w:p>
          <w:p w:rsidR="005F008D" w:rsidRDefault="005F008D" w:rsidP="00476339">
            <w:pPr>
              <w:widowControl w:val="0"/>
              <w:numPr>
                <w:ilvl w:val="0"/>
                <w:numId w:val="71"/>
              </w:numPr>
              <w:pBdr>
                <w:top w:val="nil"/>
                <w:left w:val="nil"/>
                <w:bottom w:val="nil"/>
                <w:right w:val="nil"/>
                <w:between w:val="nil"/>
              </w:pBdr>
              <w:spacing w:after="0" w:line="240" w:lineRule="auto"/>
              <w:ind w:left="595" w:hanging="357"/>
              <w:jc w:val="both"/>
            </w:pPr>
            <w:proofErr w:type="spellStart"/>
            <w:r>
              <w:rPr>
                <w:rFonts w:ascii="Times New Roman" w:eastAsia="Times New Roman" w:hAnsi="Times New Roman" w:cs="Times New Roman"/>
                <w:color w:val="000000"/>
                <w:sz w:val="24"/>
                <w:szCs w:val="24"/>
              </w:rPr>
              <w:t>Murdick</w:t>
            </w:r>
            <w:proofErr w:type="spellEnd"/>
            <w:r>
              <w:rPr>
                <w:rFonts w:ascii="Times New Roman" w:eastAsia="Times New Roman" w:hAnsi="Times New Roman" w:cs="Times New Roman"/>
                <w:color w:val="000000"/>
                <w:sz w:val="24"/>
                <w:szCs w:val="24"/>
              </w:rPr>
              <w:t xml:space="preserve">, R.G., Ross, J.E. and </w:t>
            </w:r>
            <w:proofErr w:type="spellStart"/>
            <w:r>
              <w:rPr>
                <w:rFonts w:ascii="Times New Roman" w:eastAsia="Times New Roman" w:hAnsi="Times New Roman" w:cs="Times New Roman"/>
                <w:color w:val="000000"/>
                <w:sz w:val="24"/>
                <w:szCs w:val="24"/>
              </w:rPr>
              <w:t>Claggett</w:t>
            </w:r>
            <w:proofErr w:type="spellEnd"/>
            <w:r>
              <w:rPr>
                <w:rFonts w:ascii="Times New Roman" w:eastAsia="Times New Roman" w:hAnsi="Times New Roman" w:cs="Times New Roman"/>
                <w:color w:val="000000"/>
                <w:sz w:val="24"/>
                <w:szCs w:val="24"/>
              </w:rPr>
              <w:t xml:space="preserve">, J.R. (2011), "Information Systems for Modern Management", 3rd Edition, PHI, New Delhi. </w:t>
            </w:r>
          </w:p>
        </w:tc>
      </w:tr>
      <w:tr w:rsidR="005F008D" w:rsidTr="006901A5">
        <w:tc>
          <w:tcPr>
            <w:tcW w:w="9128" w:type="dxa"/>
          </w:tcPr>
          <w:p w:rsidR="005F008D" w:rsidRDefault="005F008D" w:rsidP="006901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5F008D" w:rsidRDefault="005F008D" w:rsidP="00476339">
            <w:pPr>
              <w:widowControl w:val="0"/>
              <w:numPr>
                <w:ilvl w:val="0"/>
                <w:numId w:val="72"/>
              </w:numPr>
              <w:pBdr>
                <w:top w:val="nil"/>
                <w:left w:val="nil"/>
                <w:bottom w:val="nil"/>
                <w:right w:val="nil"/>
                <w:between w:val="nil"/>
              </w:pBdr>
              <w:spacing w:after="0" w:line="240" w:lineRule="auto"/>
              <w:ind w:left="595"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O’Brien, J.A., </w:t>
            </w:r>
            <w:proofErr w:type="spellStart"/>
            <w:r>
              <w:rPr>
                <w:rFonts w:ascii="Times New Roman" w:eastAsia="Times New Roman" w:hAnsi="Times New Roman" w:cs="Times New Roman"/>
                <w:color w:val="000000"/>
                <w:sz w:val="24"/>
                <w:szCs w:val="24"/>
              </w:rPr>
              <w:t>Morakas</w:t>
            </w:r>
            <w:proofErr w:type="spellEnd"/>
            <w:r>
              <w:rPr>
                <w:rFonts w:ascii="Times New Roman" w:eastAsia="Times New Roman" w:hAnsi="Times New Roman" w:cs="Times New Roman"/>
                <w:color w:val="000000"/>
                <w:sz w:val="24"/>
                <w:szCs w:val="24"/>
              </w:rPr>
              <w:t xml:space="preserve">, G.M. and </w:t>
            </w:r>
            <w:proofErr w:type="spellStart"/>
            <w:r>
              <w:rPr>
                <w:rFonts w:ascii="Times New Roman" w:eastAsia="Times New Roman" w:hAnsi="Times New Roman" w:cs="Times New Roman"/>
                <w:color w:val="000000"/>
                <w:sz w:val="24"/>
                <w:szCs w:val="24"/>
              </w:rPr>
              <w:t>Behl</w:t>
            </w:r>
            <w:proofErr w:type="spellEnd"/>
            <w:r>
              <w:rPr>
                <w:rFonts w:ascii="Times New Roman" w:eastAsia="Times New Roman" w:hAnsi="Times New Roman" w:cs="Times New Roman"/>
                <w:color w:val="000000"/>
                <w:sz w:val="24"/>
                <w:szCs w:val="24"/>
              </w:rPr>
              <w:t xml:space="preserve">, R. (2009), "Management Information Systems", 9th Edition, Tata McGraw-Hill Education, Noida. </w:t>
            </w:r>
          </w:p>
          <w:p w:rsidR="005F008D" w:rsidRDefault="005F008D" w:rsidP="00476339">
            <w:pPr>
              <w:widowControl w:val="0"/>
              <w:numPr>
                <w:ilvl w:val="0"/>
                <w:numId w:val="72"/>
              </w:numPr>
              <w:pBdr>
                <w:top w:val="nil"/>
                <w:left w:val="nil"/>
                <w:bottom w:val="nil"/>
                <w:right w:val="nil"/>
                <w:between w:val="nil"/>
              </w:pBdr>
              <w:spacing w:after="0" w:line="240" w:lineRule="auto"/>
              <w:ind w:left="595"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Saunders, C.S. and Pearson, K.E. (2009), "Managing and Using Information Systems", 3rd Edition, Wiley India Pvt. Ltd., New Delhi. </w:t>
            </w:r>
          </w:p>
          <w:p w:rsidR="005F008D" w:rsidRDefault="005F008D" w:rsidP="00476339">
            <w:pPr>
              <w:widowControl w:val="0"/>
              <w:numPr>
                <w:ilvl w:val="0"/>
                <w:numId w:val="72"/>
              </w:numPr>
              <w:pBdr>
                <w:top w:val="nil"/>
                <w:left w:val="nil"/>
                <w:bottom w:val="nil"/>
                <w:right w:val="nil"/>
                <w:between w:val="nil"/>
              </w:pBdr>
              <w:spacing w:after="0" w:line="240" w:lineRule="auto"/>
              <w:ind w:left="595"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Stair, R. and Reynolds, G. (2012), "Information Systems", 10th Edition, </w:t>
            </w:r>
            <w:proofErr w:type="spellStart"/>
            <w:r>
              <w:rPr>
                <w:rFonts w:ascii="Times New Roman" w:eastAsia="Times New Roman" w:hAnsi="Times New Roman" w:cs="Times New Roman"/>
                <w:color w:val="000000"/>
                <w:sz w:val="24"/>
                <w:szCs w:val="24"/>
              </w:rPr>
              <w:t>Cengage</w:t>
            </w:r>
            <w:proofErr w:type="spellEnd"/>
            <w:r>
              <w:rPr>
                <w:rFonts w:ascii="Times New Roman" w:eastAsia="Times New Roman" w:hAnsi="Times New Roman" w:cs="Times New Roman"/>
                <w:color w:val="000000"/>
                <w:sz w:val="24"/>
                <w:szCs w:val="24"/>
              </w:rPr>
              <w:t xml:space="preserve"> Learning, </w:t>
            </w:r>
            <w:proofErr w:type="spellStart"/>
            <w:r>
              <w:rPr>
                <w:rFonts w:ascii="Times New Roman" w:eastAsia="Times New Roman" w:hAnsi="Times New Roman" w:cs="Times New Roman"/>
                <w:color w:val="000000"/>
                <w:sz w:val="24"/>
                <w:szCs w:val="24"/>
              </w:rPr>
              <w:t>Noida</w:t>
            </w:r>
            <w:proofErr w:type="spellEnd"/>
            <w:r>
              <w:rPr>
                <w:rFonts w:ascii="Times New Roman" w:eastAsia="Times New Roman" w:hAnsi="Times New Roman" w:cs="Times New Roman"/>
                <w:color w:val="000000"/>
                <w:sz w:val="24"/>
                <w:szCs w:val="24"/>
              </w:rPr>
              <w:t>.</w:t>
            </w:r>
          </w:p>
        </w:tc>
      </w:tr>
      <w:tr w:rsidR="005F008D" w:rsidTr="006901A5">
        <w:tc>
          <w:tcPr>
            <w:tcW w:w="9128" w:type="dxa"/>
          </w:tcPr>
          <w:p w:rsidR="005F008D" w:rsidRDefault="005F008D" w:rsidP="006901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5F008D" w:rsidRDefault="003F7049" w:rsidP="00476339">
            <w:pPr>
              <w:numPr>
                <w:ilvl w:val="0"/>
                <w:numId w:val="70"/>
              </w:numPr>
              <w:pBdr>
                <w:top w:val="nil"/>
                <w:left w:val="nil"/>
                <w:bottom w:val="nil"/>
                <w:right w:val="nil"/>
                <w:between w:val="nil"/>
              </w:pBdr>
              <w:shd w:val="clear" w:color="auto" w:fill="FFFFFF"/>
              <w:spacing w:after="0"/>
              <w:ind w:left="589"/>
              <w:rPr>
                <w:rFonts w:ascii="Times New Roman" w:eastAsia="Times New Roman" w:hAnsi="Times New Roman" w:cs="Times New Roman"/>
                <w:color w:val="222222"/>
                <w:sz w:val="24"/>
                <w:szCs w:val="24"/>
              </w:rPr>
            </w:pPr>
            <w:hyperlink r:id="rId48">
              <w:r w:rsidR="005F008D">
                <w:rPr>
                  <w:rFonts w:ascii="Times New Roman" w:eastAsia="Times New Roman" w:hAnsi="Times New Roman" w:cs="Times New Roman"/>
                  <w:color w:val="0000FF"/>
                  <w:sz w:val="24"/>
                  <w:szCs w:val="24"/>
                  <w:u w:val="single"/>
                </w:rPr>
                <w:t>https://cleartax.in/g/terms/mis-meaning-mis-full-form-marketing-information-</w:t>
              </w:r>
              <w:r w:rsidR="005F008D">
                <w:rPr>
                  <w:rFonts w:ascii="Times New Roman" w:eastAsia="Times New Roman" w:hAnsi="Times New Roman" w:cs="Times New Roman"/>
                  <w:color w:val="0000FF"/>
                  <w:sz w:val="24"/>
                  <w:szCs w:val="24"/>
                  <w:u w:val="single"/>
                </w:rPr>
                <w:lastRenderedPageBreak/>
                <w:t>system/amp</w:t>
              </w:r>
            </w:hyperlink>
          </w:p>
          <w:p w:rsidR="005F008D" w:rsidRDefault="005F008D" w:rsidP="00476339">
            <w:pPr>
              <w:numPr>
                <w:ilvl w:val="0"/>
                <w:numId w:val="70"/>
              </w:numPr>
              <w:pBdr>
                <w:top w:val="nil"/>
                <w:left w:val="nil"/>
                <w:bottom w:val="nil"/>
                <w:right w:val="nil"/>
                <w:between w:val="nil"/>
              </w:pBdr>
              <w:shd w:val="clear" w:color="auto" w:fill="FFFFFF"/>
              <w:ind w:left="589"/>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https://www.techtarget.com/searchitoperations/definition/MIS-management-information-systems</w:t>
            </w:r>
          </w:p>
        </w:tc>
      </w:tr>
    </w:tbl>
    <w:p w:rsidR="005F008D" w:rsidRDefault="005F008D" w:rsidP="005F008D">
      <w:pPr>
        <w:spacing w:line="240" w:lineRule="auto"/>
        <w:rPr>
          <w:rFonts w:ascii="Times New Roman" w:eastAsia="Times New Roman" w:hAnsi="Times New Roman" w:cs="Times New Roman"/>
          <w:b/>
          <w:sz w:val="24"/>
          <w:szCs w:val="24"/>
        </w:rPr>
      </w:pPr>
    </w:p>
    <w:p w:rsidR="005F008D" w:rsidRDefault="005F008D" w:rsidP="005F008D">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Note: Latest edition of the books may be used</w:t>
      </w:r>
    </w:p>
    <w:p w:rsidR="005F008D" w:rsidRDefault="005F008D" w:rsidP="005F008D">
      <w:pPr>
        <w:spacing w:line="240" w:lineRule="auto"/>
        <w:rPr>
          <w:rFonts w:ascii="Times New Roman" w:eastAsia="Times New Roman" w:hAnsi="Times New Roman" w:cs="Times New Roman"/>
          <w:b/>
          <w:sz w:val="24"/>
          <w:szCs w:val="24"/>
        </w:rPr>
      </w:pPr>
    </w:p>
    <w:p w:rsidR="005F008D" w:rsidRDefault="005F008D" w:rsidP="005F00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5F008D" w:rsidTr="006901A5">
        <w:tc>
          <w:tcPr>
            <w:tcW w:w="827" w:type="dxa"/>
            <w:vAlign w:val="center"/>
          </w:tcPr>
          <w:p w:rsidR="005F008D" w:rsidRDefault="005F008D" w:rsidP="006901A5">
            <w:pPr>
              <w:jc w:val="center"/>
              <w:rPr>
                <w:rFonts w:ascii="Times New Roman" w:eastAsia="Times New Roman" w:hAnsi="Times New Roman" w:cs="Times New Roman"/>
                <w:b/>
                <w:sz w:val="24"/>
                <w:szCs w:val="24"/>
              </w:rPr>
            </w:pPr>
          </w:p>
        </w:tc>
        <w:tc>
          <w:tcPr>
            <w:tcW w:w="4933" w:type="dxa"/>
            <w:gridSpan w:val="6"/>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466" w:type="dxa"/>
            <w:gridSpan w:val="3"/>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5F008D" w:rsidTr="006901A5">
        <w:tc>
          <w:tcPr>
            <w:tcW w:w="827" w:type="dxa"/>
            <w:vAlign w:val="center"/>
          </w:tcPr>
          <w:p w:rsidR="005F008D" w:rsidRDefault="005F008D" w:rsidP="006901A5">
            <w:pPr>
              <w:jc w:val="center"/>
              <w:rPr>
                <w:rFonts w:ascii="Times New Roman" w:eastAsia="Times New Roman" w:hAnsi="Times New Roman" w:cs="Times New Roman"/>
                <w:b/>
                <w:sz w:val="24"/>
                <w:szCs w:val="24"/>
              </w:rPr>
            </w:pPr>
          </w:p>
        </w:tc>
        <w:tc>
          <w:tcPr>
            <w:tcW w:w="823"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22" w:type="dxa"/>
            <w:vAlign w:val="center"/>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tcPr>
          <w:p w:rsidR="005F008D" w:rsidRDefault="005F008D" w:rsidP="006901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23"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23"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23"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23"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r>
      <w:tr w:rsidR="005F008D" w:rsidTr="006901A5">
        <w:tc>
          <w:tcPr>
            <w:tcW w:w="827" w:type="dxa"/>
            <w:vAlign w:val="center"/>
          </w:tcPr>
          <w:p w:rsidR="005F008D" w:rsidRDefault="005F008D" w:rsidP="006901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23"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822" w:type="dxa"/>
          </w:tcPr>
          <w:p w:rsidR="005F008D" w:rsidRDefault="005F008D" w:rsidP="006901A5">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r>
    </w:tbl>
    <w:p w:rsidR="005F008D" w:rsidRDefault="005F008D" w:rsidP="005F008D">
      <w:pPr>
        <w:widowControl w:val="0"/>
        <w:pBdr>
          <w:top w:val="nil"/>
          <w:left w:val="nil"/>
          <w:bottom w:val="nil"/>
          <w:right w:val="nil"/>
          <w:between w:val="nil"/>
        </w:pBdr>
        <w:spacing w:before="2" w:after="0" w:line="360" w:lineRule="auto"/>
        <w:ind w:right="-46"/>
        <w:jc w:val="center"/>
        <w:rPr>
          <w:rFonts w:ascii="Times New Roman" w:eastAsia="Times New Roman" w:hAnsi="Times New Roman" w:cs="Times New Roman"/>
          <w:b/>
          <w:color w:val="000000"/>
          <w:sz w:val="24"/>
          <w:szCs w:val="24"/>
        </w:rPr>
      </w:pPr>
    </w:p>
    <w:bookmarkEnd w:id="26"/>
    <w:p w:rsidR="005F008D" w:rsidRPr="00365655" w:rsidRDefault="005F008D" w:rsidP="005F008D">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5F008D" w:rsidRPr="005F008D" w:rsidRDefault="005F008D" w:rsidP="00EC71DB">
      <w:pPr>
        <w:pStyle w:val="BodyText"/>
        <w:spacing w:line="360" w:lineRule="auto"/>
        <w:ind w:right="-46"/>
        <w:jc w:val="center"/>
        <w:rPr>
          <w:b/>
          <w:bCs/>
          <w:lang w:val="en-IN"/>
        </w:rPr>
      </w:pPr>
    </w:p>
    <w:sectPr w:rsidR="005F008D" w:rsidRPr="005F008D" w:rsidSect="00C60CB3">
      <w:footerReference w:type="default" r:id="rId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FCA" w:rsidRDefault="00BC1FCA" w:rsidP="00794DE3">
      <w:pPr>
        <w:spacing w:after="0" w:line="240" w:lineRule="auto"/>
      </w:pPr>
      <w:r>
        <w:separator/>
      </w:r>
    </w:p>
  </w:endnote>
  <w:endnote w:type="continuationSeparator" w:id="0">
    <w:p w:rsidR="00BC1FCA" w:rsidRDefault="00BC1FCA" w:rsidP="007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204"/>
      <w:docPartObj>
        <w:docPartGallery w:val="Page Numbers (Bottom of Page)"/>
        <w:docPartUnique/>
      </w:docPartObj>
    </w:sdtPr>
    <w:sdtContent>
      <w:p w:rsidR="0002727C" w:rsidRDefault="0002727C">
        <w:pPr>
          <w:pStyle w:val="Footer"/>
          <w:jc w:val="center"/>
        </w:pPr>
        <w:fldSimple w:instr=" PAGE   \* MERGEFORMAT ">
          <w:r w:rsidR="00787AA4">
            <w:rPr>
              <w:noProof/>
            </w:rPr>
            <w:t>12</w:t>
          </w:r>
        </w:fldSimple>
      </w:p>
    </w:sdtContent>
  </w:sdt>
  <w:p w:rsidR="0002727C" w:rsidRDefault="00027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FCA" w:rsidRDefault="00BC1FCA" w:rsidP="00794DE3">
      <w:pPr>
        <w:spacing w:after="0" w:line="240" w:lineRule="auto"/>
      </w:pPr>
      <w:r>
        <w:separator/>
      </w:r>
    </w:p>
  </w:footnote>
  <w:footnote w:type="continuationSeparator" w:id="0">
    <w:p w:rsidR="00BC1FCA" w:rsidRDefault="00BC1FCA" w:rsidP="00794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07"/>
    <w:multiLevelType w:val="hybridMultilevel"/>
    <w:tmpl w:val="53509D3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170F0A"/>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4">
    <w:nsid w:val="0370044D"/>
    <w:multiLevelType w:val="multilevel"/>
    <w:tmpl w:val="FFFFFFFF"/>
    <w:lvl w:ilvl="0">
      <w:start w:val="1"/>
      <w:numFmt w:val="decimal"/>
      <w:lvlText w:val="%1."/>
      <w:lvlJc w:val="left"/>
      <w:pPr>
        <w:ind w:left="720"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3F16B83"/>
    <w:multiLevelType w:val="hybridMultilevel"/>
    <w:tmpl w:val="98440496"/>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7283E57"/>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822FDE"/>
    <w:multiLevelType w:val="hybridMultilevel"/>
    <w:tmpl w:val="2972694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82F342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8DA3BA5"/>
    <w:multiLevelType w:val="hybridMultilevel"/>
    <w:tmpl w:val="A59AA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9A95B9E"/>
    <w:multiLevelType w:val="multilevel"/>
    <w:tmpl w:val="FFFFFFFF"/>
    <w:lvl w:ilvl="0">
      <w:start w:val="1"/>
      <w:numFmt w:val="decimal"/>
      <w:lvlText w:val="%1."/>
      <w:lvlJc w:val="left"/>
      <w:pPr>
        <w:ind w:left="1091" w:hanging="360"/>
      </w:pPr>
    </w:lvl>
    <w:lvl w:ilvl="1">
      <w:start w:val="1"/>
      <w:numFmt w:val="lowerLetter"/>
      <w:lvlText w:val="%2."/>
      <w:lvlJc w:val="left"/>
      <w:pPr>
        <w:ind w:left="1811" w:hanging="360"/>
      </w:pPr>
    </w:lvl>
    <w:lvl w:ilvl="2">
      <w:start w:val="1"/>
      <w:numFmt w:val="lowerRoman"/>
      <w:lvlText w:val="%3."/>
      <w:lvlJc w:val="right"/>
      <w:pPr>
        <w:ind w:left="2531" w:hanging="180"/>
      </w:pPr>
    </w:lvl>
    <w:lvl w:ilvl="3">
      <w:start w:val="1"/>
      <w:numFmt w:val="decimal"/>
      <w:lvlText w:val="%4."/>
      <w:lvlJc w:val="left"/>
      <w:pPr>
        <w:ind w:left="3251" w:hanging="360"/>
      </w:pPr>
    </w:lvl>
    <w:lvl w:ilvl="4">
      <w:start w:val="1"/>
      <w:numFmt w:val="lowerLetter"/>
      <w:lvlText w:val="%5."/>
      <w:lvlJc w:val="left"/>
      <w:pPr>
        <w:ind w:left="3971" w:hanging="360"/>
      </w:pPr>
    </w:lvl>
    <w:lvl w:ilvl="5">
      <w:start w:val="1"/>
      <w:numFmt w:val="lowerRoman"/>
      <w:lvlText w:val="%6."/>
      <w:lvlJc w:val="right"/>
      <w:pPr>
        <w:ind w:left="4691" w:hanging="180"/>
      </w:pPr>
    </w:lvl>
    <w:lvl w:ilvl="6">
      <w:start w:val="1"/>
      <w:numFmt w:val="decimal"/>
      <w:lvlText w:val="%7."/>
      <w:lvlJc w:val="left"/>
      <w:pPr>
        <w:ind w:left="5411" w:hanging="360"/>
      </w:pPr>
    </w:lvl>
    <w:lvl w:ilvl="7">
      <w:start w:val="1"/>
      <w:numFmt w:val="lowerLetter"/>
      <w:lvlText w:val="%8."/>
      <w:lvlJc w:val="left"/>
      <w:pPr>
        <w:ind w:left="6131" w:hanging="360"/>
      </w:pPr>
    </w:lvl>
    <w:lvl w:ilvl="8">
      <w:start w:val="1"/>
      <w:numFmt w:val="lowerRoman"/>
      <w:lvlText w:val="%9."/>
      <w:lvlJc w:val="right"/>
      <w:pPr>
        <w:ind w:left="6851" w:hanging="180"/>
      </w:pPr>
    </w:lvl>
  </w:abstractNum>
  <w:abstractNum w:abstractNumId="12">
    <w:nsid w:val="0C832D5C"/>
    <w:multiLevelType w:val="hybridMultilevel"/>
    <w:tmpl w:val="D00E53B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E5F03DB"/>
    <w:multiLevelType w:val="multilevel"/>
    <w:tmpl w:val="FFFFFFFF"/>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23A7328"/>
    <w:multiLevelType w:val="multilevel"/>
    <w:tmpl w:val="FFFFFFFF"/>
    <w:lvl w:ilvl="0">
      <w:start w:val="1"/>
      <w:numFmt w:val="decimal"/>
      <w:lvlText w:val="%1."/>
      <w:lvlJc w:val="left"/>
      <w:pPr>
        <w:ind w:left="1167" w:hanging="360"/>
      </w:pPr>
    </w:lvl>
    <w:lvl w:ilvl="1">
      <w:start w:val="1"/>
      <w:numFmt w:val="lowerLetter"/>
      <w:lvlText w:val="%2."/>
      <w:lvlJc w:val="left"/>
      <w:pPr>
        <w:ind w:left="1887" w:hanging="360"/>
      </w:pPr>
    </w:lvl>
    <w:lvl w:ilvl="2">
      <w:start w:val="1"/>
      <w:numFmt w:val="lowerRoman"/>
      <w:lvlText w:val="%3."/>
      <w:lvlJc w:val="right"/>
      <w:pPr>
        <w:ind w:left="2607" w:hanging="180"/>
      </w:pPr>
    </w:lvl>
    <w:lvl w:ilvl="3">
      <w:start w:val="1"/>
      <w:numFmt w:val="decimal"/>
      <w:lvlText w:val="%4."/>
      <w:lvlJc w:val="left"/>
      <w:pPr>
        <w:ind w:left="3327" w:hanging="360"/>
      </w:pPr>
    </w:lvl>
    <w:lvl w:ilvl="4">
      <w:start w:val="1"/>
      <w:numFmt w:val="lowerLetter"/>
      <w:lvlText w:val="%5."/>
      <w:lvlJc w:val="left"/>
      <w:pPr>
        <w:ind w:left="4047" w:hanging="360"/>
      </w:pPr>
    </w:lvl>
    <w:lvl w:ilvl="5">
      <w:start w:val="1"/>
      <w:numFmt w:val="lowerRoman"/>
      <w:lvlText w:val="%6."/>
      <w:lvlJc w:val="right"/>
      <w:pPr>
        <w:ind w:left="4767" w:hanging="180"/>
      </w:pPr>
    </w:lvl>
    <w:lvl w:ilvl="6">
      <w:start w:val="1"/>
      <w:numFmt w:val="decimal"/>
      <w:lvlText w:val="%7."/>
      <w:lvlJc w:val="left"/>
      <w:pPr>
        <w:ind w:left="5487" w:hanging="360"/>
      </w:pPr>
    </w:lvl>
    <w:lvl w:ilvl="7">
      <w:start w:val="1"/>
      <w:numFmt w:val="lowerLetter"/>
      <w:lvlText w:val="%8."/>
      <w:lvlJc w:val="left"/>
      <w:pPr>
        <w:ind w:left="6207" w:hanging="360"/>
      </w:pPr>
    </w:lvl>
    <w:lvl w:ilvl="8">
      <w:start w:val="1"/>
      <w:numFmt w:val="lowerRoman"/>
      <w:lvlText w:val="%9."/>
      <w:lvlJc w:val="right"/>
      <w:pPr>
        <w:ind w:left="6927" w:hanging="180"/>
      </w:pPr>
    </w:lvl>
  </w:abstractNum>
  <w:abstractNum w:abstractNumId="16">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AA72C37"/>
    <w:multiLevelType w:val="multilevel"/>
    <w:tmpl w:val="FFFFFFFF"/>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E15413F"/>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21">
    <w:nsid w:val="1EF54EB8"/>
    <w:multiLevelType w:val="hybridMultilevel"/>
    <w:tmpl w:val="D45A2518"/>
    <w:lvl w:ilvl="0" w:tplc="FFFFFFFF">
      <w:start w:val="1"/>
      <w:numFmt w:val="decimal"/>
      <w:lvlText w:val="%1."/>
      <w:lvlJc w:val="left"/>
      <w:pPr>
        <w:ind w:left="1080" w:hanging="360"/>
      </w:pPr>
      <w:rPr>
        <w:rFonts w:hint="default"/>
      </w:r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1FF9564F"/>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3093F95"/>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23B21C8B"/>
    <w:multiLevelType w:val="hybridMultilevel"/>
    <w:tmpl w:val="9FDAFD94"/>
    <w:lvl w:ilvl="0" w:tplc="D7C08540">
      <w:start w:val="1"/>
      <w:numFmt w:val="decimal"/>
      <w:lvlText w:val="%1."/>
      <w:lvlJc w:val="left"/>
      <w:pPr>
        <w:ind w:left="1080" w:hanging="360"/>
      </w:pPr>
      <w:rPr>
        <w:rFonts w:ascii="Times New Roman" w:hAnsi="Times New Roman" w:cs="Times New Roman" w:hint="default"/>
        <w:b w:val="0"/>
        <w:bCs w:val="0"/>
        <w:sz w:val="24"/>
        <w:szCs w:val="28"/>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246C7B7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65E2A73"/>
    <w:multiLevelType w:val="hybridMultilevel"/>
    <w:tmpl w:val="93FA78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29">
    <w:nsid w:val="29BE22B7"/>
    <w:multiLevelType w:val="hybridMultilevel"/>
    <w:tmpl w:val="EA60F0C4"/>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30">
    <w:nsid w:val="2E5773B9"/>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34D4A31"/>
    <w:multiLevelType w:val="multilevel"/>
    <w:tmpl w:val="FFFFFFFF"/>
    <w:lvl w:ilvl="0">
      <w:start w:val="1"/>
      <w:numFmt w:val="decimal"/>
      <w:lvlText w:val="%1."/>
      <w:lvlJc w:val="left"/>
      <w:pPr>
        <w:ind w:left="1080" w:hanging="360"/>
      </w:pPr>
      <w:rPr>
        <w:rFonts w:ascii="Times New Roman" w:eastAsia="Times New Roman" w:hAnsi="Times New Roman" w:cs="Times New Roman"/>
        <w:b w:val="0"/>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35246E95"/>
    <w:multiLevelType w:val="hybridMultilevel"/>
    <w:tmpl w:val="D89A4E50"/>
    <w:lvl w:ilvl="0" w:tplc="6EC60304">
      <w:start w:val="1"/>
      <w:numFmt w:val="decimal"/>
      <w:lvlText w:val="%1."/>
      <w:lvlJc w:val="left"/>
      <w:pPr>
        <w:ind w:left="1080" w:hanging="360"/>
      </w:pPr>
      <w:rPr>
        <w:rFonts w:hint="default"/>
      </w:rPr>
    </w:lvl>
    <w:lvl w:ilvl="1" w:tplc="C84EE868">
      <w:start w:val="1"/>
      <w:numFmt w:val="decimal"/>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5DE4535"/>
    <w:multiLevelType w:val="hybridMultilevel"/>
    <w:tmpl w:val="6938056A"/>
    <w:lvl w:ilvl="0" w:tplc="FFFFFFFF">
      <w:start w:val="1"/>
      <w:numFmt w:val="decimal"/>
      <w:lvlText w:val="%1."/>
      <w:lvlJc w:val="left"/>
      <w:pPr>
        <w:ind w:left="949" w:hanging="360"/>
      </w:pPr>
    </w:lvl>
    <w:lvl w:ilvl="1" w:tplc="40090019" w:tentative="1">
      <w:start w:val="1"/>
      <w:numFmt w:val="lowerLetter"/>
      <w:lvlText w:val="%2."/>
      <w:lvlJc w:val="left"/>
      <w:pPr>
        <w:ind w:left="1669" w:hanging="360"/>
      </w:pPr>
    </w:lvl>
    <w:lvl w:ilvl="2" w:tplc="4009001B" w:tentative="1">
      <w:start w:val="1"/>
      <w:numFmt w:val="lowerRoman"/>
      <w:lvlText w:val="%3."/>
      <w:lvlJc w:val="right"/>
      <w:pPr>
        <w:ind w:left="2389" w:hanging="180"/>
      </w:pPr>
    </w:lvl>
    <w:lvl w:ilvl="3" w:tplc="4009000F" w:tentative="1">
      <w:start w:val="1"/>
      <w:numFmt w:val="decimal"/>
      <w:lvlText w:val="%4."/>
      <w:lvlJc w:val="left"/>
      <w:pPr>
        <w:ind w:left="3109" w:hanging="360"/>
      </w:pPr>
    </w:lvl>
    <w:lvl w:ilvl="4" w:tplc="40090019" w:tentative="1">
      <w:start w:val="1"/>
      <w:numFmt w:val="lowerLetter"/>
      <w:lvlText w:val="%5."/>
      <w:lvlJc w:val="left"/>
      <w:pPr>
        <w:ind w:left="3829" w:hanging="360"/>
      </w:pPr>
    </w:lvl>
    <w:lvl w:ilvl="5" w:tplc="4009001B" w:tentative="1">
      <w:start w:val="1"/>
      <w:numFmt w:val="lowerRoman"/>
      <w:lvlText w:val="%6."/>
      <w:lvlJc w:val="right"/>
      <w:pPr>
        <w:ind w:left="4549" w:hanging="180"/>
      </w:pPr>
    </w:lvl>
    <w:lvl w:ilvl="6" w:tplc="4009000F" w:tentative="1">
      <w:start w:val="1"/>
      <w:numFmt w:val="decimal"/>
      <w:lvlText w:val="%7."/>
      <w:lvlJc w:val="left"/>
      <w:pPr>
        <w:ind w:left="5269" w:hanging="360"/>
      </w:pPr>
    </w:lvl>
    <w:lvl w:ilvl="7" w:tplc="40090019" w:tentative="1">
      <w:start w:val="1"/>
      <w:numFmt w:val="lowerLetter"/>
      <w:lvlText w:val="%8."/>
      <w:lvlJc w:val="left"/>
      <w:pPr>
        <w:ind w:left="5989" w:hanging="360"/>
      </w:pPr>
    </w:lvl>
    <w:lvl w:ilvl="8" w:tplc="4009001B" w:tentative="1">
      <w:start w:val="1"/>
      <w:numFmt w:val="lowerRoman"/>
      <w:lvlText w:val="%9."/>
      <w:lvlJc w:val="right"/>
      <w:pPr>
        <w:ind w:left="6709" w:hanging="180"/>
      </w:pPr>
    </w:lvl>
  </w:abstractNum>
  <w:abstractNum w:abstractNumId="36">
    <w:nsid w:val="368848A1"/>
    <w:multiLevelType w:val="hybridMultilevel"/>
    <w:tmpl w:val="C7D850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37197E2A"/>
    <w:multiLevelType w:val="multilevel"/>
    <w:tmpl w:val="FFFFFFFF"/>
    <w:lvl w:ilvl="0">
      <w:start w:val="1"/>
      <w:numFmt w:val="decimal"/>
      <w:lvlText w:val="%1."/>
      <w:lvlJc w:val="left"/>
      <w:pPr>
        <w:ind w:left="1091" w:hanging="360"/>
      </w:pPr>
    </w:lvl>
    <w:lvl w:ilvl="1">
      <w:start w:val="1"/>
      <w:numFmt w:val="lowerLetter"/>
      <w:lvlText w:val="%2."/>
      <w:lvlJc w:val="left"/>
      <w:pPr>
        <w:ind w:left="1811" w:hanging="360"/>
      </w:pPr>
    </w:lvl>
    <w:lvl w:ilvl="2">
      <w:start w:val="1"/>
      <w:numFmt w:val="lowerRoman"/>
      <w:lvlText w:val="%3."/>
      <w:lvlJc w:val="right"/>
      <w:pPr>
        <w:ind w:left="2531" w:hanging="180"/>
      </w:pPr>
    </w:lvl>
    <w:lvl w:ilvl="3">
      <w:start w:val="1"/>
      <w:numFmt w:val="decimal"/>
      <w:lvlText w:val="%4."/>
      <w:lvlJc w:val="left"/>
      <w:pPr>
        <w:ind w:left="3251" w:hanging="360"/>
      </w:pPr>
    </w:lvl>
    <w:lvl w:ilvl="4">
      <w:start w:val="1"/>
      <w:numFmt w:val="lowerLetter"/>
      <w:lvlText w:val="%5."/>
      <w:lvlJc w:val="left"/>
      <w:pPr>
        <w:ind w:left="3971" w:hanging="360"/>
      </w:pPr>
    </w:lvl>
    <w:lvl w:ilvl="5">
      <w:start w:val="1"/>
      <w:numFmt w:val="lowerRoman"/>
      <w:lvlText w:val="%6."/>
      <w:lvlJc w:val="right"/>
      <w:pPr>
        <w:ind w:left="4691" w:hanging="180"/>
      </w:pPr>
    </w:lvl>
    <w:lvl w:ilvl="6">
      <w:start w:val="1"/>
      <w:numFmt w:val="decimal"/>
      <w:lvlText w:val="%7."/>
      <w:lvlJc w:val="left"/>
      <w:pPr>
        <w:ind w:left="5411" w:hanging="360"/>
      </w:pPr>
    </w:lvl>
    <w:lvl w:ilvl="7">
      <w:start w:val="1"/>
      <w:numFmt w:val="lowerLetter"/>
      <w:lvlText w:val="%8."/>
      <w:lvlJc w:val="left"/>
      <w:pPr>
        <w:ind w:left="6131" w:hanging="360"/>
      </w:pPr>
    </w:lvl>
    <w:lvl w:ilvl="8">
      <w:start w:val="1"/>
      <w:numFmt w:val="lowerRoman"/>
      <w:lvlText w:val="%9."/>
      <w:lvlJc w:val="right"/>
      <w:pPr>
        <w:ind w:left="6851" w:hanging="180"/>
      </w:pPr>
    </w:lvl>
  </w:abstractNum>
  <w:abstractNum w:abstractNumId="38">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38961D59"/>
    <w:multiLevelType w:val="hybridMultilevel"/>
    <w:tmpl w:val="1540838E"/>
    <w:lvl w:ilvl="0" w:tplc="6EC60304">
      <w:start w:val="1"/>
      <w:numFmt w:val="decimal"/>
      <w:lvlText w:val="%1."/>
      <w:lvlJc w:val="left"/>
      <w:pPr>
        <w:ind w:left="1669" w:hanging="360"/>
      </w:pPr>
      <w:rPr>
        <w:rFonts w:hint="default"/>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40">
    <w:nsid w:val="3A2613C8"/>
    <w:multiLevelType w:val="multilevel"/>
    <w:tmpl w:val="3654C1C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0136CC2"/>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94D6398"/>
    <w:multiLevelType w:val="hybridMultilevel"/>
    <w:tmpl w:val="FD681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49B975FD"/>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DCE142B"/>
    <w:multiLevelType w:val="hybridMultilevel"/>
    <w:tmpl w:val="B560D0C0"/>
    <w:lvl w:ilvl="0" w:tplc="FFFFFFF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1475513"/>
    <w:multiLevelType w:val="hybridMultilevel"/>
    <w:tmpl w:val="DFD6BF60"/>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50">
    <w:nsid w:val="516859FF"/>
    <w:multiLevelType w:val="hybridMultilevel"/>
    <w:tmpl w:val="8D8257AA"/>
    <w:lvl w:ilvl="0" w:tplc="811A559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54255C67"/>
    <w:multiLevelType w:val="hybridMultilevel"/>
    <w:tmpl w:val="60CCC8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550A2929"/>
    <w:multiLevelType w:val="hybridMultilevel"/>
    <w:tmpl w:val="CFE65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59C06E94"/>
    <w:multiLevelType w:val="hybridMultilevel"/>
    <w:tmpl w:val="B560D0C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61F24074"/>
    <w:multiLevelType w:val="hybridMultilevel"/>
    <w:tmpl w:val="C7D85092"/>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29B207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46D0461"/>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66604792"/>
    <w:multiLevelType w:val="hybridMultilevel"/>
    <w:tmpl w:val="EE0CF6BE"/>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0">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6ACD0AF3"/>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nsid w:val="6F0E4E3E"/>
    <w:multiLevelType w:val="hybridMultilevel"/>
    <w:tmpl w:val="E1B689A6"/>
    <w:lvl w:ilvl="0" w:tplc="6EC6030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5">
    <w:nsid w:val="705D7C41"/>
    <w:multiLevelType w:val="multilevel"/>
    <w:tmpl w:val="3654C1C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09C575E"/>
    <w:multiLevelType w:val="hybridMultilevel"/>
    <w:tmpl w:val="6E8A22D0"/>
    <w:lvl w:ilvl="0" w:tplc="CC2065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73EF597D"/>
    <w:multiLevelType w:val="hybridMultilevel"/>
    <w:tmpl w:val="9A90EC92"/>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7437292C"/>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48A1B1E"/>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72">
    <w:nsid w:val="74FD66B1"/>
    <w:multiLevelType w:val="hybridMultilevel"/>
    <w:tmpl w:val="2F462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77524798"/>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78274610"/>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7E776D70"/>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4"/>
  </w:num>
  <w:num w:numId="3">
    <w:abstractNumId w:val="49"/>
  </w:num>
  <w:num w:numId="4">
    <w:abstractNumId w:val="34"/>
  </w:num>
  <w:num w:numId="5">
    <w:abstractNumId w:val="64"/>
  </w:num>
  <w:num w:numId="6">
    <w:abstractNumId w:val="21"/>
  </w:num>
  <w:num w:numId="7">
    <w:abstractNumId w:val="12"/>
  </w:num>
  <w:num w:numId="8">
    <w:abstractNumId w:val="46"/>
  </w:num>
  <w:num w:numId="9">
    <w:abstractNumId w:val="0"/>
  </w:num>
  <w:num w:numId="10">
    <w:abstractNumId w:val="50"/>
  </w:num>
  <w:num w:numId="11">
    <w:abstractNumId w:val="55"/>
  </w:num>
  <w:num w:numId="12">
    <w:abstractNumId w:val="36"/>
  </w:num>
  <w:num w:numId="13">
    <w:abstractNumId w:val="39"/>
  </w:num>
  <w:num w:numId="14">
    <w:abstractNumId w:val="38"/>
  </w:num>
  <w:num w:numId="15">
    <w:abstractNumId w:val="41"/>
  </w:num>
  <w:num w:numId="16">
    <w:abstractNumId w:val="75"/>
  </w:num>
  <w:num w:numId="17">
    <w:abstractNumId w:val="60"/>
  </w:num>
  <w:num w:numId="18">
    <w:abstractNumId w:val="71"/>
  </w:num>
  <w:num w:numId="19">
    <w:abstractNumId w:val="10"/>
  </w:num>
  <w:num w:numId="20">
    <w:abstractNumId w:val="58"/>
  </w:num>
  <w:num w:numId="21">
    <w:abstractNumId w:val="43"/>
  </w:num>
  <w:num w:numId="22">
    <w:abstractNumId w:val="8"/>
  </w:num>
  <w:num w:numId="23">
    <w:abstractNumId w:val="16"/>
  </w:num>
  <w:num w:numId="24">
    <w:abstractNumId w:val="52"/>
  </w:num>
  <w:num w:numId="25">
    <w:abstractNumId w:val="68"/>
  </w:num>
  <w:num w:numId="26">
    <w:abstractNumId w:val="3"/>
  </w:num>
  <w:num w:numId="27">
    <w:abstractNumId w:val="48"/>
  </w:num>
  <w:num w:numId="28">
    <w:abstractNumId w:val="47"/>
  </w:num>
  <w:num w:numId="29">
    <w:abstractNumId w:val="26"/>
  </w:num>
  <w:num w:numId="30">
    <w:abstractNumId w:val="54"/>
  </w:num>
  <w:num w:numId="31">
    <w:abstractNumId w:val="53"/>
  </w:num>
  <w:num w:numId="32">
    <w:abstractNumId w:val="20"/>
  </w:num>
  <w:num w:numId="33">
    <w:abstractNumId w:val="19"/>
  </w:num>
  <w:num w:numId="34">
    <w:abstractNumId w:val="32"/>
  </w:num>
  <w:num w:numId="35">
    <w:abstractNumId w:val="13"/>
  </w:num>
  <w:num w:numId="36">
    <w:abstractNumId w:val="28"/>
  </w:num>
  <w:num w:numId="37">
    <w:abstractNumId w:val="51"/>
  </w:num>
  <w:num w:numId="38">
    <w:abstractNumId w:val="72"/>
  </w:num>
  <w:num w:numId="39">
    <w:abstractNumId w:val="24"/>
  </w:num>
  <w:num w:numId="40">
    <w:abstractNumId w:val="66"/>
  </w:num>
  <w:num w:numId="41">
    <w:abstractNumId w:val="35"/>
  </w:num>
  <w:num w:numId="42">
    <w:abstractNumId w:val="22"/>
  </w:num>
  <w:num w:numId="43">
    <w:abstractNumId w:val="70"/>
  </w:num>
  <w:num w:numId="44">
    <w:abstractNumId w:val="61"/>
  </w:num>
  <w:num w:numId="45">
    <w:abstractNumId w:val="65"/>
  </w:num>
  <w:num w:numId="46">
    <w:abstractNumId w:val="40"/>
  </w:num>
  <w:num w:numId="47">
    <w:abstractNumId w:val="6"/>
  </w:num>
  <w:num w:numId="48">
    <w:abstractNumId w:val="30"/>
  </w:num>
  <w:num w:numId="49">
    <w:abstractNumId w:val="42"/>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76"/>
  </w:num>
  <w:num w:numId="54">
    <w:abstractNumId w:val="45"/>
  </w:num>
  <w:num w:numId="55">
    <w:abstractNumId w:val="27"/>
  </w:num>
  <w:num w:numId="56">
    <w:abstractNumId w:val="7"/>
  </w:num>
  <w:num w:numId="57">
    <w:abstractNumId w:val="29"/>
  </w:num>
  <w:num w:numId="58">
    <w:abstractNumId w:val="18"/>
  </w:num>
  <w:num w:numId="59">
    <w:abstractNumId w:val="14"/>
  </w:num>
  <w:num w:numId="60">
    <w:abstractNumId w:val="74"/>
  </w:num>
  <w:num w:numId="61">
    <w:abstractNumId w:val="56"/>
  </w:num>
  <w:num w:numId="62">
    <w:abstractNumId w:val="9"/>
  </w:num>
  <w:num w:numId="63">
    <w:abstractNumId w:val="25"/>
  </w:num>
  <w:num w:numId="64">
    <w:abstractNumId w:val="23"/>
  </w:num>
  <w:num w:numId="65">
    <w:abstractNumId w:val="37"/>
  </w:num>
  <w:num w:numId="66">
    <w:abstractNumId w:val="11"/>
  </w:num>
  <w:num w:numId="67">
    <w:abstractNumId w:val="73"/>
  </w:num>
  <w:num w:numId="68">
    <w:abstractNumId w:val="57"/>
  </w:num>
  <w:num w:numId="69">
    <w:abstractNumId w:val="1"/>
  </w:num>
  <w:num w:numId="70">
    <w:abstractNumId w:val="15"/>
  </w:num>
  <w:num w:numId="71">
    <w:abstractNumId w:val="31"/>
  </w:num>
  <w:num w:numId="72">
    <w:abstractNumId w:val="4"/>
  </w:num>
  <w:num w:numId="73">
    <w:abstractNumId w:val="63"/>
  </w:num>
  <w:num w:numId="74">
    <w:abstractNumId w:val="59"/>
  </w:num>
  <w:num w:numId="75">
    <w:abstractNumId w:val="17"/>
  </w:num>
  <w:num w:numId="76">
    <w:abstractNumId w:val="2"/>
  </w:num>
  <w:num w:numId="77">
    <w:abstractNumId w:val="67"/>
  </w:num>
  <w:num w:numId="78">
    <w:abstractNumId w:val="62"/>
  </w:num>
  <w:num w:numId="79">
    <w:abstractNumId w:val="3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917C8"/>
    <w:rsid w:val="00000746"/>
    <w:rsid w:val="00003078"/>
    <w:rsid w:val="00003243"/>
    <w:rsid w:val="00003C02"/>
    <w:rsid w:val="000053B4"/>
    <w:rsid w:val="000057D6"/>
    <w:rsid w:val="00013335"/>
    <w:rsid w:val="00014907"/>
    <w:rsid w:val="0001730B"/>
    <w:rsid w:val="00017ADF"/>
    <w:rsid w:val="00020266"/>
    <w:rsid w:val="00021B33"/>
    <w:rsid w:val="000221BB"/>
    <w:rsid w:val="00023677"/>
    <w:rsid w:val="000258B8"/>
    <w:rsid w:val="0002727C"/>
    <w:rsid w:val="0002747E"/>
    <w:rsid w:val="00027D3D"/>
    <w:rsid w:val="00040D02"/>
    <w:rsid w:val="0004173F"/>
    <w:rsid w:val="00042819"/>
    <w:rsid w:val="00043028"/>
    <w:rsid w:val="00043394"/>
    <w:rsid w:val="00052386"/>
    <w:rsid w:val="000537D2"/>
    <w:rsid w:val="000555F7"/>
    <w:rsid w:val="00056B7D"/>
    <w:rsid w:val="0005785C"/>
    <w:rsid w:val="0006084E"/>
    <w:rsid w:val="00070C5B"/>
    <w:rsid w:val="00071CDF"/>
    <w:rsid w:val="000727E6"/>
    <w:rsid w:val="00075783"/>
    <w:rsid w:val="00076662"/>
    <w:rsid w:val="00077536"/>
    <w:rsid w:val="0007757A"/>
    <w:rsid w:val="00085FF7"/>
    <w:rsid w:val="00086E1C"/>
    <w:rsid w:val="0009268C"/>
    <w:rsid w:val="00092E2F"/>
    <w:rsid w:val="000949DB"/>
    <w:rsid w:val="00095EE5"/>
    <w:rsid w:val="000961B0"/>
    <w:rsid w:val="00096E21"/>
    <w:rsid w:val="00097F67"/>
    <w:rsid w:val="000A22B1"/>
    <w:rsid w:val="000A2CD5"/>
    <w:rsid w:val="000A2F12"/>
    <w:rsid w:val="000A408C"/>
    <w:rsid w:val="000A5E78"/>
    <w:rsid w:val="000A6F8A"/>
    <w:rsid w:val="000B1349"/>
    <w:rsid w:val="000B231E"/>
    <w:rsid w:val="000B2DD2"/>
    <w:rsid w:val="000B464B"/>
    <w:rsid w:val="000B493A"/>
    <w:rsid w:val="000B62C5"/>
    <w:rsid w:val="000C1790"/>
    <w:rsid w:val="000C7881"/>
    <w:rsid w:val="000D2022"/>
    <w:rsid w:val="000D3E45"/>
    <w:rsid w:val="000D7496"/>
    <w:rsid w:val="000D7C2F"/>
    <w:rsid w:val="000E0AA2"/>
    <w:rsid w:val="000E0DCA"/>
    <w:rsid w:val="000E69E3"/>
    <w:rsid w:val="000E6A0B"/>
    <w:rsid w:val="000E70DB"/>
    <w:rsid w:val="000F3540"/>
    <w:rsid w:val="000F4261"/>
    <w:rsid w:val="000F64A5"/>
    <w:rsid w:val="001004E5"/>
    <w:rsid w:val="00100B9C"/>
    <w:rsid w:val="001027F1"/>
    <w:rsid w:val="001029C4"/>
    <w:rsid w:val="00106D78"/>
    <w:rsid w:val="00111697"/>
    <w:rsid w:val="00111BEC"/>
    <w:rsid w:val="001165E9"/>
    <w:rsid w:val="00117B45"/>
    <w:rsid w:val="001200BE"/>
    <w:rsid w:val="00120CC9"/>
    <w:rsid w:val="00125C53"/>
    <w:rsid w:val="00126119"/>
    <w:rsid w:val="00131C3F"/>
    <w:rsid w:val="001337CF"/>
    <w:rsid w:val="00133B35"/>
    <w:rsid w:val="001354D8"/>
    <w:rsid w:val="00135B1F"/>
    <w:rsid w:val="00140F76"/>
    <w:rsid w:val="00141935"/>
    <w:rsid w:val="001424AF"/>
    <w:rsid w:val="00144C3D"/>
    <w:rsid w:val="001474A3"/>
    <w:rsid w:val="00147AF8"/>
    <w:rsid w:val="00154330"/>
    <w:rsid w:val="00156ECE"/>
    <w:rsid w:val="00162BF5"/>
    <w:rsid w:val="00163398"/>
    <w:rsid w:val="0016385D"/>
    <w:rsid w:val="00164399"/>
    <w:rsid w:val="00173EB2"/>
    <w:rsid w:val="001761A1"/>
    <w:rsid w:val="00177DBC"/>
    <w:rsid w:val="00180AB2"/>
    <w:rsid w:val="00180EFE"/>
    <w:rsid w:val="0018420A"/>
    <w:rsid w:val="001848FF"/>
    <w:rsid w:val="00185C2E"/>
    <w:rsid w:val="0019187F"/>
    <w:rsid w:val="00192B19"/>
    <w:rsid w:val="0019339D"/>
    <w:rsid w:val="00197D02"/>
    <w:rsid w:val="001A17B6"/>
    <w:rsid w:val="001A19B4"/>
    <w:rsid w:val="001A2871"/>
    <w:rsid w:val="001A5743"/>
    <w:rsid w:val="001B080F"/>
    <w:rsid w:val="001B0A5F"/>
    <w:rsid w:val="001B5DB9"/>
    <w:rsid w:val="001B6429"/>
    <w:rsid w:val="001B6C27"/>
    <w:rsid w:val="001B7506"/>
    <w:rsid w:val="001C0566"/>
    <w:rsid w:val="001C1BF8"/>
    <w:rsid w:val="001C2961"/>
    <w:rsid w:val="001C2A58"/>
    <w:rsid w:val="001C3264"/>
    <w:rsid w:val="001C3BFA"/>
    <w:rsid w:val="001D0EC2"/>
    <w:rsid w:val="001D39DE"/>
    <w:rsid w:val="001D72B1"/>
    <w:rsid w:val="001D7A27"/>
    <w:rsid w:val="001E2BC1"/>
    <w:rsid w:val="001E7300"/>
    <w:rsid w:val="001E7B19"/>
    <w:rsid w:val="001F05BA"/>
    <w:rsid w:val="001F6F31"/>
    <w:rsid w:val="001F7D21"/>
    <w:rsid w:val="00200EC5"/>
    <w:rsid w:val="00200EC7"/>
    <w:rsid w:val="00205730"/>
    <w:rsid w:val="0021363A"/>
    <w:rsid w:val="0021384F"/>
    <w:rsid w:val="002152C1"/>
    <w:rsid w:val="00215FCF"/>
    <w:rsid w:val="002173ED"/>
    <w:rsid w:val="00220864"/>
    <w:rsid w:val="00222137"/>
    <w:rsid w:val="0022271C"/>
    <w:rsid w:val="00226C43"/>
    <w:rsid w:val="00227C21"/>
    <w:rsid w:val="00230042"/>
    <w:rsid w:val="00231F98"/>
    <w:rsid w:val="002321EF"/>
    <w:rsid w:val="00233E50"/>
    <w:rsid w:val="0023465D"/>
    <w:rsid w:val="002365C0"/>
    <w:rsid w:val="0024132D"/>
    <w:rsid w:val="00244663"/>
    <w:rsid w:val="00244A1A"/>
    <w:rsid w:val="00246EDC"/>
    <w:rsid w:val="002470AA"/>
    <w:rsid w:val="0025176A"/>
    <w:rsid w:val="00253014"/>
    <w:rsid w:val="00253861"/>
    <w:rsid w:val="00254388"/>
    <w:rsid w:val="00254FDF"/>
    <w:rsid w:val="00255C5A"/>
    <w:rsid w:val="0026189A"/>
    <w:rsid w:val="0026320D"/>
    <w:rsid w:val="00273906"/>
    <w:rsid w:val="00275B91"/>
    <w:rsid w:val="00277571"/>
    <w:rsid w:val="002863F7"/>
    <w:rsid w:val="0028642F"/>
    <w:rsid w:val="00290AA7"/>
    <w:rsid w:val="002917C8"/>
    <w:rsid w:val="0029703B"/>
    <w:rsid w:val="002A1162"/>
    <w:rsid w:val="002A2C6C"/>
    <w:rsid w:val="002A5A01"/>
    <w:rsid w:val="002A68E8"/>
    <w:rsid w:val="002B2961"/>
    <w:rsid w:val="002B401D"/>
    <w:rsid w:val="002B7CD9"/>
    <w:rsid w:val="002C06B4"/>
    <w:rsid w:val="002C1673"/>
    <w:rsid w:val="002C1D10"/>
    <w:rsid w:val="002D03AC"/>
    <w:rsid w:val="002D2587"/>
    <w:rsid w:val="002D2AB8"/>
    <w:rsid w:val="002D3686"/>
    <w:rsid w:val="002D4D5C"/>
    <w:rsid w:val="002D524E"/>
    <w:rsid w:val="002D5500"/>
    <w:rsid w:val="002E29A7"/>
    <w:rsid w:val="002F3D66"/>
    <w:rsid w:val="002F4DCA"/>
    <w:rsid w:val="00302227"/>
    <w:rsid w:val="00302D82"/>
    <w:rsid w:val="00306461"/>
    <w:rsid w:val="0030672B"/>
    <w:rsid w:val="00306ABE"/>
    <w:rsid w:val="00312147"/>
    <w:rsid w:val="00313A16"/>
    <w:rsid w:val="00315020"/>
    <w:rsid w:val="00316242"/>
    <w:rsid w:val="003216E2"/>
    <w:rsid w:val="00321EDF"/>
    <w:rsid w:val="003231D6"/>
    <w:rsid w:val="0032333B"/>
    <w:rsid w:val="003239DE"/>
    <w:rsid w:val="0032451C"/>
    <w:rsid w:val="0032722E"/>
    <w:rsid w:val="003306E6"/>
    <w:rsid w:val="00332663"/>
    <w:rsid w:val="00340D28"/>
    <w:rsid w:val="00341B12"/>
    <w:rsid w:val="003433CB"/>
    <w:rsid w:val="00344FCD"/>
    <w:rsid w:val="00345EEA"/>
    <w:rsid w:val="0034675F"/>
    <w:rsid w:val="0035519A"/>
    <w:rsid w:val="00357446"/>
    <w:rsid w:val="00360CDE"/>
    <w:rsid w:val="00361FE3"/>
    <w:rsid w:val="00365624"/>
    <w:rsid w:val="00365655"/>
    <w:rsid w:val="003660EA"/>
    <w:rsid w:val="00367003"/>
    <w:rsid w:val="00367432"/>
    <w:rsid w:val="003739E5"/>
    <w:rsid w:val="00374F46"/>
    <w:rsid w:val="00376A3D"/>
    <w:rsid w:val="00382615"/>
    <w:rsid w:val="00383385"/>
    <w:rsid w:val="0038341D"/>
    <w:rsid w:val="00385CA6"/>
    <w:rsid w:val="00390225"/>
    <w:rsid w:val="00392183"/>
    <w:rsid w:val="00392721"/>
    <w:rsid w:val="003978D3"/>
    <w:rsid w:val="003A0E59"/>
    <w:rsid w:val="003A2223"/>
    <w:rsid w:val="003A2256"/>
    <w:rsid w:val="003A3162"/>
    <w:rsid w:val="003B041D"/>
    <w:rsid w:val="003B63B1"/>
    <w:rsid w:val="003C1FE1"/>
    <w:rsid w:val="003C5DC0"/>
    <w:rsid w:val="003D507C"/>
    <w:rsid w:val="003E07B8"/>
    <w:rsid w:val="003E5411"/>
    <w:rsid w:val="003F24CC"/>
    <w:rsid w:val="003F4A76"/>
    <w:rsid w:val="003F4B3C"/>
    <w:rsid w:val="003F5E34"/>
    <w:rsid w:val="003F7049"/>
    <w:rsid w:val="00400652"/>
    <w:rsid w:val="00401409"/>
    <w:rsid w:val="0040234A"/>
    <w:rsid w:val="0040531F"/>
    <w:rsid w:val="00407178"/>
    <w:rsid w:val="004112D1"/>
    <w:rsid w:val="00413A70"/>
    <w:rsid w:val="00415239"/>
    <w:rsid w:val="00415407"/>
    <w:rsid w:val="00424B20"/>
    <w:rsid w:val="004263E0"/>
    <w:rsid w:val="00430D62"/>
    <w:rsid w:val="004328D2"/>
    <w:rsid w:val="00434BB0"/>
    <w:rsid w:val="00436137"/>
    <w:rsid w:val="00440D4C"/>
    <w:rsid w:val="00443438"/>
    <w:rsid w:val="00444BCE"/>
    <w:rsid w:val="00454A0A"/>
    <w:rsid w:val="00455309"/>
    <w:rsid w:val="004574B0"/>
    <w:rsid w:val="0046305D"/>
    <w:rsid w:val="004630BC"/>
    <w:rsid w:val="0046675D"/>
    <w:rsid w:val="00466C2C"/>
    <w:rsid w:val="00471E49"/>
    <w:rsid w:val="00474572"/>
    <w:rsid w:val="00475AB0"/>
    <w:rsid w:val="00476339"/>
    <w:rsid w:val="0047700F"/>
    <w:rsid w:val="00477FBA"/>
    <w:rsid w:val="004821AE"/>
    <w:rsid w:val="0048292E"/>
    <w:rsid w:val="00482F59"/>
    <w:rsid w:val="0048733F"/>
    <w:rsid w:val="004A6A7C"/>
    <w:rsid w:val="004C15D1"/>
    <w:rsid w:val="004C1B44"/>
    <w:rsid w:val="004C3989"/>
    <w:rsid w:val="004C4189"/>
    <w:rsid w:val="004D3431"/>
    <w:rsid w:val="004D3CDA"/>
    <w:rsid w:val="004D5882"/>
    <w:rsid w:val="004E02B8"/>
    <w:rsid w:val="004E2895"/>
    <w:rsid w:val="004E295A"/>
    <w:rsid w:val="004E64E3"/>
    <w:rsid w:val="004F1566"/>
    <w:rsid w:val="004F15E8"/>
    <w:rsid w:val="004F1E2F"/>
    <w:rsid w:val="004F4A8B"/>
    <w:rsid w:val="004F5730"/>
    <w:rsid w:val="004F68CF"/>
    <w:rsid w:val="004F70BF"/>
    <w:rsid w:val="00501C76"/>
    <w:rsid w:val="00511583"/>
    <w:rsid w:val="00515AB3"/>
    <w:rsid w:val="005172F3"/>
    <w:rsid w:val="005203BF"/>
    <w:rsid w:val="00521A61"/>
    <w:rsid w:val="00523FE0"/>
    <w:rsid w:val="0052562A"/>
    <w:rsid w:val="00533167"/>
    <w:rsid w:val="00542197"/>
    <w:rsid w:val="0054451D"/>
    <w:rsid w:val="00546350"/>
    <w:rsid w:val="005544D6"/>
    <w:rsid w:val="00557BB2"/>
    <w:rsid w:val="005631B5"/>
    <w:rsid w:val="0056545D"/>
    <w:rsid w:val="00566980"/>
    <w:rsid w:val="005705B5"/>
    <w:rsid w:val="00572D9F"/>
    <w:rsid w:val="0057333B"/>
    <w:rsid w:val="00573AE6"/>
    <w:rsid w:val="005749AE"/>
    <w:rsid w:val="0057576F"/>
    <w:rsid w:val="00580D4F"/>
    <w:rsid w:val="00585A69"/>
    <w:rsid w:val="00587CEC"/>
    <w:rsid w:val="00592B7F"/>
    <w:rsid w:val="00597E0E"/>
    <w:rsid w:val="005A05A9"/>
    <w:rsid w:val="005A0D3E"/>
    <w:rsid w:val="005A4260"/>
    <w:rsid w:val="005B1927"/>
    <w:rsid w:val="005B2A85"/>
    <w:rsid w:val="005B57E9"/>
    <w:rsid w:val="005B5B83"/>
    <w:rsid w:val="005C4023"/>
    <w:rsid w:val="005C7E7D"/>
    <w:rsid w:val="005D40C2"/>
    <w:rsid w:val="005D4F76"/>
    <w:rsid w:val="005D6E76"/>
    <w:rsid w:val="005E26A5"/>
    <w:rsid w:val="005E6CB3"/>
    <w:rsid w:val="005E73CC"/>
    <w:rsid w:val="005E7981"/>
    <w:rsid w:val="005F008D"/>
    <w:rsid w:val="005F55B0"/>
    <w:rsid w:val="005F6E73"/>
    <w:rsid w:val="005F706B"/>
    <w:rsid w:val="00602E17"/>
    <w:rsid w:val="006102BD"/>
    <w:rsid w:val="0061049F"/>
    <w:rsid w:val="00611AD5"/>
    <w:rsid w:val="00615037"/>
    <w:rsid w:val="006170AB"/>
    <w:rsid w:val="00620549"/>
    <w:rsid w:val="00620B98"/>
    <w:rsid w:val="00623ED9"/>
    <w:rsid w:val="00624C6F"/>
    <w:rsid w:val="006323F4"/>
    <w:rsid w:val="0063714E"/>
    <w:rsid w:val="00641D69"/>
    <w:rsid w:val="006436BD"/>
    <w:rsid w:val="00655945"/>
    <w:rsid w:val="00656A6A"/>
    <w:rsid w:val="00665233"/>
    <w:rsid w:val="00665425"/>
    <w:rsid w:val="006657BB"/>
    <w:rsid w:val="00671B80"/>
    <w:rsid w:val="00672361"/>
    <w:rsid w:val="006748F7"/>
    <w:rsid w:val="00675A4E"/>
    <w:rsid w:val="00676BE5"/>
    <w:rsid w:val="00682FB2"/>
    <w:rsid w:val="006835D5"/>
    <w:rsid w:val="006837BE"/>
    <w:rsid w:val="00685989"/>
    <w:rsid w:val="00685BE7"/>
    <w:rsid w:val="006901A5"/>
    <w:rsid w:val="006918BE"/>
    <w:rsid w:val="00691B71"/>
    <w:rsid w:val="00692DF3"/>
    <w:rsid w:val="00696A3F"/>
    <w:rsid w:val="006A3B4E"/>
    <w:rsid w:val="006A3BCF"/>
    <w:rsid w:val="006A5A26"/>
    <w:rsid w:val="006A754F"/>
    <w:rsid w:val="006B6BF4"/>
    <w:rsid w:val="006B6F66"/>
    <w:rsid w:val="006B7CD5"/>
    <w:rsid w:val="006C054D"/>
    <w:rsid w:val="006C34E8"/>
    <w:rsid w:val="006D1CD1"/>
    <w:rsid w:val="006D344A"/>
    <w:rsid w:val="006D40B1"/>
    <w:rsid w:val="006E1A13"/>
    <w:rsid w:val="006E29D0"/>
    <w:rsid w:val="006E2C86"/>
    <w:rsid w:val="006E33BE"/>
    <w:rsid w:val="006E5248"/>
    <w:rsid w:val="006E5D8A"/>
    <w:rsid w:val="006F0C28"/>
    <w:rsid w:val="006F787F"/>
    <w:rsid w:val="00700974"/>
    <w:rsid w:val="00700D7E"/>
    <w:rsid w:val="007062BF"/>
    <w:rsid w:val="00710597"/>
    <w:rsid w:val="0071524D"/>
    <w:rsid w:val="00715B43"/>
    <w:rsid w:val="0071622E"/>
    <w:rsid w:val="00721806"/>
    <w:rsid w:val="0072655A"/>
    <w:rsid w:val="00730889"/>
    <w:rsid w:val="00730941"/>
    <w:rsid w:val="00731BA9"/>
    <w:rsid w:val="007326B2"/>
    <w:rsid w:val="00732AB8"/>
    <w:rsid w:val="00732D3C"/>
    <w:rsid w:val="007331B4"/>
    <w:rsid w:val="00735B2B"/>
    <w:rsid w:val="00741616"/>
    <w:rsid w:val="00742803"/>
    <w:rsid w:val="00750784"/>
    <w:rsid w:val="007524E4"/>
    <w:rsid w:val="00752F1A"/>
    <w:rsid w:val="00753643"/>
    <w:rsid w:val="00754CE9"/>
    <w:rsid w:val="00760716"/>
    <w:rsid w:val="00760A4B"/>
    <w:rsid w:val="00761EAF"/>
    <w:rsid w:val="0076452F"/>
    <w:rsid w:val="00765642"/>
    <w:rsid w:val="00771376"/>
    <w:rsid w:val="00771B92"/>
    <w:rsid w:val="007725D1"/>
    <w:rsid w:val="0077323B"/>
    <w:rsid w:val="00780105"/>
    <w:rsid w:val="00781064"/>
    <w:rsid w:val="00784820"/>
    <w:rsid w:val="0078799B"/>
    <w:rsid w:val="00787AA4"/>
    <w:rsid w:val="00794DE3"/>
    <w:rsid w:val="00797A98"/>
    <w:rsid w:val="007B3761"/>
    <w:rsid w:val="007B69CE"/>
    <w:rsid w:val="007B6DBF"/>
    <w:rsid w:val="007C0995"/>
    <w:rsid w:val="007C2E91"/>
    <w:rsid w:val="007C5893"/>
    <w:rsid w:val="007D1989"/>
    <w:rsid w:val="007E331E"/>
    <w:rsid w:val="007E3903"/>
    <w:rsid w:val="007E4A64"/>
    <w:rsid w:val="007E4E4D"/>
    <w:rsid w:val="007F6120"/>
    <w:rsid w:val="0080022A"/>
    <w:rsid w:val="00801944"/>
    <w:rsid w:val="00803541"/>
    <w:rsid w:val="00804D48"/>
    <w:rsid w:val="00807613"/>
    <w:rsid w:val="00811B31"/>
    <w:rsid w:val="008127FA"/>
    <w:rsid w:val="0081381A"/>
    <w:rsid w:val="00813C21"/>
    <w:rsid w:val="008150CA"/>
    <w:rsid w:val="008163B3"/>
    <w:rsid w:val="00820C49"/>
    <w:rsid w:val="0082629D"/>
    <w:rsid w:val="00827B31"/>
    <w:rsid w:val="008314F8"/>
    <w:rsid w:val="008329D3"/>
    <w:rsid w:val="00833029"/>
    <w:rsid w:val="008347E1"/>
    <w:rsid w:val="00841D16"/>
    <w:rsid w:val="00842C2B"/>
    <w:rsid w:val="0084353E"/>
    <w:rsid w:val="008453DD"/>
    <w:rsid w:val="00845FA6"/>
    <w:rsid w:val="0084725C"/>
    <w:rsid w:val="00852A6B"/>
    <w:rsid w:val="00853110"/>
    <w:rsid w:val="00853DDA"/>
    <w:rsid w:val="0085550F"/>
    <w:rsid w:val="00856C3E"/>
    <w:rsid w:val="00860152"/>
    <w:rsid w:val="00860302"/>
    <w:rsid w:val="0086069D"/>
    <w:rsid w:val="00866CFE"/>
    <w:rsid w:val="00867C9F"/>
    <w:rsid w:val="008734D6"/>
    <w:rsid w:val="00880EC2"/>
    <w:rsid w:val="00881DD3"/>
    <w:rsid w:val="0088456C"/>
    <w:rsid w:val="0089038E"/>
    <w:rsid w:val="00891600"/>
    <w:rsid w:val="00892264"/>
    <w:rsid w:val="00896F43"/>
    <w:rsid w:val="008A04DE"/>
    <w:rsid w:val="008A297A"/>
    <w:rsid w:val="008A3793"/>
    <w:rsid w:val="008A37A7"/>
    <w:rsid w:val="008A4719"/>
    <w:rsid w:val="008A563C"/>
    <w:rsid w:val="008B44F1"/>
    <w:rsid w:val="008B49EA"/>
    <w:rsid w:val="008C4D82"/>
    <w:rsid w:val="008C4F3D"/>
    <w:rsid w:val="008C7721"/>
    <w:rsid w:val="008D3F7A"/>
    <w:rsid w:val="008D477D"/>
    <w:rsid w:val="008D56C6"/>
    <w:rsid w:val="008D6951"/>
    <w:rsid w:val="008E3570"/>
    <w:rsid w:val="008E7DC4"/>
    <w:rsid w:val="008F2562"/>
    <w:rsid w:val="008F286A"/>
    <w:rsid w:val="008F69C2"/>
    <w:rsid w:val="008F6E8A"/>
    <w:rsid w:val="00904465"/>
    <w:rsid w:val="00904743"/>
    <w:rsid w:val="00910FF7"/>
    <w:rsid w:val="0091202E"/>
    <w:rsid w:val="00914523"/>
    <w:rsid w:val="00916A60"/>
    <w:rsid w:val="00921AAC"/>
    <w:rsid w:val="009311EA"/>
    <w:rsid w:val="00932365"/>
    <w:rsid w:val="00941AB7"/>
    <w:rsid w:val="00941B51"/>
    <w:rsid w:val="00941B61"/>
    <w:rsid w:val="00943447"/>
    <w:rsid w:val="00945F92"/>
    <w:rsid w:val="009505AA"/>
    <w:rsid w:val="009519E9"/>
    <w:rsid w:val="00951A07"/>
    <w:rsid w:val="009544BE"/>
    <w:rsid w:val="009563F6"/>
    <w:rsid w:val="00961680"/>
    <w:rsid w:val="00962B78"/>
    <w:rsid w:val="0096331F"/>
    <w:rsid w:val="00964E18"/>
    <w:rsid w:val="00971163"/>
    <w:rsid w:val="00971517"/>
    <w:rsid w:val="00973971"/>
    <w:rsid w:val="009758D6"/>
    <w:rsid w:val="00977A96"/>
    <w:rsid w:val="00980517"/>
    <w:rsid w:val="00982638"/>
    <w:rsid w:val="009841D9"/>
    <w:rsid w:val="00990ADC"/>
    <w:rsid w:val="0099217E"/>
    <w:rsid w:val="009938C9"/>
    <w:rsid w:val="00995BED"/>
    <w:rsid w:val="009A1F61"/>
    <w:rsid w:val="009B0BC9"/>
    <w:rsid w:val="009B758F"/>
    <w:rsid w:val="009C5AC3"/>
    <w:rsid w:val="009D35CE"/>
    <w:rsid w:val="009D40A2"/>
    <w:rsid w:val="009D49E9"/>
    <w:rsid w:val="009D4A3E"/>
    <w:rsid w:val="009D53D5"/>
    <w:rsid w:val="009D738E"/>
    <w:rsid w:val="009E19AB"/>
    <w:rsid w:val="009E1EE6"/>
    <w:rsid w:val="009E45AD"/>
    <w:rsid w:val="009E520F"/>
    <w:rsid w:val="009E63A9"/>
    <w:rsid w:val="009F10E4"/>
    <w:rsid w:val="009F111E"/>
    <w:rsid w:val="009F3E0C"/>
    <w:rsid w:val="009F4FD9"/>
    <w:rsid w:val="009F7DF5"/>
    <w:rsid w:val="00A04D27"/>
    <w:rsid w:val="00A0526D"/>
    <w:rsid w:val="00A0545B"/>
    <w:rsid w:val="00A07A1D"/>
    <w:rsid w:val="00A10AF9"/>
    <w:rsid w:val="00A119F9"/>
    <w:rsid w:val="00A1233C"/>
    <w:rsid w:val="00A13C75"/>
    <w:rsid w:val="00A1420D"/>
    <w:rsid w:val="00A14FCF"/>
    <w:rsid w:val="00A155F4"/>
    <w:rsid w:val="00A225FE"/>
    <w:rsid w:val="00A2307F"/>
    <w:rsid w:val="00A23A44"/>
    <w:rsid w:val="00A30506"/>
    <w:rsid w:val="00A30D49"/>
    <w:rsid w:val="00A357E8"/>
    <w:rsid w:val="00A3626A"/>
    <w:rsid w:val="00A36596"/>
    <w:rsid w:val="00A4048A"/>
    <w:rsid w:val="00A416D2"/>
    <w:rsid w:val="00A42066"/>
    <w:rsid w:val="00A4528F"/>
    <w:rsid w:val="00A45894"/>
    <w:rsid w:val="00A51B16"/>
    <w:rsid w:val="00A52C54"/>
    <w:rsid w:val="00A573D4"/>
    <w:rsid w:val="00A67C2A"/>
    <w:rsid w:val="00A716ED"/>
    <w:rsid w:val="00A71D62"/>
    <w:rsid w:val="00A74855"/>
    <w:rsid w:val="00A8698F"/>
    <w:rsid w:val="00A87A1E"/>
    <w:rsid w:val="00A91445"/>
    <w:rsid w:val="00A928B0"/>
    <w:rsid w:val="00A92AF3"/>
    <w:rsid w:val="00A93ADE"/>
    <w:rsid w:val="00A96355"/>
    <w:rsid w:val="00A97C2D"/>
    <w:rsid w:val="00AA098B"/>
    <w:rsid w:val="00AA39CA"/>
    <w:rsid w:val="00AA7F31"/>
    <w:rsid w:val="00AB2296"/>
    <w:rsid w:val="00AB43CD"/>
    <w:rsid w:val="00AB4FD7"/>
    <w:rsid w:val="00AC0972"/>
    <w:rsid w:val="00AC2C16"/>
    <w:rsid w:val="00AC4E19"/>
    <w:rsid w:val="00AD0C20"/>
    <w:rsid w:val="00AD1CA9"/>
    <w:rsid w:val="00AD30B0"/>
    <w:rsid w:val="00AE146F"/>
    <w:rsid w:val="00AE2CA8"/>
    <w:rsid w:val="00AE38B0"/>
    <w:rsid w:val="00AE3D95"/>
    <w:rsid w:val="00AE54FC"/>
    <w:rsid w:val="00AE6D22"/>
    <w:rsid w:val="00AF1032"/>
    <w:rsid w:val="00AF2001"/>
    <w:rsid w:val="00AF203C"/>
    <w:rsid w:val="00AF3F17"/>
    <w:rsid w:val="00AF518F"/>
    <w:rsid w:val="00AF7E09"/>
    <w:rsid w:val="00B119D4"/>
    <w:rsid w:val="00B123D6"/>
    <w:rsid w:val="00B17585"/>
    <w:rsid w:val="00B175E7"/>
    <w:rsid w:val="00B17D2C"/>
    <w:rsid w:val="00B2262E"/>
    <w:rsid w:val="00B270D4"/>
    <w:rsid w:val="00B31229"/>
    <w:rsid w:val="00B331D4"/>
    <w:rsid w:val="00B33244"/>
    <w:rsid w:val="00B368F9"/>
    <w:rsid w:val="00B37A8A"/>
    <w:rsid w:val="00B40902"/>
    <w:rsid w:val="00B41C1C"/>
    <w:rsid w:val="00B43057"/>
    <w:rsid w:val="00B44601"/>
    <w:rsid w:val="00B507A2"/>
    <w:rsid w:val="00B54F81"/>
    <w:rsid w:val="00B557B1"/>
    <w:rsid w:val="00B565EB"/>
    <w:rsid w:val="00B608D9"/>
    <w:rsid w:val="00B6097F"/>
    <w:rsid w:val="00B610EB"/>
    <w:rsid w:val="00B6367A"/>
    <w:rsid w:val="00B63AEE"/>
    <w:rsid w:val="00B63C22"/>
    <w:rsid w:val="00B63E7B"/>
    <w:rsid w:val="00B63EF7"/>
    <w:rsid w:val="00B665B3"/>
    <w:rsid w:val="00B717D9"/>
    <w:rsid w:val="00B766EB"/>
    <w:rsid w:val="00B80983"/>
    <w:rsid w:val="00B80A0D"/>
    <w:rsid w:val="00B84700"/>
    <w:rsid w:val="00B86471"/>
    <w:rsid w:val="00B8754A"/>
    <w:rsid w:val="00B9378D"/>
    <w:rsid w:val="00BA264A"/>
    <w:rsid w:val="00BA4ED0"/>
    <w:rsid w:val="00BB04D1"/>
    <w:rsid w:val="00BB1251"/>
    <w:rsid w:val="00BB16D5"/>
    <w:rsid w:val="00BB2821"/>
    <w:rsid w:val="00BB4D24"/>
    <w:rsid w:val="00BB57EE"/>
    <w:rsid w:val="00BB6BA0"/>
    <w:rsid w:val="00BC18D4"/>
    <w:rsid w:val="00BC1FCA"/>
    <w:rsid w:val="00BC2100"/>
    <w:rsid w:val="00BC3535"/>
    <w:rsid w:val="00BC4342"/>
    <w:rsid w:val="00BE4CA9"/>
    <w:rsid w:val="00BE57A8"/>
    <w:rsid w:val="00BF01AE"/>
    <w:rsid w:val="00BF27BA"/>
    <w:rsid w:val="00BF2ACB"/>
    <w:rsid w:val="00BF4CD4"/>
    <w:rsid w:val="00BF51B4"/>
    <w:rsid w:val="00BF71B4"/>
    <w:rsid w:val="00C030AD"/>
    <w:rsid w:val="00C04AA0"/>
    <w:rsid w:val="00C108EA"/>
    <w:rsid w:val="00C1131B"/>
    <w:rsid w:val="00C1339C"/>
    <w:rsid w:val="00C14EB6"/>
    <w:rsid w:val="00C16A31"/>
    <w:rsid w:val="00C2041C"/>
    <w:rsid w:val="00C21924"/>
    <w:rsid w:val="00C221F4"/>
    <w:rsid w:val="00C22430"/>
    <w:rsid w:val="00C24134"/>
    <w:rsid w:val="00C275CB"/>
    <w:rsid w:val="00C303FB"/>
    <w:rsid w:val="00C367EE"/>
    <w:rsid w:val="00C37986"/>
    <w:rsid w:val="00C41851"/>
    <w:rsid w:val="00C4253E"/>
    <w:rsid w:val="00C46841"/>
    <w:rsid w:val="00C471EC"/>
    <w:rsid w:val="00C54DF4"/>
    <w:rsid w:val="00C5689D"/>
    <w:rsid w:val="00C569B5"/>
    <w:rsid w:val="00C57313"/>
    <w:rsid w:val="00C60C11"/>
    <w:rsid w:val="00C60CB3"/>
    <w:rsid w:val="00C615B8"/>
    <w:rsid w:val="00C616D0"/>
    <w:rsid w:val="00C651D0"/>
    <w:rsid w:val="00C654D8"/>
    <w:rsid w:val="00C67FAB"/>
    <w:rsid w:val="00C70349"/>
    <w:rsid w:val="00C716F5"/>
    <w:rsid w:val="00C718FD"/>
    <w:rsid w:val="00C7278A"/>
    <w:rsid w:val="00C7692E"/>
    <w:rsid w:val="00C76DCA"/>
    <w:rsid w:val="00C77CFB"/>
    <w:rsid w:val="00C77F1E"/>
    <w:rsid w:val="00C81C78"/>
    <w:rsid w:val="00C828CC"/>
    <w:rsid w:val="00C82E30"/>
    <w:rsid w:val="00C840FE"/>
    <w:rsid w:val="00C84454"/>
    <w:rsid w:val="00C906AF"/>
    <w:rsid w:val="00C93AB0"/>
    <w:rsid w:val="00C93F4D"/>
    <w:rsid w:val="00C94281"/>
    <w:rsid w:val="00C9600A"/>
    <w:rsid w:val="00C96AF2"/>
    <w:rsid w:val="00CA0B01"/>
    <w:rsid w:val="00CB0E4F"/>
    <w:rsid w:val="00CB249E"/>
    <w:rsid w:val="00CB42DF"/>
    <w:rsid w:val="00CC3580"/>
    <w:rsid w:val="00CC6A14"/>
    <w:rsid w:val="00CC7D36"/>
    <w:rsid w:val="00CD10AE"/>
    <w:rsid w:val="00CD6717"/>
    <w:rsid w:val="00CD6DD2"/>
    <w:rsid w:val="00CE6EA9"/>
    <w:rsid w:val="00CF12F9"/>
    <w:rsid w:val="00CF3A6B"/>
    <w:rsid w:val="00CF53E2"/>
    <w:rsid w:val="00CF5901"/>
    <w:rsid w:val="00CF6C24"/>
    <w:rsid w:val="00D06536"/>
    <w:rsid w:val="00D0713F"/>
    <w:rsid w:val="00D126E4"/>
    <w:rsid w:val="00D12E60"/>
    <w:rsid w:val="00D15942"/>
    <w:rsid w:val="00D16B34"/>
    <w:rsid w:val="00D27C4B"/>
    <w:rsid w:val="00D3313F"/>
    <w:rsid w:val="00D35B00"/>
    <w:rsid w:val="00D36242"/>
    <w:rsid w:val="00D50610"/>
    <w:rsid w:val="00D52CBE"/>
    <w:rsid w:val="00D60D23"/>
    <w:rsid w:val="00D613DD"/>
    <w:rsid w:val="00D67953"/>
    <w:rsid w:val="00D708DD"/>
    <w:rsid w:val="00D71C2F"/>
    <w:rsid w:val="00D72077"/>
    <w:rsid w:val="00D83284"/>
    <w:rsid w:val="00D8344F"/>
    <w:rsid w:val="00D9086D"/>
    <w:rsid w:val="00D930C7"/>
    <w:rsid w:val="00D94293"/>
    <w:rsid w:val="00D945C2"/>
    <w:rsid w:val="00D9495D"/>
    <w:rsid w:val="00D95FF5"/>
    <w:rsid w:val="00DA0048"/>
    <w:rsid w:val="00DA06ED"/>
    <w:rsid w:val="00DA1893"/>
    <w:rsid w:val="00DA4297"/>
    <w:rsid w:val="00DA5475"/>
    <w:rsid w:val="00DB1134"/>
    <w:rsid w:val="00DB25D6"/>
    <w:rsid w:val="00DB294F"/>
    <w:rsid w:val="00DC052B"/>
    <w:rsid w:val="00DC1279"/>
    <w:rsid w:val="00DC793D"/>
    <w:rsid w:val="00DD1CC1"/>
    <w:rsid w:val="00DD1E88"/>
    <w:rsid w:val="00DD54B7"/>
    <w:rsid w:val="00DD7B23"/>
    <w:rsid w:val="00DE05E8"/>
    <w:rsid w:val="00DE2F57"/>
    <w:rsid w:val="00DE4501"/>
    <w:rsid w:val="00DE5396"/>
    <w:rsid w:val="00DF0608"/>
    <w:rsid w:val="00DF32FC"/>
    <w:rsid w:val="00E01027"/>
    <w:rsid w:val="00E01E88"/>
    <w:rsid w:val="00E06D87"/>
    <w:rsid w:val="00E0709C"/>
    <w:rsid w:val="00E11827"/>
    <w:rsid w:val="00E14830"/>
    <w:rsid w:val="00E16C4F"/>
    <w:rsid w:val="00E16CDE"/>
    <w:rsid w:val="00E2246D"/>
    <w:rsid w:val="00E26845"/>
    <w:rsid w:val="00E269D6"/>
    <w:rsid w:val="00E26C90"/>
    <w:rsid w:val="00E32295"/>
    <w:rsid w:val="00E32D6C"/>
    <w:rsid w:val="00E354CC"/>
    <w:rsid w:val="00E37079"/>
    <w:rsid w:val="00E41CAA"/>
    <w:rsid w:val="00E427F2"/>
    <w:rsid w:val="00E45584"/>
    <w:rsid w:val="00E615C0"/>
    <w:rsid w:val="00E62151"/>
    <w:rsid w:val="00E679AC"/>
    <w:rsid w:val="00E73982"/>
    <w:rsid w:val="00E74DFC"/>
    <w:rsid w:val="00E76DDA"/>
    <w:rsid w:val="00E80AF2"/>
    <w:rsid w:val="00E83CEB"/>
    <w:rsid w:val="00E84572"/>
    <w:rsid w:val="00E90314"/>
    <w:rsid w:val="00E90B63"/>
    <w:rsid w:val="00E917D7"/>
    <w:rsid w:val="00E918AE"/>
    <w:rsid w:val="00E93021"/>
    <w:rsid w:val="00E95977"/>
    <w:rsid w:val="00E963EB"/>
    <w:rsid w:val="00E97479"/>
    <w:rsid w:val="00EA0FC6"/>
    <w:rsid w:val="00EA4C51"/>
    <w:rsid w:val="00EB27CE"/>
    <w:rsid w:val="00EB5E8C"/>
    <w:rsid w:val="00EB7E95"/>
    <w:rsid w:val="00EC4A75"/>
    <w:rsid w:val="00EC71DB"/>
    <w:rsid w:val="00ED0AAB"/>
    <w:rsid w:val="00ED1A13"/>
    <w:rsid w:val="00ED3DD2"/>
    <w:rsid w:val="00EE0E0D"/>
    <w:rsid w:val="00EE22FA"/>
    <w:rsid w:val="00EE6B6C"/>
    <w:rsid w:val="00EF7050"/>
    <w:rsid w:val="00EF7F47"/>
    <w:rsid w:val="00F02096"/>
    <w:rsid w:val="00F02584"/>
    <w:rsid w:val="00F02DC0"/>
    <w:rsid w:val="00F03FCB"/>
    <w:rsid w:val="00F06E67"/>
    <w:rsid w:val="00F07845"/>
    <w:rsid w:val="00F07C24"/>
    <w:rsid w:val="00F12C06"/>
    <w:rsid w:val="00F1586A"/>
    <w:rsid w:val="00F16E70"/>
    <w:rsid w:val="00F21CA7"/>
    <w:rsid w:val="00F229EB"/>
    <w:rsid w:val="00F250CA"/>
    <w:rsid w:val="00F26064"/>
    <w:rsid w:val="00F26E44"/>
    <w:rsid w:val="00F35911"/>
    <w:rsid w:val="00F36761"/>
    <w:rsid w:val="00F36FD7"/>
    <w:rsid w:val="00F42F80"/>
    <w:rsid w:val="00F438A4"/>
    <w:rsid w:val="00F50822"/>
    <w:rsid w:val="00F50E5E"/>
    <w:rsid w:val="00F56EB6"/>
    <w:rsid w:val="00F6136B"/>
    <w:rsid w:val="00F61831"/>
    <w:rsid w:val="00F650BD"/>
    <w:rsid w:val="00F71FDD"/>
    <w:rsid w:val="00F73E31"/>
    <w:rsid w:val="00F74CD7"/>
    <w:rsid w:val="00F851F0"/>
    <w:rsid w:val="00F91B42"/>
    <w:rsid w:val="00F91B70"/>
    <w:rsid w:val="00F92484"/>
    <w:rsid w:val="00F94144"/>
    <w:rsid w:val="00F95945"/>
    <w:rsid w:val="00F97450"/>
    <w:rsid w:val="00FA279E"/>
    <w:rsid w:val="00FA3A23"/>
    <w:rsid w:val="00FA59F2"/>
    <w:rsid w:val="00FA6235"/>
    <w:rsid w:val="00FC20B8"/>
    <w:rsid w:val="00FC259D"/>
    <w:rsid w:val="00FC7595"/>
    <w:rsid w:val="00FC7DFB"/>
    <w:rsid w:val="00FD462A"/>
    <w:rsid w:val="00FD4D7A"/>
    <w:rsid w:val="00FD7837"/>
    <w:rsid w:val="00FE1438"/>
    <w:rsid w:val="00FE261F"/>
    <w:rsid w:val="00FF0ECC"/>
    <w:rsid w:val="00FF3F7C"/>
    <w:rsid w:val="00FF60EC"/>
    <w:rsid w:val="00FF6D32"/>
    <w:rsid w:val="00FF75A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7"/>
  </w:style>
  <w:style w:type="paragraph" w:styleId="Heading1">
    <w:name w:val="heading 1"/>
    <w:basedOn w:val="Normal"/>
    <w:link w:val="Heading1Char"/>
    <w:uiPriority w:val="1"/>
    <w:qFormat/>
    <w:rsid w:val="00ED1A13"/>
    <w:pPr>
      <w:widowControl w:val="0"/>
      <w:autoSpaceDE w:val="0"/>
      <w:autoSpaceDN w:val="0"/>
      <w:spacing w:after="0" w:line="240" w:lineRule="auto"/>
      <w:ind w:left="8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943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7C8"/>
    <w:pPr>
      <w:ind w:left="720"/>
      <w:contextualSpacing/>
    </w:pPr>
    <w:rPr>
      <w:rFonts w:ascii="Calibri" w:eastAsia="Calibri" w:hAnsi="Calibri" w:cs="Calibri"/>
      <w:lang w:eastAsia="en-IN"/>
    </w:rPr>
  </w:style>
  <w:style w:type="character" w:customStyle="1" w:styleId="Heading1Char">
    <w:name w:val="Heading 1 Char"/>
    <w:basedOn w:val="DefaultParagraphFont"/>
    <w:link w:val="Heading1"/>
    <w:uiPriority w:val="1"/>
    <w:qFormat/>
    <w:rsid w:val="00ED1A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D1A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D1A13"/>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D1A13"/>
    <w:rPr>
      <w:rFonts w:ascii="Calibri" w:eastAsia="Calibri" w:hAnsi="Calibri" w:cs="Calibri"/>
      <w:lang w:eastAsia="en-IN"/>
    </w:rPr>
  </w:style>
  <w:style w:type="character" w:styleId="Strong">
    <w:name w:val="Strong"/>
    <w:basedOn w:val="DefaultParagraphFont"/>
    <w:uiPriority w:val="22"/>
    <w:qFormat/>
    <w:rsid w:val="00ED1A13"/>
    <w:rPr>
      <w:b/>
      <w:bCs/>
    </w:rPr>
  </w:style>
  <w:style w:type="paragraph" w:customStyle="1" w:styleId="Normal1">
    <w:name w:val="Normal1"/>
    <w:rsid w:val="00E2246D"/>
    <w:pPr>
      <w:spacing w:after="100" w:line="240" w:lineRule="auto"/>
      <w:ind w:left="113" w:right="113"/>
    </w:pPr>
    <w:rPr>
      <w:rFonts w:ascii="Calibri" w:eastAsia="Calibri" w:hAnsi="Calibri" w:cs="Calibri"/>
      <w:lang w:val="en-US" w:eastAsia="en-IN"/>
    </w:rPr>
  </w:style>
  <w:style w:type="table" w:styleId="TableGrid">
    <w:name w:val="Table Grid"/>
    <w:basedOn w:val="TableNormal"/>
    <w:uiPriority w:val="59"/>
    <w:rsid w:val="00A04D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A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7ADF"/>
    <w:rPr>
      <w:color w:val="0000FF"/>
      <w:u w:val="single"/>
    </w:rPr>
  </w:style>
  <w:style w:type="character" w:customStyle="1" w:styleId="UnresolvedMention1">
    <w:name w:val="Unresolved Mention1"/>
    <w:basedOn w:val="DefaultParagraphFont"/>
    <w:uiPriority w:val="99"/>
    <w:semiHidden/>
    <w:unhideWhenUsed/>
    <w:rsid w:val="00CF5901"/>
    <w:rPr>
      <w:color w:val="605E5C"/>
      <w:shd w:val="clear" w:color="auto" w:fill="E1DFDD"/>
    </w:rPr>
  </w:style>
  <w:style w:type="character" w:customStyle="1" w:styleId="Heading2Char">
    <w:name w:val="Heading 2 Char"/>
    <w:basedOn w:val="DefaultParagraphFont"/>
    <w:link w:val="Heading2"/>
    <w:uiPriority w:val="9"/>
    <w:rsid w:val="0094344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43447"/>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7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E3"/>
  </w:style>
  <w:style w:type="paragraph" w:styleId="Footer">
    <w:name w:val="footer"/>
    <w:basedOn w:val="Normal"/>
    <w:link w:val="FooterChar"/>
    <w:uiPriority w:val="99"/>
    <w:unhideWhenUsed/>
    <w:rsid w:val="0079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E3"/>
  </w:style>
  <w:style w:type="character" w:styleId="FollowedHyperlink">
    <w:name w:val="FollowedHyperlink"/>
    <w:basedOn w:val="DefaultParagraphFont"/>
    <w:uiPriority w:val="99"/>
    <w:semiHidden/>
    <w:unhideWhenUsed/>
    <w:rsid w:val="001B6429"/>
    <w:rPr>
      <w:color w:val="954F72" w:themeColor="followedHyperlink"/>
      <w:u w:val="single"/>
    </w:rPr>
  </w:style>
  <w:style w:type="character" w:customStyle="1" w:styleId="UnresolvedMention">
    <w:name w:val="Unresolved Mention"/>
    <w:basedOn w:val="DefaultParagraphFont"/>
    <w:uiPriority w:val="99"/>
    <w:semiHidden/>
    <w:unhideWhenUsed/>
    <w:rsid w:val="00C906AF"/>
    <w:rPr>
      <w:color w:val="605E5C"/>
      <w:shd w:val="clear" w:color="auto" w:fill="E1DFDD"/>
    </w:rPr>
  </w:style>
  <w:style w:type="character" w:styleId="Emphasis">
    <w:name w:val="Emphasis"/>
    <w:basedOn w:val="DefaultParagraphFont"/>
    <w:uiPriority w:val="20"/>
    <w:qFormat/>
    <w:rsid w:val="00820C49"/>
    <w:rPr>
      <w:i/>
      <w:iCs/>
    </w:rPr>
  </w:style>
  <w:style w:type="character" w:customStyle="1" w:styleId="a-size-extra-large">
    <w:name w:val="a-size-extra-large"/>
    <w:basedOn w:val="DefaultParagraphFont"/>
    <w:rsid w:val="00820C49"/>
  </w:style>
  <w:style w:type="character" w:customStyle="1" w:styleId="author">
    <w:name w:val="author"/>
    <w:basedOn w:val="DefaultParagraphFont"/>
    <w:rsid w:val="00820C49"/>
  </w:style>
  <w:style w:type="character" w:customStyle="1" w:styleId="a-color-secondary">
    <w:name w:val="a-color-secondary"/>
    <w:basedOn w:val="DefaultParagraphFont"/>
    <w:rsid w:val="00820C49"/>
  </w:style>
  <w:style w:type="character" w:customStyle="1" w:styleId="a-text-bold">
    <w:name w:val="a-text-bold"/>
    <w:basedOn w:val="DefaultParagraphFont"/>
    <w:rsid w:val="00820C49"/>
  </w:style>
  <w:style w:type="character" w:customStyle="1" w:styleId="fn">
    <w:name w:val="fn"/>
    <w:basedOn w:val="DefaultParagraphFont"/>
    <w:rsid w:val="00820C49"/>
  </w:style>
  <w:style w:type="character" w:styleId="SubtleEmphasis">
    <w:name w:val="Subtle Emphasis"/>
    <w:basedOn w:val="DefaultParagraphFont"/>
    <w:uiPriority w:val="19"/>
    <w:qFormat/>
    <w:rsid w:val="00852A6B"/>
    <w:rPr>
      <w:i/>
      <w:iCs/>
      <w:color w:val="404040" w:themeColor="text1" w:themeTint="BF"/>
    </w:rPr>
  </w:style>
  <w:style w:type="paragraph" w:styleId="Subtitle">
    <w:name w:val="Subtitle"/>
    <w:basedOn w:val="Normal"/>
    <w:next w:val="Normal"/>
    <w:link w:val="SubtitleChar"/>
    <w:uiPriority w:val="11"/>
    <w:qFormat/>
    <w:rsid w:val="002A1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162"/>
    <w:rPr>
      <w:rFonts w:eastAsiaTheme="minorEastAsia"/>
      <w:color w:val="5A5A5A" w:themeColor="text1" w:themeTint="A5"/>
      <w:spacing w:val="15"/>
    </w:rPr>
  </w:style>
  <w:style w:type="character" w:styleId="IntenseEmphasis">
    <w:name w:val="Intense Emphasis"/>
    <w:basedOn w:val="DefaultParagraphFont"/>
    <w:uiPriority w:val="21"/>
    <w:qFormat/>
    <w:rsid w:val="002A1162"/>
    <w:rPr>
      <w:i/>
      <w:iCs/>
      <w:color w:val="4472C4" w:themeColor="accent1"/>
    </w:rPr>
  </w:style>
  <w:style w:type="paragraph" w:customStyle="1" w:styleId="PreformattedText">
    <w:name w:val="Preformatted Text"/>
    <w:basedOn w:val="Normal"/>
    <w:qFormat/>
    <w:rsid w:val="00B63AEE"/>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customStyle="1" w:styleId="TableGrid1">
    <w:name w:val="Table Grid1"/>
    <w:basedOn w:val="TableNormal"/>
    <w:next w:val="TableGrid"/>
    <w:uiPriority w:val="59"/>
    <w:rsid w:val="00F16E7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16E7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064">
      <w:bodyDiv w:val="1"/>
      <w:marLeft w:val="0"/>
      <w:marRight w:val="0"/>
      <w:marTop w:val="0"/>
      <w:marBottom w:val="0"/>
      <w:divBdr>
        <w:top w:val="none" w:sz="0" w:space="0" w:color="auto"/>
        <w:left w:val="none" w:sz="0" w:space="0" w:color="auto"/>
        <w:bottom w:val="none" w:sz="0" w:space="0" w:color="auto"/>
        <w:right w:val="none" w:sz="0" w:space="0" w:color="auto"/>
      </w:divBdr>
    </w:div>
    <w:div w:id="118378931">
      <w:bodyDiv w:val="1"/>
      <w:marLeft w:val="0"/>
      <w:marRight w:val="0"/>
      <w:marTop w:val="0"/>
      <w:marBottom w:val="0"/>
      <w:divBdr>
        <w:top w:val="none" w:sz="0" w:space="0" w:color="auto"/>
        <w:left w:val="none" w:sz="0" w:space="0" w:color="auto"/>
        <w:bottom w:val="none" w:sz="0" w:space="0" w:color="auto"/>
        <w:right w:val="none" w:sz="0" w:space="0" w:color="auto"/>
      </w:divBdr>
      <w:divsChild>
        <w:div w:id="1794901301">
          <w:marLeft w:val="0"/>
          <w:marRight w:val="0"/>
          <w:marTop w:val="0"/>
          <w:marBottom w:val="0"/>
          <w:divBdr>
            <w:top w:val="none" w:sz="0" w:space="0" w:color="auto"/>
            <w:left w:val="none" w:sz="0" w:space="0" w:color="auto"/>
            <w:bottom w:val="none" w:sz="0" w:space="0" w:color="auto"/>
            <w:right w:val="none" w:sz="0" w:space="0" w:color="auto"/>
          </w:divBdr>
        </w:div>
        <w:div w:id="958607077">
          <w:marLeft w:val="0"/>
          <w:marRight w:val="0"/>
          <w:marTop w:val="0"/>
          <w:marBottom w:val="0"/>
          <w:divBdr>
            <w:top w:val="none" w:sz="0" w:space="0" w:color="auto"/>
            <w:left w:val="none" w:sz="0" w:space="0" w:color="auto"/>
            <w:bottom w:val="none" w:sz="0" w:space="0" w:color="auto"/>
            <w:right w:val="none" w:sz="0" w:space="0" w:color="auto"/>
          </w:divBdr>
        </w:div>
        <w:div w:id="354355280">
          <w:marLeft w:val="0"/>
          <w:marRight w:val="0"/>
          <w:marTop w:val="0"/>
          <w:marBottom w:val="0"/>
          <w:divBdr>
            <w:top w:val="none" w:sz="0" w:space="0" w:color="auto"/>
            <w:left w:val="none" w:sz="0" w:space="0" w:color="auto"/>
            <w:bottom w:val="none" w:sz="0" w:space="0" w:color="auto"/>
            <w:right w:val="none" w:sz="0" w:space="0" w:color="auto"/>
          </w:divBdr>
        </w:div>
        <w:div w:id="1973290931">
          <w:marLeft w:val="0"/>
          <w:marRight w:val="0"/>
          <w:marTop w:val="0"/>
          <w:marBottom w:val="0"/>
          <w:divBdr>
            <w:top w:val="none" w:sz="0" w:space="0" w:color="auto"/>
            <w:left w:val="none" w:sz="0" w:space="0" w:color="auto"/>
            <w:bottom w:val="none" w:sz="0" w:space="0" w:color="auto"/>
            <w:right w:val="none" w:sz="0" w:space="0" w:color="auto"/>
          </w:divBdr>
        </w:div>
        <w:div w:id="1749156317">
          <w:marLeft w:val="0"/>
          <w:marRight w:val="0"/>
          <w:marTop w:val="0"/>
          <w:marBottom w:val="0"/>
          <w:divBdr>
            <w:top w:val="none" w:sz="0" w:space="0" w:color="auto"/>
            <w:left w:val="none" w:sz="0" w:space="0" w:color="auto"/>
            <w:bottom w:val="none" w:sz="0" w:space="0" w:color="auto"/>
            <w:right w:val="none" w:sz="0" w:space="0" w:color="auto"/>
          </w:divBdr>
        </w:div>
      </w:divsChild>
    </w:div>
    <w:div w:id="167602631">
      <w:bodyDiv w:val="1"/>
      <w:marLeft w:val="0"/>
      <w:marRight w:val="0"/>
      <w:marTop w:val="0"/>
      <w:marBottom w:val="0"/>
      <w:divBdr>
        <w:top w:val="none" w:sz="0" w:space="0" w:color="auto"/>
        <w:left w:val="none" w:sz="0" w:space="0" w:color="auto"/>
        <w:bottom w:val="none" w:sz="0" w:space="0" w:color="auto"/>
        <w:right w:val="none" w:sz="0" w:space="0" w:color="auto"/>
      </w:divBdr>
    </w:div>
    <w:div w:id="257754615">
      <w:bodyDiv w:val="1"/>
      <w:marLeft w:val="0"/>
      <w:marRight w:val="0"/>
      <w:marTop w:val="0"/>
      <w:marBottom w:val="0"/>
      <w:divBdr>
        <w:top w:val="none" w:sz="0" w:space="0" w:color="auto"/>
        <w:left w:val="none" w:sz="0" w:space="0" w:color="auto"/>
        <w:bottom w:val="none" w:sz="0" w:space="0" w:color="auto"/>
        <w:right w:val="none" w:sz="0" w:space="0" w:color="auto"/>
      </w:divBdr>
    </w:div>
    <w:div w:id="384263152">
      <w:bodyDiv w:val="1"/>
      <w:marLeft w:val="0"/>
      <w:marRight w:val="0"/>
      <w:marTop w:val="0"/>
      <w:marBottom w:val="0"/>
      <w:divBdr>
        <w:top w:val="none" w:sz="0" w:space="0" w:color="auto"/>
        <w:left w:val="none" w:sz="0" w:space="0" w:color="auto"/>
        <w:bottom w:val="none" w:sz="0" w:space="0" w:color="auto"/>
        <w:right w:val="none" w:sz="0" w:space="0" w:color="auto"/>
      </w:divBdr>
    </w:div>
    <w:div w:id="407768499">
      <w:bodyDiv w:val="1"/>
      <w:marLeft w:val="0"/>
      <w:marRight w:val="0"/>
      <w:marTop w:val="0"/>
      <w:marBottom w:val="0"/>
      <w:divBdr>
        <w:top w:val="none" w:sz="0" w:space="0" w:color="auto"/>
        <w:left w:val="none" w:sz="0" w:space="0" w:color="auto"/>
        <w:bottom w:val="none" w:sz="0" w:space="0" w:color="auto"/>
        <w:right w:val="none" w:sz="0" w:space="0" w:color="auto"/>
      </w:divBdr>
    </w:div>
    <w:div w:id="504059269">
      <w:bodyDiv w:val="1"/>
      <w:marLeft w:val="0"/>
      <w:marRight w:val="0"/>
      <w:marTop w:val="0"/>
      <w:marBottom w:val="0"/>
      <w:divBdr>
        <w:top w:val="none" w:sz="0" w:space="0" w:color="auto"/>
        <w:left w:val="none" w:sz="0" w:space="0" w:color="auto"/>
        <w:bottom w:val="none" w:sz="0" w:space="0" w:color="auto"/>
        <w:right w:val="none" w:sz="0" w:space="0" w:color="auto"/>
      </w:divBdr>
    </w:div>
    <w:div w:id="571740437">
      <w:bodyDiv w:val="1"/>
      <w:marLeft w:val="0"/>
      <w:marRight w:val="0"/>
      <w:marTop w:val="0"/>
      <w:marBottom w:val="0"/>
      <w:divBdr>
        <w:top w:val="none" w:sz="0" w:space="0" w:color="auto"/>
        <w:left w:val="none" w:sz="0" w:space="0" w:color="auto"/>
        <w:bottom w:val="none" w:sz="0" w:space="0" w:color="auto"/>
        <w:right w:val="none" w:sz="0" w:space="0" w:color="auto"/>
      </w:divBdr>
    </w:div>
    <w:div w:id="667633469">
      <w:bodyDiv w:val="1"/>
      <w:marLeft w:val="0"/>
      <w:marRight w:val="0"/>
      <w:marTop w:val="0"/>
      <w:marBottom w:val="0"/>
      <w:divBdr>
        <w:top w:val="none" w:sz="0" w:space="0" w:color="auto"/>
        <w:left w:val="none" w:sz="0" w:space="0" w:color="auto"/>
        <w:bottom w:val="none" w:sz="0" w:space="0" w:color="auto"/>
        <w:right w:val="none" w:sz="0" w:space="0" w:color="auto"/>
      </w:divBdr>
    </w:div>
    <w:div w:id="7834292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22">
          <w:marLeft w:val="0"/>
          <w:marRight w:val="0"/>
          <w:marTop w:val="0"/>
          <w:marBottom w:val="0"/>
          <w:divBdr>
            <w:top w:val="none" w:sz="0" w:space="0" w:color="auto"/>
            <w:left w:val="none" w:sz="0" w:space="0" w:color="auto"/>
            <w:bottom w:val="none" w:sz="0" w:space="0" w:color="auto"/>
            <w:right w:val="none" w:sz="0" w:space="0" w:color="auto"/>
          </w:divBdr>
        </w:div>
        <w:div w:id="278683500">
          <w:marLeft w:val="0"/>
          <w:marRight w:val="0"/>
          <w:marTop w:val="0"/>
          <w:marBottom w:val="0"/>
          <w:divBdr>
            <w:top w:val="none" w:sz="0" w:space="0" w:color="auto"/>
            <w:left w:val="none" w:sz="0" w:space="0" w:color="auto"/>
            <w:bottom w:val="none" w:sz="0" w:space="0" w:color="auto"/>
            <w:right w:val="none" w:sz="0" w:space="0" w:color="auto"/>
          </w:divBdr>
        </w:div>
        <w:div w:id="1590112349">
          <w:marLeft w:val="0"/>
          <w:marRight w:val="0"/>
          <w:marTop w:val="0"/>
          <w:marBottom w:val="0"/>
          <w:divBdr>
            <w:top w:val="none" w:sz="0" w:space="0" w:color="auto"/>
            <w:left w:val="none" w:sz="0" w:space="0" w:color="auto"/>
            <w:bottom w:val="none" w:sz="0" w:space="0" w:color="auto"/>
            <w:right w:val="none" w:sz="0" w:space="0" w:color="auto"/>
          </w:divBdr>
        </w:div>
        <w:div w:id="1771386007">
          <w:marLeft w:val="0"/>
          <w:marRight w:val="0"/>
          <w:marTop w:val="0"/>
          <w:marBottom w:val="0"/>
          <w:divBdr>
            <w:top w:val="none" w:sz="0" w:space="0" w:color="auto"/>
            <w:left w:val="none" w:sz="0" w:space="0" w:color="auto"/>
            <w:bottom w:val="none" w:sz="0" w:space="0" w:color="auto"/>
            <w:right w:val="none" w:sz="0" w:space="0" w:color="auto"/>
          </w:divBdr>
        </w:div>
        <w:div w:id="455490862">
          <w:marLeft w:val="0"/>
          <w:marRight w:val="0"/>
          <w:marTop w:val="0"/>
          <w:marBottom w:val="0"/>
          <w:divBdr>
            <w:top w:val="none" w:sz="0" w:space="0" w:color="auto"/>
            <w:left w:val="none" w:sz="0" w:space="0" w:color="auto"/>
            <w:bottom w:val="none" w:sz="0" w:space="0" w:color="auto"/>
            <w:right w:val="none" w:sz="0" w:space="0" w:color="auto"/>
          </w:divBdr>
        </w:div>
        <w:div w:id="764813464">
          <w:marLeft w:val="0"/>
          <w:marRight w:val="0"/>
          <w:marTop w:val="0"/>
          <w:marBottom w:val="0"/>
          <w:divBdr>
            <w:top w:val="none" w:sz="0" w:space="0" w:color="auto"/>
            <w:left w:val="none" w:sz="0" w:space="0" w:color="auto"/>
            <w:bottom w:val="none" w:sz="0" w:space="0" w:color="auto"/>
            <w:right w:val="none" w:sz="0" w:space="0" w:color="auto"/>
          </w:divBdr>
        </w:div>
        <w:div w:id="1707287861">
          <w:marLeft w:val="0"/>
          <w:marRight w:val="0"/>
          <w:marTop w:val="0"/>
          <w:marBottom w:val="0"/>
          <w:divBdr>
            <w:top w:val="none" w:sz="0" w:space="0" w:color="auto"/>
            <w:left w:val="none" w:sz="0" w:space="0" w:color="auto"/>
            <w:bottom w:val="none" w:sz="0" w:space="0" w:color="auto"/>
            <w:right w:val="none" w:sz="0" w:space="0" w:color="auto"/>
          </w:divBdr>
        </w:div>
        <w:div w:id="1923761186">
          <w:marLeft w:val="0"/>
          <w:marRight w:val="0"/>
          <w:marTop w:val="0"/>
          <w:marBottom w:val="0"/>
          <w:divBdr>
            <w:top w:val="none" w:sz="0" w:space="0" w:color="auto"/>
            <w:left w:val="none" w:sz="0" w:space="0" w:color="auto"/>
            <w:bottom w:val="none" w:sz="0" w:space="0" w:color="auto"/>
            <w:right w:val="none" w:sz="0" w:space="0" w:color="auto"/>
          </w:divBdr>
        </w:div>
        <w:div w:id="1802386371">
          <w:marLeft w:val="0"/>
          <w:marRight w:val="0"/>
          <w:marTop w:val="0"/>
          <w:marBottom w:val="0"/>
          <w:divBdr>
            <w:top w:val="none" w:sz="0" w:space="0" w:color="auto"/>
            <w:left w:val="none" w:sz="0" w:space="0" w:color="auto"/>
            <w:bottom w:val="none" w:sz="0" w:space="0" w:color="auto"/>
            <w:right w:val="none" w:sz="0" w:space="0" w:color="auto"/>
          </w:divBdr>
        </w:div>
      </w:divsChild>
    </w:div>
    <w:div w:id="790324021">
      <w:bodyDiv w:val="1"/>
      <w:marLeft w:val="0"/>
      <w:marRight w:val="0"/>
      <w:marTop w:val="0"/>
      <w:marBottom w:val="0"/>
      <w:divBdr>
        <w:top w:val="none" w:sz="0" w:space="0" w:color="auto"/>
        <w:left w:val="none" w:sz="0" w:space="0" w:color="auto"/>
        <w:bottom w:val="none" w:sz="0" w:space="0" w:color="auto"/>
        <w:right w:val="none" w:sz="0" w:space="0" w:color="auto"/>
      </w:divBdr>
    </w:div>
    <w:div w:id="840975308">
      <w:bodyDiv w:val="1"/>
      <w:marLeft w:val="0"/>
      <w:marRight w:val="0"/>
      <w:marTop w:val="0"/>
      <w:marBottom w:val="0"/>
      <w:divBdr>
        <w:top w:val="none" w:sz="0" w:space="0" w:color="auto"/>
        <w:left w:val="none" w:sz="0" w:space="0" w:color="auto"/>
        <w:bottom w:val="none" w:sz="0" w:space="0" w:color="auto"/>
        <w:right w:val="none" w:sz="0" w:space="0" w:color="auto"/>
      </w:divBdr>
    </w:div>
    <w:div w:id="855853339">
      <w:bodyDiv w:val="1"/>
      <w:marLeft w:val="0"/>
      <w:marRight w:val="0"/>
      <w:marTop w:val="0"/>
      <w:marBottom w:val="0"/>
      <w:divBdr>
        <w:top w:val="none" w:sz="0" w:space="0" w:color="auto"/>
        <w:left w:val="none" w:sz="0" w:space="0" w:color="auto"/>
        <w:bottom w:val="none" w:sz="0" w:space="0" w:color="auto"/>
        <w:right w:val="none" w:sz="0" w:space="0" w:color="auto"/>
      </w:divBdr>
    </w:div>
    <w:div w:id="975453390">
      <w:bodyDiv w:val="1"/>
      <w:marLeft w:val="0"/>
      <w:marRight w:val="0"/>
      <w:marTop w:val="0"/>
      <w:marBottom w:val="0"/>
      <w:divBdr>
        <w:top w:val="none" w:sz="0" w:space="0" w:color="auto"/>
        <w:left w:val="none" w:sz="0" w:space="0" w:color="auto"/>
        <w:bottom w:val="none" w:sz="0" w:space="0" w:color="auto"/>
        <w:right w:val="none" w:sz="0" w:space="0" w:color="auto"/>
      </w:divBdr>
    </w:div>
    <w:div w:id="1047686235">
      <w:bodyDiv w:val="1"/>
      <w:marLeft w:val="0"/>
      <w:marRight w:val="0"/>
      <w:marTop w:val="0"/>
      <w:marBottom w:val="0"/>
      <w:divBdr>
        <w:top w:val="none" w:sz="0" w:space="0" w:color="auto"/>
        <w:left w:val="none" w:sz="0" w:space="0" w:color="auto"/>
        <w:bottom w:val="none" w:sz="0" w:space="0" w:color="auto"/>
        <w:right w:val="none" w:sz="0" w:space="0" w:color="auto"/>
      </w:divBdr>
    </w:div>
    <w:div w:id="1052266452">
      <w:bodyDiv w:val="1"/>
      <w:marLeft w:val="0"/>
      <w:marRight w:val="0"/>
      <w:marTop w:val="0"/>
      <w:marBottom w:val="0"/>
      <w:divBdr>
        <w:top w:val="none" w:sz="0" w:space="0" w:color="auto"/>
        <w:left w:val="none" w:sz="0" w:space="0" w:color="auto"/>
        <w:bottom w:val="none" w:sz="0" w:space="0" w:color="auto"/>
        <w:right w:val="none" w:sz="0" w:space="0" w:color="auto"/>
      </w:divBdr>
    </w:div>
    <w:div w:id="1077283802">
      <w:bodyDiv w:val="1"/>
      <w:marLeft w:val="0"/>
      <w:marRight w:val="0"/>
      <w:marTop w:val="0"/>
      <w:marBottom w:val="0"/>
      <w:divBdr>
        <w:top w:val="none" w:sz="0" w:space="0" w:color="auto"/>
        <w:left w:val="none" w:sz="0" w:space="0" w:color="auto"/>
        <w:bottom w:val="none" w:sz="0" w:space="0" w:color="auto"/>
        <w:right w:val="none" w:sz="0" w:space="0" w:color="auto"/>
      </w:divBdr>
    </w:div>
    <w:div w:id="1078015339">
      <w:bodyDiv w:val="1"/>
      <w:marLeft w:val="0"/>
      <w:marRight w:val="0"/>
      <w:marTop w:val="0"/>
      <w:marBottom w:val="0"/>
      <w:divBdr>
        <w:top w:val="none" w:sz="0" w:space="0" w:color="auto"/>
        <w:left w:val="none" w:sz="0" w:space="0" w:color="auto"/>
        <w:bottom w:val="none" w:sz="0" w:space="0" w:color="auto"/>
        <w:right w:val="none" w:sz="0" w:space="0" w:color="auto"/>
      </w:divBdr>
    </w:div>
    <w:div w:id="1101343223">
      <w:bodyDiv w:val="1"/>
      <w:marLeft w:val="0"/>
      <w:marRight w:val="0"/>
      <w:marTop w:val="0"/>
      <w:marBottom w:val="0"/>
      <w:divBdr>
        <w:top w:val="none" w:sz="0" w:space="0" w:color="auto"/>
        <w:left w:val="none" w:sz="0" w:space="0" w:color="auto"/>
        <w:bottom w:val="none" w:sz="0" w:space="0" w:color="auto"/>
        <w:right w:val="none" w:sz="0" w:space="0" w:color="auto"/>
      </w:divBdr>
    </w:div>
    <w:div w:id="1181121443">
      <w:bodyDiv w:val="1"/>
      <w:marLeft w:val="0"/>
      <w:marRight w:val="0"/>
      <w:marTop w:val="0"/>
      <w:marBottom w:val="0"/>
      <w:divBdr>
        <w:top w:val="none" w:sz="0" w:space="0" w:color="auto"/>
        <w:left w:val="none" w:sz="0" w:space="0" w:color="auto"/>
        <w:bottom w:val="none" w:sz="0" w:space="0" w:color="auto"/>
        <w:right w:val="none" w:sz="0" w:space="0" w:color="auto"/>
      </w:divBdr>
    </w:div>
    <w:div w:id="1307785130">
      <w:bodyDiv w:val="1"/>
      <w:marLeft w:val="0"/>
      <w:marRight w:val="0"/>
      <w:marTop w:val="0"/>
      <w:marBottom w:val="0"/>
      <w:divBdr>
        <w:top w:val="none" w:sz="0" w:space="0" w:color="auto"/>
        <w:left w:val="none" w:sz="0" w:space="0" w:color="auto"/>
        <w:bottom w:val="none" w:sz="0" w:space="0" w:color="auto"/>
        <w:right w:val="none" w:sz="0" w:space="0" w:color="auto"/>
      </w:divBdr>
    </w:div>
    <w:div w:id="1409183313">
      <w:bodyDiv w:val="1"/>
      <w:marLeft w:val="0"/>
      <w:marRight w:val="0"/>
      <w:marTop w:val="0"/>
      <w:marBottom w:val="0"/>
      <w:divBdr>
        <w:top w:val="none" w:sz="0" w:space="0" w:color="auto"/>
        <w:left w:val="none" w:sz="0" w:space="0" w:color="auto"/>
        <w:bottom w:val="none" w:sz="0" w:space="0" w:color="auto"/>
        <w:right w:val="none" w:sz="0" w:space="0" w:color="auto"/>
      </w:divBdr>
    </w:div>
    <w:div w:id="1428844239">
      <w:bodyDiv w:val="1"/>
      <w:marLeft w:val="0"/>
      <w:marRight w:val="0"/>
      <w:marTop w:val="0"/>
      <w:marBottom w:val="0"/>
      <w:divBdr>
        <w:top w:val="none" w:sz="0" w:space="0" w:color="auto"/>
        <w:left w:val="none" w:sz="0" w:space="0" w:color="auto"/>
        <w:bottom w:val="none" w:sz="0" w:space="0" w:color="auto"/>
        <w:right w:val="none" w:sz="0" w:space="0" w:color="auto"/>
      </w:divBdr>
    </w:div>
    <w:div w:id="1469862074">
      <w:bodyDiv w:val="1"/>
      <w:marLeft w:val="0"/>
      <w:marRight w:val="0"/>
      <w:marTop w:val="0"/>
      <w:marBottom w:val="0"/>
      <w:divBdr>
        <w:top w:val="none" w:sz="0" w:space="0" w:color="auto"/>
        <w:left w:val="none" w:sz="0" w:space="0" w:color="auto"/>
        <w:bottom w:val="none" w:sz="0" w:space="0" w:color="auto"/>
        <w:right w:val="none" w:sz="0" w:space="0" w:color="auto"/>
      </w:divBdr>
    </w:div>
    <w:div w:id="1705715055">
      <w:bodyDiv w:val="1"/>
      <w:marLeft w:val="0"/>
      <w:marRight w:val="0"/>
      <w:marTop w:val="0"/>
      <w:marBottom w:val="0"/>
      <w:divBdr>
        <w:top w:val="none" w:sz="0" w:space="0" w:color="auto"/>
        <w:left w:val="none" w:sz="0" w:space="0" w:color="auto"/>
        <w:bottom w:val="none" w:sz="0" w:space="0" w:color="auto"/>
        <w:right w:val="none" w:sz="0" w:space="0" w:color="auto"/>
      </w:divBdr>
    </w:div>
    <w:div w:id="1734545087">
      <w:bodyDiv w:val="1"/>
      <w:marLeft w:val="0"/>
      <w:marRight w:val="0"/>
      <w:marTop w:val="0"/>
      <w:marBottom w:val="0"/>
      <w:divBdr>
        <w:top w:val="none" w:sz="0" w:space="0" w:color="auto"/>
        <w:left w:val="none" w:sz="0" w:space="0" w:color="auto"/>
        <w:bottom w:val="none" w:sz="0" w:space="0" w:color="auto"/>
        <w:right w:val="none" w:sz="0" w:space="0" w:color="auto"/>
      </w:divBdr>
    </w:div>
    <w:div w:id="1768578765">
      <w:bodyDiv w:val="1"/>
      <w:marLeft w:val="0"/>
      <w:marRight w:val="0"/>
      <w:marTop w:val="0"/>
      <w:marBottom w:val="0"/>
      <w:divBdr>
        <w:top w:val="none" w:sz="0" w:space="0" w:color="auto"/>
        <w:left w:val="none" w:sz="0" w:space="0" w:color="auto"/>
        <w:bottom w:val="none" w:sz="0" w:space="0" w:color="auto"/>
        <w:right w:val="none" w:sz="0" w:space="0" w:color="auto"/>
      </w:divBdr>
    </w:div>
    <w:div w:id="1858032198">
      <w:bodyDiv w:val="1"/>
      <w:marLeft w:val="0"/>
      <w:marRight w:val="0"/>
      <w:marTop w:val="0"/>
      <w:marBottom w:val="0"/>
      <w:divBdr>
        <w:top w:val="none" w:sz="0" w:space="0" w:color="auto"/>
        <w:left w:val="none" w:sz="0" w:space="0" w:color="auto"/>
        <w:bottom w:val="none" w:sz="0" w:space="0" w:color="auto"/>
        <w:right w:val="none" w:sz="0" w:space="0" w:color="auto"/>
      </w:divBdr>
      <w:divsChild>
        <w:div w:id="1172377206">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123">
      <w:bodyDiv w:val="1"/>
      <w:marLeft w:val="0"/>
      <w:marRight w:val="0"/>
      <w:marTop w:val="0"/>
      <w:marBottom w:val="0"/>
      <w:divBdr>
        <w:top w:val="none" w:sz="0" w:space="0" w:color="auto"/>
        <w:left w:val="none" w:sz="0" w:space="0" w:color="auto"/>
        <w:bottom w:val="none" w:sz="0" w:space="0" w:color="auto"/>
        <w:right w:val="none" w:sz="0" w:space="0" w:color="auto"/>
      </w:divBdr>
    </w:div>
    <w:div w:id="1939168941">
      <w:bodyDiv w:val="1"/>
      <w:marLeft w:val="0"/>
      <w:marRight w:val="0"/>
      <w:marTop w:val="0"/>
      <w:marBottom w:val="0"/>
      <w:divBdr>
        <w:top w:val="none" w:sz="0" w:space="0" w:color="auto"/>
        <w:left w:val="none" w:sz="0" w:space="0" w:color="auto"/>
        <w:bottom w:val="none" w:sz="0" w:space="0" w:color="auto"/>
        <w:right w:val="none" w:sz="0" w:space="0" w:color="auto"/>
      </w:divBdr>
    </w:div>
    <w:div w:id="1952398453">
      <w:bodyDiv w:val="1"/>
      <w:marLeft w:val="0"/>
      <w:marRight w:val="0"/>
      <w:marTop w:val="0"/>
      <w:marBottom w:val="0"/>
      <w:divBdr>
        <w:top w:val="none" w:sz="0" w:space="0" w:color="auto"/>
        <w:left w:val="none" w:sz="0" w:space="0" w:color="auto"/>
        <w:bottom w:val="none" w:sz="0" w:space="0" w:color="auto"/>
        <w:right w:val="none" w:sz="0" w:space="0" w:color="auto"/>
      </w:divBdr>
    </w:div>
    <w:div w:id="19705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aterloo.ca/centre-for-teaching-excellence/teaching-resources/teaching-tips/educational-technologies/all/gamification-and-game-based-learning" TargetMode="External"/><Relationship Id="rId18" Type="http://schemas.openxmlformats.org/officeDocument/2006/relationships/hyperlink" Target="https://corporatefinanceinstitute.com/resources/knowledge/finance/fintech-financial-technology" TargetMode="External"/><Relationship Id="rId26" Type="http://schemas.openxmlformats.org/officeDocument/2006/relationships/hyperlink" Target="https://library.oapen.org/bitstream/handle/20.500.12657/43836/external_content.pdf?%20sequence=1" TargetMode="External"/><Relationship Id="rId39" Type="http://schemas.openxmlformats.org/officeDocument/2006/relationships/hyperlink" Target="http://www.comptechdoc.org/os/linux/usersguide/linux_ugbasics.html" TargetMode="External"/><Relationship Id="rId3" Type="http://schemas.openxmlformats.org/officeDocument/2006/relationships/styles" Target="styles.xml"/><Relationship Id="rId21" Type="http://schemas.openxmlformats.org/officeDocument/2006/relationships/hyperlink" Target="https://www.icsi.edu/media/portals/70/241120123.pdf" TargetMode="External"/><Relationship Id="rId34" Type="http://schemas.openxmlformats.org/officeDocument/2006/relationships/hyperlink" Target="https://www.mca.gov.in/MinistryV2/incorporation_company.html" TargetMode="External"/><Relationship Id="rId42" Type="http://schemas.openxmlformats.org/officeDocument/2006/relationships/hyperlink" Target="https://www.cartercenter.org/resources/pdfs/health/ephti/library/lecture_notes/health_%20science_students/ln_research_method_final.pdf" TargetMode="External"/><Relationship Id="rId47" Type="http://schemas.openxmlformats.org/officeDocument/2006/relationships/hyperlink" Target="https://personal.ntu.edu.sg/nprivault/MH8331/financial_risk_analytics.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igitalmarketer.com/digital-marketing/assets/pdf/ultimate-guide-to-digital-marketing.pdf" TargetMode="External"/><Relationship Id="rId17" Type="http://schemas.openxmlformats.org/officeDocument/2006/relationships/hyperlink" Target="https://www.amazon.in/s/ref=dp_byline_sr_book_4?ie=UTF8&amp;field-author=Mark+Cummins&amp;search-alias=stripbooks" TargetMode="External"/><Relationship Id="rId25" Type="http://schemas.openxmlformats.org/officeDocument/2006/relationships/hyperlink" Target="https://sist.sathyabama.ac.in/sist_coursematerial/uploads/SEEA1403.pdf" TargetMode="External"/><Relationship Id="rId33" Type="http://schemas.openxmlformats.org/officeDocument/2006/relationships/hyperlink" Target="https://www.icsi.edu/media/webmodules/FINAL_FULL_BOOK_of_EP_" TargetMode="External"/><Relationship Id="rId38" Type="http://schemas.openxmlformats.org/officeDocument/2006/relationships/hyperlink" Target="https://www.icsi.edu/media/webmodules/11112021Module_2_Paper_5_CRILW_PI_Book.pdf" TargetMode="External"/><Relationship Id="rId46" Type="http://schemas.openxmlformats.org/officeDocument/2006/relationships/hyperlink" Target="https://ebooks.lpude.in/commerce/mcom/term_3/DCOM501_%20INTERNATIONAL_BUSINESS.pdf" TargetMode="External"/><Relationship Id="rId2" Type="http://schemas.openxmlformats.org/officeDocument/2006/relationships/numbering" Target="numbering.xml"/><Relationship Id="rId16" Type="http://schemas.openxmlformats.org/officeDocument/2006/relationships/hyperlink" Target="https://www.amazon.in/s/ref=dp_byline_sr_book_2?ie=UTF8&amp;field-author=John+G.+Mooney&amp;search-alias=stripbooks" TargetMode="External"/><Relationship Id="rId20" Type="http://schemas.openxmlformats.org/officeDocument/2006/relationships/hyperlink" Target="https://www.irdai.gov.in/ADMINCMS/cms/frmGeneral_Layout.aspx?page=Page" TargetMode="External"/><Relationship Id="rId29" Type="http://schemas.openxmlformats.org/officeDocument/2006/relationships/hyperlink" Target="https://mrcet.com/downloads/digital_notes/ME/III%20" TargetMode="External"/><Relationship Id="rId41" Type="http://schemas.openxmlformats.org/officeDocument/2006/relationships/hyperlink" Target="https://www.icsi.edu/media/webmodules/Final_Direct_Tax_Law_17_12_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cdn.icai.org/65599bos52876parta-cp16.pdf" TargetMode="External"/><Relationship Id="rId24" Type="http://schemas.openxmlformats.org/officeDocument/2006/relationships/hyperlink" Target="https://www.icsi.edu/media/webmodules/pcs/GUIDANCE%20NOTE%25%2020ON%20DILIGENCE%20REPORT%20FOR%20BANKS.pdf" TargetMode="External"/><Relationship Id="rId32" Type="http://schemas.openxmlformats.org/officeDocument/2006/relationships/hyperlink" Target="http://ppup.ac.in/download/econtent/pdf/MBA%201st%20sem%20Lecture%20note%20on" TargetMode="External"/><Relationship Id="rId37" Type="http://schemas.openxmlformats.org/officeDocument/2006/relationships/hyperlink" Target="https://strategicmanagementinsight.com/tools/mckinsey-7s-model-framework/" TargetMode="External"/><Relationship Id="rId40" Type="http://schemas.openxmlformats.org/officeDocument/2006/relationships/hyperlink" Target="https://www.coursera.org/learn/big-data-introduction/home/welcome" TargetMode="External"/><Relationship Id="rId45" Type="http://schemas.openxmlformats.org/officeDocument/2006/relationships/hyperlink" Target="https://www.icsi.edu/media/webmodules/publications/9.5%20International%20Business.pdf" TargetMode="External"/><Relationship Id="rId5" Type="http://schemas.openxmlformats.org/officeDocument/2006/relationships/webSettings" Target="webSettings.xml"/><Relationship Id="rId15" Type="http://schemas.openxmlformats.org/officeDocument/2006/relationships/hyperlink" Target="https://www.amazon.in/Theo-Lynn/e/B09BW7SC5Z/ref=dp_byline_cont_book_1" TargetMode="External"/><Relationship Id="rId23" Type="http://schemas.openxmlformats.org/officeDocument/2006/relationships/hyperlink" Target="https://www.sebi.gov.in/legal/regulations/jul-2022/securities-and-exchange-board-of-india-issue-of-capital-and-disclosure-requirements-regulations-2018-last-amended-on-july-25-2022-_61425.html" TargetMode="External"/><Relationship Id="rId28" Type="http://schemas.openxmlformats.org/officeDocument/2006/relationships/hyperlink" Target="https://mrcet.com/downloads/digital_notes/CSE/III%20Year/ERP%20Digital%25%2020notes.pdf" TargetMode="External"/><Relationship Id="rId36" Type="http://schemas.openxmlformats.org/officeDocument/2006/relationships/hyperlink" Target="https://www.indiacode.nic.in/bitstream/123456789/6196/1/the_environment_protection_" TargetMode="External"/><Relationship Id="rId49" Type="http://schemas.openxmlformats.org/officeDocument/2006/relationships/footer" Target="footer1.xml"/><Relationship Id="rId10" Type="http://schemas.openxmlformats.org/officeDocument/2006/relationships/hyperlink" Target="https://resource.cdn.icai.org/66592bos53773-cp4u5.pdf" TargetMode="External"/><Relationship Id="rId19" Type="http://schemas.openxmlformats.org/officeDocument/2006/relationships/hyperlink" Target="https://mrcet.com/downloads/digital_notes/CSE/IV%20Year/CSE%20B.TECH%25" TargetMode="External"/><Relationship Id="rId31" Type="http://schemas.openxmlformats.org/officeDocument/2006/relationships/hyperlink" Target="https://ca-final.in/wp-content/uploads/2018/09/Chapter-4-Cost-Management-Techniques.pdf" TargetMode="External"/><Relationship Id="rId44" Type="http://schemas.openxmlformats.org/officeDocument/2006/relationships/hyperlink" Target="https://www.mbaknol.com/human-resource-management/human-resource-metrics/"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esource.cdn.icai.org/66677bos53808-cp10u2.pdf" TargetMode="External"/><Relationship Id="rId14" Type="http://schemas.openxmlformats.org/officeDocument/2006/relationships/hyperlink" Target="https://journals.ala.org/index.php/ltr/article/download/6143/7938" TargetMode="External"/><Relationship Id="rId22" Type="http://schemas.openxmlformats.org/officeDocument/2006/relationships/hyperlink" Target="https://www.icsi.edu/media/webmodules/publications/FULL%25%2020BOOK-PP-DD&amp;CCM-PDF%20FILE.pdf" TargetMode="External"/><Relationship Id="rId27" Type="http://schemas.openxmlformats.org/officeDocument/2006/relationships/hyperlink" Target="https://www.vssut.ac.in/lecture_notes/lecture1428643004.pdf" TargetMode="External"/><Relationship Id="rId30" Type="http://schemas.openxmlformats.org/officeDocument/2006/relationships/hyperlink" Target="https://www.vssut.ac.in/lecture_notes/lecture1428643004.pdf" TargetMode="External"/><Relationship Id="rId35" Type="http://schemas.openxmlformats.org/officeDocument/2006/relationships/hyperlink" Target="https://legislative.gov.in/sites/default/files/The%20Limited%20Liability%20%20Partnership%20%20A" TargetMode="External"/><Relationship Id="rId43" Type="http://schemas.openxmlformats.org/officeDocument/2006/relationships/hyperlink" Target="https://www.amazon.in/s/ref=dp_byline_sr_book_1?ie=UTF8&amp;field-author=Prof.+%28Dr.%29+V.K.+Ahuja+and+Dr.+Archa+Vashishtha&amp;search-alias=stripbooks" TargetMode="External"/><Relationship Id="rId48" Type="http://schemas.openxmlformats.org/officeDocument/2006/relationships/hyperlink" Target="https://cleartax.in/g/terms/mis-meaning-mis-full-form-marketing-information-system/amp" TargetMode="External"/><Relationship Id="rId8" Type="http://schemas.openxmlformats.org/officeDocument/2006/relationships/hyperlink" Target="https://resource.cdn.icai.org/66674bos53808-cp8.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175F-B701-4A6A-9B94-6BA0903D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84</Pages>
  <Words>17291</Words>
  <Characters>98562</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HP</cp:lastModifiedBy>
  <cp:revision>29</cp:revision>
  <dcterms:created xsi:type="dcterms:W3CDTF">2023-05-26T08:32:00Z</dcterms:created>
  <dcterms:modified xsi:type="dcterms:W3CDTF">2023-06-15T07:16:00Z</dcterms:modified>
</cp:coreProperties>
</file>