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12" w:rsidRPr="0070750D" w:rsidRDefault="00B87312" w:rsidP="00B76E50">
      <w:pPr>
        <w:spacing w:before="60"/>
        <w:ind w:right="-20"/>
        <w:jc w:val="center"/>
        <w:rPr>
          <w:rFonts w:ascii="Times New Roman" w:eastAsia="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B5362" w:rsidTr="005C1AE9">
        <w:tc>
          <w:tcPr>
            <w:tcW w:w="9576" w:type="dxa"/>
          </w:tcPr>
          <w:p w:rsidR="000B5362" w:rsidRPr="009547A6" w:rsidRDefault="000B5362" w:rsidP="009547A6">
            <w:pPr>
              <w:rPr>
                <w:rFonts w:ascii="Arial Black" w:hAnsi="Arial Black"/>
                <w:caps/>
                <w:sz w:val="44"/>
                <w:szCs w:val="40"/>
                <w:lang w:val="en-US"/>
              </w:rPr>
            </w:pPr>
          </w:p>
        </w:tc>
      </w:tr>
      <w:tr w:rsidR="000B5362" w:rsidTr="005C1AE9">
        <w:tc>
          <w:tcPr>
            <w:tcW w:w="9576" w:type="dxa"/>
          </w:tcPr>
          <w:p w:rsidR="000B5362" w:rsidRPr="008D29BA" w:rsidRDefault="000B5362" w:rsidP="005C1AE9">
            <w:pPr>
              <w:jc w:val="center"/>
              <w:rPr>
                <w:rFonts w:ascii="Arial Black" w:hAnsi="Arial Black"/>
                <w:caps/>
                <w:sz w:val="60"/>
                <w:szCs w:val="52"/>
              </w:rPr>
            </w:pPr>
            <w:r>
              <w:rPr>
                <w:rFonts w:ascii="Arial Black" w:hAnsi="Arial Black"/>
                <w:caps/>
                <w:sz w:val="60"/>
                <w:szCs w:val="52"/>
              </w:rPr>
              <w:t>B.COM.,</w:t>
            </w:r>
            <w:r>
              <w:rPr>
                <w:rFonts w:ascii="Arial Black" w:hAnsi="Arial Black"/>
                <w:caps/>
                <w:sz w:val="60"/>
                <w:szCs w:val="52"/>
              </w:rPr>
              <w:br/>
              <w:t>bANK MANAGEMENT</w:t>
            </w:r>
          </w:p>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pPr>
              <w:jc w:val="center"/>
            </w:pPr>
            <w:r w:rsidRPr="00C348BF">
              <w:rPr>
                <w:rFonts w:ascii="Bookman Old Style" w:hAnsi="Bookman Old Style"/>
                <w:b/>
                <w:caps/>
                <w:sz w:val="44"/>
                <w:szCs w:val="36"/>
              </w:rPr>
              <w:t>SYLLABUS</w:t>
            </w:r>
          </w:p>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3347EE" w:rsidRPr="003347EE" w:rsidRDefault="003347EE" w:rsidP="003347EE">
            <w:pPr>
              <w:spacing w:line="360" w:lineRule="auto"/>
              <w:jc w:val="center"/>
              <w:rPr>
                <w:rFonts w:ascii="Bookman Old Style" w:eastAsia="Bookman Old Style" w:hAnsi="Bookman Old Style" w:cs="Bookman Old Style"/>
                <w:b/>
                <w:smallCaps/>
                <w:sz w:val="44"/>
                <w:szCs w:val="40"/>
                <w:lang w:eastAsia="en-US"/>
              </w:rPr>
            </w:pPr>
            <w:r w:rsidRPr="003347EE">
              <w:rPr>
                <w:rFonts w:ascii="Bookman Old Style" w:eastAsia="Bookman Old Style" w:hAnsi="Bookman Old Style" w:cs="Bookman Old Style"/>
                <w:b/>
                <w:smallCaps/>
                <w:sz w:val="44"/>
                <w:szCs w:val="40"/>
                <w:lang w:eastAsia="en-US"/>
              </w:rPr>
              <w:t xml:space="preserve">FROM THE ACADEMIC YEAR </w:t>
            </w:r>
          </w:p>
          <w:p w:rsidR="000B5362" w:rsidRDefault="003347EE" w:rsidP="003347EE">
            <w:pPr>
              <w:jc w:val="center"/>
            </w:pPr>
            <w:r w:rsidRPr="003347EE">
              <w:rPr>
                <w:rFonts w:ascii="Bookman Old Style" w:eastAsia="Bookman Old Style" w:hAnsi="Bookman Old Style" w:cs="Bookman Old Style"/>
                <w:b/>
                <w:smallCaps/>
                <w:sz w:val="56"/>
                <w:szCs w:val="40"/>
                <w:lang w:eastAsia="en-US"/>
              </w:rPr>
              <w:t>2023-</w:t>
            </w:r>
            <w:r w:rsidR="00CB163F">
              <w:rPr>
                <w:rFonts w:ascii="Bookman Old Style" w:eastAsia="Bookman Old Style" w:hAnsi="Bookman Old Style" w:cs="Bookman Old Style"/>
                <w:b/>
                <w:smallCaps/>
                <w:sz w:val="56"/>
                <w:szCs w:val="40"/>
                <w:lang w:eastAsia="en-US"/>
              </w:rPr>
              <w:t>20</w:t>
            </w:r>
            <w:r w:rsidRPr="003347EE">
              <w:rPr>
                <w:rFonts w:ascii="Bookman Old Style" w:eastAsia="Bookman Old Style" w:hAnsi="Bookman Old Style" w:cs="Bookman Old Style"/>
                <w:b/>
                <w:smallCaps/>
                <w:sz w:val="56"/>
                <w:szCs w:val="40"/>
                <w:lang w:eastAsia="en-US"/>
              </w:rPr>
              <w:t>24</w:t>
            </w:r>
          </w:p>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tc>
      </w:tr>
      <w:tr w:rsidR="000B5362" w:rsidTr="005C1AE9">
        <w:tc>
          <w:tcPr>
            <w:tcW w:w="9576" w:type="dxa"/>
          </w:tcPr>
          <w:p w:rsidR="000B5362" w:rsidRDefault="000B5362" w:rsidP="005C1AE9">
            <w:pPr>
              <w:jc w:val="center"/>
            </w:pPr>
            <w:r w:rsidRPr="00E656FB">
              <w:rPr>
                <w:rFonts w:ascii="Rockwell" w:hAnsi="Rockwell"/>
                <w:b/>
                <w:sz w:val="32"/>
                <w:szCs w:val="30"/>
              </w:rPr>
              <w:t>TAMILNADU STATE COUNCIL FOR HIGHER EDUCATION,  CHENNAI – 600 005</w:t>
            </w:r>
          </w:p>
        </w:tc>
      </w:tr>
      <w:tr w:rsidR="000B5362" w:rsidTr="005C1AE9">
        <w:tc>
          <w:tcPr>
            <w:tcW w:w="9576" w:type="dxa"/>
          </w:tcPr>
          <w:p w:rsidR="000B5362" w:rsidRDefault="000B5362" w:rsidP="005C1AE9"/>
        </w:tc>
      </w:tr>
    </w:tbl>
    <w:p w:rsidR="00BA0A1D" w:rsidRPr="001E720C" w:rsidRDefault="00B87312" w:rsidP="00BA0A1D">
      <w:pPr>
        <w:spacing w:after="0" w:line="240" w:lineRule="auto"/>
        <w:rPr>
          <w:rFonts w:ascii="Arial Black" w:hAnsi="Arial Black" w:cs="Times New Roman"/>
          <w:b/>
          <w:sz w:val="32"/>
          <w:szCs w:val="32"/>
        </w:rPr>
      </w:pPr>
      <w:r w:rsidRPr="002F6A7B">
        <w:rPr>
          <w:rFonts w:ascii="Times New Roman" w:hAnsi="Times New Roman" w:cs="Times New Roman"/>
          <w:b/>
          <w:caps/>
          <w:sz w:val="24"/>
          <w:szCs w:val="24"/>
        </w:rPr>
        <w:br w:type="page"/>
      </w:r>
      <w:bookmarkStart w:id="0" w:name="_Hlk135255556"/>
      <w:r w:rsidR="00BA0A1D" w:rsidRPr="001E720C">
        <w:rPr>
          <w:rFonts w:ascii="Arial Black" w:hAnsi="Arial Black" w:cs="Times New Roman"/>
          <w:b/>
          <w:sz w:val="32"/>
          <w:szCs w:val="32"/>
        </w:rPr>
        <w:lastRenderedPageBreak/>
        <w:t>Contents</w:t>
      </w:r>
    </w:p>
    <w:bookmarkEnd w:id="0"/>
    <w:p w:rsidR="00BA0A1D" w:rsidRPr="001E720C" w:rsidRDefault="00BA0A1D" w:rsidP="000F6104">
      <w:pPr>
        <w:numPr>
          <w:ilvl w:val="0"/>
          <w:numId w:val="39"/>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BA0A1D" w:rsidRPr="001E720C" w:rsidRDefault="00BA0A1D" w:rsidP="000F6104">
      <w:pPr>
        <w:numPr>
          <w:ilvl w:val="0"/>
          <w:numId w:val="39"/>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BA0A1D" w:rsidRPr="001E720C" w:rsidRDefault="00BA0A1D" w:rsidP="000F6104">
      <w:pPr>
        <w:numPr>
          <w:ilvl w:val="0"/>
          <w:numId w:val="39"/>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BA0A1D" w:rsidRPr="001E720C" w:rsidRDefault="00BA0A1D" w:rsidP="000F6104">
      <w:pPr>
        <w:numPr>
          <w:ilvl w:val="0"/>
          <w:numId w:val="39"/>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BA0A1D" w:rsidRPr="001E720C" w:rsidRDefault="00BA0A1D" w:rsidP="000F6104">
      <w:pPr>
        <w:numPr>
          <w:ilvl w:val="0"/>
          <w:numId w:val="39"/>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BA0A1D" w:rsidRPr="00E8466B" w:rsidRDefault="00BA0A1D" w:rsidP="000F6104">
      <w:pPr>
        <w:numPr>
          <w:ilvl w:val="0"/>
          <w:numId w:val="3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BA0A1D" w:rsidRPr="00E8466B" w:rsidRDefault="00BA0A1D" w:rsidP="000F6104">
      <w:pPr>
        <w:numPr>
          <w:ilvl w:val="0"/>
          <w:numId w:val="3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BA0A1D" w:rsidRPr="00E8466B" w:rsidRDefault="00BA0A1D" w:rsidP="000F6104">
      <w:pPr>
        <w:numPr>
          <w:ilvl w:val="0"/>
          <w:numId w:val="3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BA0A1D" w:rsidRPr="00E8466B" w:rsidRDefault="00BA0A1D" w:rsidP="000F6104">
      <w:pPr>
        <w:numPr>
          <w:ilvl w:val="0"/>
          <w:numId w:val="3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BA0A1D" w:rsidRPr="00E8466B" w:rsidRDefault="00BA0A1D" w:rsidP="000F6104">
      <w:pPr>
        <w:numPr>
          <w:ilvl w:val="0"/>
          <w:numId w:val="3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BA0A1D" w:rsidRPr="00E8466B" w:rsidRDefault="00BA0A1D" w:rsidP="000F6104">
      <w:pPr>
        <w:numPr>
          <w:ilvl w:val="0"/>
          <w:numId w:val="3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BA0A1D" w:rsidRPr="001E720C" w:rsidRDefault="00BA0A1D" w:rsidP="000F6104">
      <w:pPr>
        <w:numPr>
          <w:ilvl w:val="0"/>
          <w:numId w:val="38"/>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BA0A1D" w:rsidRPr="001E720C" w:rsidRDefault="00BA0A1D" w:rsidP="00BA0A1D">
      <w:pPr>
        <w:spacing w:after="0" w:line="240" w:lineRule="auto"/>
        <w:jc w:val="center"/>
        <w:rPr>
          <w:rFonts w:ascii="Arial Black" w:hAnsi="Arial Black" w:cs="Times New Roman"/>
          <w:b/>
          <w:sz w:val="32"/>
          <w:szCs w:val="32"/>
        </w:rPr>
      </w:pPr>
    </w:p>
    <w:p w:rsidR="00BA0A1D" w:rsidRDefault="00BA0A1D" w:rsidP="00BA0A1D">
      <w:pPr>
        <w:pStyle w:val="Normal1"/>
        <w:tabs>
          <w:tab w:val="left" w:pos="369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BA0A1D" w:rsidRPr="00BA0A1D" w:rsidRDefault="00BA0A1D">
      <w:pPr>
        <w:rPr>
          <w:rFonts w:ascii="Times New Roman" w:hAnsi="Times New Roman" w:cs="Times New Roman"/>
          <w:b/>
          <w:caps/>
          <w:sz w:val="24"/>
          <w:szCs w:val="24"/>
        </w:rPr>
      </w:pPr>
    </w:p>
    <w:p w:rsidR="00BA0A1D" w:rsidRDefault="00BA0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87312" w:rsidRPr="002F6A7B" w:rsidRDefault="0049058B" w:rsidP="00B87312">
      <w:pPr>
        <w:rPr>
          <w:rFonts w:ascii="Times New Roman" w:eastAsia="Times New Roman" w:hAnsi="Times New Roman" w:cs="Times New Roman"/>
          <w:b/>
          <w:sz w:val="24"/>
          <w:szCs w:val="24"/>
        </w:rPr>
      </w:pPr>
      <w:r w:rsidRPr="002F6A7B">
        <w:rPr>
          <w:rFonts w:ascii="Times New Roman" w:eastAsia="Times New Roman" w:hAnsi="Times New Roman" w:cs="Times New Roman"/>
          <w:b/>
          <w:sz w:val="24"/>
          <w:szCs w:val="24"/>
        </w:rPr>
        <w:lastRenderedPageBreak/>
        <w:t>PROGRAMME OBJECTIVE</w:t>
      </w:r>
      <w:r w:rsidR="00B87312" w:rsidRPr="002F6A7B">
        <w:rPr>
          <w:rFonts w:ascii="Times New Roman" w:eastAsia="Times New Roman" w:hAnsi="Times New Roman" w:cs="Times New Roman"/>
          <w:b/>
          <w:sz w:val="24"/>
          <w:szCs w:val="24"/>
        </w:rPr>
        <w:t xml:space="preserve">: </w:t>
      </w:r>
      <w:r w:rsidRPr="002F6A7B">
        <w:rPr>
          <w:rFonts w:ascii="Times New Roman" w:eastAsia="Times New Roman" w:hAnsi="Times New Roman" w:cs="Times New Roman"/>
          <w:b/>
          <w:sz w:val="24"/>
          <w:szCs w:val="24"/>
        </w:rPr>
        <w:t>B.COM</w:t>
      </w:r>
      <w:r w:rsidR="00E00AC4">
        <w:rPr>
          <w:rFonts w:ascii="Times New Roman" w:eastAsia="Times New Roman" w:hAnsi="Times New Roman" w:cs="Times New Roman"/>
          <w:b/>
          <w:sz w:val="24"/>
          <w:szCs w:val="24"/>
        </w:rPr>
        <w:t xml:space="preserve">., </w:t>
      </w:r>
      <w:r w:rsidRPr="002F6A7B">
        <w:rPr>
          <w:rFonts w:ascii="Times New Roman" w:eastAsia="Times New Roman" w:hAnsi="Times New Roman" w:cs="Times New Roman"/>
          <w:b/>
          <w:sz w:val="24"/>
          <w:szCs w:val="24"/>
        </w:rPr>
        <w:t xml:space="preserve"> BANK</w:t>
      </w:r>
      <w:r w:rsidR="00C41B77" w:rsidRPr="002F6A7B">
        <w:rPr>
          <w:rFonts w:ascii="Times New Roman" w:eastAsia="Times New Roman" w:hAnsi="Times New Roman" w:cs="Times New Roman"/>
          <w:b/>
          <w:sz w:val="24"/>
          <w:szCs w:val="24"/>
        </w:rPr>
        <w:t xml:space="preserve"> MANAGEMENT</w:t>
      </w:r>
    </w:p>
    <w:p w:rsidR="00B87312" w:rsidRPr="002F6A7B" w:rsidRDefault="00B87312" w:rsidP="00506815">
      <w:pPr>
        <w:ind w:firstLine="360"/>
        <w:jc w:val="both"/>
        <w:rPr>
          <w:rFonts w:ascii="Times New Roman" w:eastAsia="Times New Roman" w:hAnsi="Times New Roman" w:cs="Times New Roman"/>
          <w:sz w:val="24"/>
          <w:szCs w:val="24"/>
        </w:rPr>
      </w:pPr>
      <w:r w:rsidRPr="002F6A7B">
        <w:rPr>
          <w:rFonts w:ascii="Times New Roman" w:eastAsia="Times New Roman" w:hAnsi="Times New Roman" w:cs="Times New Roman"/>
          <w:sz w:val="24"/>
          <w:szCs w:val="24"/>
        </w:rPr>
        <w:t>This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834F24" w:rsidRPr="002F6A7B" w:rsidRDefault="00834F24" w:rsidP="000F6104">
      <w:pPr>
        <w:pStyle w:val="ListParagraph"/>
        <w:numPr>
          <w:ilvl w:val="0"/>
          <w:numId w:val="16"/>
        </w:numPr>
        <w:jc w:val="both"/>
        <w:rPr>
          <w:rFonts w:ascii="Times New Roman" w:eastAsia="Times New Roman" w:hAnsi="Times New Roman" w:cs="Times New Roman"/>
          <w:sz w:val="24"/>
          <w:szCs w:val="24"/>
        </w:rPr>
      </w:pPr>
      <w:r w:rsidRPr="002F6A7B">
        <w:rPr>
          <w:rFonts w:ascii="Times New Roman" w:eastAsia="Times New Roman" w:hAnsi="Times New Roman" w:cs="Times New Roman"/>
          <w:sz w:val="24"/>
          <w:szCs w:val="24"/>
        </w:rPr>
        <w:t>This course aims at enabling the students to understand and to contribute to the strategic operational policies and practices of commercial bank management in a competitive environment.</w:t>
      </w:r>
    </w:p>
    <w:p w:rsidR="00834F24" w:rsidRPr="002F6A7B" w:rsidRDefault="00834F24" w:rsidP="000F6104">
      <w:pPr>
        <w:pStyle w:val="ListParagraph"/>
        <w:numPr>
          <w:ilvl w:val="0"/>
          <w:numId w:val="16"/>
        </w:numPr>
        <w:jc w:val="both"/>
        <w:rPr>
          <w:rFonts w:ascii="Times New Roman" w:eastAsia="Times New Roman" w:hAnsi="Times New Roman" w:cs="Times New Roman"/>
          <w:sz w:val="24"/>
          <w:szCs w:val="24"/>
        </w:rPr>
      </w:pPr>
      <w:r w:rsidRPr="002F6A7B">
        <w:rPr>
          <w:rFonts w:ascii="Times New Roman" w:eastAsia="Times New Roman" w:hAnsi="Times New Roman" w:cs="Times New Roman"/>
          <w:sz w:val="24"/>
          <w:szCs w:val="24"/>
        </w:rPr>
        <w:t>This course prepares the students to take up various positions in the banking industry and financial services industry. The course is also a stepping stone for students aspiring to undertake higher education in Commerce, Banking, Management, etc.</w:t>
      </w:r>
    </w:p>
    <w:p w:rsidR="00834F24" w:rsidRDefault="00834F24" w:rsidP="000F6104">
      <w:pPr>
        <w:pStyle w:val="ListParagraph"/>
        <w:numPr>
          <w:ilvl w:val="0"/>
          <w:numId w:val="16"/>
        </w:numPr>
        <w:jc w:val="both"/>
        <w:rPr>
          <w:rFonts w:ascii="Times New Roman" w:eastAsia="Times New Roman" w:hAnsi="Times New Roman" w:cs="Times New Roman"/>
          <w:sz w:val="24"/>
          <w:szCs w:val="24"/>
        </w:rPr>
      </w:pPr>
      <w:r w:rsidRPr="002F6A7B">
        <w:rPr>
          <w:rFonts w:ascii="Times New Roman" w:eastAsia="Times New Roman" w:hAnsi="Times New Roman" w:cs="Times New Roman"/>
          <w:sz w:val="24"/>
          <w:szCs w:val="24"/>
        </w:rPr>
        <w:t>A general framework for bank valuation provides the background for a discussion of value-based bank management, covering topics including the drivers of bank value, a detailed examination of deposit and loan pricing and to risk management in banking.</w:t>
      </w:r>
    </w:p>
    <w:p w:rsidR="00BA0A1D" w:rsidRPr="00E8466B" w:rsidRDefault="00BA0A1D" w:rsidP="00BA0A1D">
      <w:pPr>
        <w:spacing w:after="0"/>
        <w:rPr>
          <w:rFonts w:ascii="Arial" w:eastAsia="Arial" w:hAnsi="Arial" w:cs="Arial"/>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E2236F" w:rsidRPr="002E4739" w:rsidTr="00111AAC">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E2236F" w:rsidRPr="002E4739" w:rsidRDefault="00E2236F" w:rsidP="00111AAC">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E2236F" w:rsidRPr="002E4739" w:rsidTr="00111AAC">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E2236F" w:rsidRPr="002F3785" w:rsidRDefault="00E2236F" w:rsidP="00111AAC">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E2236F" w:rsidRPr="002E4739" w:rsidRDefault="00E2236F" w:rsidP="00111AAC">
            <w:pPr>
              <w:rPr>
                <w:rFonts w:ascii="Verdana" w:hAnsi="Verdana"/>
                <w:b/>
                <w:bCs/>
                <w:sz w:val="24"/>
                <w:szCs w:val="24"/>
              </w:rPr>
            </w:pPr>
            <w:r w:rsidRPr="002E4739">
              <w:rPr>
                <w:rFonts w:ascii="Verdana" w:hAnsi="Verdana"/>
                <w:b/>
                <w:bCs/>
                <w:sz w:val="24"/>
                <w:szCs w:val="24"/>
              </w:rPr>
              <w:t>U.G.</w:t>
            </w:r>
          </w:p>
        </w:tc>
      </w:tr>
      <w:tr w:rsidR="00E2236F" w:rsidRPr="002E4739" w:rsidTr="00111AAC">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E2236F" w:rsidRPr="002F3785" w:rsidRDefault="00E2236F" w:rsidP="00111AAC">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E2236F" w:rsidRPr="002E4739" w:rsidRDefault="00E2236F" w:rsidP="00111AAC">
            <w:pPr>
              <w:rPr>
                <w:rFonts w:ascii="Verdana" w:hAnsi="Verdana"/>
                <w:sz w:val="24"/>
                <w:szCs w:val="24"/>
              </w:rPr>
            </w:pPr>
          </w:p>
        </w:tc>
      </w:tr>
      <w:tr w:rsidR="00E2236F" w:rsidRPr="002E4739" w:rsidTr="00111AAC">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E2236F" w:rsidRPr="002F3785" w:rsidRDefault="00E2236F" w:rsidP="00111AAC">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E2236F" w:rsidRPr="00165539" w:rsidRDefault="00E2236F" w:rsidP="00111AAC">
            <w:pPr>
              <w:rPr>
                <w:rFonts w:ascii="Verdana" w:hAnsi="Verdana"/>
                <w:sz w:val="24"/>
                <w:szCs w:val="24"/>
                <w:lang w:val="en-US"/>
              </w:rPr>
            </w:pPr>
            <w:r w:rsidRPr="002E4739">
              <w:rPr>
                <w:rFonts w:ascii="Verdana" w:hAnsi="Verdana"/>
                <w:b/>
                <w:sz w:val="24"/>
                <w:szCs w:val="24"/>
              </w:rPr>
              <w:t>3 years [UG]</w:t>
            </w:r>
          </w:p>
        </w:tc>
      </w:tr>
      <w:tr w:rsidR="00E2236F" w:rsidRPr="002E4739" w:rsidTr="00111AAC">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E2236F" w:rsidRPr="002F3785" w:rsidRDefault="00E2236F" w:rsidP="00111AAC">
            <w:pPr>
              <w:jc w:val="center"/>
              <w:rPr>
                <w:b/>
              </w:rPr>
            </w:pPr>
            <w:r w:rsidRPr="002F3785">
              <w:rPr>
                <w:b/>
              </w:rPr>
              <w:t>Programme Outcomes:</w:t>
            </w:r>
          </w:p>
          <w:p w:rsidR="00E2236F" w:rsidRPr="002F3785" w:rsidRDefault="00E2236F" w:rsidP="00111AAC">
            <w:pPr>
              <w:jc w:val="center"/>
              <w:rPr>
                <w:b/>
              </w:rPr>
            </w:pPr>
          </w:p>
          <w:p w:rsidR="00E2236F" w:rsidRPr="002F3785" w:rsidRDefault="00E2236F" w:rsidP="00111AAC">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E2236F" w:rsidRPr="002E4739" w:rsidRDefault="00E2236F" w:rsidP="00111AAC">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E2236F" w:rsidRPr="002E4739" w:rsidRDefault="00E2236F" w:rsidP="00111AAC">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E2236F" w:rsidRPr="002E4739" w:rsidRDefault="00E2236F" w:rsidP="00111AAC">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w:t>
            </w:r>
            <w:r w:rsidRPr="002E4739">
              <w:rPr>
                <w:rFonts w:ascii="Verdana" w:hAnsi="Verdana" w:cs="Arial"/>
                <w:sz w:val="24"/>
                <w:szCs w:val="24"/>
              </w:rPr>
              <w:lastRenderedPageBreak/>
              <w:t xml:space="preserve">formulate coherent arguments; critically evaluate practices, policies and theories by following scientific approach to knowledge development. </w:t>
            </w:r>
          </w:p>
          <w:p w:rsidR="00E2236F" w:rsidRPr="002E4739" w:rsidRDefault="00E2236F" w:rsidP="00111AAC">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E2236F" w:rsidRPr="002E4739" w:rsidRDefault="00E2236F" w:rsidP="00111AAC">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E2236F" w:rsidRPr="002E4739" w:rsidRDefault="00E2236F" w:rsidP="00111AAC">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E2236F" w:rsidRPr="002E4739" w:rsidRDefault="00E2236F" w:rsidP="00111AAC">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E2236F" w:rsidRPr="002E4739" w:rsidRDefault="00E2236F" w:rsidP="00111AAC">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E2236F" w:rsidRPr="002E4739" w:rsidRDefault="00E2236F" w:rsidP="00111AAC">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E2236F" w:rsidRPr="002E4739" w:rsidRDefault="00E2236F" w:rsidP="00111AAC">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w:t>
            </w:r>
            <w:r w:rsidRPr="002E4739">
              <w:rPr>
                <w:rFonts w:ascii="Verdana" w:hAnsi="Verdana"/>
                <w:sz w:val="24"/>
                <w:szCs w:val="24"/>
              </w:rPr>
              <w:lastRenderedPageBreak/>
              <w:t xml:space="preserve">evaluate, and use a variety of relevant information sources; and use appropriate software for analysis of data. </w:t>
            </w:r>
          </w:p>
          <w:p w:rsidR="00E2236F" w:rsidRPr="002E4739" w:rsidRDefault="00E2236F" w:rsidP="00111AAC">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E2236F" w:rsidRPr="002E4739" w:rsidRDefault="00E2236F" w:rsidP="00111AAC">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E2236F" w:rsidRPr="002E4739" w:rsidRDefault="00E2236F" w:rsidP="00111AAC">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E2236F" w:rsidRPr="002E4739" w:rsidRDefault="00E2236F" w:rsidP="00111AAC">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E2236F" w:rsidRPr="002E4739" w:rsidRDefault="00E2236F" w:rsidP="00111AAC">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E2236F" w:rsidRPr="00DA658E" w:rsidTr="00111AAC">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E2236F" w:rsidRPr="002E4739" w:rsidRDefault="00E2236F" w:rsidP="00111AAC">
            <w:pPr>
              <w:spacing w:after="0" w:line="240" w:lineRule="auto"/>
              <w:rPr>
                <w:rFonts w:ascii="Verdana" w:hAnsi="Verdana" w:cs="Times New Roman"/>
                <w:b/>
                <w:sz w:val="24"/>
                <w:szCs w:val="24"/>
              </w:rPr>
            </w:pPr>
            <w:r w:rsidRPr="002E4739">
              <w:rPr>
                <w:rFonts w:ascii="Verdana" w:hAnsi="Verdana" w:cs="Times New Roman"/>
                <w:b/>
                <w:sz w:val="24"/>
                <w:szCs w:val="24"/>
              </w:rPr>
              <w:lastRenderedPageBreak/>
              <w:t>Programme Specific Outcomes:</w:t>
            </w:r>
          </w:p>
          <w:p w:rsidR="00E2236F" w:rsidRPr="002E4739" w:rsidRDefault="00E2236F" w:rsidP="00111AAC">
            <w:pPr>
              <w:spacing w:after="0" w:line="240" w:lineRule="auto"/>
              <w:jc w:val="center"/>
              <w:rPr>
                <w:rFonts w:ascii="Verdana" w:hAnsi="Verdana" w:cs="Times New Roman"/>
                <w:b/>
                <w:sz w:val="24"/>
                <w:szCs w:val="24"/>
              </w:rPr>
            </w:pPr>
          </w:p>
          <w:p w:rsidR="00E2236F" w:rsidRPr="002E4739" w:rsidRDefault="00E2236F" w:rsidP="00111AAC">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E2236F" w:rsidRPr="002E4739" w:rsidRDefault="00E2236F" w:rsidP="00111AAC">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E2236F" w:rsidRPr="002E4739" w:rsidRDefault="00E2236F" w:rsidP="00111AAC">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E2236F" w:rsidRPr="002E4739" w:rsidRDefault="00E2236F" w:rsidP="00111AAC">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E2236F" w:rsidRPr="002E4739" w:rsidRDefault="00E2236F" w:rsidP="00111AAC">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E2236F" w:rsidRPr="002E4739" w:rsidRDefault="00E2236F" w:rsidP="00111AAC">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E2236F" w:rsidRPr="00DA658E" w:rsidRDefault="00E2236F" w:rsidP="00E2236F">
      <w:pPr>
        <w:spacing w:after="0" w:line="240" w:lineRule="auto"/>
        <w:jc w:val="center"/>
        <w:rPr>
          <w:rFonts w:ascii="Times New Roman" w:hAnsi="Times New Roman" w:cs="Times New Roman"/>
          <w:b/>
          <w:bCs/>
          <w:sz w:val="24"/>
          <w:szCs w:val="24"/>
        </w:rPr>
      </w:pPr>
    </w:p>
    <w:p w:rsidR="00E2236F" w:rsidRPr="00DA658E" w:rsidRDefault="00E2236F" w:rsidP="00E2236F">
      <w:pPr>
        <w:pStyle w:val="Heading1"/>
        <w:ind w:left="0" w:right="10"/>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E2236F" w:rsidRPr="00DA658E" w:rsidTr="00111AAC">
        <w:trPr>
          <w:jc w:val="center"/>
        </w:trPr>
        <w:tc>
          <w:tcPr>
            <w:tcW w:w="797" w:type="pct"/>
          </w:tcPr>
          <w:p w:rsidR="00E2236F" w:rsidRPr="00DA658E" w:rsidRDefault="00E2236F" w:rsidP="00111AAC">
            <w:pPr>
              <w:spacing w:after="0" w:line="240" w:lineRule="auto"/>
              <w:jc w:val="center"/>
              <w:rPr>
                <w:rFonts w:ascii="Times New Roman" w:hAnsi="Times New Roman" w:cs="Times New Roman"/>
                <w:sz w:val="24"/>
                <w:szCs w:val="24"/>
              </w:rPr>
            </w:pPr>
          </w:p>
        </w:tc>
        <w:tc>
          <w:tcPr>
            <w:tcW w:w="448" w:type="pct"/>
          </w:tcPr>
          <w:p w:rsidR="00E2236F" w:rsidRPr="00DA658E" w:rsidRDefault="00E2236F" w:rsidP="00111AA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E2236F" w:rsidRPr="00DA658E" w:rsidRDefault="00E2236F" w:rsidP="00111AA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E2236F" w:rsidRPr="00DA658E" w:rsidRDefault="00E2236F" w:rsidP="00111AA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E2236F" w:rsidRPr="00DA658E" w:rsidRDefault="00E2236F" w:rsidP="00111AA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E2236F" w:rsidRPr="00DA658E" w:rsidRDefault="00E2236F" w:rsidP="00111AA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E2236F" w:rsidRPr="00DA658E" w:rsidRDefault="00E2236F" w:rsidP="00111AA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E2236F" w:rsidRPr="00DA658E" w:rsidRDefault="00E2236F" w:rsidP="00111AA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E2236F" w:rsidRPr="00DA658E" w:rsidRDefault="00E2236F" w:rsidP="00111AA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E2236F" w:rsidRPr="00DA658E" w:rsidTr="00111AAC">
        <w:trPr>
          <w:jc w:val="center"/>
        </w:trPr>
        <w:tc>
          <w:tcPr>
            <w:tcW w:w="797" w:type="pct"/>
          </w:tcPr>
          <w:p w:rsidR="00E2236F" w:rsidRPr="00DA658E" w:rsidRDefault="00E2236F" w:rsidP="00111AA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E2236F" w:rsidRPr="00DA658E" w:rsidTr="00111AAC">
        <w:trPr>
          <w:jc w:val="center"/>
        </w:trPr>
        <w:tc>
          <w:tcPr>
            <w:tcW w:w="797" w:type="pct"/>
          </w:tcPr>
          <w:p w:rsidR="00E2236F" w:rsidRPr="00DA658E" w:rsidRDefault="00E2236F" w:rsidP="00111AA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E2236F" w:rsidRPr="00DA658E" w:rsidTr="00111AAC">
        <w:trPr>
          <w:jc w:val="center"/>
        </w:trPr>
        <w:tc>
          <w:tcPr>
            <w:tcW w:w="797" w:type="pct"/>
          </w:tcPr>
          <w:p w:rsidR="00E2236F" w:rsidRPr="00DA658E" w:rsidRDefault="00E2236F" w:rsidP="00111AA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E2236F" w:rsidRPr="00DA658E" w:rsidTr="00111AAC">
        <w:trPr>
          <w:jc w:val="center"/>
        </w:trPr>
        <w:tc>
          <w:tcPr>
            <w:tcW w:w="797" w:type="pct"/>
          </w:tcPr>
          <w:p w:rsidR="00E2236F" w:rsidRPr="00DA658E" w:rsidRDefault="00E2236F" w:rsidP="00111AA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E2236F" w:rsidRPr="00DA658E" w:rsidTr="00111AAC">
        <w:trPr>
          <w:jc w:val="center"/>
        </w:trPr>
        <w:tc>
          <w:tcPr>
            <w:tcW w:w="797" w:type="pct"/>
          </w:tcPr>
          <w:p w:rsidR="00E2236F" w:rsidRPr="00DA658E" w:rsidRDefault="00E2236F" w:rsidP="00111AA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E2236F" w:rsidRPr="00DA658E" w:rsidRDefault="00E2236F" w:rsidP="00111AA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E2236F" w:rsidRDefault="00E2236F" w:rsidP="00E2236F">
      <w:pPr>
        <w:pStyle w:val="f5"/>
        <w:ind w:left="2610" w:hanging="360"/>
        <w:rPr>
          <w:b w:val="0"/>
        </w:rPr>
      </w:pPr>
    </w:p>
    <w:p w:rsidR="00E2236F" w:rsidRPr="006C0BEC" w:rsidRDefault="00E2236F" w:rsidP="00E2236F">
      <w:pPr>
        <w:pStyle w:val="f5"/>
        <w:ind w:left="2610" w:hanging="360"/>
        <w:rPr>
          <w:b w:val="0"/>
        </w:rPr>
      </w:pPr>
      <w:r>
        <w:tab/>
      </w:r>
      <w:r>
        <w:tab/>
      </w:r>
      <w:r w:rsidRPr="006C0BEC">
        <w:t>3 – Strong, 2- Medium, 1- Low</w:t>
      </w:r>
    </w:p>
    <w:p w:rsidR="00E2236F" w:rsidRDefault="00E2236F" w:rsidP="00E2236F">
      <w:pPr>
        <w:spacing w:after="0"/>
        <w:rPr>
          <w:rFonts w:ascii="Times New Roman" w:hAnsi="Times New Roman" w:cs="Times New Roman"/>
          <w:b/>
          <w:sz w:val="24"/>
          <w:szCs w:val="24"/>
        </w:rPr>
      </w:pPr>
    </w:p>
    <w:p w:rsidR="00E2236F" w:rsidRDefault="00E2236F" w:rsidP="00E2236F">
      <w:pPr>
        <w:spacing w:after="0"/>
        <w:rPr>
          <w:rFonts w:ascii="Times New Roman" w:hAnsi="Times New Roman" w:cs="Times New Roman"/>
          <w:b/>
          <w:sz w:val="24"/>
          <w:szCs w:val="24"/>
        </w:rPr>
      </w:pPr>
    </w:p>
    <w:p w:rsidR="00E2236F" w:rsidRDefault="00E2236F" w:rsidP="00E2236F">
      <w:pPr>
        <w:spacing w:line="360" w:lineRule="auto"/>
        <w:jc w:val="both"/>
        <w:rPr>
          <w:bCs/>
          <w:sz w:val="24"/>
          <w:szCs w:val="24"/>
        </w:rPr>
      </w:pPr>
      <w:r>
        <w:rPr>
          <w:b/>
          <w:bCs/>
          <w:sz w:val="24"/>
          <w:szCs w:val="24"/>
        </w:rPr>
        <w:t>Highlights of the Revamped Curriculum</w:t>
      </w:r>
      <w:r>
        <w:rPr>
          <w:bCs/>
          <w:sz w:val="24"/>
          <w:szCs w:val="24"/>
        </w:rPr>
        <w:t>:</w:t>
      </w:r>
    </w:p>
    <w:p w:rsidR="00E2236F" w:rsidRDefault="00E2236F" w:rsidP="00E2236F">
      <w:pPr>
        <w:pStyle w:val="ListParagraph"/>
        <w:numPr>
          <w:ilvl w:val="0"/>
          <w:numId w:val="1"/>
        </w:numPr>
        <w:spacing w:after="0" w:line="360" w:lineRule="auto"/>
        <w:ind w:left="786"/>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E2236F" w:rsidRDefault="00E2236F" w:rsidP="00E2236F">
      <w:pPr>
        <w:pStyle w:val="ListParagraph"/>
        <w:numPr>
          <w:ilvl w:val="0"/>
          <w:numId w:val="1"/>
        </w:numPr>
        <w:spacing w:after="0" w:line="360" w:lineRule="auto"/>
        <w:ind w:left="786"/>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E2236F" w:rsidRDefault="00E2236F" w:rsidP="00E2236F">
      <w:pPr>
        <w:pStyle w:val="ListParagraph"/>
        <w:numPr>
          <w:ilvl w:val="0"/>
          <w:numId w:val="1"/>
        </w:numPr>
        <w:spacing w:after="0" w:line="360" w:lineRule="auto"/>
        <w:ind w:left="786"/>
        <w:jc w:val="both"/>
        <w:rPr>
          <w:bCs/>
          <w:sz w:val="24"/>
          <w:szCs w:val="24"/>
        </w:rPr>
      </w:pPr>
      <w:r>
        <w:rPr>
          <w:bCs/>
          <w:sz w:val="24"/>
          <w:szCs w:val="24"/>
        </w:rPr>
        <w:lastRenderedPageBreak/>
        <w:t>The General Studies and Mathematics based problem solving skills are included as mandatory components in the ‘Training for Competitive Examinations’ course at the final semester, a first of its kind.</w:t>
      </w:r>
    </w:p>
    <w:p w:rsidR="00E2236F" w:rsidRDefault="00E2236F" w:rsidP="00E2236F">
      <w:pPr>
        <w:pStyle w:val="ListParagraph"/>
        <w:numPr>
          <w:ilvl w:val="0"/>
          <w:numId w:val="1"/>
        </w:numPr>
        <w:spacing w:after="0" w:line="360" w:lineRule="auto"/>
        <w:ind w:left="786"/>
        <w:jc w:val="both"/>
        <w:rPr>
          <w:bCs/>
          <w:sz w:val="24"/>
          <w:szCs w:val="24"/>
        </w:rPr>
      </w:pPr>
      <w:r>
        <w:rPr>
          <w:bCs/>
          <w:sz w:val="24"/>
          <w:szCs w:val="24"/>
        </w:rPr>
        <w:t>The curriculum is designed so as to strengthen the Industry-Academia interface and provide more job opportunities for the students.</w:t>
      </w:r>
    </w:p>
    <w:p w:rsidR="00E2236F" w:rsidRDefault="00E2236F" w:rsidP="00E2236F">
      <w:pPr>
        <w:pStyle w:val="ListParagraph"/>
        <w:numPr>
          <w:ilvl w:val="0"/>
          <w:numId w:val="1"/>
        </w:numPr>
        <w:spacing w:after="0" w:line="360" w:lineRule="auto"/>
        <w:ind w:left="786"/>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E2236F" w:rsidRDefault="00E2236F" w:rsidP="00E2236F">
      <w:pPr>
        <w:pStyle w:val="ListParagraph"/>
        <w:numPr>
          <w:ilvl w:val="0"/>
          <w:numId w:val="1"/>
        </w:numPr>
        <w:spacing w:after="0" w:line="360" w:lineRule="auto"/>
        <w:ind w:left="786"/>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E2236F" w:rsidRDefault="00E2236F" w:rsidP="00E2236F">
      <w:pPr>
        <w:pStyle w:val="ListParagraph"/>
        <w:numPr>
          <w:ilvl w:val="0"/>
          <w:numId w:val="1"/>
        </w:numPr>
        <w:spacing w:after="0" w:line="360" w:lineRule="auto"/>
        <w:ind w:left="786"/>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E2236F" w:rsidRDefault="00E2236F" w:rsidP="00E2236F">
      <w:pPr>
        <w:pStyle w:val="ListParagraph"/>
        <w:numPr>
          <w:ilvl w:val="0"/>
          <w:numId w:val="1"/>
        </w:numPr>
        <w:spacing w:after="0" w:line="360" w:lineRule="auto"/>
        <w:ind w:left="786"/>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630386" w:rsidRPr="001E720C" w:rsidRDefault="00630386" w:rsidP="0063038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630386" w:rsidRPr="001E720C" w:rsidRDefault="00630386" w:rsidP="0063038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630386" w:rsidRPr="001E720C" w:rsidRDefault="00630386" w:rsidP="0063038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lastRenderedPageBreak/>
        <w:t>The General Studies and Statistics based problem solving skills are included as mandatory components in the ‘Training for Competitive Examinations’ course at the final semester, a first of its kind.</w:t>
      </w:r>
    </w:p>
    <w:p w:rsidR="00630386" w:rsidRPr="001E720C" w:rsidRDefault="00630386" w:rsidP="0063038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630386" w:rsidRPr="001E720C" w:rsidRDefault="00630386" w:rsidP="0063038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630386" w:rsidRPr="001E720C" w:rsidRDefault="00630386" w:rsidP="0063038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630386" w:rsidRPr="001E720C" w:rsidRDefault="00630386" w:rsidP="0063038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630386" w:rsidRPr="001E720C" w:rsidRDefault="00630386" w:rsidP="0063038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630386" w:rsidRDefault="00630386" w:rsidP="00630386">
      <w:pPr>
        <w:pStyle w:val="ListParagraph"/>
        <w:spacing w:after="0" w:line="360" w:lineRule="auto"/>
        <w:ind w:left="786"/>
        <w:jc w:val="both"/>
        <w:rPr>
          <w:bCs/>
          <w:sz w:val="24"/>
          <w:szCs w:val="24"/>
        </w:rPr>
      </w:pPr>
    </w:p>
    <w:p w:rsidR="00E2236F" w:rsidRDefault="00E2236F" w:rsidP="00E2236F">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E2236F" w:rsidRDefault="00E2236F" w:rsidP="00E2236F">
      <w:pPr>
        <w:pStyle w:val="BodyText"/>
        <w:spacing w:before="10" w:after="1"/>
        <w:rPr>
          <w:b w:val="0"/>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E2236F" w:rsidTr="00111AAC">
        <w:trPr>
          <w:trHeight w:val="278"/>
        </w:trPr>
        <w:tc>
          <w:tcPr>
            <w:tcW w:w="2833" w:type="dxa"/>
          </w:tcPr>
          <w:p w:rsidR="00E2236F" w:rsidRDefault="00E2236F" w:rsidP="00111AAC">
            <w:pPr>
              <w:pStyle w:val="TableParagraph"/>
              <w:spacing w:line="258" w:lineRule="exact"/>
              <w:ind w:left="112"/>
              <w:rPr>
                <w:b/>
                <w:sz w:val="24"/>
              </w:rPr>
            </w:pPr>
            <w:r>
              <w:rPr>
                <w:b/>
                <w:sz w:val="24"/>
              </w:rPr>
              <w:t>Semester</w:t>
            </w:r>
          </w:p>
        </w:tc>
        <w:tc>
          <w:tcPr>
            <w:tcW w:w="3412" w:type="dxa"/>
          </w:tcPr>
          <w:p w:rsidR="00E2236F" w:rsidRDefault="00E2236F" w:rsidP="00111AAC">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E2236F" w:rsidRDefault="00E2236F" w:rsidP="00111AAC">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E2236F" w:rsidTr="00111AAC">
        <w:trPr>
          <w:trHeight w:val="2208"/>
        </w:trPr>
        <w:tc>
          <w:tcPr>
            <w:tcW w:w="2833" w:type="dxa"/>
          </w:tcPr>
          <w:p w:rsidR="00E2236F" w:rsidRDefault="00E2236F" w:rsidP="00111AAC">
            <w:pPr>
              <w:pStyle w:val="TableParagraph"/>
              <w:spacing w:line="273" w:lineRule="exact"/>
              <w:ind w:left="112"/>
              <w:rPr>
                <w:b/>
                <w:sz w:val="24"/>
              </w:rPr>
            </w:pPr>
            <w:r>
              <w:rPr>
                <w:b/>
                <w:w w:val="99"/>
                <w:sz w:val="24"/>
              </w:rPr>
              <w:t>I</w:t>
            </w:r>
          </w:p>
        </w:tc>
        <w:tc>
          <w:tcPr>
            <w:tcW w:w="3412" w:type="dxa"/>
          </w:tcPr>
          <w:p w:rsidR="00E2236F" w:rsidRDefault="00E2236F" w:rsidP="00111AAC">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E2236F" w:rsidRDefault="00E2236F" w:rsidP="00111AAC">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E2236F" w:rsidRDefault="00E2236F" w:rsidP="00111AAC">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E2236F" w:rsidRDefault="00E2236F" w:rsidP="00E2236F">
            <w:pPr>
              <w:pStyle w:val="TableParagraph"/>
              <w:numPr>
                <w:ilvl w:val="0"/>
                <w:numId w:val="58"/>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E2236F" w:rsidRDefault="00E2236F" w:rsidP="00E2236F">
            <w:pPr>
              <w:pStyle w:val="TableParagraph"/>
              <w:numPr>
                <w:ilvl w:val="0"/>
                <w:numId w:val="58"/>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E2236F" w:rsidTr="00111AAC">
        <w:trPr>
          <w:trHeight w:val="1656"/>
        </w:trPr>
        <w:tc>
          <w:tcPr>
            <w:tcW w:w="2833" w:type="dxa"/>
            <w:vMerge w:val="restart"/>
          </w:tcPr>
          <w:p w:rsidR="00E2236F" w:rsidRDefault="00E2236F" w:rsidP="00111AAC">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E2236F" w:rsidRDefault="00E2236F" w:rsidP="00111AAC">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E2236F" w:rsidRDefault="00E2236F" w:rsidP="00E2236F">
            <w:pPr>
              <w:pStyle w:val="TableParagraph"/>
              <w:numPr>
                <w:ilvl w:val="0"/>
                <w:numId w:val="57"/>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E2236F" w:rsidRDefault="00E2236F" w:rsidP="00E2236F">
            <w:pPr>
              <w:pStyle w:val="TableParagraph"/>
              <w:numPr>
                <w:ilvl w:val="0"/>
                <w:numId w:val="57"/>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E2236F" w:rsidRDefault="00E2236F" w:rsidP="00E2236F">
            <w:pPr>
              <w:pStyle w:val="TableParagraph"/>
              <w:numPr>
                <w:ilvl w:val="0"/>
                <w:numId w:val="57"/>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E2236F" w:rsidRDefault="00E2236F" w:rsidP="00111AAC">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E2236F" w:rsidTr="00111AAC">
        <w:trPr>
          <w:trHeight w:val="1934"/>
        </w:trPr>
        <w:tc>
          <w:tcPr>
            <w:tcW w:w="2833" w:type="dxa"/>
            <w:vMerge/>
            <w:tcBorders>
              <w:top w:val="nil"/>
            </w:tcBorders>
          </w:tcPr>
          <w:p w:rsidR="00E2236F" w:rsidRDefault="00E2236F" w:rsidP="00111AAC">
            <w:pPr>
              <w:rPr>
                <w:sz w:val="2"/>
                <w:szCs w:val="2"/>
              </w:rPr>
            </w:pPr>
          </w:p>
        </w:tc>
        <w:tc>
          <w:tcPr>
            <w:tcW w:w="3412" w:type="dxa"/>
            <w:vMerge/>
            <w:tcBorders>
              <w:top w:val="nil"/>
            </w:tcBorders>
          </w:tcPr>
          <w:p w:rsidR="00E2236F" w:rsidRDefault="00E2236F" w:rsidP="00111AAC">
            <w:pPr>
              <w:rPr>
                <w:sz w:val="2"/>
                <w:szCs w:val="2"/>
              </w:rPr>
            </w:pPr>
          </w:p>
        </w:tc>
        <w:tc>
          <w:tcPr>
            <w:tcW w:w="3227" w:type="dxa"/>
          </w:tcPr>
          <w:p w:rsidR="00E2236F" w:rsidRDefault="00E2236F" w:rsidP="00E2236F">
            <w:pPr>
              <w:pStyle w:val="TableParagraph"/>
              <w:numPr>
                <w:ilvl w:val="0"/>
                <w:numId w:val="56"/>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E2236F" w:rsidRDefault="00E2236F" w:rsidP="00111AAC">
            <w:pPr>
              <w:pStyle w:val="TableParagraph"/>
              <w:tabs>
                <w:tab w:val="left" w:pos="2769"/>
              </w:tabs>
              <w:ind w:left="830"/>
              <w:jc w:val="both"/>
              <w:rPr>
                <w:sz w:val="24"/>
              </w:rPr>
            </w:pPr>
            <w:r>
              <w:rPr>
                <w:sz w:val="24"/>
              </w:rPr>
              <w:t>knowledge</w:t>
            </w:r>
            <w:r>
              <w:rPr>
                <w:sz w:val="24"/>
              </w:rPr>
              <w:tab/>
              <w:t>and</w:t>
            </w:r>
          </w:p>
          <w:p w:rsidR="00E2236F" w:rsidRDefault="00E2236F" w:rsidP="00111AAC">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E2236F" w:rsidTr="00111AAC">
        <w:trPr>
          <w:trHeight w:val="1377"/>
        </w:trPr>
        <w:tc>
          <w:tcPr>
            <w:tcW w:w="2833" w:type="dxa"/>
            <w:vMerge/>
            <w:tcBorders>
              <w:top w:val="nil"/>
            </w:tcBorders>
          </w:tcPr>
          <w:p w:rsidR="00E2236F" w:rsidRDefault="00E2236F" w:rsidP="00111AAC">
            <w:pPr>
              <w:rPr>
                <w:sz w:val="2"/>
                <w:szCs w:val="2"/>
              </w:rPr>
            </w:pPr>
          </w:p>
        </w:tc>
        <w:tc>
          <w:tcPr>
            <w:tcW w:w="3412" w:type="dxa"/>
            <w:vMerge/>
            <w:tcBorders>
              <w:top w:val="nil"/>
            </w:tcBorders>
          </w:tcPr>
          <w:p w:rsidR="00E2236F" w:rsidRDefault="00E2236F" w:rsidP="00111AAC">
            <w:pPr>
              <w:rPr>
                <w:sz w:val="2"/>
                <w:szCs w:val="2"/>
              </w:rPr>
            </w:pPr>
          </w:p>
        </w:tc>
        <w:tc>
          <w:tcPr>
            <w:tcW w:w="3227" w:type="dxa"/>
          </w:tcPr>
          <w:p w:rsidR="00E2236F" w:rsidRDefault="00E2236F" w:rsidP="00E2236F">
            <w:pPr>
              <w:pStyle w:val="TableParagraph"/>
              <w:numPr>
                <w:ilvl w:val="0"/>
                <w:numId w:val="55"/>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E2236F" w:rsidRDefault="00E2236F" w:rsidP="00111AAC">
            <w:pPr>
              <w:pStyle w:val="TableParagraph"/>
              <w:spacing w:line="261" w:lineRule="exact"/>
              <w:ind w:left="830"/>
              <w:rPr>
                <w:sz w:val="24"/>
              </w:rPr>
            </w:pPr>
            <w:r>
              <w:rPr>
                <w:sz w:val="24"/>
              </w:rPr>
              <w:t>problems.</w:t>
            </w:r>
          </w:p>
        </w:tc>
      </w:tr>
      <w:tr w:rsidR="00E2236F" w:rsidTr="00111AAC">
        <w:trPr>
          <w:trHeight w:val="4416"/>
        </w:trPr>
        <w:tc>
          <w:tcPr>
            <w:tcW w:w="2833" w:type="dxa"/>
          </w:tcPr>
          <w:p w:rsidR="00E2236F" w:rsidRDefault="00E2236F" w:rsidP="00111AAC">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E2236F" w:rsidRDefault="00E2236F" w:rsidP="00111AAC">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E2236F" w:rsidRDefault="00E2236F" w:rsidP="00E2236F">
            <w:pPr>
              <w:pStyle w:val="TableParagraph"/>
              <w:numPr>
                <w:ilvl w:val="0"/>
                <w:numId w:val="54"/>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E2236F" w:rsidRDefault="00E2236F" w:rsidP="00E2236F">
            <w:pPr>
              <w:pStyle w:val="TableParagraph"/>
              <w:numPr>
                <w:ilvl w:val="0"/>
                <w:numId w:val="54"/>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E2236F" w:rsidRDefault="00E2236F" w:rsidP="00E2236F">
            <w:pPr>
              <w:pStyle w:val="TableParagraph"/>
              <w:numPr>
                <w:ilvl w:val="0"/>
                <w:numId w:val="54"/>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E2236F" w:rsidRDefault="00E2236F" w:rsidP="00111AAC">
            <w:pPr>
              <w:pStyle w:val="TableParagraph"/>
              <w:spacing w:line="261" w:lineRule="exact"/>
              <w:ind w:left="830"/>
              <w:rPr>
                <w:sz w:val="24"/>
              </w:rPr>
            </w:pPr>
            <w:r>
              <w:rPr>
                <w:sz w:val="24"/>
              </w:rPr>
              <w:t>hands-on-training.</w:t>
            </w:r>
          </w:p>
        </w:tc>
      </w:tr>
    </w:tbl>
    <w:p w:rsidR="00E2236F" w:rsidRDefault="00E2236F" w:rsidP="00E2236F">
      <w:pPr>
        <w:spacing w:line="261" w:lineRule="exact"/>
        <w:rPr>
          <w:sz w:val="24"/>
        </w:rPr>
        <w:sectPr w:rsidR="00E2236F">
          <w:footerReference w:type="default" r:id="rId9"/>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E2236F" w:rsidTr="00111AAC">
        <w:trPr>
          <w:trHeight w:val="1934"/>
        </w:trPr>
        <w:tc>
          <w:tcPr>
            <w:tcW w:w="2833" w:type="dxa"/>
          </w:tcPr>
          <w:p w:rsidR="00E2236F" w:rsidRDefault="00E2236F" w:rsidP="00111AAC">
            <w:pPr>
              <w:pStyle w:val="TableParagraph"/>
              <w:spacing w:line="273" w:lineRule="exact"/>
              <w:ind w:left="110"/>
              <w:rPr>
                <w:b/>
                <w:sz w:val="24"/>
              </w:rPr>
            </w:pPr>
            <w:r>
              <w:rPr>
                <w:b/>
                <w:sz w:val="24"/>
              </w:rPr>
              <w:lastRenderedPageBreak/>
              <w:t>IV</w:t>
            </w:r>
          </w:p>
        </w:tc>
        <w:tc>
          <w:tcPr>
            <w:tcW w:w="3409" w:type="dxa"/>
            <w:gridSpan w:val="2"/>
          </w:tcPr>
          <w:p w:rsidR="00E2236F" w:rsidRDefault="00E2236F" w:rsidP="00111AA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E2236F" w:rsidRDefault="00E2236F" w:rsidP="00E2236F">
            <w:pPr>
              <w:pStyle w:val="TableParagraph"/>
              <w:numPr>
                <w:ilvl w:val="0"/>
                <w:numId w:val="53"/>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E2236F" w:rsidRDefault="00E2236F" w:rsidP="00E2236F">
            <w:pPr>
              <w:pStyle w:val="TableParagraph"/>
              <w:numPr>
                <w:ilvl w:val="0"/>
                <w:numId w:val="53"/>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E2236F" w:rsidRDefault="00E2236F" w:rsidP="00E2236F">
            <w:pPr>
              <w:pStyle w:val="TableParagraph"/>
              <w:numPr>
                <w:ilvl w:val="0"/>
                <w:numId w:val="53"/>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E2236F" w:rsidTr="00111AAC">
        <w:trPr>
          <w:trHeight w:val="1655"/>
        </w:trPr>
        <w:tc>
          <w:tcPr>
            <w:tcW w:w="2833" w:type="dxa"/>
          </w:tcPr>
          <w:p w:rsidR="00E2236F" w:rsidRDefault="00E2236F" w:rsidP="00111AAC">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E2236F" w:rsidRDefault="00E2236F" w:rsidP="00111AA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E2236F" w:rsidRDefault="00E2236F" w:rsidP="00E2236F">
            <w:pPr>
              <w:pStyle w:val="TableParagraph"/>
              <w:numPr>
                <w:ilvl w:val="0"/>
                <w:numId w:val="52"/>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E2236F" w:rsidRDefault="00E2236F" w:rsidP="00E2236F">
            <w:pPr>
              <w:pStyle w:val="TableParagraph"/>
              <w:numPr>
                <w:ilvl w:val="0"/>
                <w:numId w:val="52"/>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E2236F" w:rsidRDefault="00E2236F" w:rsidP="00111AAC">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E2236F" w:rsidTr="00111AAC">
        <w:trPr>
          <w:trHeight w:val="2402"/>
        </w:trPr>
        <w:tc>
          <w:tcPr>
            <w:tcW w:w="2833" w:type="dxa"/>
          </w:tcPr>
          <w:p w:rsidR="00E2236F" w:rsidRDefault="00E2236F" w:rsidP="00111AAC">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E2236F" w:rsidRDefault="00E2236F" w:rsidP="00111AA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E2236F" w:rsidRDefault="00E2236F" w:rsidP="00111AAC">
            <w:pPr>
              <w:pStyle w:val="TableParagraph"/>
              <w:rPr>
                <w:b/>
                <w:sz w:val="23"/>
              </w:rPr>
            </w:pPr>
          </w:p>
          <w:p w:rsidR="00E2236F" w:rsidRDefault="00E2236F" w:rsidP="00E2236F">
            <w:pPr>
              <w:pStyle w:val="TableParagraph"/>
              <w:numPr>
                <w:ilvl w:val="0"/>
                <w:numId w:val="51"/>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E2236F" w:rsidRDefault="00E2236F" w:rsidP="00E2236F">
            <w:pPr>
              <w:pStyle w:val="TableParagraph"/>
              <w:numPr>
                <w:ilvl w:val="0"/>
                <w:numId w:val="51"/>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E2236F" w:rsidRDefault="00E2236F" w:rsidP="00111AAC">
            <w:pPr>
              <w:pStyle w:val="TableParagraph"/>
              <w:tabs>
                <w:tab w:val="left" w:pos="2673"/>
              </w:tabs>
              <w:spacing w:line="271" w:lineRule="exact"/>
              <w:ind w:left="831"/>
              <w:rPr>
                <w:sz w:val="24"/>
              </w:rPr>
            </w:pPr>
            <w:r>
              <w:rPr>
                <w:sz w:val="24"/>
              </w:rPr>
              <w:t>presenting</w:t>
            </w:r>
            <w:r>
              <w:rPr>
                <w:sz w:val="24"/>
              </w:rPr>
              <w:tab/>
              <w:t>their</w:t>
            </w:r>
          </w:p>
          <w:p w:rsidR="00E2236F" w:rsidRDefault="00E2236F" w:rsidP="00111AAC">
            <w:pPr>
              <w:pStyle w:val="TableParagraph"/>
              <w:tabs>
                <w:tab w:val="left" w:pos="2774"/>
              </w:tabs>
              <w:spacing w:line="275" w:lineRule="exact"/>
              <w:ind w:left="831"/>
              <w:rPr>
                <w:sz w:val="24"/>
              </w:rPr>
            </w:pPr>
            <w:r>
              <w:rPr>
                <w:sz w:val="24"/>
              </w:rPr>
              <w:t>independent</w:t>
            </w:r>
            <w:r>
              <w:rPr>
                <w:sz w:val="24"/>
              </w:rPr>
              <w:tab/>
              <w:t>and</w:t>
            </w:r>
          </w:p>
          <w:p w:rsidR="00E2236F" w:rsidRDefault="00E2236F" w:rsidP="00111AAC">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E2236F" w:rsidTr="00111AAC">
        <w:trPr>
          <w:trHeight w:val="825"/>
        </w:trPr>
        <w:tc>
          <w:tcPr>
            <w:tcW w:w="6242" w:type="dxa"/>
            <w:gridSpan w:val="3"/>
          </w:tcPr>
          <w:p w:rsidR="00E2236F" w:rsidRDefault="00E2236F" w:rsidP="00111AAC">
            <w:pPr>
              <w:pStyle w:val="TableParagraph"/>
              <w:spacing w:line="271" w:lineRule="exact"/>
              <w:ind w:left="110"/>
              <w:rPr>
                <w:b/>
                <w:sz w:val="24"/>
              </w:rPr>
            </w:pPr>
            <w:r>
              <w:rPr>
                <w:b/>
                <w:sz w:val="24"/>
              </w:rPr>
              <w:t>Extra</w:t>
            </w:r>
            <w:r>
              <w:rPr>
                <w:b/>
                <w:spacing w:val="-4"/>
                <w:sz w:val="24"/>
              </w:rPr>
              <w:t xml:space="preserve"> </w:t>
            </w:r>
            <w:r>
              <w:rPr>
                <w:b/>
                <w:sz w:val="24"/>
              </w:rPr>
              <w:t>Credits:</w:t>
            </w:r>
          </w:p>
          <w:p w:rsidR="00E2236F" w:rsidRDefault="00E2236F" w:rsidP="00111AAC">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E2236F" w:rsidRDefault="00E2236F" w:rsidP="00E2236F">
            <w:pPr>
              <w:pStyle w:val="TableParagraph"/>
              <w:numPr>
                <w:ilvl w:val="0"/>
                <w:numId w:val="50"/>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E2236F" w:rsidRDefault="00E2236F" w:rsidP="00111AAC">
            <w:pPr>
              <w:pStyle w:val="TableParagraph"/>
              <w:spacing w:line="261" w:lineRule="exact"/>
              <w:ind w:left="831"/>
              <w:rPr>
                <w:sz w:val="24"/>
              </w:rPr>
            </w:pPr>
            <w:r>
              <w:rPr>
                <w:sz w:val="24"/>
              </w:rPr>
              <w:t>aspirants</w:t>
            </w:r>
          </w:p>
        </w:tc>
      </w:tr>
      <w:tr w:rsidR="00E2236F" w:rsidTr="00111AAC">
        <w:trPr>
          <w:trHeight w:val="830"/>
        </w:trPr>
        <w:tc>
          <w:tcPr>
            <w:tcW w:w="4682" w:type="dxa"/>
            <w:gridSpan w:val="2"/>
          </w:tcPr>
          <w:p w:rsidR="00E2236F" w:rsidRDefault="00E2236F" w:rsidP="00111AAC">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E2236F" w:rsidRDefault="00E2236F" w:rsidP="00111AAC">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E2236F" w:rsidRDefault="00E2236F" w:rsidP="00111AAC">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9547A6" w:rsidRDefault="009547A6" w:rsidP="00E2236F">
      <w:pPr>
        <w:spacing w:after="0"/>
        <w:rPr>
          <w:rFonts w:ascii="Times New Roman" w:hAnsi="Times New Roman" w:cs="Times New Roman"/>
          <w:b/>
          <w:sz w:val="24"/>
          <w:szCs w:val="24"/>
          <w:lang w:val="en-US"/>
        </w:rPr>
      </w:pPr>
    </w:p>
    <w:p w:rsidR="009547A6" w:rsidRDefault="009547A6">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111AAC" w:rsidRDefault="00111AAC">
      <w:pPr>
        <w:rPr>
          <w:rFonts w:ascii="Times New Roman" w:hAnsi="Times New Roman" w:cs="Times New Roman"/>
          <w:b/>
          <w:sz w:val="24"/>
          <w:szCs w:val="24"/>
          <w:lang w:val="en-US"/>
        </w:rPr>
        <w:sectPr w:rsidR="00111AAC" w:rsidSect="00111AAC">
          <w:pgSz w:w="11909" w:h="16834"/>
          <w:pgMar w:top="1440" w:right="720" w:bottom="1440" w:left="1440" w:header="720" w:footer="720" w:gutter="0"/>
          <w:cols w:space="720"/>
        </w:sectPr>
      </w:pPr>
    </w:p>
    <w:p w:rsidR="001C124E" w:rsidRDefault="001C124E">
      <w:pPr>
        <w:rPr>
          <w:rFonts w:ascii="Times New Roman" w:hAnsi="Times New Roman" w:cs="Times New Roman"/>
          <w:b/>
          <w:sz w:val="24"/>
          <w:szCs w:val="24"/>
          <w:lang w:val="en-US"/>
        </w:rPr>
      </w:pPr>
    </w:p>
    <w:p w:rsidR="001C124E" w:rsidRDefault="001C124E" w:rsidP="001C124E">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1C124E" w:rsidTr="00111AAC">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H</w:t>
            </w:r>
          </w:p>
        </w:tc>
      </w:tr>
      <w:tr w:rsidR="001C124E" w:rsidTr="00111AA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6.1 Core  Course – </w:t>
            </w:r>
          </w:p>
          <w:p w:rsidR="001C124E" w:rsidRDefault="001C124E" w:rsidP="00111AAC">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6</w:t>
            </w:r>
          </w:p>
        </w:tc>
      </w:tr>
      <w:tr w:rsidR="001C124E" w:rsidTr="00111AA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6.2 Core  Course –</w:t>
            </w:r>
          </w:p>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6</w:t>
            </w:r>
          </w:p>
        </w:tc>
      </w:tr>
      <w:tr w:rsidR="001C124E" w:rsidTr="00111AA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4.3 Core  Course – CC VII </w:t>
            </w:r>
          </w:p>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6.3 Core  Course –</w:t>
            </w:r>
          </w:p>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6</w:t>
            </w:r>
          </w:p>
        </w:tc>
      </w:tr>
      <w:tr w:rsidR="001C124E" w:rsidTr="00111AA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4.4 Core  Course – </w:t>
            </w:r>
          </w:p>
          <w:p w:rsidR="001C124E" w:rsidRDefault="001C124E" w:rsidP="00111AAC">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1C124E" w:rsidRDefault="001C124E" w:rsidP="00111AAC">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5</w:t>
            </w:r>
          </w:p>
        </w:tc>
      </w:tr>
      <w:tr w:rsidR="001C124E" w:rsidTr="00111AA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ind w:right="-108"/>
              <w:rPr>
                <w:rFonts w:ascii="Times New Roman" w:eastAsia="Arial" w:hAnsi="Times New Roman"/>
                <w:sz w:val="18"/>
                <w:szCs w:val="18"/>
              </w:rPr>
            </w:pPr>
            <w:r>
              <w:rPr>
                <w:rFonts w:ascii="Times New Roman" w:eastAsia="Arial" w:hAnsi="Times New Roman"/>
                <w:sz w:val="18"/>
                <w:szCs w:val="18"/>
              </w:rPr>
              <w:t>6.5 Elective VIII</w:t>
            </w:r>
          </w:p>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5</w:t>
            </w:r>
          </w:p>
        </w:tc>
      </w:tr>
      <w:tr w:rsidR="001C124E" w:rsidTr="00111AA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1C124E" w:rsidRDefault="001C124E" w:rsidP="00111AAC">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w:t>
            </w:r>
          </w:p>
        </w:tc>
      </w:tr>
      <w:tr w:rsidR="001C124E" w:rsidTr="00111AA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2</w:t>
            </w:r>
          </w:p>
        </w:tc>
      </w:tr>
      <w:tr w:rsidR="001C124E" w:rsidTr="00111AA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jc w:val="center"/>
              <w:rPr>
                <w:rFonts w:ascii="Times New Roman" w:eastAsia="Arial" w:hAnsi="Times New Roman"/>
                <w:sz w:val="18"/>
                <w:szCs w:val="18"/>
              </w:rPr>
            </w:pPr>
          </w:p>
        </w:tc>
      </w:tr>
      <w:tr w:rsidR="001C124E" w:rsidTr="00111AA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C124E" w:rsidRDefault="001C124E" w:rsidP="00111AA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30</w:t>
            </w:r>
          </w:p>
        </w:tc>
      </w:tr>
      <w:tr w:rsidR="001C124E" w:rsidTr="00111AAC">
        <w:tc>
          <w:tcPr>
            <w:tcW w:w="0" w:type="auto"/>
            <w:gridSpan w:val="18"/>
            <w:tcBorders>
              <w:top w:val="single" w:sz="4" w:space="0" w:color="000000"/>
              <w:left w:val="single" w:sz="4" w:space="0" w:color="000000"/>
              <w:bottom w:val="single" w:sz="4" w:space="0" w:color="000000"/>
              <w:right w:val="single" w:sz="4" w:space="0" w:color="000000"/>
            </w:tcBorders>
          </w:tcPr>
          <w:p w:rsidR="001C124E" w:rsidRDefault="001C124E" w:rsidP="00111AAC">
            <w:pPr>
              <w:jc w:val="center"/>
              <w:rPr>
                <w:rFonts w:ascii="Times New Roman" w:eastAsia="Arial" w:hAnsi="Times New Roman"/>
                <w:b/>
                <w:sz w:val="8"/>
                <w:szCs w:val="18"/>
              </w:rPr>
            </w:pPr>
          </w:p>
          <w:p w:rsidR="001C124E" w:rsidRDefault="001C124E" w:rsidP="00111AAC">
            <w:pPr>
              <w:jc w:val="center"/>
              <w:rPr>
                <w:rFonts w:ascii="Times New Roman" w:eastAsia="Arial" w:hAnsi="Times New Roman"/>
                <w:b/>
                <w:sz w:val="18"/>
                <w:szCs w:val="18"/>
              </w:rPr>
            </w:pPr>
            <w:r>
              <w:rPr>
                <w:rFonts w:ascii="Times New Roman" w:eastAsia="Arial" w:hAnsi="Times New Roman"/>
                <w:b/>
                <w:sz w:val="18"/>
                <w:szCs w:val="18"/>
              </w:rPr>
              <w:t>Total – 140 Credits</w:t>
            </w:r>
          </w:p>
          <w:p w:rsidR="001C124E" w:rsidRDefault="001C124E" w:rsidP="00111AAC">
            <w:pPr>
              <w:jc w:val="center"/>
              <w:rPr>
                <w:rFonts w:ascii="Times New Roman" w:eastAsia="Arial" w:hAnsi="Times New Roman"/>
                <w:b/>
                <w:sz w:val="8"/>
                <w:szCs w:val="18"/>
              </w:rPr>
            </w:pPr>
          </w:p>
        </w:tc>
      </w:tr>
    </w:tbl>
    <w:p w:rsidR="001C124E" w:rsidRDefault="001C124E" w:rsidP="001C124E">
      <w:pPr>
        <w:spacing w:after="0" w:line="240" w:lineRule="auto"/>
        <w:rPr>
          <w:rFonts w:ascii="Times New Roman" w:hAnsi="Times New Roman" w:cs="Times New Roman"/>
          <w:b/>
          <w:bCs/>
          <w:sz w:val="28"/>
          <w:szCs w:val="28"/>
          <w:lang w:bidi="ta-IN"/>
        </w:rPr>
        <w:sectPr w:rsidR="001C124E">
          <w:pgSz w:w="16834" w:h="11909" w:orient="landscape"/>
          <w:pgMar w:top="720" w:right="1440" w:bottom="1440" w:left="1440" w:header="720" w:footer="720" w:gutter="0"/>
          <w:cols w:space="720"/>
        </w:sectPr>
      </w:pPr>
    </w:p>
    <w:p w:rsidR="001C124E" w:rsidRDefault="001C124E" w:rsidP="001C124E">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1C124E" w:rsidRDefault="001C124E" w:rsidP="001C124E">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1C124E" w:rsidRDefault="001C124E" w:rsidP="001C124E">
      <w:pPr>
        <w:spacing w:after="0" w:line="240" w:lineRule="auto"/>
        <w:jc w:val="center"/>
        <w:rPr>
          <w:rFonts w:ascii="Times New Roman" w:hAnsi="Times New Roman" w:cs="Times New Roman"/>
          <w:b/>
          <w:bCs/>
          <w:sz w:val="14"/>
          <w:szCs w:val="24"/>
          <w:lang w:bidi="ta-IN"/>
        </w:rPr>
      </w:pPr>
    </w:p>
    <w:p w:rsidR="001C124E" w:rsidRDefault="001C124E" w:rsidP="001C124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1C124E" w:rsidRDefault="001C124E" w:rsidP="001C124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tabs>
                <w:tab w:val="right" w:pos="6500"/>
              </w:tabs>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6</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6</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14</w:t>
            </w:r>
          </w:p>
        </w:tc>
      </w:tr>
      <w:tr w:rsidR="001C124E" w:rsidTr="00111AAC">
        <w:tc>
          <w:tcPr>
            <w:tcW w:w="952" w:type="dxa"/>
            <w:vMerge w:val="restart"/>
            <w:tcBorders>
              <w:top w:val="single" w:sz="4" w:space="0" w:color="auto"/>
              <w:left w:val="single" w:sz="4" w:space="0" w:color="auto"/>
              <w:bottom w:val="single" w:sz="4" w:space="0" w:color="auto"/>
              <w:right w:val="single" w:sz="4" w:space="0" w:color="auto"/>
            </w:tcBorders>
          </w:tcPr>
          <w:p w:rsidR="001C124E" w:rsidRDefault="001C124E" w:rsidP="00111AAC">
            <w:pPr>
              <w:rPr>
                <w:rFonts w:ascii="Times New Roman" w:hAnsi="Times New Roman" w:cs="Times New Roman"/>
                <w:sz w:val="24"/>
                <w:szCs w:val="24"/>
              </w:rPr>
            </w:pPr>
          </w:p>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r>
      <w:tr w:rsidR="001C124E" w:rsidTr="00111AAC">
        <w:tc>
          <w:tcPr>
            <w:tcW w:w="0" w:type="auto"/>
            <w:vMerge/>
            <w:tcBorders>
              <w:top w:val="single" w:sz="4" w:space="0" w:color="auto"/>
              <w:left w:val="single" w:sz="4" w:space="0" w:color="auto"/>
              <w:bottom w:val="single" w:sz="4" w:space="0" w:color="auto"/>
              <w:right w:val="single" w:sz="4" w:space="0" w:color="auto"/>
            </w:tcBorders>
            <w:vAlign w:val="center"/>
            <w:hideMark/>
          </w:tcPr>
          <w:p w:rsidR="001C124E" w:rsidRDefault="001C124E" w:rsidP="00111AAC">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r>
      <w:tr w:rsidR="001C124E" w:rsidTr="00111AAC">
        <w:tc>
          <w:tcPr>
            <w:tcW w:w="952" w:type="dxa"/>
            <w:tcBorders>
              <w:top w:val="single" w:sz="4" w:space="0" w:color="auto"/>
              <w:left w:val="single" w:sz="4" w:space="0" w:color="auto"/>
              <w:bottom w:val="single" w:sz="4" w:space="0" w:color="auto"/>
              <w:right w:val="single" w:sz="4" w:space="0" w:color="auto"/>
            </w:tcBorders>
          </w:tcPr>
          <w:p w:rsidR="001C124E" w:rsidRDefault="001C124E" w:rsidP="00111AAC">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1C124E" w:rsidRDefault="001C124E" w:rsidP="00111AAC">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1C124E" w:rsidRDefault="001C124E" w:rsidP="001C124E">
      <w:pPr>
        <w:spacing w:after="0" w:line="240" w:lineRule="auto"/>
        <w:rPr>
          <w:rFonts w:ascii="Times New Roman" w:hAnsi="Times New Roman" w:cs="Times New Roman"/>
          <w:sz w:val="24"/>
          <w:szCs w:val="24"/>
          <w:lang w:bidi="ta-IN"/>
        </w:rPr>
      </w:pPr>
    </w:p>
    <w:p w:rsidR="001C124E" w:rsidRDefault="001C124E" w:rsidP="001C124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1C124E" w:rsidRDefault="001C124E" w:rsidP="001C124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6</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6</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14</w:t>
            </w:r>
          </w:p>
        </w:tc>
      </w:tr>
      <w:tr w:rsidR="001C124E" w:rsidTr="00111AAC">
        <w:tc>
          <w:tcPr>
            <w:tcW w:w="952" w:type="dxa"/>
            <w:vMerge w:val="restart"/>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r>
      <w:tr w:rsidR="001C124E" w:rsidTr="00111AAC">
        <w:tc>
          <w:tcPr>
            <w:tcW w:w="0" w:type="auto"/>
            <w:vMerge/>
            <w:tcBorders>
              <w:top w:val="single" w:sz="4" w:space="0" w:color="auto"/>
              <w:left w:val="single" w:sz="4" w:space="0" w:color="auto"/>
              <w:bottom w:val="single" w:sz="4" w:space="0" w:color="auto"/>
              <w:right w:val="single" w:sz="4" w:space="0" w:color="auto"/>
            </w:tcBorders>
            <w:vAlign w:val="center"/>
            <w:hideMark/>
          </w:tcPr>
          <w:p w:rsidR="001C124E" w:rsidRDefault="001C124E" w:rsidP="00111AAC">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r>
      <w:tr w:rsidR="001C124E" w:rsidTr="00111AAC">
        <w:tc>
          <w:tcPr>
            <w:tcW w:w="952" w:type="dxa"/>
            <w:tcBorders>
              <w:top w:val="single" w:sz="4" w:space="0" w:color="auto"/>
              <w:left w:val="single" w:sz="4" w:space="0" w:color="auto"/>
              <w:bottom w:val="single" w:sz="4" w:space="0" w:color="auto"/>
              <w:right w:val="single" w:sz="4" w:space="0" w:color="auto"/>
            </w:tcBorders>
          </w:tcPr>
          <w:p w:rsidR="001C124E" w:rsidRDefault="001C124E" w:rsidP="00111AAC">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1C124E" w:rsidRDefault="001C124E" w:rsidP="00111AAC">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1C124E" w:rsidRDefault="001C124E" w:rsidP="001C124E">
      <w:pPr>
        <w:spacing w:after="0" w:line="240" w:lineRule="auto"/>
        <w:jc w:val="center"/>
        <w:rPr>
          <w:rFonts w:ascii="Times New Roman" w:hAnsi="Times New Roman" w:cs="Times New Roman"/>
          <w:b/>
          <w:bCs/>
          <w:sz w:val="16"/>
          <w:szCs w:val="24"/>
          <w:lang w:bidi="ta-IN"/>
        </w:rPr>
      </w:pPr>
    </w:p>
    <w:p w:rsidR="001C124E" w:rsidRDefault="001C124E" w:rsidP="001C124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1C124E" w:rsidRDefault="001C124E" w:rsidP="001C124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6</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6</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14</w:t>
            </w:r>
          </w:p>
        </w:tc>
      </w:tr>
      <w:tr w:rsidR="001C124E" w:rsidTr="00111AAC">
        <w:tc>
          <w:tcPr>
            <w:tcW w:w="952" w:type="dxa"/>
            <w:vMerge w:val="restart"/>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w:t>
            </w:r>
          </w:p>
        </w:tc>
      </w:tr>
      <w:tr w:rsidR="001C124E" w:rsidTr="00111AAC">
        <w:tc>
          <w:tcPr>
            <w:tcW w:w="0" w:type="auto"/>
            <w:vMerge/>
            <w:tcBorders>
              <w:top w:val="single" w:sz="4" w:space="0" w:color="auto"/>
              <w:left w:val="single" w:sz="4" w:space="0" w:color="auto"/>
              <w:bottom w:val="single" w:sz="4" w:space="0" w:color="auto"/>
              <w:right w:val="single" w:sz="4" w:space="0" w:color="auto"/>
            </w:tcBorders>
            <w:vAlign w:val="center"/>
            <w:hideMark/>
          </w:tcPr>
          <w:p w:rsidR="001C124E" w:rsidRDefault="001C124E" w:rsidP="00111AAC">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r>
      <w:tr w:rsidR="001C124E" w:rsidTr="00111AAC">
        <w:tc>
          <w:tcPr>
            <w:tcW w:w="0" w:type="auto"/>
            <w:vMerge/>
            <w:tcBorders>
              <w:top w:val="single" w:sz="4" w:space="0" w:color="auto"/>
              <w:left w:val="single" w:sz="4" w:space="0" w:color="auto"/>
              <w:bottom w:val="single" w:sz="4" w:space="0" w:color="auto"/>
              <w:right w:val="single" w:sz="4" w:space="0" w:color="auto"/>
            </w:tcBorders>
            <w:vAlign w:val="center"/>
            <w:hideMark/>
          </w:tcPr>
          <w:p w:rsidR="001C124E" w:rsidRDefault="001C124E" w:rsidP="00111AAC">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w:t>
            </w:r>
          </w:p>
        </w:tc>
      </w:tr>
      <w:tr w:rsidR="001C124E" w:rsidTr="00111AAC">
        <w:tc>
          <w:tcPr>
            <w:tcW w:w="952" w:type="dxa"/>
            <w:tcBorders>
              <w:top w:val="single" w:sz="4" w:space="0" w:color="auto"/>
              <w:left w:val="single" w:sz="4" w:space="0" w:color="auto"/>
              <w:bottom w:val="single" w:sz="4" w:space="0" w:color="auto"/>
              <w:right w:val="single" w:sz="4" w:space="0" w:color="auto"/>
            </w:tcBorders>
          </w:tcPr>
          <w:p w:rsidR="001C124E" w:rsidRDefault="001C124E" w:rsidP="00111AAC">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1C124E" w:rsidRDefault="001C124E" w:rsidP="00111AAC">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1C124E" w:rsidRDefault="001C124E" w:rsidP="001C124E">
      <w:pPr>
        <w:spacing w:after="0" w:line="240" w:lineRule="auto"/>
        <w:jc w:val="center"/>
        <w:rPr>
          <w:rFonts w:ascii="Times New Roman" w:hAnsi="Times New Roman" w:cs="Times New Roman"/>
          <w:b/>
          <w:bCs/>
          <w:sz w:val="24"/>
          <w:szCs w:val="24"/>
          <w:lang w:bidi="ta-IN"/>
        </w:rPr>
      </w:pPr>
    </w:p>
    <w:p w:rsidR="001C124E" w:rsidRDefault="001C124E" w:rsidP="001C124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1C124E" w:rsidRDefault="001C124E" w:rsidP="001C124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6</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6</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13</w:t>
            </w:r>
          </w:p>
        </w:tc>
      </w:tr>
      <w:tr w:rsidR="001C124E" w:rsidTr="00111AAC">
        <w:tc>
          <w:tcPr>
            <w:tcW w:w="952" w:type="dxa"/>
            <w:vMerge w:val="restart"/>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r>
      <w:tr w:rsidR="001C124E" w:rsidTr="00111AAC">
        <w:tc>
          <w:tcPr>
            <w:tcW w:w="0" w:type="auto"/>
            <w:vMerge/>
            <w:tcBorders>
              <w:top w:val="single" w:sz="4" w:space="0" w:color="auto"/>
              <w:left w:val="single" w:sz="4" w:space="0" w:color="auto"/>
              <w:bottom w:val="single" w:sz="4" w:space="0" w:color="auto"/>
              <w:right w:val="single" w:sz="4" w:space="0" w:color="auto"/>
            </w:tcBorders>
            <w:vAlign w:val="center"/>
            <w:hideMark/>
          </w:tcPr>
          <w:p w:rsidR="001C124E" w:rsidRDefault="001C124E" w:rsidP="00111AAC">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r>
      <w:tr w:rsidR="001C124E" w:rsidTr="00111AAC">
        <w:tc>
          <w:tcPr>
            <w:tcW w:w="0" w:type="auto"/>
            <w:vMerge/>
            <w:tcBorders>
              <w:top w:val="single" w:sz="4" w:space="0" w:color="auto"/>
              <w:left w:val="single" w:sz="4" w:space="0" w:color="auto"/>
              <w:bottom w:val="single" w:sz="4" w:space="0" w:color="auto"/>
              <w:right w:val="single" w:sz="4" w:space="0" w:color="auto"/>
            </w:tcBorders>
            <w:vAlign w:val="center"/>
            <w:hideMark/>
          </w:tcPr>
          <w:p w:rsidR="001C124E" w:rsidRDefault="001C124E" w:rsidP="00111AAC">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w:t>
            </w:r>
          </w:p>
        </w:tc>
      </w:tr>
      <w:tr w:rsidR="001C124E" w:rsidTr="00111AAC">
        <w:tc>
          <w:tcPr>
            <w:tcW w:w="952" w:type="dxa"/>
            <w:tcBorders>
              <w:top w:val="single" w:sz="4" w:space="0" w:color="auto"/>
              <w:left w:val="single" w:sz="4" w:space="0" w:color="auto"/>
              <w:bottom w:val="single" w:sz="4" w:space="0" w:color="auto"/>
              <w:right w:val="single" w:sz="4" w:space="0" w:color="auto"/>
            </w:tcBorders>
          </w:tcPr>
          <w:p w:rsidR="001C124E" w:rsidRDefault="001C124E" w:rsidP="00111AAC">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1C124E" w:rsidRDefault="001C124E" w:rsidP="00111AAC">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1C124E" w:rsidRDefault="001C124E" w:rsidP="001C124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1C124E" w:rsidRDefault="001C124E" w:rsidP="001C124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26</w:t>
            </w:r>
          </w:p>
        </w:tc>
      </w:tr>
      <w:tr w:rsidR="001C124E" w:rsidTr="00111AAC">
        <w:tc>
          <w:tcPr>
            <w:tcW w:w="952" w:type="dxa"/>
            <w:vMerge w:val="restart"/>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r>
      <w:tr w:rsidR="001C124E" w:rsidTr="00111AAC">
        <w:tc>
          <w:tcPr>
            <w:tcW w:w="0" w:type="auto"/>
            <w:vMerge/>
            <w:tcBorders>
              <w:top w:val="single" w:sz="4" w:space="0" w:color="auto"/>
              <w:left w:val="single" w:sz="4" w:space="0" w:color="auto"/>
              <w:bottom w:val="single" w:sz="4" w:space="0" w:color="auto"/>
              <w:right w:val="single" w:sz="4" w:space="0" w:color="auto"/>
            </w:tcBorders>
            <w:vAlign w:val="center"/>
            <w:hideMark/>
          </w:tcPr>
          <w:p w:rsidR="001C124E" w:rsidRDefault="001C124E" w:rsidP="00111AAC">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r>
      <w:tr w:rsidR="001C124E" w:rsidTr="00111AAC">
        <w:tc>
          <w:tcPr>
            <w:tcW w:w="952" w:type="dxa"/>
            <w:tcBorders>
              <w:top w:val="single" w:sz="4" w:space="0" w:color="auto"/>
              <w:left w:val="single" w:sz="4" w:space="0" w:color="auto"/>
              <w:bottom w:val="single" w:sz="4" w:space="0" w:color="auto"/>
              <w:right w:val="single" w:sz="4" w:space="0" w:color="auto"/>
            </w:tcBorders>
          </w:tcPr>
          <w:p w:rsidR="001C124E" w:rsidRDefault="001C124E" w:rsidP="00111AAC">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1C124E" w:rsidRDefault="001C124E" w:rsidP="00111AAC">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1C124E" w:rsidRDefault="001C124E" w:rsidP="001C124E">
      <w:pPr>
        <w:spacing w:after="0" w:line="240" w:lineRule="auto"/>
        <w:rPr>
          <w:rFonts w:ascii="Times New Roman" w:hAnsi="Times New Roman" w:cs="Times New Roman"/>
          <w:sz w:val="24"/>
          <w:szCs w:val="24"/>
          <w:lang w:bidi="ta-IN"/>
        </w:rPr>
      </w:pPr>
    </w:p>
    <w:p w:rsidR="001C124E" w:rsidRDefault="001C124E" w:rsidP="001C124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1C124E" w:rsidRDefault="001C124E" w:rsidP="001C124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C124E" w:rsidTr="00111AAC">
        <w:tc>
          <w:tcPr>
            <w:tcW w:w="952"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28</w:t>
            </w:r>
          </w:p>
        </w:tc>
      </w:tr>
      <w:tr w:rsidR="001C124E" w:rsidTr="00111AAC">
        <w:tc>
          <w:tcPr>
            <w:tcW w:w="952" w:type="dxa"/>
            <w:vMerge w:val="restart"/>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w:t>
            </w:r>
          </w:p>
        </w:tc>
      </w:tr>
      <w:tr w:rsidR="001C124E" w:rsidTr="00111AAC">
        <w:tc>
          <w:tcPr>
            <w:tcW w:w="0" w:type="auto"/>
            <w:vMerge/>
            <w:tcBorders>
              <w:top w:val="single" w:sz="4" w:space="0" w:color="auto"/>
              <w:left w:val="single" w:sz="4" w:space="0" w:color="auto"/>
              <w:bottom w:val="single" w:sz="4" w:space="0" w:color="auto"/>
              <w:right w:val="single" w:sz="4" w:space="0" w:color="auto"/>
            </w:tcBorders>
            <w:vAlign w:val="center"/>
            <w:hideMark/>
          </w:tcPr>
          <w:p w:rsidR="001C124E" w:rsidRDefault="001C124E" w:rsidP="00111AAC">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C124E" w:rsidRDefault="001C124E" w:rsidP="00111AAC">
            <w:pPr>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sz w:val="24"/>
                <w:szCs w:val="24"/>
              </w:rPr>
            </w:pPr>
            <w:r>
              <w:rPr>
                <w:rFonts w:ascii="Times New Roman" w:hAnsi="Times New Roman" w:cs="Times New Roman"/>
                <w:sz w:val="24"/>
                <w:szCs w:val="24"/>
              </w:rPr>
              <w:t>2</w:t>
            </w:r>
          </w:p>
        </w:tc>
      </w:tr>
      <w:tr w:rsidR="001C124E" w:rsidTr="00111AAC">
        <w:tc>
          <w:tcPr>
            <w:tcW w:w="952" w:type="dxa"/>
            <w:tcBorders>
              <w:top w:val="single" w:sz="4" w:space="0" w:color="auto"/>
              <w:left w:val="single" w:sz="4" w:space="0" w:color="auto"/>
              <w:bottom w:val="single" w:sz="4" w:space="0" w:color="auto"/>
              <w:right w:val="single" w:sz="4" w:space="0" w:color="auto"/>
            </w:tcBorders>
          </w:tcPr>
          <w:p w:rsidR="001C124E" w:rsidRDefault="001C124E" w:rsidP="00111AAC">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1C124E" w:rsidRDefault="001C124E" w:rsidP="00111AAC">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1C124E" w:rsidRDefault="001C124E" w:rsidP="00111AA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1C124E" w:rsidRDefault="001C124E" w:rsidP="001C124E">
      <w:pPr>
        <w:rPr>
          <w:rFonts w:asciiTheme="minorHAnsi" w:hAnsiTheme="minorHAnsi" w:cstheme="minorBidi"/>
        </w:rPr>
      </w:pPr>
    </w:p>
    <w:p w:rsidR="001C124E" w:rsidRDefault="001C124E" w:rsidP="001C124E">
      <w:pPr>
        <w:rPr>
          <w:b/>
          <w:bCs/>
          <w:sz w:val="24"/>
          <w:szCs w:val="24"/>
        </w:rPr>
      </w:pPr>
      <w:r>
        <w:rPr>
          <w:b/>
          <w:bCs/>
          <w:sz w:val="24"/>
          <w:szCs w:val="24"/>
        </w:rPr>
        <w:t>Consolidated Semester wise and Component wise Credit distribution</w:t>
      </w:r>
    </w:p>
    <w:tbl>
      <w:tblPr>
        <w:tblStyle w:val="TableGrid"/>
        <w:tblW w:w="0" w:type="auto"/>
        <w:tblLook w:val="04A0"/>
      </w:tblPr>
      <w:tblGrid>
        <w:gridCol w:w="1162"/>
        <w:gridCol w:w="1157"/>
        <w:gridCol w:w="1158"/>
        <w:gridCol w:w="1158"/>
        <w:gridCol w:w="1158"/>
        <w:gridCol w:w="1158"/>
        <w:gridCol w:w="1158"/>
        <w:gridCol w:w="1177"/>
      </w:tblGrid>
      <w:tr w:rsidR="001C124E" w:rsidTr="00111AA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
                <w:bCs/>
                <w:sz w:val="24"/>
                <w:szCs w:val="24"/>
              </w:rPr>
            </w:pPr>
            <w:r>
              <w:rPr>
                <w:b/>
                <w:bCs/>
                <w:sz w:val="24"/>
                <w:szCs w:val="24"/>
              </w:rPr>
              <w:t>Total Credits</w:t>
            </w:r>
          </w:p>
        </w:tc>
      </w:tr>
      <w:tr w:rsidR="001C124E" w:rsidTr="00111AA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12</w:t>
            </w:r>
          </w:p>
        </w:tc>
      </w:tr>
      <w:tr w:rsidR="001C124E" w:rsidTr="00111AA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12</w:t>
            </w:r>
          </w:p>
        </w:tc>
      </w:tr>
      <w:tr w:rsidR="001C124E" w:rsidTr="00111AA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92</w:t>
            </w:r>
          </w:p>
        </w:tc>
      </w:tr>
      <w:tr w:rsidR="001C124E" w:rsidTr="00111AA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22</w:t>
            </w:r>
          </w:p>
        </w:tc>
      </w:tr>
      <w:tr w:rsidR="001C124E" w:rsidTr="00111AA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2</w:t>
            </w:r>
          </w:p>
        </w:tc>
      </w:tr>
      <w:tr w:rsidR="001C124E" w:rsidTr="00111AA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1C124E" w:rsidRDefault="001C124E" w:rsidP="00111AAC">
            <w:pPr>
              <w:spacing w:line="360" w:lineRule="auto"/>
              <w:jc w:val="center"/>
              <w:rPr>
                <w:b/>
                <w:bCs/>
                <w:sz w:val="24"/>
                <w:szCs w:val="24"/>
              </w:rPr>
            </w:pPr>
            <w:r>
              <w:rPr>
                <w:b/>
                <w:bCs/>
                <w:sz w:val="24"/>
                <w:szCs w:val="24"/>
              </w:rPr>
              <w:t>140</w:t>
            </w:r>
          </w:p>
        </w:tc>
      </w:tr>
    </w:tbl>
    <w:p w:rsidR="001C124E" w:rsidRDefault="001C124E" w:rsidP="001C124E">
      <w:pPr>
        <w:jc w:val="center"/>
        <w:rPr>
          <w:b/>
          <w:bCs/>
          <w:sz w:val="24"/>
          <w:szCs w:val="24"/>
        </w:rPr>
      </w:pPr>
    </w:p>
    <w:p w:rsidR="001C124E" w:rsidRDefault="001C124E" w:rsidP="001C124E">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E2236F" w:rsidRPr="00104D05" w:rsidRDefault="00E2236F" w:rsidP="00E2236F">
      <w:pPr>
        <w:spacing w:after="0"/>
        <w:rPr>
          <w:rFonts w:ascii="Times New Roman" w:hAnsi="Times New Roman" w:cs="Times New Roman"/>
          <w:b/>
          <w:sz w:val="24"/>
          <w:szCs w:val="24"/>
          <w:lang w:val="en-US"/>
        </w:rPr>
        <w:sectPr w:rsidR="00E2236F" w:rsidRPr="00104D05" w:rsidSect="00111AAC">
          <w:pgSz w:w="11906" w:h="16838" w:code="9"/>
          <w:pgMar w:top="1418" w:right="1418" w:bottom="1418" w:left="1418" w:header="709" w:footer="709" w:gutter="0"/>
          <w:cols w:space="708"/>
          <w:docGrid w:linePitch="360"/>
        </w:sectPr>
      </w:pP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E2236F" w:rsidTr="00111AAC">
        <w:trPr>
          <w:trHeight w:val="273"/>
          <w:jc w:val="center"/>
        </w:trPr>
        <w:tc>
          <w:tcPr>
            <w:tcW w:w="10076" w:type="dxa"/>
            <w:gridSpan w:val="3"/>
          </w:tcPr>
          <w:p w:rsidR="00E2236F" w:rsidRDefault="00E2236F" w:rsidP="00111AAC">
            <w:pPr>
              <w:pStyle w:val="TableParagraph"/>
              <w:spacing w:line="253" w:lineRule="exact"/>
              <w:ind w:left="3752" w:right="3902"/>
              <w:jc w:val="center"/>
              <w:rPr>
                <w:b/>
                <w:sz w:val="24"/>
              </w:rPr>
            </w:pPr>
            <w:r>
              <w:rPr>
                <w:b/>
                <w:sz w:val="24"/>
              </w:rPr>
              <w:lastRenderedPageBreak/>
              <w:t>Methods</w:t>
            </w:r>
            <w:r>
              <w:rPr>
                <w:b/>
                <w:spacing w:val="-5"/>
                <w:sz w:val="24"/>
              </w:rPr>
              <w:t xml:space="preserve"> </w:t>
            </w:r>
            <w:r>
              <w:rPr>
                <w:b/>
                <w:sz w:val="24"/>
              </w:rPr>
              <w:t>of</w:t>
            </w:r>
            <w:r>
              <w:rPr>
                <w:b/>
                <w:spacing w:val="-7"/>
                <w:sz w:val="24"/>
              </w:rPr>
              <w:t xml:space="preserve"> </w:t>
            </w:r>
            <w:r>
              <w:rPr>
                <w:b/>
                <w:sz w:val="24"/>
              </w:rPr>
              <w:t>Evaluation</w:t>
            </w:r>
          </w:p>
        </w:tc>
      </w:tr>
      <w:tr w:rsidR="00E2236F" w:rsidTr="00111AAC">
        <w:trPr>
          <w:trHeight w:val="278"/>
          <w:jc w:val="center"/>
        </w:trPr>
        <w:tc>
          <w:tcPr>
            <w:tcW w:w="2219" w:type="dxa"/>
            <w:vMerge w:val="restart"/>
          </w:tcPr>
          <w:p w:rsidR="00E2236F" w:rsidRDefault="00E2236F" w:rsidP="00111AAC">
            <w:pPr>
              <w:pStyle w:val="TableParagraph"/>
              <w:spacing w:before="9"/>
              <w:rPr>
                <w:b/>
                <w:sz w:val="24"/>
              </w:rPr>
            </w:pPr>
          </w:p>
          <w:p w:rsidR="00E2236F" w:rsidRDefault="00E2236F" w:rsidP="00111AAC">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E2236F" w:rsidRDefault="00E2236F" w:rsidP="00111AAC">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E2236F" w:rsidRDefault="00E2236F" w:rsidP="00111AAC">
            <w:pPr>
              <w:pStyle w:val="TableParagraph"/>
              <w:rPr>
                <w:b/>
                <w:sz w:val="36"/>
              </w:rPr>
            </w:pPr>
          </w:p>
          <w:p w:rsidR="00E2236F" w:rsidRDefault="00E2236F" w:rsidP="00111AAC">
            <w:pPr>
              <w:pStyle w:val="TableParagraph"/>
              <w:ind w:left="181"/>
              <w:rPr>
                <w:sz w:val="24"/>
              </w:rPr>
            </w:pPr>
            <w:r>
              <w:rPr>
                <w:sz w:val="24"/>
              </w:rPr>
              <w:t>25 Marks</w:t>
            </w:r>
          </w:p>
        </w:tc>
      </w:tr>
      <w:tr w:rsidR="00E2236F" w:rsidTr="00111AAC">
        <w:trPr>
          <w:trHeight w:val="268"/>
          <w:jc w:val="center"/>
        </w:trPr>
        <w:tc>
          <w:tcPr>
            <w:tcW w:w="2219" w:type="dxa"/>
            <w:vMerge/>
            <w:tcBorders>
              <w:top w:val="nil"/>
            </w:tcBorders>
          </w:tcPr>
          <w:p w:rsidR="00E2236F" w:rsidRDefault="00E2236F" w:rsidP="00111AAC">
            <w:pPr>
              <w:rPr>
                <w:sz w:val="2"/>
                <w:szCs w:val="2"/>
              </w:rPr>
            </w:pPr>
          </w:p>
        </w:tc>
        <w:tc>
          <w:tcPr>
            <w:tcW w:w="5763" w:type="dxa"/>
          </w:tcPr>
          <w:p w:rsidR="00E2236F" w:rsidRDefault="00E2236F" w:rsidP="00111AAC">
            <w:pPr>
              <w:pStyle w:val="TableParagraph"/>
              <w:spacing w:line="248" w:lineRule="exact"/>
              <w:ind w:left="181"/>
              <w:rPr>
                <w:sz w:val="24"/>
              </w:rPr>
            </w:pPr>
            <w:r>
              <w:rPr>
                <w:sz w:val="24"/>
              </w:rPr>
              <w:t>Assignments</w:t>
            </w:r>
          </w:p>
        </w:tc>
        <w:tc>
          <w:tcPr>
            <w:tcW w:w="2094" w:type="dxa"/>
            <w:vMerge/>
            <w:tcBorders>
              <w:top w:val="nil"/>
            </w:tcBorders>
          </w:tcPr>
          <w:p w:rsidR="00E2236F" w:rsidRDefault="00E2236F" w:rsidP="00111AAC">
            <w:pPr>
              <w:rPr>
                <w:sz w:val="2"/>
                <w:szCs w:val="2"/>
              </w:rPr>
            </w:pPr>
          </w:p>
        </w:tc>
      </w:tr>
      <w:tr w:rsidR="00E2236F" w:rsidTr="00111AAC">
        <w:trPr>
          <w:trHeight w:val="278"/>
          <w:jc w:val="center"/>
        </w:trPr>
        <w:tc>
          <w:tcPr>
            <w:tcW w:w="2219" w:type="dxa"/>
            <w:vMerge/>
            <w:tcBorders>
              <w:top w:val="nil"/>
            </w:tcBorders>
          </w:tcPr>
          <w:p w:rsidR="00E2236F" w:rsidRDefault="00E2236F" w:rsidP="00111AAC">
            <w:pPr>
              <w:rPr>
                <w:sz w:val="2"/>
                <w:szCs w:val="2"/>
              </w:rPr>
            </w:pPr>
          </w:p>
        </w:tc>
        <w:tc>
          <w:tcPr>
            <w:tcW w:w="5763" w:type="dxa"/>
          </w:tcPr>
          <w:p w:rsidR="00E2236F" w:rsidRDefault="00E2236F" w:rsidP="00111AAC">
            <w:pPr>
              <w:pStyle w:val="TableParagraph"/>
              <w:spacing w:line="258" w:lineRule="exact"/>
              <w:ind w:left="181"/>
              <w:rPr>
                <w:sz w:val="24"/>
              </w:rPr>
            </w:pPr>
            <w:r>
              <w:rPr>
                <w:sz w:val="24"/>
              </w:rPr>
              <w:t>Seminars</w:t>
            </w:r>
          </w:p>
        </w:tc>
        <w:tc>
          <w:tcPr>
            <w:tcW w:w="2094" w:type="dxa"/>
            <w:vMerge/>
            <w:tcBorders>
              <w:top w:val="nil"/>
            </w:tcBorders>
          </w:tcPr>
          <w:p w:rsidR="00E2236F" w:rsidRDefault="00E2236F" w:rsidP="00111AAC">
            <w:pPr>
              <w:rPr>
                <w:sz w:val="2"/>
                <w:szCs w:val="2"/>
              </w:rPr>
            </w:pPr>
          </w:p>
        </w:tc>
      </w:tr>
      <w:tr w:rsidR="00E2236F" w:rsidTr="00111AAC">
        <w:trPr>
          <w:trHeight w:val="273"/>
          <w:jc w:val="center"/>
        </w:trPr>
        <w:tc>
          <w:tcPr>
            <w:tcW w:w="2219" w:type="dxa"/>
            <w:vMerge/>
            <w:tcBorders>
              <w:top w:val="nil"/>
            </w:tcBorders>
          </w:tcPr>
          <w:p w:rsidR="00E2236F" w:rsidRDefault="00E2236F" w:rsidP="00111AAC">
            <w:pPr>
              <w:rPr>
                <w:sz w:val="2"/>
                <w:szCs w:val="2"/>
              </w:rPr>
            </w:pPr>
          </w:p>
        </w:tc>
        <w:tc>
          <w:tcPr>
            <w:tcW w:w="5763" w:type="dxa"/>
          </w:tcPr>
          <w:p w:rsidR="00E2236F" w:rsidRDefault="00E2236F" w:rsidP="00111AAC">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E2236F" w:rsidRDefault="00E2236F" w:rsidP="00111AAC">
            <w:pPr>
              <w:rPr>
                <w:sz w:val="2"/>
                <w:szCs w:val="2"/>
              </w:rPr>
            </w:pPr>
          </w:p>
        </w:tc>
      </w:tr>
      <w:tr w:rsidR="00E2236F" w:rsidTr="00111AAC">
        <w:trPr>
          <w:trHeight w:val="556"/>
          <w:jc w:val="center"/>
        </w:trPr>
        <w:tc>
          <w:tcPr>
            <w:tcW w:w="2219" w:type="dxa"/>
          </w:tcPr>
          <w:p w:rsidR="00E2236F" w:rsidRDefault="00E2236F" w:rsidP="00111AAC">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E2236F" w:rsidRDefault="00E2236F" w:rsidP="00111AAC">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E2236F" w:rsidRDefault="00E2236F" w:rsidP="00111AAC">
            <w:pPr>
              <w:pStyle w:val="TableParagraph"/>
              <w:spacing w:before="126"/>
              <w:ind w:left="181"/>
              <w:rPr>
                <w:sz w:val="24"/>
              </w:rPr>
            </w:pPr>
            <w:r>
              <w:rPr>
                <w:sz w:val="24"/>
              </w:rPr>
              <w:t>75 Marks</w:t>
            </w:r>
          </w:p>
        </w:tc>
      </w:tr>
      <w:tr w:rsidR="00E2236F" w:rsidTr="00111AAC">
        <w:trPr>
          <w:trHeight w:val="273"/>
          <w:jc w:val="center"/>
        </w:trPr>
        <w:tc>
          <w:tcPr>
            <w:tcW w:w="2219" w:type="dxa"/>
          </w:tcPr>
          <w:p w:rsidR="00E2236F" w:rsidRDefault="00E2236F" w:rsidP="00111AAC">
            <w:pPr>
              <w:pStyle w:val="TableParagraph"/>
              <w:rPr>
                <w:sz w:val="20"/>
              </w:rPr>
            </w:pPr>
          </w:p>
        </w:tc>
        <w:tc>
          <w:tcPr>
            <w:tcW w:w="5763" w:type="dxa"/>
          </w:tcPr>
          <w:p w:rsidR="00E2236F" w:rsidRDefault="00E2236F" w:rsidP="00111AAC">
            <w:pPr>
              <w:pStyle w:val="TableParagraph"/>
              <w:spacing w:line="254" w:lineRule="exact"/>
              <w:ind w:left="181"/>
              <w:rPr>
                <w:sz w:val="24"/>
              </w:rPr>
            </w:pPr>
            <w:r>
              <w:rPr>
                <w:sz w:val="24"/>
              </w:rPr>
              <w:t>Total</w:t>
            </w:r>
          </w:p>
        </w:tc>
        <w:tc>
          <w:tcPr>
            <w:tcW w:w="2094" w:type="dxa"/>
          </w:tcPr>
          <w:p w:rsidR="00E2236F" w:rsidRDefault="00E2236F" w:rsidP="00111AAC">
            <w:pPr>
              <w:pStyle w:val="TableParagraph"/>
              <w:spacing w:line="254" w:lineRule="exact"/>
              <w:ind w:left="181"/>
              <w:rPr>
                <w:sz w:val="24"/>
              </w:rPr>
            </w:pPr>
            <w:r>
              <w:rPr>
                <w:sz w:val="24"/>
              </w:rPr>
              <w:t>100 Marks</w:t>
            </w:r>
          </w:p>
        </w:tc>
      </w:tr>
      <w:tr w:rsidR="00E2236F" w:rsidTr="00111AAC">
        <w:trPr>
          <w:trHeight w:val="273"/>
          <w:jc w:val="center"/>
        </w:trPr>
        <w:tc>
          <w:tcPr>
            <w:tcW w:w="10076" w:type="dxa"/>
            <w:gridSpan w:val="3"/>
          </w:tcPr>
          <w:p w:rsidR="00E2236F" w:rsidRDefault="00E2236F" w:rsidP="00111AAC">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E2236F" w:rsidTr="00111AAC">
        <w:trPr>
          <w:trHeight w:val="273"/>
          <w:jc w:val="center"/>
        </w:trPr>
        <w:tc>
          <w:tcPr>
            <w:tcW w:w="2219" w:type="dxa"/>
          </w:tcPr>
          <w:p w:rsidR="00E2236F" w:rsidRDefault="00E2236F" w:rsidP="00111AAC">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E2236F" w:rsidRDefault="00E2236F" w:rsidP="00111AAC">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E2236F" w:rsidTr="00111AAC">
        <w:trPr>
          <w:trHeight w:val="551"/>
          <w:jc w:val="center"/>
        </w:trPr>
        <w:tc>
          <w:tcPr>
            <w:tcW w:w="2219" w:type="dxa"/>
          </w:tcPr>
          <w:p w:rsidR="00E2236F" w:rsidRDefault="00E2236F" w:rsidP="00111AAC">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E2236F" w:rsidRDefault="00E2236F" w:rsidP="00111AAC">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E2236F" w:rsidRDefault="00E2236F" w:rsidP="00111AAC">
            <w:pPr>
              <w:pStyle w:val="TableParagraph"/>
              <w:spacing w:before="2" w:line="261" w:lineRule="exact"/>
              <w:ind w:left="181"/>
              <w:rPr>
                <w:sz w:val="24"/>
              </w:rPr>
            </w:pPr>
            <w:r>
              <w:rPr>
                <w:sz w:val="24"/>
              </w:rPr>
              <w:t>overview</w:t>
            </w:r>
          </w:p>
        </w:tc>
      </w:tr>
      <w:tr w:rsidR="00E2236F" w:rsidTr="00111AAC">
        <w:trPr>
          <w:trHeight w:val="552"/>
          <w:jc w:val="center"/>
        </w:trPr>
        <w:tc>
          <w:tcPr>
            <w:tcW w:w="2219" w:type="dxa"/>
          </w:tcPr>
          <w:p w:rsidR="00E2236F" w:rsidRDefault="00E2236F" w:rsidP="00111AAC">
            <w:pPr>
              <w:pStyle w:val="TableParagraph"/>
              <w:spacing w:before="131"/>
              <w:ind w:left="233" w:right="208"/>
              <w:jc w:val="center"/>
              <w:rPr>
                <w:b/>
                <w:sz w:val="24"/>
              </w:rPr>
            </w:pPr>
            <w:r>
              <w:rPr>
                <w:b/>
                <w:sz w:val="24"/>
              </w:rPr>
              <w:t>Application (K3)</w:t>
            </w:r>
          </w:p>
        </w:tc>
        <w:tc>
          <w:tcPr>
            <w:tcW w:w="7857" w:type="dxa"/>
            <w:gridSpan w:val="2"/>
          </w:tcPr>
          <w:p w:rsidR="00E2236F" w:rsidRDefault="00E2236F" w:rsidP="00111AAC">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E2236F" w:rsidRDefault="00E2236F" w:rsidP="00111AAC">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E2236F" w:rsidTr="00111AAC">
        <w:trPr>
          <w:trHeight w:val="278"/>
          <w:jc w:val="center"/>
        </w:trPr>
        <w:tc>
          <w:tcPr>
            <w:tcW w:w="2219" w:type="dxa"/>
          </w:tcPr>
          <w:p w:rsidR="00E2236F" w:rsidRDefault="00E2236F" w:rsidP="00111AAC">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E2236F" w:rsidRDefault="00E2236F" w:rsidP="00111AAC">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E2236F" w:rsidTr="00111AAC">
        <w:trPr>
          <w:trHeight w:val="277"/>
          <w:jc w:val="center"/>
        </w:trPr>
        <w:tc>
          <w:tcPr>
            <w:tcW w:w="2219" w:type="dxa"/>
          </w:tcPr>
          <w:p w:rsidR="00E2236F" w:rsidRDefault="00E2236F" w:rsidP="00111AAC">
            <w:pPr>
              <w:pStyle w:val="TableParagraph"/>
              <w:rPr>
                <w:sz w:val="20"/>
              </w:rPr>
            </w:pPr>
          </w:p>
        </w:tc>
        <w:tc>
          <w:tcPr>
            <w:tcW w:w="7857" w:type="dxa"/>
            <w:gridSpan w:val="2"/>
          </w:tcPr>
          <w:p w:rsidR="00E2236F" w:rsidRDefault="00E2236F" w:rsidP="00111AAC">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E2236F" w:rsidTr="00111AAC">
        <w:trPr>
          <w:trHeight w:val="273"/>
          <w:jc w:val="center"/>
        </w:trPr>
        <w:tc>
          <w:tcPr>
            <w:tcW w:w="2219" w:type="dxa"/>
          </w:tcPr>
          <w:p w:rsidR="00E2236F" w:rsidRDefault="00E2236F" w:rsidP="00111AAC">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E2236F" w:rsidRDefault="00E2236F" w:rsidP="00111AAC">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E2236F" w:rsidTr="00111AAC">
        <w:trPr>
          <w:trHeight w:val="556"/>
          <w:jc w:val="center"/>
        </w:trPr>
        <w:tc>
          <w:tcPr>
            <w:tcW w:w="2219" w:type="dxa"/>
          </w:tcPr>
          <w:p w:rsidR="00E2236F" w:rsidRDefault="00E2236F" w:rsidP="00111AAC">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E2236F" w:rsidRDefault="00E2236F" w:rsidP="00111AAC">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E2236F" w:rsidRDefault="00E2236F" w:rsidP="00111AAC">
            <w:pPr>
              <w:pStyle w:val="TableParagraph"/>
              <w:spacing w:line="270" w:lineRule="exact"/>
              <w:ind w:left="181"/>
              <w:rPr>
                <w:sz w:val="24"/>
              </w:rPr>
            </w:pPr>
            <w:r>
              <w:rPr>
                <w:sz w:val="24"/>
              </w:rPr>
              <w:t>Presentations</w:t>
            </w:r>
          </w:p>
        </w:tc>
      </w:tr>
    </w:tbl>
    <w:p w:rsidR="00BA0A1D" w:rsidRPr="00E2236F" w:rsidRDefault="00BA0A1D" w:rsidP="00BA0A1D">
      <w:pPr>
        <w:spacing w:after="160" w:line="259" w:lineRule="auto"/>
        <w:rPr>
          <w:rFonts w:ascii="Times New Roman" w:hAnsi="Times New Roman"/>
          <w:b/>
          <w:sz w:val="24"/>
          <w:szCs w:val="24"/>
          <w:lang w:val="en-US"/>
        </w:rPr>
      </w:pPr>
    </w:p>
    <w:p w:rsidR="00BA0A1D" w:rsidRPr="001E720C" w:rsidRDefault="00BA0A1D" w:rsidP="00BA0A1D">
      <w:pPr>
        <w:spacing w:after="0" w:line="240" w:lineRule="auto"/>
        <w:jc w:val="center"/>
        <w:rPr>
          <w:rFonts w:ascii="Times New Roman" w:hAnsi="Times New Roman" w:cs="Times New Roman"/>
          <w:b/>
          <w:sz w:val="24"/>
          <w:szCs w:val="24"/>
          <w:u w:val="single"/>
          <w:lang w:val="en-US"/>
        </w:rPr>
      </w:pPr>
    </w:p>
    <w:p w:rsidR="00BA0A1D" w:rsidRPr="001E720C" w:rsidRDefault="00BA0A1D" w:rsidP="00BA0A1D">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BA0A1D" w:rsidRPr="001E720C" w:rsidRDefault="00BA0A1D" w:rsidP="00BA0A1D">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BA0A1D" w:rsidRPr="001E720C" w:rsidTr="00111AAC">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BA0A1D" w:rsidRPr="001E720C" w:rsidRDefault="00BA0A1D" w:rsidP="00111AA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BA0A1D" w:rsidRPr="001E720C" w:rsidRDefault="00BA0A1D" w:rsidP="00111AAC">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BA0A1D" w:rsidRPr="001E720C" w:rsidRDefault="00BA0A1D" w:rsidP="00111AAC">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BA0A1D" w:rsidRPr="001E720C" w:rsidTr="00111AAC">
        <w:trPr>
          <w:cnfStyle w:val="000000100000"/>
        </w:trPr>
        <w:tc>
          <w:tcPr>
            <w:cnfStyle w:val="001000000000"/>
            <w:tcW w:w="1242" w:type="dxa"/>
            <w:tcBorders>
              <w:left w:val="none" w:sz="0" w:space="0" w:color="auto"/>
              <w:right w:val="none" w:sz="0" w:space="0" w:color="auto"/>
            </w:tcBorders>
            <w:shd w:val="clear" w:color="auto" w:fill="FFFFFF"/>
          </w:tcPr>
          <w:p w:rsidR="00BA0A1D" w:rsidRPr="001E720C" w:rsidRDefault="00BA0A1D" w:rsidP="00111AA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BA0A1D" w:rsidRPr="001E720C" w:rsidRDefault="00BA0A1D" w:rsidP="00111AAC">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BA0A1D" w:rsidRPr="001E720C" w:rsidRDefault="00BA0A1D" w:rsidP="00111AAC">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BA0A1D" w:rsidRPr="001E720C" w:rsidRDefault="00BA0A1D" w:rsidP="000F6104">
            <w:pPr>
              <w:numPr>
                <w:ilvl w:val="0"/>
                <w:numId w:val="4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BA0A1D" w:rsidRPr="001E720C" w:rsidRDefault="00BA0A1D" w:rsidP="000F6104">
            <w:pPr>
              <w:numPr>
                <w:ilvl w:val="0"/>
                <w:numId w:val="4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BA0A1D" w:rsidRPr="001E720C" w:rsidTr="00111AAC">
        <w:tc>
          <w:tcPr>
            <w:cnfStyle w:val="001000000000"/>
            <w:tcW w:w="1242" w:type="dxa"/>
            <w:vMerge w:val="restart"/>
            <w:shd w:val="clear" w:color="auto" w:fill="FFFFFF"/>
          </w:tcPr>
          <w:p w:rsidR="00BA0A1D" w:rsidRPr="001E720C" w:rsidRDefault="00BA0A1D" w:rsidP="00111AA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BA0A1D" w:rsidRPr="001E720C" w:rsidRDefault="00BA0A1D" w:rsidP="00111AAC">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BA0A1D" w:rsidRPr="001E720C" w:rsidRDefault="00BA0A1D" w:rsidP="000F6104">
            <w:pPr>
              <w:numPr>
                <w:ilvl w:val="0"/>
                <w:numId w:val="4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BA0A1D" w:rsidRPr="001E720C" w:rsidRDefault="00BA0A1D" w:rsidP="000F6104">
            <w:pPr>
              <w:numPr>
                <w:ilvl w:val="0"/>
                <w:numId w:val="4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BA0A1D" w:rsidRPr="001E720C" w:rsidRDefault="00BA0A1D" w:rsidP="000F6104">
            <w:pPr>
              <w:numPr>
                <w:ilvl w:val="0"/>
                <w:numId w:val="4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BA0A1D" w:rsidRPr="001E720C" w:rsidTr="00111AAC">
        <w:trPr>
          <w:cnfStyle w:val="000000100000"/>
        </w:trPr>
        <w:tc>
          <w:tcPr>
            <w:cnfStyle w:val="001000000000"/>
            <w:tcW w:w="1242" w:type="dxa"/>
            <w:vMerge/>
            <w:tcBorders>
              <w:left w:val="none" w:sz="0" w:space="0" w:color="auto"/>
              <w:right w:val="none" w:sz="0" w:space="0" w:color="auto"/>
            </w:tcBorders>
            <w:shd w:val="clear" w:color="auto" w:fill="FFFFFF"/>
          </w:tcPr>
          <w:p w:rsidR="00BA0A1D" w:rsidRPr="001E720C" w:rsidRDefault="00BA0A1D" w:rsidP="00111AAC">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BA0A1D" w:rsidRPr="001E720C" w:rsidRDefault="00BA0A1D" w:rsidP="00111AAC">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BA0A1D" w:rsidRPr="001E720C" w:rsidRDefault="00BA0A1D" w:rsidP="000F6104">
            <w:pPr>
              <w:numPr>
                <w:ilvl w:val="0"/>
                <w:numId w:val="4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BA0A1D" w:rsidRPr="001E720C" w:rsidTr="00111AAC">
        <w:tc>
          <w:tcPr>
            <w:cnfStyle w:val="001000000000"/>
            <w:tcW w:w="1242" w:type="dxa"/>
            <w:vMerge/>
            <w:shd w:val="clear" w:color="auto" w:fill="FFFFFF"/>
          </w:tcPr>
          <w:p w:rsidR="00BA0A1D" w:rsidRPr="001E720C" w:rsidRDefault="00BA0A1D" w:rsidP="00111AAC">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BA0A1D" w:rsidRPr="001E720C" w:rsidRDefault="00BA0A1D" w:rsidP="00111AAC">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BA0A1D" w:rsidRPr="001E720C" w:rsidRDefault="00BA0A1D" w:rsidP="000F6104">
            <w:pPr>
              <w:numPr>
                <w:ilvl w:val="0"/>
                <w:numId w:val="4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BA0A1D" w:rsidRPr="001E720C" w:rsidTr="00111AAC">
        <w:trPr>
          <w:cnfStyle w:val="000000100000"/>
        </w:trPr>
        <w:tc>
          <w:tcPr>
            <w:cnfStyle w:val="001000000000"/>
            <w:tcW w:w="1242" w:type="dxa"/>
            <w:vMerge/>
            <w:tcBorders>
              <w:left w:val="none" w:sz="0" w:space="0" w:color="auto"/>
              <w:right w:val="none" w:sz="0" w:space="0" w:color="auto"/>
            </w:tcBorders>
            <w:shd w:val="clear" w:color="auto" w:fill="FFFFFF"/>
          </w:tcPr>
          <w:p w:rsidR="00BA0A1D" w:rsidRPr="001E720C" w:rsidRDefault="00BA0A1D" w:rsidP="00111AAC">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BA0A1D" w:rsidRPr="001E720C" w:rsidRDefault="00BA0A1D" w:rsidP="00111AAC">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BA0A1D" w:rsidRPr="001E720C" w:rsidRDefault="00BA0A1D" w:rsidP="000F6104">
            <w:pPr>
              <w:numPr>
                <w:ilvl w:val="0"/>
                <w:numId w:val="4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BA0A1D" w:rsidRPr="001E720C" w:rsidRDefault="00BA0A1D" w:rsidP="000F6104">
            <w:pPr>
              <w:numPr>
                <w:ilvl w:val="0"/>
                <w:numId w:val="4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BA0A1D" w:rsidRPr="001E720C" w:rsidRDefault="00BA0A1D" w:rsidP="000F6104">
            <w:pPr>
              <w:numPr>
                <w:ilvl w:val="0"/>
                <w:numId w:val="4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BA0A1D" w:rsidRPr="001E720C" w:rsidRDefault="00BA0A1D" w:rsidP="000F6104">
            <w:pPr>
              <w:numPr>
                <w:ilvl w:val="0"/>
                <w:numId w:val="4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BA0A1D" w:rsidRPr="001E720C" w:rsidTr="00111AAC">
        <w:tc>
          <w:tcPr>
            <w:cnfStyle w:val="001000000000"/>
            <w:tcW w:w="1242" w:type="dxa"/>
            <w:vMerge/>
            <w:tcBorders>
              <w:bottom w:val="single" w:sz="4" w:space="0" w:color="auto"/>
            </w:tcBorders>
            <w:shd w:val="clear" w:color="auto" w:fill="FFFFFF"/>
          </w:tcPr>
          <w:p w:rsidR="00BA0A1D" w:rsidRPr="001E720C" w:rsidRDefault="00BA0A1D" w:rsidP="00111AAC">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BA0A1D" w:rsidRPr="001E720C" w:rsidRDefault="00BA0A1D" w:rsidP="00111AAC">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BA0A1D" w:rsidRPr="001E720C" w:rsidRDefault="00BA0A1D" w:rsidP="000F6104">
            <w:pPr>
              <w:numPr>
                <w:ilvl w:val="0"/>
                <w:numId w:val="4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BA0A1D" w:rsidRPr="001E720C" w:rsidTr="00111AAC">
        <w:trPr>
          <w:cnfStyle w:val="000000100000"/>
        </w:trPr>
        <w:tc>
          <w:tcPr>
            <w:cnfStyle w:val="001000000000"/>
            <w:tcW w:w="1242" w:type="dxa"/>
            <w:tcBorders>
              <w:left w:val="single" w:sz="4" w:space="0" w:color="auto"/>
              <w:right w:val="single" w:sz="4" w:space="0" w:color="auto"/>
            </w:tcBorders>
            <w:shd w:val="clear" w:color="auto" w:fill="FFFFFF"/>
          </w:tcPr>
          <w:p w:rsidR="00BA0A1D" w:rsidRPr="001E720C" w:rsidRDefault="00BA0A1D" w:rsidP="00111AA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BA0A1D" w:rsidRPr="001E720C" w:rsidRDefault="00BA0A1D" w:rsidP="00111AAC">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BA0A1D" w:rsidRPr="001E720C" w:rsidRDefault="00BA0A1D" w:rsidP="00111AAC">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BA0A1D" w:rsidRPr="001E720C" w:rsidRDefault="00BA0A1D" w:rsidP="000F6104">
            <w:pPr>
              <w:numPr>
                <w:ilvl w:val="0"/>
                <w:numId w:val="4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BA0A1D" w:rsidRPr="001E720C" w:rsidRDefault="00BA0A1D" w:rsidP="000F6104">
            <w:pPr>
              <w:numPr>
                <w:ilvl w:val="0"/>
                <w:numId w:val="4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BA0A1D" w:rsidRPr="001E720C" w:rsidRDefault="00BA0A1D" w:rsidP="000F6104">
            <w:pPr>
              <w:numPr>
                <w:ilvl w:val="0"/>
                <w:numId w:val="4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BA0A1D" w:rsidRPr="001E720C" w:rsidRDefault="00BA0A1D" w:rsidP="000F6104">
            <w:pPr>
              <w:numPr>
                <w:ilvl w:val="0"/>
                <w:numId w:val="4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BA0A1D" w:rsidRPr="001E720C" w:rsidTr="00111AAC">
        <w:tc>
          <w:tcPr>
            <w:cnfStyle w:val="001000000000"/>
            <w:tcW w:w="1242" w:type="dxa"/>
            <w:tcBorders>
              <w:bottom w:val="single" w:sz="4" w:space="0" w:color="auto"/>
            </w:tcBorders>
            <w:shd w:val="clear" w:color="auto" w:fill="FFFFFF"/>
          </w:tcPr>
          <w:p w:rsidR="00BA0A1D" w:rsidRPr="001E720C" w:rsidRDefault="00BA0A1D" w:rsidP="00111AA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BA0A1D" w:rsidRPr="001E720C" w:rsidRDefault="00BA0A1D" w:rsidP="00111AAC">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BA0A1D" w:rsidRPr="001E720C" w:rsidRDefault="00BA0A1D" w:rsidP="000F6104">
            <w:pPr>
              <w:numPr>
                <w:ilvl w:val="0"/>
                <w:numId w:val="4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BA0A1D" w:rsidRPr="001E720C" w:rsidRDefault="00BA0A1D" w:rsidP="000F6104">
            <w:pPr>
              <w:numPr>
                <w:ilvl w:val="0"/>
                <w:numId w:val="4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BA0A1D" w:rsidRPr="001E720C" w:rsidRDefault="00BA0A1D" w:rsidP="000F6104">
            <w:pPr>
              <w:numPr>
                <w:ilvl w:val="0"/>
                <w:numId w:val="4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BA0A1D" w:rsidRPr="001E720C" w:rsidTr="00111AAC">
        <w:trPr>
          <w:cnfStyle w:val="000000100000"/>
        </w:trPr>
        <w:tc>
          <w:tcPr>
            <w:cnfStyle w:val="001000000000"/>
            <w:tcW w:w="1242" w:type="dxa"/>
            <w:tcBorders>
              <w:left w:val="single" w:sz="4" w:space="0" w:color="auto"/>
              <w:right w:val="single" w:sz="4" w:space="0" w:color="auto"/>
            </w:tcBorders>
            <w:shd w:val="clear" w:color="auto" w:fill="FFFFFF"/>
          </w:tcPr>
          <w:p w:rsidR="00BA0A1D" w:rsidRPr="001E720C" w:rsidRDefault="00BA0A1D" w:rsidP="00111AA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BA0A1D" w:rsidRPr="001E720C" w:rsidRDefault="00BA0A1D" w:rsidP="00111AAC">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BA0A1D" w:rsidRPr="001E720C" w:rsidRDefault="00BA0A1D" w:rsidP="000F6104">
            <w:pPr>
              <w:numPr>
                <w:ilvl w:val="0"/>
                <w:numId w:val="4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BA0A1D" w:rsidRPr="001E720C" w:rsidTr="00111AAC">
        <w:tc>
          <w:tcPr>
            <w:cnfStyle w:val="001000000000"/>
            <w:tcW w:w="1242" w:type="dxa"/>
            <w:tcBorders>
              <w:bottom w:val="single" w:sz="4" w:space="0" w:color="auto"/>
            </w:tcBorders>
            <w:shd w:val="clear" w:color="auto" w:fill="FFFFFF"/>
          </w:tcPr>
          <w:p w:rsidR="00BA0A1D" w:rsidRPr="001E720C" w:rsidRDefault="00BA0A1D" w:rsidP="00111AA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BA0A1D" w:rsidRPr="001E720C" w:rsidRDefault="00BA0A1D" w:rsidP="00111AAC">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BA0A1D" w:rsidRPr="001E720C" w:rsidRDefault="00BA0A1D" w:rsidP="000F6104">
            <w:pPr>
              <w:numPr>
                <w:ilvl w:val="0"/>
                <w:numId w:val="4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BA0A1D" w:rsidRPr="001E720C" w:rsidRDefault="00BA0A1D" w:rsidP="000F6104">
            <w:pPr>
              <w:numPr>
                <w:ilvl w:val="0"/>
                <w:numId w:val="4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BA0A1D" w:rsidRPr="001E720C" w:rsidTr="00111AAC">
        <w:trPr>
          <w:cnfStyle w:val="000000100000"/>
        </w:trPr>
        <w:tc>
          <w:tcPr>
            <w:cnfStyle w:val="001000000000"/>
            <w:tcW w:w="1242" w:type="dxa"/>
            <w:tcBorders>
              <w:left w:val="single" w:sz="4" w:space="0" w:color="auto"/>
              <w:right w:val="single" w:sz="4" w:space="0" w:color="auto"/>
            </w:tcBorders>
            <w:shd w:val="clear" w:color="auto" w:fill="FFFFFF"/>
          </w:tcPr>
          <w:p w:rsidR="00BA0A1D" w:rsidRPr="001E720C" w:rsidRDefault="00BA0A1D" w:rsidP="00111AA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BA0A1D" w:rsidRPr="001E720C" w:rsidRDefault="00BA0A1D" w:rsidP="00111AAC">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BA0A1D" w:rsidRPr="001E720C" w:rsidRDefault="00BA0A1D" w:rsidP="00111AAC">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BA0A1D" w:rsidRPr="001E720C" w:rsidRDefault="00BA0A1D" w:rsidP="000F6104">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BA0A1D" w:rsidRPr="001E720C" w:rsidRDefault="00BA0A1D" w:rsidP="000F6104">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BA0A1D" w:rsidRPr="001E720C" w:rsidTr="00111AAC">
        <w:tc>
          <w:tcPr>
            <w:cnfStyle w:val="001000000000"/>
            <w:tcW w:w="3936" w:type="dxa"/>
            <w:gridSpan w:val="2"/>
            <w:shd w:val="clear" w:color="auto" w:fill="FFFFFF"/>
          </w:tcPr>
          <w:p w:rsidR="00BA0A1D" w:rsidRPr="001E720C" w:rsidRDefault="00BA0A1D" w:rsidP="00111AAC">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BA0A1D" w:rsidRPr="001E720C" w:rsidRDefault="00BA0A1D" w:rsidP="00111AAC">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BA0A1D" w:rsidRPr="001E720C" w:rsidRDefault="00BA0A1D" w:rsidP="000F6104">
            <w:pPr>
              <w:numPr>
                <w:ilvl w:val="0"/>
                <w:numId w:val="4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BA0A1D" w:rsidRPr="001E720C" w:rsidRDefault="00BA0A1D" w:rsidP="00BA0A1D">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BA0A1D" w:rsidRPr="001E720C" w:rsidTr="00111AAC">
        <w:trPr>
          <w:cantSplit/>
        </w:trPr>
        <w:tc>
          <w:tcPr>
            <w:tcW w:w="2660" w:type="dxa"/>
            <w:tcBorders>
              <w:top w:val="single" w:sz="4" w:space="0" w:color="auto"/>
              <w:left w:val="single" w:sz="4" w:space="0" w:color="auto"/>
              <w:bottom w:val="single" w:sz="4" w:space="0" w:color="auto"/>
              <w:right w:val="single" w:sz="4" w:space="0" w:color="auto"/>
            </w:tcBorders>
            <w:hideMark/>
          </w:tcPr>
          <w:p w:rsidR="00BA0A1D" w:rsidRPr="001E720C" w:rsidRDefault="00BA0A1D" w:rsidP="00111AAC">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BA0A1D" w:rsidRPr="001E720C" w:rsidRDefault="00BA0A1D" w:rsidP="00111AAC">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BA0A1D" w:rsidRPr="00BA0A1D" w:rsidRDefault="00BA0A1D" w:rsidP="00BA0A1D">
      <w:pPr>
        <w:jc w:val="both"/>
        <w:rPr>
          <w:rFonts w:ascii="Times New Roman" w:eastAsia="Times New Roman" w:hAnsi="Times New Roman" w:cs="Times New Roman"/>
          <w:sz w:val="24"/>
          <w:szCs w:val="24"/>
        </w:rPr>
      </w:pPr>
      <w:r w:rsidRPr="001E720C">
        <w:rPr>
          <w:rFonts w:ascii="Times New Roman" w:hAnsi="Times New Roman" w:cs="Times New Roman"/>
          <w:b/>
          <w:color w:val="000000"/>
          <w:sz w:val="24"/>
        </w:rPr>
        <w:br w:type="page"/>
      </w:r>
    </w:p>
    <w:p w:rsidR="00B87312" w:rsidRPr="002F6A7B" w:rsidRDefault="00B87312" w:rsidP="008634E5">
      <w:pPr>
        <w:spacing w:before="60"/>
        <w:ind w:right="-20"/>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lastRenderedPageBreak/>
        <w:t>B.</w:t>
      </w:r>
      <w:r w:rsidR="00561E46" w:rsidRPr="002F6A7B">
        <w:rPr>
          <w:rFonts w:ascii="Times New Roman" w:eastAsia="Times New Roman" w:hAnsi="Times New Roman" w:cs="Times New Roman"/>
          <w:b/>
          <w:sz w:val="24"/>
          <w:szCs w:val="24"/>
        </w:rPr>
        <w:t>COM</w:t>
      </w:r>
      <w:r w:rsidR="00A265BC">
        <w:rPr>
          <w:rFonts w:ascii="Times New Roman" w:eastAsia="Times New Roman" w:hAnsi="Times New Roman" w:cs="Times New Roman"/>
          <w:b/>
          <w:sz w:val="24"/>
          <w:szCs w:val="24"/>
        </w:rPr>
        <w:t xml:space="preserve">., </w:t>
      </w:r>
      <w:r w:rsidR="00561E46" w:rsidRPr="002F6A7B">
        <w:rPr>
          <w:rFonts w:ascii="Times New Roman" w:eastAsia="Times New Roman" w:hAnsi="Times New Roman" w:cs="Times New Roman"/>
          <w:b/>
          <w:sz w:val="24"/>
          <w:szCs w:val="24"/>
        </w:rPr>
        <w:t xml:space="preserve"> BANK MANAGEMENT</w:t>
      </w: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2F6A7B" w:rsidRPr="002F6A7B" w:rsidTr="00B76E50">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391"/>
              <w:rPr>
                <w:rFonts w:ascii="Times New Roman" w:hAnsi="Times New Roman" w:cs="Times New Roman"/>
                <w:sz w:val="24"/>
                <w:szCs w:val="24"/>
              </w:rPr>
            </w:pPr>
            <w:r w:rsidRPr="002F6A7B">
              <w:rPr>
                <w:rFonts w:ascii="Times New Roman" w:eastAsia="Times New Roman" w:hAnsi="Times New Roman" w:cs="Times New Roman"/>
                <w:b/>
                <w:sz w:val="24"/>
                <w:szCs w:val="24"/>
              </w:rPr>
              <w:t>Part</w:t>
            </w:r>
          </w:p>
        </w:tc>
        <w:tc>
          <w:tcPr>
            <w:tcW w:w="114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183"/>
              <w:rPr>
                <w:rFonts w:ascii="Times New Roman" w:hAnsi="Times New Roman" w:cs="Times New Roman"/>
                <w:sz w:val="24"/>
                <w:szCs w:val="24"/>
              </w:rPr>
            </w:pPr>
            <w:r w:rsidRPr="002F6A7B">
              <w:rPr>
                <w:rFonts w:ascii="Times New Roman" w:eastAsia="Times New Roman" w:hAnsi="Times New Roman" w:cs="Times New Roman"/>
                <w:b/>
                <w:sz w:val="24"/>
                <w:szCs w:val="24"/>
              </w:rPr>
              <w:t>Course</w:t>
            </w:r>
          </w:p>
          <w:p w:rsidR="00B87312" w:rsidRPr="002F6A7B" w:rsidRDefault="00B87312" w:rsidP="008A113F">
            <w:pPr>
              <w:spacing w:after="0" w:line="240" w:lineRule="auto"/>
              <w:ind w:left="283"/>
              <w:rPr>
                <w:rFonts w:ascii="Times New Roman" w:hAnsi="Times New Roman" w:cs="Times New Roman"/>
                <w:sz w:val="24"/>
                <w:szCs w:val="24"/>
              </w:rPr>
            </w:pPr>
            <w:r w:rsidRPr="002F6A7B">
              <w:rPr>
                <w:rFonts w:ascii="Times New Roman" w:eastAsia="Times New Roman" w:hAnsi="Times New Roman" w:cs="Times New Roman"/>
                <w:b/>
                <w:sz w:val="24"/>
                <w:szCs w:val="24"/>
              </w:rPr>
              <w:t>Code</w:t>
            </w: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1478"/>
              <w:rPr>
                <w:rFonts w:ascii="Times New Roman" w:hAnsi="Times New Roman" w:cs="Times New Roman"/>
                <w:sz w:val="24"/>
                <w:szCs w:val="24"/>
              </w:rPr>
            </w:pPr>
            <w:r w:rsidRPr="002F6A7B">
              <w:rPr>
                <w:rFonts w:ascii="Times New Roman" w:eastAsia="Times New Roman" w:hAnsi="Times New Roman" w:cs="Times New Roman"/>
                <w:b/>
                <w:spacing w:val="-4"/>
                <w:sz w:val="24"/>
                <w:szCs w:val="24"/>
              </w:rPr>
              <w:t>T</w:t>
            </w:r>
            <w:r w:rsidRPr="002F6A7B">
              <w:rPr>
                <w:rFonts w:ascii="Times New Roman" w:eastAsia="Times New Roman" w:hAnsi="Times New Roman" w:cs="Times New Roman"/>
                <w:b/>
                <w:sz w:val="24"/>
                <w:szCs w:val="24"/>
              </w:rPr>
              <w: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140"/>
              <w:rPr>
                <w:rFonts w:ascii="Times New Roman" w:hAnsi="Times New Roman" w:cs="Times New Roman"/>
                <w:sz w:val="24"/>
                <w:szCs w:val="24"/>
              </w:rPr>
            </w:pPr>
            <w:r w:rsidRPr="002F6A7B">
              <w:rPr>
                <w:rFonts w:ascii="Times New Roman" w:eastAsia="Times New Roman" w:hAnsi="Times New Roman" w:cs="Times New Roman"/>
                <w:b/>
                <w:sz w:val="24"/>
                <w:szCs w:val="24"/>
              </w:rPr>
              <w:t>C</w:t>
            </w:r>
            <w:r w:rsidRPr="002F6A7B">
              <w:rPr>
                <w:rFonts w:ascii="Times New Roman" w:eastAsia="Times New Roman" w:hAnsi="Times New Roman" w:cs="Times New Roman"/>
                <w:b/>
                <w:spacing w:val="-4"/>
                <w:sz w:val="24"/>
                <w:szCs w:val="24"/>
              </w:rPr>
              <w:t>r</w:t>
            </w:r>
            <w:r w:rsidRPr="002F6A7B">
              <w:rPr>
                <w:rFonts w:ascii="Times New Roman" w:eastAsia="Times New Roman" w:hAnsi="Times New Roman" w:cs="Times New Roman"/>
                <w:b/>
                <w:sz w:val="24"/>
                <w:szCs w:val="24"/>
              </w:rPr>
              <w:t>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232"/>
              <w:rPr>
                <w:rFonts w:ascii="Times New Roman" w:hAnsi="Times New Roman" w:cs="Times New Roman"/>
                <w:sz w:val="24"/>
                <w:szCs w:val="24"/>
              </w:rPr>
            </w:pPr>
            <w:r w:rsidRPr="002F6A7B">
              <w:rPr>
                <w:rFonts w:ascii="Times New Roman" w:eastAsia="Times New Roman" w:hAnsi="Times New Roman" w:cs="Times New Roman"/>
                <w:b/>
                <w:sz w:val="24"/>
                <w:szCs w:val="24"/>
              </w:rPr>
              <w:t>Hours</w:t>
            </w:r>
          </w:p>
        </w:tc>
      </w:tr>
      <w:tr w:rsidR="00B76E50" w:rsidRPr="002F6A7B" w:rsidTr="00B76E50">
        <w:trPr>
          <w:trHeight w:val="259"/>
        </w:trPr>
        <w:tc>
          <w:tcPr>
            <w:tcW w:w="9480" w:type="dxa"/>
            <w:gridSpan w:val="5"/>
            <w:tcBorders>
              <w:top w:val="single" w:sz="8" w:space="0" w:color="000000"/>
              <w:left w:val="single" w:sz="8" w:space="0" w:color="000000"/>
              <w:right w:val="single" w:sz="8" w:space="0" w:color="000000"/>
            </w:tcBorders>
          </w:tcPr>
          <w:p w:rsidR="00B76E50" w:rsidRPr="002F6A7B" w:rsidRDefault="00B76E50" w:rsidP="00B76E50">
            <w:pPr>
              <w:spacing w:after="0" w:line="240" w:lineRule="auto"/>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FIRSTYEAR</w:t>
            </w:r>
            <w:r>
              <w:rPr>
                <w:rFonts w:ascii="Times New Roman" w:eastAsia="Times New Roman" w:hAnsi="Times New Roman" w:cs="Times New Roman"/>
                <w:b/>
                <w:position w:val="-1"/>
                <w:sz w:val="24"/>
                <w:szCs w:val="24"/>
              </w:rPr>
              <w:t xml:space="preserve"> - </w:t>
            </w:r>
            <w:r w:rsidRPr="002F6A7B">
              <w:rPr>
                <w:rFonts w:ascii="Times New Roman" w:eastAsia="Times New Roman" w:hAnsi="Times New Roman" w:cs="Times New Roman"/>
                <w:b/>
                <w:position w:val="-1"/>
                <w:sz w:val="24"/>
                <w:szCs w:val="24"/>
              </w:rPr>
              <w:t>FIRSTSEMESTER</w:t>
            </w:r>
          </w:p>
        </w:tc>
      </w:tr>
      <w:tr w:rsidR="002F6A7B" w:rsidRPr="002F6A7B" w:rsidTr="00B76E50">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354"/>
              <w:rPr>
                <w:rFonts w:ascii="Times New Roman" w:hAnsi="Times New Roman" w:cs="Times New Roman"/>
                <w:sz w:val="24"/>
                <w:szCs w:val="24"/>
              </w:rPr>
            </w:pPr>
            <w:r w:rsidRPr="002F6A7B">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D248F8" w:rsidRDefault="00B87312" w:rsidP="008A113F">
            <w:pPr>
              <w:spacing w:after="0" w:line="240" w:lineRule="auto"/>
              <w:ind w:left="85"/>
              <w:rPr>
                <w:rFonts w:ascii="Times New Roman" w:hAnsi="Times New Roman" w:cs="Times New Roman"/>
                <w:sz w:val="24"/>
                <w:szCs w:val="24"/>
                <w:lang w:val="en-US"/>
              </w:rPr>
            </w:pPr>
            <w:r w:rsidRPr="002F6A7B">
              <w:rPr>
                <w:rFonts w:ascii="Times New Roman" w:eastAsia="Times New Roman" w:hAnsi="Times New Roman" w:cs="Times New Roman"/>
                <w:position w:val="-1"/>
                <w:sz w:val="24"/>
                <w:szCs w:val="24"/>
              </w:rPr>
              <w:t xml:space="preserve">Language </w:t>
            </w:r>
            <w:r w:rsidR="00BA0A1D">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6</w:t>
            </w:r>
          </w:p>
        </w:tc>
      </w:tr>
      <w:tr w:rsidR="002F6A7B" w:rsidRPr="002F6A7B" w:rsidTr="00B76E50">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314"/>
              <w:rPr>
                <w:rFonts w:ascii="Times New Roman" w:hAnsi="Times New Roman" w:cs="Times New Roman"/>
                <w:sz w:val="24"/>
                <w:szCs w:val="24"/>
              </w:rPr>
            </w:pPr>
            <w:r w:rsidRPr="002F6A7B">
              <w:rPr>
                <w:rFonts w:ascii="Times New Roman" w:eastAsia="Times New Roman" w:hAnsi="Times New Roman" w:cs="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111AAC" w:rsidP="008A113F">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2F6A7B" w:rsidRPr="002F6A7B" w:rsidTr="00B76E50">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sz w:val="24"/>
                <w:szCs w:val="24"/>
              </w:rPr>
              <w:t xml:space="preserve">Core Paper I – </w:t>
            </w:r>
            <w:r w:rsidRPr="002F6A7B">
              <w:rPr>
                <w:rFonts w:ascii="Times New Roman" w:eastAsia="Times New Roman" w:hAnsi="Times New Roman" w:cs="Times New Roman"/>
                <w:b/>
                <w:sz w:val="24"/>
                <w:szCs w:val="24"/>
              </w:rPr>
              <w:t>Financial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111AAC" w:rsidP="008A113F">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54" w:right="450"/>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5</w:t>
            </w:r>
          </w:p>
        </w:tc>
      </w:tr>
      <w:tr w:rsidR="00111AAC" w:rsidRPr="002F6A7B" w:rsidTr="00B76E50">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111AAC" w:rsidRPr="002F6A7B" w:rsidRDefault="00111AAC" w:rsidP="008A113F">
            <w:pPr>
              <w:spacing w:after="0" w:line="240" w:lineRule="auto"/>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111AAC" w:rsidRPr="002F6A7B" w:rsidRDefault="00111AAC"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111AAC" w:rsidRPr="002F6A7B" w:rsidRDefault="00111AAC"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sz w:val="24"/>
                <w:szCs w:val="24"/>
              </w:rPr>
              <w:t xml:space="preserve">Core Paper II - </w:t>
            </w:r>
            <w:r w:rsidRPr="002F6A7B">
              <w:rPr>
                <w:rFonts w:ascii="Times New Roman" w:eastAsia="Times New Roman" w:hAnsi="Times New Roman" w:cs="Times New Roman"/>
                <w:b/>
                <w:sz w:val="24"/>
                <w:szCs w:val="24"/>
              </w:rPr>
              <w:t>Principles of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111AAC" w:rsidRPr="002F6A7B" w:rsidRDefault="00111AAC" w:rsidP="00111AAC">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111AAC" w:rsidRPr="002F6A7B" w:rsidRDefault="00111AAC" w:rsidP="00111AAC">
            <w:pPr>
              <w:spacing w:after="0" w:line="240" w:lineRule="auto"/>
              <w:ind w:left="454" w:right="450"/>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5</w:t>
            </w:r>
          </w:p>
        </w:tc>
      </w:tr>
      <w:tr w:rsidR="002F6A7B" w:rsidRPr="002F6A7B" w:rsidTr="00B76E50">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after="0" w:line="240" w:lineRule="auto"/>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7C5540">
            <w:pPr>
              <w:jc w:val="both"/>
              <w:rPr>
                <w:rFonts w:ascii="Times New Roman" w:hAnsi="Times New Roman" w:cs="Times New Roman"/>
                <w:sz w:val="24"/>
                <w:szCs w:val="24"/>
              </w:rPr>
            </w:pPr>
            <w:r w:rsidRPr="002F6A7B">
              <w:rPr>
                <w:rFonts w:ascii="Times New Roman" w:hAnsi="Times New Roman" w:cs="Times New Roman"/>
                <w:sz w:val="24"/>
                <w:szCs w:val="24"/>
              </w:rPr>
              <w:t>Elective I</w:t>
            </w:r>
            <w:r w:rsidR="00947BDF" w:rsidRPr="002F6A7B">
              <w:rPr>
                <w:rFonts w:ascii="Times New Roman" w:hAnsi="Times New Roman" w:cs="Times New Roman"/>
                <w:sz w:val="24"/>
                <w:szCs w:val="24"/>
              </w:rPr>
              <w:t>- Business</w:t>
            </w:r>
            <w:r w:rsidR="00A348C9" w:rsidRPr="002F6A7B">
              <w:rPr>
                <w:rFonts w:ascii="Times New Roman" w:hAnsi="Times New Roman" w:cs="Times New Roman"/>
                <w:sz w:val="24"/>
                <w:szCs w:val="24"/>
              </w:rPr>
              <w:t>Communication</w:t>
            </w:r>
          </w:p>
        </w:tc>
        <w:tc>
          <w:tcPr>
            <w:tcW w:w="106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after="0" w:line="240" w:lineRule="auto"/>
              <w:jc w:val="center"/>
              <w:rPr>
                <w:rFonts w:ascii="Times New Roman" w:hAnsi="Times New Roman" w:cs="Times New Roman"/>
                <w:sz w:val="24"/>
                <w:szCs w:val="24"/>
              </w:rPr>
            </w:pPr>
          </w:p>
          <w:p w:rsidR="00B87312" w:rsidRPr="002F6A7B" w:rsidRDefault="00B87312" w:rsidP="008A113F">
            <w:pPr>
              <w:spacing w:after="0" w:line="240" w:lineRule="auto"/>
              <w:jc w:val="center"/>
              <w:rPr>
                <w:rFonts w:ascii="Times New Roman" w:hAnsi="Times New Roman" w:cs="Times New Roman"/>
                <w:sz w:val="24"/>
                <w:szCs w:val="24"/>
              </w:rPr>
            </w:pPr>
          </w:p>
          <w:p w:rsidR="00B87312" w:rsidRPr="002F6A7B" w:rsidRDefault="00B87312" w:rsidP="008A113F">
            <w:pPr>
              <w:spacing w:after="0" w:line="240" w:lineRule="auto"/>
              <w:ind w:left="419" w:right="424"/>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after="0" w:line="240" w:lineRule="auto"/>
              <w:jc w:val="center"/>
              <w:rPr>
                <w:rFonts w:ascii="Times New Roman" w:hAnsi="Times New Roman" w:cs="Times New Roman"/>
                <w:sz w:val="24"/>
                <w:szCs w:val="24"/>
              </w:rPr>
            </w:pPr>
          </w:p>
          <w:p w:rsidR="00B87312" w:rsidRPr="002F6A7B" w:rsidRDefault="00B87312" w:rsidP="008A113F">
            <w:pPr>
              <w:spacing w:after="0" w:line="240" w:lineRule="auto"/>
              <w:jc w:val="center"/>
              <w:rPr>
                <w:rFonts w:ascii="Times New Roman" w:hAnsi="Times New Roman" w:cs="Times New Roman"/>
                <w:sz w:val="24"/>
                <w:szCs w:val="24"/>
              </w:rPr>
            </w:pPr>
          </w:p>
          <w:p w:rsidR="00B87312" w:rsidRPr="002F6A7B" w:rsidRDefault="00B87312" w:rsidP="008A113F">
            <w:pPr>
              <w:spacing w:after="0" w:line="240" w:lineRule="auto"/>
              <w:ind w:left="454" w:right="450"/>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4</w:t>
            </w:r>
          </w:p>
        </w:tc>
      </w:tr>
      <w:tr w:rsidR="002F6A7B" w:rsidRPr="002F6A7B" w:rsidTr="00B76E50">
        <w:trPr>
          <w:trHeight w:hRule="exact" w:val="300"/>
        </w:trPr>
        <w:tc>
          <w:tcPr>
            <w:tcW w:w="1260" w:type="dxa"/>
            <w:vMerge/>
            <w:tcBorders>
              <w:left w:val="single" w:sz="8" w:space="0" w:color="000000"/>
              <w:right w:val="single" w:sz="8" w:space="0" w:color="000000"/>
            </w:tcBorders>
            <w:vAlign w:val="center"/>
          </w:tcPr>
          <w:p w:rsidR="00B87312" w:rsidRPr="002F6A7B" w:rsidRDefault="00B87312" w:rsidP="008A113F">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A348C9">
            <w:pPr>
              <w:jc w:val="both"/>
              <w:rPr>
                <w:rFonts w:ascii="Times New Roman" w:hAnsi="Times New Roman" w:cs="Times New Roman"/>
                <w:sz w:val="24"/>
                <w:szCs w:val="24"/>
              </w:rPr>
            </w:pPr>
            <w:r w:rsidRPr="002F6A7B">
              <w:rPr>
                <w:rFonts w:ascii="Times New Roman" w:hAnsi="Times New Roman" w:cs="Times New Roman"/>
                <w:sz w:val="24"/>
                <w:szCs w:val="24"/>
              </w:rPr>
              <w:t xml:space="preserve">Elective I - </w:t>
            </w:r>
            <w:r w:rsidR="00A348C9" w:rsidRPr="002F6A7B">
              <w:rPr>
                <w:rFonts w:ascii="Times New Roman" w:hAnsi="Times New Roman" w:cs="Times New Roman"/>
                <w:sz w:val="24"/>
                <w:szCs w:val="24"/>
              </w:rPr>
              <w:t>Indian Economic Development</w:t>
            </w:r>
          </w:p>
        </w:tc>
        <w:tc>
          <w:tcPr>
            <w:tcW w:w="1060" w:type="dxa"/>
            <w:vMerge/>
            <w:tcBorders>
              <w:left w:val="single" w:sz="8" w:space="0" w:color="000000"/>
              <w:right w:val="single" w:sz="8" w:space="0" w:color="000000"/>
            </w:tcBorders>
            <w:vAlign w:val="center"/>
          </w:tcPr>
          <w:p w:rsidR="00B87312" w:rsidRPr="002F6A7B" w:rsidRDefault="00B87312" w:rsidP="008A113F">
            <w:pPr>
              <w:spacing w:after="0" w:line="240" w:lineRule="auto"/>
              <w:jc w:val="center"/>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B87312" w:rsidRPr="002F6A7B" w:rsidRDefault="00B87312" w:rsidP="008A113F">
            <w:pPr>
              <w:spacing w:after="0" w:line="240" w:lineRule="auto"/>
              <w:jc w:val="center"/>
              <w:rPr>
                <w:rFonts w:ascii="Times New Roman" w:hAnsi="Times New Roman" w:cs="Times New Roman"/>
                <w:sz w:val="24"/>
                <w:szCs w:val="24"/>
              </w:rPr>
            </w:pPr>
          </w:p>
        </w:tc>
      </w:tr>
      <w:tr w:rsidR="002F6A7B" w:rsidRPr="002F6A7B" w:rsidTr="00B76E50">
        <w:trPr>
          <w:trHeight w:hRule="exact" w:val="280"/>
        </w:trPr>
        <w:tc>
          <w:tcPr>
            <w:tcW w:w="1260" w:type="dxa"/>
            <w:vMerge/>
            <w:tcBorders>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A348C9">
            <w:pPr>
              <w:jc w:val="both"/>
              <w:rPr>
                <w:rFonts w:ascii="Times New Roman" w:hAnsi="Times New Roman" w:cs="Times New Roman"/>
                <w:sz w:val="24"/>
                <w:szCs w:val="24"/>
              </w:rPr>
            </w:pPr>
            <w:r w:rsidRPr="002F6A7B">
              <w:rPr>
                <w:rFonts w:ascii="Times New Roman" w:hAnsi="Times New Roman" w:cs="Times New Roman"/>
                <w:sz w:val="24"/>
                <w:szCs w:val="24"/>
              </w:rPr>
              <w:t xml:space="preserve">Elective I </w:t>
            </w:r>
            <w:r w:rsidR="00947BDF" w:rsidRPr="002F6A7B">
              <w:rPr>
                <w:rFonts w:ascii="Times New Roman" w:hAnsi="Times New Roman" w:cs="Times New Roman"/>
                <w:sz w:val="24"/>
                <w:szCs w:val="24"/>
              </w:rPr>
              <w:t>– Business</w:t>
            </w:r>
            <w:r w:rsidR="00A348C9" w:rsidRPr="002F6A7B">
              <w:rPr>
                <w:rFonts w:ascii="Times New Roman" w:hAnsi="Times New Roman" w:cs="Times New Roman"/>
                <w:sz w:val="24"/>
                <w:szCs w:val="24"/>
              </w:rPr>
              <w:t xml:space="preserve"> Economics</w:t>
            </w:r>
          </w:p>
        </w:tc>
        <w:tc>
          <w:tcPr>
            <w:tcW w:w="1060" w:type="dxa"/>
            <w:vMerge/>
            <w:tcBorders>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jc w:val="cente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jc w:val="center"/>
              <w:rPr>
                <w:rFonts w:ascii="Times New Roman" w:hAnsi="Times New Roman" w:cs="Times New Roman"/>
                <w:sz w:val="24"/>
                <w:szCs w:val="24"/>
              </w:rPr>
            </w:pPr>
          </w:p>
        </w:tc>
      </w:tr>
      <w:tr w:rsidR="002F6A7B" w:rsidRPr="002F6A7B" w:rsidTr="00B76E50">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after="0" w:line="240" w:lineRule="auto"/>
              <w:ind w:left="268"/>
              <w:rPr>
                <w:rFonts w:ascii="Times New Roman" w:hAnsi="Times New Roman" w:cs="Times New Roman"/>
                <w:sz w:val="24"/>
                <w:szCs w:val="24"/>
              </w:rPr>
            </w:pPr>
            <w:r w:rsidRPr="002F6A7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7C5540">
            <w:pPr>
              <w:spacing w:after="0" w:line="240" w:lineRule="auto"/>
              <w:rPr>
                <w:rFonts w:ascii="Times New Roman" w:hAnsi="Times New Roman" w:cs="Times New Roman"/>
                <w:sz w:val="24"/>
                <w:szCs w:val="24"/>
              </w:rPr>
            </w:pPr>
            <w:r w:rsidRPr="002F6A7B">
              <w:rPr>
                <w:rFonts w:ascii="Times New Roman" w:eastAsia="Times New Roman" w:hAnsi="Times New Roman" w:cs="Times New Roman"/>
                <w:position w:val="-1"/>
                <w:sz w:val="24"/>
                <w:szCs w:val="24"/>
              </w:rPr>
              <w:t>Skill Enhancement Course SEC – 1</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w:t>
            </w:r>
          </w:p>
        </w:tc>
      </w:tr>
      <w:tr w:rsidR="002F6A7B" w:rsidRPr="002F6A7B" w:rsidTr="00B76E50">
        <w:trPr>
          <w:trHeight w:hRule="exact" w:val="280"/>
        </w:trPr>
        <w:tc>
          <w:tcPr>
            <w:tcW w:w="1260" w:type="dxa"/>
            <w:vMerge/>
            <w:tcBorders>
              <w:left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Foundation Course FC</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w:t>
            </w:r>
          </w:p>
        </w:tc>
      </w:tr>
      <w:tr w:rsidR="002F6A7B" w:rsidRPr="002F6A7B" w:rsidTr="00B76E50">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b/>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jc w:val="right"/>
              <w:rPr>
                <w:rFonts w:ascii="Times New Roman" w:hAnsi="Times New Roman" w:cs="Times New Roman"/>
                <w:b/>
                <w:sz w:val="24"/>
                <w:szCs w:val="24"/>
              </w:rPr>
            </w:pPr>
            <w:r w:rsidRPr="002F6A7B">
              <w:rPr>
                <w:rFonts w:ascii="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359" w:right="36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394" w:right="39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30</w:t>
            </w:r>
          </w:p>
        </w:tc>
      </w:tr>
      <w:tr w:rsidR="002F6A7B" w:rsidRPr="002F6A7B" w:rsidTr="00B76E50">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87312" w:rsidRPr="002F6A7B" w:rsidRDefault="00B76E50" w:rsidP="00B76E50">
            <w:pPr>
              <w:spacing w:after="0" w:line="240" w:lineRule="auto"/>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FIRSTYEAR</w:t>
            </w:r>
            <w:r>
              <w:rPr>
                <w:rFonts w:ascii="Times New Roman" w:eastAsia="Times New Roman" w:hAnsi="Times New Roman" w:cs="Times New Roman"/>
                <w:b/>
                <w:position w:val="-1"/>
                <w:sz w:val="24"/>
                <w:szCs w:val="24"/>
              </w:rPr>
              <w:t xml:space="preserve"> - </w:t>
            </w:r>
            <w:r w:rsidR="00B87312" w:rsidRPr="002F6A7B">
              <w:rPr>
                <w:rFonts w:ascii="Times New Roman" w:eastAsia="Times New Roman" w:hAnsi="Times New Roman" w:cs="Times New Roman"/>
                <w:b/>
                <w:position w:val="-1"/>
                <w:sz w:val="24"/>
                <w:szCs w:val="24"/>
              </w:rPr>
              <w:t>SECOND SEMESTER</w:t>
            </w:r>
          </w:p>
        </w:tc>
      </w:tr>
      <w:tr w:rsidR="002F6A7B" w:rsidRPr="002F6A7B" w:rsidTr="00B76E50">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354"/>
              <w:rPr>
                <w:rFonts w:ascii="Times New Roman" w:hAnsi="Times New Roman" w:cs="Times New Roman"/>
                <w:sz w:val="24"/>
                <w:szCs w:val="24"/>
              </w:rPr>
            </w:pPr>
            <w:r w:rsidRPr="002F6A7B">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A0A1D"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6</w:t>
            </w:r>
          </w:p>
        </w:tc>
      </w:tr>
      <w:tr w:rsidR="002F6A7B" w:rsidRPr="002F6A7B" w:rsidTr="00B76E50">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314"/>
              <w:rPr>
                <w:rFonts w:ascii="Times New Roman" w:hAnsi="Times New Roman" w:cs="Times New Roman"/>
                <w:sz w:val="24"/>
                <w:szCs w:val="24"/>
              </w:rPr>
            </w:pPr>
            <w:r w:rsidRPr="002F6A7B">
              <w:rPr>
                <w:rFonts w:ascii="Times New Roman" w:eastAsia="Times New Roman" w:hAnsi="Times New Roman" w:cs="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111AAC" w:rsidRDefault="00111AAC" w:rsidP="008A113F">
            <w:pPr>
              <w:spacing w:after="0" w:line="240" w:lineRule="auto"/>
              <w:ind w:left="454" w:right="450"/>
              <w:jc w:val="center"/>
              <w:rPr>
                <w:rFonts w:ascii="Times New Roman" w:hAnsi="Times New Roman" w:cs="Times New Roman"/>
                <w:sz w:val="24"/>
                <w:szCs w:val="24"/>
                <w:lang w:val="en-US"/>
              </w:rPr>
            </w:pPr>
            <w:r>
              <w:rPr>
                <w:rFonts w:ascii="Times New Roman" w:eastAsia="Times New Roman" w:hAnsi="Times New Roman" w:cs="Times New Roman"/>
                <w:b/>
                <w:position w:val="-1"/>
                <w:sz w:val="24"/>
                <w:szCs w:val="24"/>
              </w:rPr>
              <w:t>6</w:t>
            </w:r>
          </w:p>
        </w:tc>
      </w:tr>
      <w:tr w:rsidR="002F6A7B" w:rsidRPr="002F6A7B" w:rsidTr="00B76E50">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sz w:val="24"/>
                <w:szCs w:val="24"/>
              </w:rPr>
              <w:t>Core Paper III –</w:t>
            </w:r>
            <w:r w:rsidR="00947BDF" w:rsidRPr="002F6A7B">
              <w:rPr>
                <w:rFonts w:ascii="Times New Roman" w:eastAsia="Times New Roman" w:hAnsi="Times New Roman" w:cs="Times New Roman"/>
                <w:b/>
                <w:sz w:val="24"/>
                <w:szCs w:val="24"/>
              </w:rPr>
              <w:t>Financial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111AAC" w:rsidP="008A113F">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54" w:right="450"/>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5</w:t>
            </w:r>
          </w:p>
        </w:tc>
      </w:tr>
      <w:tr w:rsidR="002F6A7B" w:rsidRPr="002F6A7B" w:rsidTr="00B76E50">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9B1C6E">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sz w:val="24"/>
                <w:szCs w:val="24"/>
              </w:rPr>
              <w:t>Core Paper IV-</w:t>
            </w:r>
            <w:r w:rsidR="009B1C6E" w:rsidRPr="009B1C6E">
              <w:rPr>
                <w:rFonts w:ascii="Times New Roman" w:eastAsia="Times New Roman" w:hAnsi="Times New Roman" w:cs="Times New Roman"/>
                <w:b/>
                <w:sz w:val="24"/>
                <w:szCs w:val="24"/>
              </w:rPr>
              <w:t>Banking Law and Practice</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111AAC" w:rsidP="008A113F">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54" w:right="450"/>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5</w:t>
            </w:r>
          </w:p>
        </w:tc>
      </w:tr>
      <w:tr w:rsidR="002F6A7B" w:rsidRPr="002F6A7B" w:rsidTr="00B76E50">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after="0" w:line="240" w:lineRule="auto"/>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CB35AD">
            <w:pPr>
              <w:jc w:val="both"/>
              <w:rPr>
                <w:rFonts w:ascii="Times New Roman" w:hAnsi="Times New Roman" w:cs="Times New Roman"/>
                <w:sz w:val="24"/>
                <w:szCs w:val="24"/>
              </w:rPr>
            </w:pPr>
            <w:r w:rsidRPr="002F6A7B">
              <w:rPr>
                <w:rFonts w:ascii="Times New Roman" w:hAnsi="Times New Roman" w:cs="Times New Roman"/>
                <w:sz w:val="24"/>
                <w:szCs w:val="24"/>
              </w:rPr>
              <w:t>Elective II –</w:t>
            </w:r>
            <w:r w:rsidR="00CB35AD">
              <w:rPr>
                <w:rFonts w:ascii="Times New Roman" w:hAnsi="Times New Roman" w:cs="Times New Roman"/>
                <w:sz w:val="24"/>
                <w:szCs w:val="24"/>
              </w:rPr>
              <w:t xml:space="preserve"> Business Mathematics and Statistics </w:t>
            </w:r>
          </w:p>
        </w:tc>
        <w:tc>
          <w:tcPr>
            <w:tcW w:w="106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after="0" w:line="240" w:lineRule="auto"/>
              <w:ind w:right="424"/>
              <w:jc w:val="center"/>
              <w:rPr>
                <w:rFonts w:ascii="Times New Roman" w:hAnsi="Times New Roman" w:cs="Times New Roman"/>
                <w:b/>
                <w:sz w:val="24"/>
                <w:szCs w:val="24"/>
              </w:rPr>
            </w:pPr>
            <w:r w:rsidRPr="002F6A7B">
              <w:rPr>
                <w:rFonts w:ascii="Times New Roman" w:hAnsi="Times New Roman" w:cs="Times New Roman"/>
                <w:b/>
                <w:sz w:val="24"/>
                <w:szCs w:val="24"/>
              </w:rPr>
              <w:t xml:space="preserve">     3</w:t>
            </w:r>
          </w:p>
        </w:tc>
        <w:tc>
          <w:tcPr>
            <w:tcW w:w="112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after="0" w:line="240" w:lineRule="auto"/>
              <w:ind w:right="450"/>
              <w:jc w:val="center"/>
              <w:rPr>
                <w:rFonts w:ascii="Times New Roman" w:hAnsi="Times New Roman" w:cs="Times New Roman"/>
                <w:b/>
                <w:sz w:val="24"/>
                <w:szCs w:val="24"/>
              </w:rPr>
            </w:pPr>
            <w:r w:rsidRPr="002F6A7B">
              <w:rPr>
                <w:rFonts w:ascii="Times New Roman" w:eastAsia="Times New Roman" w:hAnsi="Times New Roman" w:cs="Times New Roman"/>
                <w:b/>
                <w:sz w:val="24"/>
                <w:szCs w:val="24"/>
              </w:rPr>
              <w:t xml:space="preserve">     4</w:t>
            </w:r>
          </w:p>
        </w:tc>
      </w:tr>
      <w:tr w:rsidR="002F6A7B" w:rsidRPr="002F6A7B" w:rsidTr="00B76E50">
        <w:trPr>
          <w:trHeight w:hRule="exact" w:val="300"/>
        </w:trPr>
        <w:tc>
          <w:tcPr>
            <w:tcW w:w="1260" w:type="dxa"/>
            <w:vMerge/>
            <w:tcBorders>
              <w:left w:val="single" w:sz="8" w:space="0" w:color="000000"/>
              <w:right w:val="single" w:sz="8" w:space="0" w:color="000000"/>
            </w:tcBorders>
            <w:vAlign w:val="center"/>
          </w:tcPr>
          <w:p w:rsidR="00B87312" w:rsidRPr="002F6A7B" w:rsidRDefault="00B87312" w:rsidP="008A113F">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37500D">
            <w:pPr>
              <w:jc w:val="both"/>
              <w:rPr>
                <w:rFonts w:ascii="Times New Roman" w:hAnsi="Times New Roman" w:cs="Times New Roman"/>
                <w:sz w:val="24"/>
                <w:szCs w:val="24"/>
              </w:rPr>
            </w:pPr>
            <w:r w:rsidRPr="002F6A7B">
              <w:rPr>
                <w:rFonts w:ascii="Times New Roman" w:hAnsi="Times New Roman" w:cs="Times New Roman"/>
                <w:sz w:val="24"/>
                <w:szCs w:val="24"/>
              </w:rPr>
              <w:t xml:space="preserve">Elective II – </w:t>
            </w:r>
            <w:r w:rsidR="0037500D" w:rsidRPr="002F6A7B">
              <w:rPr>
                <w:rFonts w:ascii="Times New Roman" w:hAnsi="Times New Roman" w:cs="Times New Roman"/>
                <w:sz w:val="24"/>
                <w:szCs w:val="24"/>
              </w:rPr>
              <w:t>Insurance and Risk Management</w:t>
            </w:r>
          </w:p>
        </w:tc>
        <w:tc>
          <w:tcPr>
            <w:tcW w:w="1060" w:type="dxa"/>
            <w:vMerge/>
            <w:tcBorders>
              <w:left w:val="single" w:sz="8" w:space="0" w:color="000000"/>
              <w:right w:val="single" w:sz="8" w:space="0" w:color="000000"/>
            </w:tcBorders>
            <w:vAlign w:val="center"/>
          </w:tcPr>
          <w:p w:rsidR="00B87312" w:rsidRPr="002F6A7B" w:rsidRDefault="00B87312" w:rsidP="008A113F">
            <w:pPr>
              <w:spacing w:after="0" w:line="240" w:lineRule="auto"/>
              <w:jc w:val="center"/>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B87312" w:rsidRPr="002F6A7B" w:rsidRDefault="00B87312" w:rsidP="008A113F">
            <w:pPr>
              <w:spacing w:after="0" w:line="240" w:lineRule="auto"/>
              <w:jc w:val="center"/>
              <w:rPr>
                <w:rFonts w:ascii="Times New Roman" w:hAnsi="Times New Roman" w:cs="Times New Roman"/>
                <w:sz w:val="24"/>
                <w:szCs w:val="24"/>
              </w:rPr>
            </w:pPr>
          </w:p>
        </w:tc>
      </w:tr>
      <w:tr w:rsidR="002F6A7B" w:rsidRPr="002F6A7B" w:rsidTr="00B76E50">
        <w:trPr>
          <w:trHeight w:hRule="exact" w:val="341"/>
        </w:trPr>
        <w:tc>
          <w:tcPr>
            <w:tcW w:w="1260" w:type="dxa"/>
            <w:vMerge/>
            <w:tcBorders>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783A54">
            <w:pPr>
              <w:jc w:val="both"/>
              <w:rPr>
                <w:rFonts w:ascii="Times New Roman" w:hAnsi="Times New Roman" w:cs="Times New Roman"/>
                <w:sz w:val="24"/>
                <w:szCs w:val="24"/>
              </w:rPr>
            </w:pPr>
            <w:r w:rsidRPr="002F6A7B">
              <w:rPr>
                <w:rFonts w:ascii="Times New Roman" w:hAnsi="Times New Roman" w:cs="Times New Roman"/>
                <w:sz w:val="24"/>
                <w:szCs w:val="24"/>
              </w:rPr>
              <w:t xml:space="preserve">Elective II – </w:t>
            </w:r>
            <w:r w:rsidR="00783A54" w:rsidRPr="002F6A7B">
              <w:rPr>
                <w:rFonts w:ascii="Times New Roman" w:hAnsi="Times New Roman" w:cs="Times New Roman"/>
                <w:sz w:val="24"/>
                <w:szCs w:val="24"/>
              </w:rPr>
              <w:t>Business Environment</w:t>
            </w:r>
          </w:p>
        </w:tc>
        <w:tc>
          <w:tcPr>
            <w:tcW w:w="1060" w:type="dxa"/>
            <w:vMerge/>
            <w:tcBorders>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jc w:val="cente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jc w:val="center"/>
              <w:rPr>
                <w:rFonts w:ascii="Times New Roman" w:hAnsi="Times New Roman" w:cs="Times New Roman"/>
                <w:sz w:val="24"/>
                <w:szCs w:val="24"/>
              </w:rPr>
            </w:pPr>
          </w:p>
        </w:tc>
      </w:tr>
      <w:tr w:rsidR="002F6A7B" w:rsidRPr="002F6A7B" w:rsidTr="00B76E50">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after="0" w:line="240" w:lineRule="auto"/>
              <w:ind w:left="268"/>
              <w:rPr>
                <w:rFonts w:ascii="Times New Roman" w:hAnsi="Times New Roman" w:cs="Times New Roman"/>
                <w:sz w:val="24"/>
                <w:szCs w:val="24"/>
              </w:rPr>
            </w:pPr>
            <w:r w:rsidRPr="002F6A7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Skill Enhance Course SEC – 2</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w:t>
            </w:r>
          </w:p>
        </w:tc>
      </w:tr>
      <w:tr w:rsidR="002F6A7B" w:rsidRPr="002F6A7B" w:rsidTr="00B76E50">
        <w:trPr>
          <w:trHeight w:hRule="exact" w:val="280"/>
        </w:trPr>
        <w:tc>
          <w:tcPr>
            <w:tcW w:w="1260" w:type="dxa"/>
            <w:vMerge/>
            <w:tcBorders>
              <w:left w:val="single" w:sz="8" w:space="0" w:color="000000"/>
              <w:right w:val="single" w:sz="8" w:space="0" w:color="000000"/>
            </w:tcBorders>
            <w:vAlign w:val="center"/>
          </w:tcPr>
          <w:p w:rsidR="00B87312" w:rsidRPr="002F6A7B" w:rsidRDefault="00B87312" w:rsidP="008A113F">
            <w:pPr>
              <w:spacing w:after="0" w:line="240" w:lineRule="auto"/>
              <w:jc w:val="cente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position w:val="-2"/>
                <w:sz w:val="24"/>
                <w:szCs w:val="24"/>
              </w:rPr>
              <w:t>Skill Enhancement Course – SEC 3</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2"/>
                <w:sz w:val="24"/>
                <w:szCs w:val="24"/>
              </w:rPr>
              <w:t>2</w:t>
            </w:r>
          </w:p>
        </w:tc>
      </w:tr>
      <w:tr w:rsidR="002F6A7B" w:rsidRPr="002F6A7B" w:rsidTr="00B76E50">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jc w:val="cente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ind w:right="100"/>
              <w:jc w:val="right"/>
              <w:rPr>
                <w:rFonts w:ascii="Times New Roman" w:hAnsi="Times New Roman" w:cs="Times New Roman"/>
                <w:sz w:val="24"/>
                <w:szCs w:val="24"/>
              </w:rPr>
            </w:pPr>
            <w:r w:rsidRPr="002F6A7B">
              <w:rPr>
                <w:rFonts w:ascii="Times New Roman" w:eastAsia="Times New Roman" w:hAnsi="Times New Roman" w:cs="Times New Roman"/>
                <w:b/>
                <w:spacing w:val="-4"/>
                <w:position w:val="-1"/>
                <w:sz w:val="24"/>
                <w:szCs w:val="24"/>
              </w:rPr>
              <w:t>T</w:t>
            </w:r>
            <w:r w:rsidRPr="002F6A7B">
              <w:rPr>
                <w:rFonts w:ascii="Times New Roman" w:eastAsia="Times New Roman" w:hAnsi="Times New Roman" w:cs="Times New Roman"/>
                <w:b/>
                <w:position w:val="-1"/>
                <w:sz w:val="24"/>
                <w:szCs w:val="24"/>
              </w:rPr>
              <w:t>O</w:t>
            </w:r>
            <w:r w:rsidRPr="002F6A7B">
              <w:rPr>
                <w:rFonts w:ascii="Times New Roman" w:eastAsia="Times New Roman" w:hAnsi="Times New Roman" w:cs="Times New Roman"/>
                <w:b/>
                <w:spacing w:val="-18"/>
                <w:position w:val="-1"/>
                <w:sz w:val="24"/>
                <w:szCs w:val="24"/>
              </w:rPr>
              <w:t>T</w:t>
            </w:r>
            <w:r w:rsidRPr="002F6A7B">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359" w:right="36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394" w:right="39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30</w:t>
            </w:r>
          </w:p>
        </w:tc>
      </w:tr>
      <w:tr w:rsidR="002F6A7B" w:rsidRPr="002F6A7B" w:rsidTr="00B76E50">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87312" w:rsidRPr="002F6A7B" w:rsidRDefault="00B76E50" w:rsidP="00B76E50">
            <w:pPr>
              <w:spacing w:after="0" w:line="240" w:lineRule="auto"/>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SECONDYEAR</w:t>
            </w:r>
            <w:r>
              <w:rPr>
                <w:rFonts w:ascii="Times New Roman" w:eastAsia="Times New Roman" w:hAnsi="Times New Roman" w:cs="Times New Roman"/>
                <w:b/>
                <w:position w:val="-2"/>
                <w:sz w:val="24"/>
                <w:szCs w:val="24"/>
              </w:rPr>
              <w:t xml:space="preserve">- </w:t>
            </w:r>
            <w:r w:rsidR="00B87312" w:rsidRPr="002F6A7B">
              <w:rPr>
                <w:rFonts w:ascii="Times New Roman" w:eastAsia="Times New Roman" w:hAnsi="Times New Roman" w:cs="Times New Roman"/>
                <w:b/>
                <w:position w:val="-2"/>
                <w:sz w:val="24"/>
                <w:szCs w:val="24"/>
              </w:rPr>
              <w:t>THIRD SEMESTER</w:t>
            </w:r>
          </w:p>
        </w:tc>
      </w:tr>
      <w:tr w:rsidR="002F6A7B" w:rsidRPr="002F6A7B" w:rsidTr="00B76E50">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354"/>
              <w:rPr>
                <w:rFonts w:ascii="Times New Roman" w:hAnsi="Times New Roman" w:cs="Times New Roman"/>
                <w:sz w:val="24"/>
                <w:szCs w:val="24"/>
              </w:rPr>
            </w:pPr>
            <w:r w:rsidRPr="002F6A7B">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A0A1D"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6</w:t>
            </w:r>
          </w:p>
        </w:tc>
      </w:tr>
      <w:tr w:rsidR="002F6A7B" w:rsidRPr="002F6A7B" w:rsidTr="00B76E50">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314"/>
              <w:rPr>
                <w:rFonts w:ascii="Times New Roman" w:hAnsi="Times New Roman" w:cs="Times New Roman"/>
                <w:sz w:val="24"/>
                <w:szCs w:val="24"/>
              </w:rPr>
            </w:pPr>
            <w:r w:rsidRPr="002F6A7B">
              <w:rPr>
                <w:rFonts w:ascii="Times New Roman" w:eastAsia="Times New Roman" w:hAnsi="Times New Roman" w:cs="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111AAC" w:rsidP="008A113F">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2F6A7B" w:rsidRPr="002F6A7B" w:rsidTr="00B76E50">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sz w:val="24"/>
                <w:szCs w:val="24"/>
              </w:rPr>
              <w:t xml:space="preserve">Core Paper V- </w:t>
            </w:r>
            <w:r w:rsidRPr="002F6A7B">
              <w:rPr>
                <w:rFonts w:ascii="Times New Roman" w:eastAsia="Times New Roman" w:hAnsi="Times New Roman" w:cs="Times New Roman"/>
                <w:b/>
                <w:sz w:val="24"/>
                <w:szCs w:val="24"/>
              </w:rPr>
              <w:t xml:space="preserve">Corporate </w:t>
            </w:r>
            <w:r w:rsidR="00947BDF" w:rsidRPr="002F6A7B">
              <w:rPr>
                <w:rFonts w:ascii="Times New Roman" w:eastAsia="Times New Roman" w:hAnsi="Times New Roman" w:cs="Times New Roman"/>
                <w:b/>
                <w:sz w:val="24"/>
                <w:szCs w:val="24"/>
              </w:rPr>
              <w:t>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111AAC" w:rsidP="008A113F">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54" w:right="450"/>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5</w:t>
            </w:r>
          </w:p>
        </w:tc>
      </w:tr>
      <w:tr w:rsidR="002F6A7B" w:rsidRPr="002F6A7B" w:rsidTr="00B76E50">
        <w:trPr>
          <w:trHeight w:hRule="exact" w:val="737"/>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274"/>
              <w:rPr>
                <w:rFonts w:ascii="Times New Roman" w:eastAsia="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67438D" w:rsidRDefault="00B87312" w:rsidP="008A113F">
            <w:pPr>
              <w:spacing w:after="0" w:line="240" w:lineRule="auto"/>
              <w:ind w:left="85"/>
              <w:rPr>
                <w:rFonts w:ascii="Times New Roman" w:eastAsia="Times New Roman" w:hAnsi="Times New Roman" w:cs="Times New Roman"/>
                <w:b/>
                <w:sz w:val="24"/>
                <w:szCs w:val="24"/>
              </w:rPr>
            </w:pPr>
            <w:r w:rsidRPr="00B215CD">
              <w:rPr>
                <w:rFonts w:ascii="Times New Roman" w:eastAsia="Times New Roman" w:hAnsi="Times New Roman" w:cs="Times New Roman"/>
                <w:sz w:val="24"/>
                <w:szCs w:val="24"/>
              </w:rPr>
              <w:t>Core Paper VI</w:t>
            </w:r>
            <w:r w:rsidRPr="0067438D">
              <w:rPr>
                <w:rFonts w:ascii="Times New Roman" w:eastAsia="Times New Roman" w:hAnsi="Times New Roman" w:cs="Times New Roman"/>
                <w:b/>
                <w:sz w:val="24"/>
                <w:szCs w:val="24"/>
              </w:rPr>
              <w:t xml:space="preserve"> - Business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111AAC" w:rsidP="008A113F">
            <w:pPr>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454" w:right="450"/>
              <w:jc w:val="center"/>
              <w:rPr>
                <w:rFonts w:ascii="Times New Roman" w:eastAsia="Times New Roman" w:hAnsi="Times New Roman" w:cs="Times New Roman"/>
                <w:b/>
                <w:sz w:val="24"/>
                <w:szCs w:val="24"/>
              </w:rPr>
            </w:pPr>
            <w:r w:rsidRPr="002F6A7B">
              <w:rPr>
                <w:rFonts w:ascii="Times New Roman" w:eastAsia="Times New Roman" w:hAnsi="Times New Roman" w:cs="Times New Roman"/>
                <w:b/>
                <w:sz w:val="24"/>
                <w:szCs w:val="24"/>
              </w:rPr>
              <w:t>5</w:t>
            </w:r>
          </w:p>
        </w:tc>
      </w:tr>
    </w:tbl>
    <w:p w:rsidR="00B87312" w:rsidRPr="002F6A7B" w:rsidRDefault="00B87312" w:rsidP="00B87312">
      <w:pPr>
        <w:rPr>
          <w:rFonts w:ascii="Times New Roman" w:hAnsi="Times New Roman" w:cs="Times New Roman"/>
          <w:sz w:val="24"/>
          <w:szCs w:val="24"/>
        </w:rPr>
        <w:sectPr w:rsidR="00B87312" w:rsidRPr="002F6A7B" w:rsidSect="000B5362">
          <w:headerReference w:type="default" r:id="rId10"/>
          <w:pgSz w:w="11909" w:h="16834" w:code="9"/>
          <w:pgMar w:top="1440" w:right="1440" w:bottom="1440" w:left="1800" w:header="720" w:footer="720" w:gutter="0"/>
          <w:pgNumType w:start="0"/>
          <w:cols w:space="720"/>
          <w:titlePg/>
          <w:docGrid w:linePitch="299"/>
        </w:sectPr>
      </w:pPr>
    </w:p>
    <w:p w:rsidR="00B87312" w:rsidRPr="002F6A7B" w:rsidRDefault="00B87312" w:rsidP="00B87312">
      <w:pPr>
        <w:spacing w:before="10" w:line="80" w:lineRule="exact"/>
        <w:rPr>
          <w:rFonts w:ascii="Times New Roman" w:hAnsi="Times New Roman" w:cs="Times New Roman"/>
          <w:sz w:val="24"/>
          <w:szCs w:val="24"/>
        </w:rPr>
      </w:pP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2F6A7B" w:rsidRPr="002F6A7B" w:rsidTr="00111AAC">
        <w:trPr>
          <w:trHeight w:hRule="exact" w:val="372"/>
        </w:trPr>
        <w:tc>
          <w:tcPr>
            <w:tcW w:w="126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line="200" w:lineRule="exact"/>
              <w:rPr>
                <w:rFonts w:ascii="Times New Roman" w:hAnsi="Times New Roman" w:cs="Times New Roman"/>
                <w:sz w:val="24"/>
                <w:szCs w:val="24"/>
              </w:rPr>
            </w:pPr>
          </w:p>
          <w:p w:rsidR="00B87312" w:rsidRPr="002F6A7B" w:rsidRDefault="005C1AE9" w:rsidP="008A113F">
            <w:pPr>
              <w:ind w:left="268"/>
              <w:rPr>
                <w:rFonts w:ascii="Times New Roman" w:hAnsi="Times New Roman" w:cs="Times New Roman"/>
                <w:sz w:val="24"/>
                <w:szCs w:val="24"/>
              </w:rPr>
            </w:pPr>
            <w:r>
              <w:rPr>
                <w:rFonts w:ascii="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473595">
            <w:pPr>
              <w:jc w:val="both"/>
              <w:rPr>
                <w:rFonts w:ascii="Times New Roman" w:hAnsi="Times New Roman" w:cs="Times New Roman"/>
                <w:sz w:val="24"/>
                <w:szCs w:val="24"/>
              </w:rPr>
            </w:pPr>
            <w:r w:rsidRPr="002F6A7B">
              <w:rPr>
                <w:rFonts w:ascii="Times New Roman" w:eastAsia="Times New Roman" w:hAnsi="Times New Roman" w:cs="Times New Roman"/>
                <w:sz w:val="24"/>
                <w:szCs w:val="24"/>
              </w:rPr>
              <w:t xml:space="preserve"> Elective III –</w:t>
            </w:r>
            <w:r w:rsidR="0096569B" w:rsidRPr="002F6A7B">
              <w:rPr>
                <w:rFonts w:ascii="Times New Roman" w:eastAsia="Times New Roman" w:hAnsi="Times New Roman" w:cs="Times New Roman"/>
                <w:sz w:val="24"/>
                <w:szCs w:val="24"/>
              </w:rPr>
              <w:t>E-Banking</w:t>
            </w:r>
          </w:p>
        </w:tc>
        <w:tc>
          <w:tcPr>
            <w:tcW w:w="1060" w:type="dxa"/>
            <w:vMerge w:val="restart"/>
            <w:tcBorders>
              <w:top w:val="single" w:sz="8" w:space="0" w:color="000000"/>
              <w:left w:val="single" w:sz="8" w:space="0" w:color="000000"/>
              <w:right w:val="single" w:sz="8" w:space="0" w:color="000000"/>
            </w:tcBorders>
          </w:tcPr>
          <w:p w:rsidR="00B87312" w:rsidRPr="00F20480" w:rsidRDefault="00B87312" w:rsidP="008A113F">
            <w:pPr>
              <w:spacing w:before="9" w:line="160" w:lineRule="exact"/>
              <w:jc w:val="center"/>
              <w:rPr>
                <w:rFonts w:ascii="Times New Roman" w:hAnsi="Times New Roman" w:cs="Times New Roman"/>
                <w:b/>
                <w:sz w:val="24"/>
                <w:szCs w:val="24"/>
              </w:rPr>
            </w:pPr>
          </w:p>
          <w:p w:rsidR="00B87312" w:rsidRPr="00F20480" w:rsidRDefault="00B87312" w:rsidP="008A113F">
            <w:pPr>
              <w:spacing w:line="200" w:lineRule="exact"/>
              <w:jc w:val="center"/>
              <w:rPr>
                <w:rFonts w:ascii="Times New Roman" w:hAnsi="Times New Roman" w:cs="Times New Roman"/>
                <w:b/>
                <w:sz w:val="24"/>
                <w:szCs w:val="24"/>
              </w:rPr>
            </w:pPr>
            <w:r w:rsidRPr="00F20480">
              <w:rPr>
                <w:rFonts w:ascii="Times New Roman" w:hAnsi="Times New Roman" w:cs="Times New Roman"/>
                <w:b/>
                <w:sz w:val="24"/>
                <w:szCs w:val="24"/>
              </w:rPr>
              <w:t>3</w:t>
            </w:r>
          </w:p>
          <w:p w:rsidR="00B87312" w:rsidRPr="00F20480" w:rsidRDefault="00B87312" w:rsidP="008A113F">
            <w:pPr>
              <w:spacing w:line="200" w:lineRule="exact"/>
              <w:jc w:val="center"/>
              <w:rPr>
                <w:rFonts w:ascii="Times New Roman" w:hAnsi="Times New Roman" w:cs="Times New Roman"/>
                <w:b/>
                <w:sz w:val="24"/>
                <w:szCs w:val="24"/>
              </w:rPr>
            </w:pPr>
          </w:p>
          <w:p w:rsidR="00B87312" w:rsidRPr="00F20480" w:rsidRDefault="00B87312" w:rsidP="008A113F">
            <w:pPr>
              <w:ind w:left="419" w:right="424"/>
              <w:jc w:val="center"/>
              <w:rPr>
                <w:rFonts w:ascii="Times New Roman" w:hAnsi="Times New Roman" w:cs="Times New Roman"/>
                <w:b/>
                <w:sz w:val="24"/>
                <w:szCs w:val="24"/>
              </w:rPr>
            </w:pPr>
            <w:r w:rsidRPr="00F20480">
              <w:rPr>
                <w:rFonts w:ascii="Times New Roman" w:eastAsia="Times New Roman" w:hAnsi="Times New Roman" w:cs="Times New Roman"/>
                <w:b/>
                <w:sz w:val="24"/>
                <w:szCs w:val="24"/>
              </w:rPr>
              <w:t>3</w:t>
            </w:r>
          </w:p>
          <w:p w:rsidR="00B87312" w:rsidRPr="00F20480" w:rsidRDefault="00B87312" w:rsidP="008A113F">
            <w:pPr>
              <w:spacing w:before="16" w:line="260" w:lineRule="exact"/>
              <w:jc w:val="center"/>
              <w:rPr>
                <w:rFonts w:ascii="Times New Roman" w:hAnsi="Times New Roman" w:cs="Times New Roman"/>
                <w:b/>
                <w:sz w:val="24"/>
                <w:szCs w:val="24"/>
              </w:rPr>
            </w:pPr>
          </w:p>
          <w:p w:rsidR="00B87312" w:rsidRPr="00F20480" w:rsidRDefault="00B87312" w:rsidP="008A113F">
            <w:pPr>
              <w:ind w:left="419" w:right="424"/>
              <w:jc w:val="center"/>
              <w:rPr>
                <w:rFonts w:ascii="Times New Roman" w:hAnsi="Times New Roman" w:cs="Times New Roman"/>
                <w:b/>
                <w:sz w:val="24"/>
                <w:szCs w:val="24"/>
              </w:rPr>
            </w:pPr>
            <w:r w:rsidRPr="00F20480">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B87312" w:rsidRPr="00F20480" w:rsidRDefault="00B87312" w:rsidP="008A113F">
            <w:pPr>
              <w:spacing w:before="9" w:line="160" w:lineRule="exact"/>
              <w:jc w:val="center"/>
              <w:rPr>
                <w:rFonts w:ascii="Times New Roman" w:hAnsi="Times New Roman" w:cs="Times New Roman"/>
                <w:b/>
                <w:sz w:val="24"/>
                <w:szCs w:val="24"/>
              </w:rPr>
            </w:pPr>
          </w:p>
          <w:p w:rsidR="00B87312" w:rsidRPr="00F20480" w:rsidRDefault="00B87312" w:rsidP="008A113F">
            <w:pPr>
              <w:spacing w:line="200" w:lineRule="exact"/>
              <w:jc w:val="center"/>
              <w:rPr>
                <w:rFonts w:ascii="Times New Roman" w:hAnsi="Times New Roman" w:cs="Times New Roman"/>
                <w:b/>
                <w:sz w:val="24"/>
                <w:szCs w:val="24"/>
              </w:rPr>
            </w:pPr>
            <w:r w:rsidRPr="00F20480">
              <w:rPr>
                <w:rFonts w:ascii="Times New Roman" w:hAnsi="Times New Roman" w:cs="Times New Roman"/>
                <w:b/>
                <w:sz w:val="24"/>
                <w:szCs w:val="24"/>
              </w:rPr>
              <w:t>4</w:t>
            </w:r>
          </w:p>
          <w:p w:rsidR="00B87312" w:rsidRPr="00F20480" w:rsidRDefault="00B87312" w:rsidP="008A113F">
            <w:pPr>
              <w:spacing w:line="200" w:lineRule="exact"/>
              <w:jc w:val="center"/>
              <w:rPr>
                <w:rFonts w:ascii="Times New Roman" w:hAnsi="Times New Roman" w:cs="Times New Roman"/>
                <w:b/>
                <w:sz w:val="24"/>
                <w:szCs w:val="24"/>
              </w:rPr>
            </w:pPr>
          </w:p>
          <w:p w:rsidR="00B87312" w:rsidRPr="00F20480" w:rsidRDefault="00B87312" w:rsidP="008A113F">
            <w:pPr>
              <w:ind w:left="454" w:right="450"/>
              <w:jc w:val="center"/>
              <w:rPr>
                <w:rFonts w:ascii="Times New Roman" w:hAnsi="Times New Roman" w:cs="Times New Roman"/>
                <w:b/>
                <w:sz w:val="24"/>
                <w:szCs w:val="24"/>
              </w:rPr>
            </w:pPr>
            <w:r w:rsidRPr="00F20480">
              <w:rPr>
                <w:rFonts w:ascii="Times New Roman" w:eastAsia="Times New Roman" w:hAnsi="Times New Roman" w:cs="Times New Roman"/>
                <w:b/>
                <w:sz w:val="24"/>
                <w:szCs w:val="24"/>
              </w:rPr>
              <w:t>4</w:t>
            </w:r>
          </w:p>
        </w:tc>
      </w:tr>
      <w:tr w:rsidR="002F6A7B" w:rsidRPr="002F6A7B" w:rsidTr="00111AAC">
        <w:trPr>
          <w:trHeight w:hRule="exact" w:val="300"/>
        </w:trPr>
        <w:tc>
          <w:tcPr>
            <w:tcW w:w="1260" w:type="dxa"/>
            <w:vMerge/>
            <w:tcBorders>
              <w:left w:val="single" w:sz="8" w:space="0" w:color="000000"/>
              <w:right w:val="single" w:sz="8" w:space="0" w:color="000000"/>
            </w:tcBorders>
            <w:vAlign w:val="center"/>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jc w:val="both"/>
              <w:rPr>
                <w:rFonts w:ascii="Times New Roman" w:hAnsi="Times New Roman" w:cs="Times New Roman"/>
                <w:sz w:val="24"/>
                <w:szCs w:val="24"/>
              </w:rPr>
            </w:pPr>
            <w:r w:rsidRPr="002F6A7B">
              <w:rPr>
                <w:rFonts w:ascii="Times New Roman" w:eastAsia="Times New Roman" w:hAnsi="Times New Roman" w:cs="Times New Roman"/>
                <w:position w:val="-1"/>
                <w:sz w:val="24"/>
                <w:szCs w:val="24"/>
              </w:rPr>
              <w:t xml:space="preserve"> Elective III – </w:t>
            </w:r>
            <w:r w:rsidR="009B52E8" w:rsidRPr="002F6A7B">
              <w:rPr>
                <w:rFonts w:ascii="Times New Roman" w:eastAsia="Times New Roman" w:hAnsi="Times New Roman" w:cs="Times New Roman"/>
                <w:position w:val="-1"/>
                <w:sz w:val="24"/>
                <w:szCs w:val="24"/>
              </w:rPr>
              <w:t>Technology in Banking</w:t>
            </w:r>
          </w:p>
          <w:p w:rsidR="00B87312" w:rsidRPr="002F6A7B" w:rsidRDefault="00B87312" w:rsidP="008A113F">
            <w:pPr>
              <w:spacing w:before="9" w:line="260" w:lineRule="exact"/>
              <w:ind w:left="85"/>
              <w:rPr>
                <w:rFonts w:ascii="Times New Roman" w:hAnsi="Times New Roman" w:cs="Times New Roman"/>
                <w:sz w:val="24"/>
                <w:szCs w:val="24"/>
              </w:rPr>
            </w:pPr>
          </w:p>
        </w:tc>
        <w:tc>
          <w:tcPr>
            <w:tcW w:w="1060" w:type="dxa"/>
            <w:vMerge/>
            <w:tcBorders>
              <w:left w:val="single" w:sz="8" w:space="0" w:color="000000"/>
              <w:right w:val="single" w:sz="8" w:space="0" w:color="000000"/>
            </w:tcBorders>
            <w:vAlign w:val="center"/>
          </w:tcPr>
          <w:p w:rsidR="00B87312" w:rsidRPr="002F6A7B" w:rsidRDefault="00B87312" w:rsidP="008A113F">
            <w:pPr>
              <w:jc w:val="center"/>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B87312" w:rsidRPr="002F6A7B" w:rsidRDefault="00B87312" w:rsidP="008A113F">
            <w:pPr>
              <w:jc w:val="center"/>
              <w:rPr>
                <w:rFonts w:ascii="Times New Roman" w:hAnsi="Times New Roman" w:cs="Times New Roman"/>
                <w:sz w:val="24"/>
                <w:szCs w:val="24"/>
              </w:rPr>
            </w:pPr>
          </w:p>
        </w:tc>
      </w:tr>
      <w:tr w:rsidR="002F6A7B" w:rsidRPr="002F6A7B" w:rsidTr="00111AAC">
        <w:trPr>
          <w:trHeight w:hRule="exact" w:val="318"/>
        </w:trPr>
        <w:tc>
          <w:tcPr>
            <w:tcW w:w="1260" w:type="dxa"/>
            <w:vMerge/>
            <w:tcBorders>
              <w:left w:val="single" w:sz="8" w:space="0" w:color="000000"/>
              <w:bottom w:val="single" w:sz="8" w:space="0" w:color="000000"/>
              <w:right w:val="single" w:sz="8" w:space="0" w:color="000000"/>
            </w:tcBorders>
            <w:vAlign w:val="center"/>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jc w:val="both"/>
              <w:rPr>
                <w:rFonts w:ascii="Times New Roman" w:hAnsi="Times New Roman" w:cs="Times New Roman"/>
                <w:sz w:val="24"/>
                <w:szCs w:val="24"/>
              </w:rPr>
            </w:pPr>
            <w:r w:rsidRPr="002F6A7B">
              <w:rPr>
                <w:rFonts w:ascii="Times New Roman" w:eastAsia="Times New Roman" w:hAnsi="Times New Roman" w:cs="Times New Roman"/>
                <w:sz w:val="24"/>
                <w:szCs w:val="24"/>
              </w:rPr>
              <w:t xml:space="preserve"> Elective III – </w:t>
            </w:r>
            <w:r w:rsidR="0096569B" w:rsidRPr="002F6A7B">
              <w:rPr>
                <w:rFonts w:ascii="Times New Roman" w:hAnsi="Times New Roman" w:cs="Times New Roman"/>
                <w:sz w:val="24"/>
                <w:szCs w:val="24"/>
              </w:rPr>
              <w:t>Financial Services</w:t>
            </w:r>
          </w:p>
          <w:p w:rsidR="00B87312" w:rsidRPr="002F6A7B" w:rsidRDefault="00B87312" w:rsidP="008A113F">
            <w:pPr>
              <w:ind w:left="85"/>
              <w:rPr>
                <w:rFonts w:ascii="Times New Roman" w:hAnsi="Times New Roman" w:cs="Times New Roman"/>
                <w:sz w:val="24"/>
                <w:szCs w:val="24"/>
              </w:rPr>
            </w:pPr>
          </w:p>
        </w:tc>
        <w:tc>
          <w:tcPr>
            <w:tcW w:w="1060" w:type="dxa"/>
            <w:vMerge/>
            <w:tcBorders>
              <w:left w:val="single" w:sz="8" w:space="0" w:color="000000"/>
              <w:bottom w:val="single" w:sz="8" w:space="0" w:color="000000"/>
              <w:right w:val="single" w:sz="8" w:space="0" w:color="000000"/>
            </w:tcBorders>
            <w:vAlign w:val="center"/>
          </w:tcPr>
          <w:p w:rsidR="00B87312" w:rsidRPr="002F6A7B" w:rsidRDefault="00B87312" w:rsidP="008A113F">
            <w:pPr>
              <w:jc w:val="cente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B87312" w:rsidRPr="002F6A7B" w:rsidRDefault="00B87312" w:rsidP="008A113F">
            <w:pPr>
              <w:jc w:val="center"/>
              <w:rPr>
                <w:rFonts w:ascii="Times New Roman" w:hAnsi="Times New Roman" w:cs="Times New Roman"/>
                <w:sz w:val="24"/>
                <w:szCs w:val="24"/>
              </w:rPr>
            </w:pPr>
          </w:p>
        </w:tc>
      </w:tr>
      <w:tr w:rsidR="002F6A7B" w:rsidRPr="002F6A7B" w:rsidTr="00111AAC">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before="7"/>
              <w:ind w:left="268"/>
              <w:rPr>
                <w:rFonts w:ascii="Times New Roman" w:hAnsi="Times New Roman" w:cs="Times New Roman"/>
                <w:sz w:val="24"/>
                <w:szCs w:val="24"/>
              </w:rPr>
            </w:pPr>
            <w:r w:rsidRPr="002F6A7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7" w:line="260" w:lineRule="exact"/>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7" w:line="260" w:lineRule="exact"/>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7" w:line="260" w:lineRule="exact"/>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1</w:t>
            </w:r>
          </w:p>
        </w:tc>
      </w:tr>
      <w:tr w:rsidR="002F6A7B" w:rsidRPr="002F6A7B" w:rsidTr="00111AAC">
        <w:trPr>
          <w:trHeight w:hRule="exact" w:val="280"/>
        </w:trPr>
        <w:tc>
          <w:tcPr>
            <w:tcW w:w="1260" w:type="dxa"/>
            <w:vMerge/>
            <w:tcBorders>
              <w:left w:val="single" w:sz="8" w:space="0" w:color="000000"/>
              <w:right w:val="single" w:sz="8" w:space="0" w:color="000000"/>
            </w:tcBorders>
            <w:vAlign w:val="center"/>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w:t>
            </w:r>
          </w:p>
        </w:tc>
      </w:tr>
      <w:tr w:rsidR="002F6A7B" w:rsidRPr="002F6A7B" w:rsidTr="00111AAC">
        <w:trPr>
          <w:trHeight w:hRule="exact" w:val="580"/>
        </w:trPr>
        <w:tc>
          <w:tcPr>
            <w:tcW w:w="1260" w:type="dxa"/>
            <w:vMerge/>
            <w:tcBorders>
              <w:left w:val="single" w:sz="8" w:space="0" w:color="000000"/>
              <w:right w:val="single" w:sz="8" w:space="0" w:color="000000"/>
            </w:tcBorders>
            <w:vAlign w:val="center"/>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8"/>
              <w:ind w:left="85"/>
              <w:rPr>
                <w:rFonts w:ascii="Times New Roman" w:hAnsi="Times New Roman" w:cs="Times New Roman"/>
                <w:sz w:val="24"/>
                <w:szCs w:val="24"/>
              </w:rPr>
            </w:pPr>
            <w:r w:rsidRPr="002F6A7B">
              <w:rPr>
                <w:rFonts w:ascii="Times New Roman" w:eastAsia="Times New Roman" w:hAnsi="Times New Roman" w:cs="Times New Roman"/>
                <w:sz w:val="24"/>
                <w:szCs w:val="24"/>
              </w:rPr>
              <w:t>Ability Enhancement Course (AECC 3) (Soft</w:t>
            </w:r>
          </w:p>
          <w:p w:rsidR="00B87312" w:rsidRPr="002F6A7B" w:rsidRDefault="00B87312" w:rsidP="008A113F">
            <w:pPr>
              <w:spacing w:line="260" w:lineRule="exact"/>
              <w:ind w:left="85"/>
              <w:rPr>
                <w:rFonts w:ascii="Times New Roman" w:hAnsi="Times New Roman" w:cs="Times New Roman"/>
                <w:sz w:val="24"/>
                <w:szCs w:val="24"/>
              </w:rPr>
            </w:pPr>
            <w:r w:rsidRPr="002F6A7B">
              <w:rPr>
                <w:rFonts w:ascii="Times New Roman" w:eastAsia="Times New Roman" w:hAnsi="Times New Roman" w:cs="Times New Roman"/>
                <w:sz w:val="24"/>
                <w:szCs w:val="24"/>
              </w:rPr>
              <w:t>Skill)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8"/>
              <w:ind w:left="419" w:right="424"/>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8"/>
              <w:ind w:left="454" w:right="450"/>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2</w:t>
            </w:r>
          </w:p>
        </w:tc>
      </w:tr>
      <w:tr w:rsidR="002F6A7B" w:rsidRPr="002F6A7B" w:rsidTr="00111AAC">
        <w:trPr>
          <w:trHeight w:hRule="exact" w:val="280"/>
        </w:trPr>
        <w:tc>
          <w:tcPr>
            <w:tcW w:w="1260" w:type="dxa"/>
            <w:vMerge/>
            <w:tcBorders>
              <w:left w:val="single" w:sz="8" w:space="0" w:color="000000"/>
              <w:bottom w:val="single" w:sz="8" w:space="0" w:color="000000"/>
              <w:right w:val="single" w:sz="8" w:space="0" w:color="000000"/>
            </w:tcBorders>
            <w:vAlign w:val="center"/>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8014CE" w:rsidP="008A113F">
            <w:pPr>
              <w:spacing w:line="260" w:lineRule="exact"/>
              <w:ind w:left="440" w:right="445"/>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1</w:t>
            </w:r>
          </w:p>
        </w:tc>
      </w:tr>
      <w:tr w:rsidR="002F6A7B" w:rsidRPr="002F6A7B" w:rsidTr="00111AAC">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6" w:line="260" w:lineRule="exact"/>
              <w:ind w:right="100"/>
              <w:jc w:val="right"/>
              <w:rPr>
                <w:rFonts w:ascii="Times New Roman" w:hAnsi="Times New Roman" w:cs="Times New Roman"/>
                <w:sz w:val="24"/>
                <w:szCs w:val="24"/>
              </w:rPr>
            </w:pPr>
            <w:r w:rsidRPr="002F6A7B">
              <w:rPr>
                <w:rFonts w:ascii="Times New Roman" w:eastAsia="Times New Roman" w:hAnsi="Times New Roman" w:cs="Times New Roman"/>
                <w:b/>
                <w:spacing w:val="-4"/>
                <w:position w:val="-1"/>
                <w:sz w:val="24"/>
                <w:szCs w:val="24"/>
              </w:rPr>
              <w:t>T</w:t>
            </w:r>
            <w:r w:rsidRPr="002F6A7B">
              <w:rPr>
                <w:rFonts w:ascii="Times New Roman" w:eastAsia="Times New Roman" w:hAnsi="Times New Roman" w:cs="Times New Roman"/>
                <w:b/>
                <w:position w:val="-1"/>
                <w:sz w:val="24"/>
                <w:szCs w:val="24"/>
              </w:rPr>
              <w:t>O</w:t>
            </w:r>
            <w:r w:rsidRPr="002F6A7B">
              <w:rPr>
                <w:rFonts w:ascii="Times New Roman" w:eastAsia="Times New Roman" w:hAnsi="Times New Roman" w:cs="Times New Roman"/>
                <w:b/>
                <w:spacing w:val="-18"/>
                <w:position w:val="-1"/>
                <w:sz w:val="24"/>
                <w:szCs w:val="24"/>
              </w:rPr>
              <w:t>T</w:t>
            </w:r>
            <w:r w:rsidRPr="002F6A7B">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045BC" w:rsidP="008A113F">
            <w:pPr>
              <w:spacing w:before="6" w:line="260" w:lineRule="exact"/>
              <w:ind w:left="359" w:right="36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r w:rsidR="008014CE">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6" w:line="260" w:lineRule="exact"/>
              <w:ind w:left="394" w:right="39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30</w:t>
            </w:r>
          </w:p>
        </w:tc>
      </w:tr>
      <w:tr w:rsidR="002F6A7B" w:rsidRPr="002F6A7B" w:rsidTr="00111AAC">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B87312" w:rsidRPr="002F6A7B" w:rsidRDefault="00B76E50" w:rsidP="00B76E50">
            <w:pPr>
              <w:spacing w:line="260" w:lineRule="exact"/>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 xml:space="preserve">SECONDYEAR </w:t>
            </w:r>
            <w:r>
              <w:rPr>
                <w:rFonts w:ascii="Times New Roman" w:eastAsia="Times New Roman" w:hAnsi="Times New Roman" w:cs="Times New Roman"/>
                <w:b/>
                <w:position w:val="-1"/>
                <w:sz w:val="24"/>
                <w:szCs w:val="24"/>
              </w:rPr>
              <w:t xml:space="preserve">- </w:t>
            </w:r>
            <w:r w:rsidR="00B87312" w:rsidRPr="002F6A7B">
              <w:rPr>
                <w:rFonts w:ascii="Times New Roman" w:eastAsia="Times New Roman" w:hAnsi="Times New Roman" w:cs="Times New Roman"/>
                <w:b/>
                <w:position w:val="-1"/>
                <w:sz w:val="24"/>
                <w:szCs w:val="24"/>
              </w:rPr>
              <w:t>FOU</w:t>
            </w:r>
            <w:r w:rsidR="00B87312" w:rsidRPr="002F6A7B">
              <w:rPr>
                <w:rFonts w:ascii="Times New Roman" w:eastAsia="Times New Roman" w:hAnsi="Times New Roman" w:cs="Times New Roman"/>
                <w:b/>
                <w:spacing w:val="-8"/>
                <w:position w:val="-1"/>
                <w:sz w:val="24"/>
                <w:szCs w:val="24"/>
              </w:rPr>
              <w:t>R</w:t>
            </w:r>
            <w:r w:rsidR="00B87312" w:rsidRPr="002F6A7B">
              <w:rPr>
                <w:rFonts w:ascii="Times New Roman" w:eastAsia="Times New Roman" w:hAnsi="Times New Roman" w:cs="Times New Roman"/>
                <w:b/>
                <w:position w:val="-1"/>
                <w:sz w:val="24"/>
                <w:szCs w:val="24"/>
              </w:rPr>
              <w:t>TH SEMESTER</w:t>
            </w:r>
          </w:p>
        </w:tc>
      </w:tr>
      <w:tr w:rsidR="002F6A7B" w:rsidRPr="002F6A7B" w:rsidTr="00111AAC">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8" w:line="260" w:lineRule="exact"/>
              <w:ind w:left="354"/>
              <w:rPr>
                <w:rFonts w:ascii="Times New Roman" w:hAnsi="Times New Roman" w:cs="Times New Roman"/>
                <w:sz w:val="24"/>
                <w:szCs w:val="24"/>
              </w:rPr>
            </w:pPr>
            <w:r w:rsidRPr="002F6A7B">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A0A1D" w:rsidP="008A113F">
            <w:pPr>
              <w:spacing w:before="8" w:line="260" w:lineRule="exact"/>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bookmarkStart w:id="1" w:name="_GoBack"/>
            <w:bookmarkEnd w:id="1"/>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8" w:line="260" w:lineRule="exact"/>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8" w:line="260" w:lineRule="exact"/>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6</w:t>
            </w:r>
          </w:p>
        </w:tc>
      </w:tr>
      <w:tr w:rsidR="002F6A7B" w:rsidRPr="002F6A7B" w:rsidTr="00111AAC">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line="260" w:lineRule="exact"/>
              <w:ind w:left="314"/>
              <w:rPr>
                <w:rFonts w:ascii="Times New Roman" w:hAnsi="Times New Roman" w:cs="Times New Roman"/>
                <w:sz w:val="24"/>
                <w:szCs w:val="24"/>
              </w:rPr>
            </w:pPr>
            <w:r w:rsidRPr="002F6A7B">
              <w:rPr>
                <w:rFonts w:ascii="Times New Roman" w:eastAsia="Times New Roman" w:hAnsi="Times New Roman" w:cs="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line="260" w:lineRule="exact"/>
              <w:ind w:left="85"/>
              <w:rPr>
                <w:rFonts w:ascii="Times New Roman" w:hAnsi="Times New Roman" w:cs="Times New Roman"/>
                <w:sz w:val="24"/>
                <w:szCs w:val="24"/>
              </w:rPr>
            </w:pPr>
            <w:r w:rsidRPr="002F6A7B">
              <w:rPr>
                <w:rFonts w:ascii="Times New Roman" w:eastAsia="Times New Roman" w:hAnsi="Times New Roman" w:cs="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111AAC" w:rsidP="008A113F">
            <w:pPr>
              <w:spacing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2F6A7B" w:rsidRPr="002F6A7B" w:rsidTr="00111AAC">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10" w:line="260" w:lineRule="exact"/>
              <w:ind w:left="274"/>
              <w:rPr>
                <w:rFonts w:ascii="Times New Roman" w:hAnsi="Times New Roman" w:cs="Times New Roman"/>
                <w:sz w:val="24"/>
                <w:szCs w:val="24"/>
              </w:rPr>
            </w:pPr>
            <w:r w:rsidRPr="002F6A7B">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10" w:line="260" w:lineRule="exact"/>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Core Paper VII –</w:t>
            </w:r>
            <w:r w:rsidRPr="002F6A7B">
              <w:rPr>
                <w:rFonts w:ascii="Times New Roman" w:eastAsia="Times New Roman" w:hAnsi="Times New Roman" w:cs="Times New Roman"/>
                <w:b/>
                <w:position w:val="-1"/>
                <w:sz w:val="24"/>
                <w:szCs w:val="24"/>
              </w:rPr>
              <w:t xml:space="preserve">Corporate </w:t>
            </w:r>
            <w:r w:rsidR="00947BDF" w:rsidRPr="002F6A7B">
              <w:rPr>
                <w:rFonts w:ascii="Times New Roman" w:eastAsia="Times New Roman" w:hAnsi="Times New Roman" w:cs="Times New Roman"/>
                <w:b/>
                <w:position w:val="-1"/>
                <w:sz w:val="24"/>
                <w:szCs w:val="24"/>
              </w:rPr>
              <w:t>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111AAC" w:rsidP="008A113F">
            <w:pPr>
              <w:spacing w:before="10"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10" w:line="260" w:lineRule="exact"/>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5</w:t>
            </w:r>
          </w:p>
        </w:tc>
      </w:tr>
      <w:tr w:rsidR="002F6A7B" w:rsidRPr="002F6A7B" w:rsidTr="00111AAC">
        <w:trPr>
          <w:trHeight w:hRule="exact" w:val="389"/>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1"/>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CB35AD">
            <w:pPr>
              <w:spacing w:before="1"/>
              <w:ind w:left="85"/>
              <w:rPr>
                <w:rFonts w:ascii="Times New Roman" w:hAnsi="Times New Roman" w:cs="Times New Roman"/>
                <w:sz w:val="24"/>
                <w:szCs w:val="24"/>
              </w:rPr>
            </w:pPr>
            <w:r w:rsidRPr="002F6A7B">
              <w:rPr>
                <w:rFonts w:ascii="Times New Roman" w:eastAsia="Times New Roman" w:hAnsi="Times New Roman" w:cs="Times New Roman"/>
                <w:sz w:val="24"/>
                <w:szCs w:val="24"/>
              </w:rPr>
              <w:t xml:space="preserve">Core Paper VIII </w:t>
            </w:r>
            <w:r w:rsidR="00CB35AD">
              <w:rPr>
                <w:rFonts w:ascii="Times New Roman" w:eastAsia="Times New Roman" w:hAnsi="Times New Roman" w:cs="Times New Roman"/>
                <w:spacing w:val="4"/>
                <w:sz w:val="24"/>
                <w:szCs w:val="24"/>
              </w:rPr>
              <w:t xml:space="preserve">– </w:t>
            </w:r>
            <w:r w:rsidR="00CB35AD">
              <w:rPr>
                <w:rFonts w:ascii="Times New Roman" w:eastAsia="Times New Roman" w:hAnsi="Times New Roman" w:cs="Times New Roman"/>
                <w:b/>
                <w:sz w:val="24"/>
                <w:szCs w:val="24"/>
              </w:rPr>
              <w:t>Company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111AAC" w:rsidP="008A113F">
            <w:pPr>
              <w:spacing w:before="1"/>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1"/>
              <w:ind w:left="454" w:right="450"/>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5</w:t>
            </w:r>
          </w:p>
        </w:tc>
      </w:tr>
      <w:tr w:rsidR="002F6A7B" w:rsidRPr="002F6A7B" w:rsidTr="00111AAC">
        <w:trPr>
          <w:trHeight w:hRule="exact" w:val="354"/>
        </w:trPr>
        <w:tc>
          <w:tcPr>
            <w:tcW w:w="126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before="8"/>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AA7BA5">
            <w:pPr>
              <w:jc w:val="both"/>
              <w:rPr>
                <w:rFonts w:ascii="Times New Roman" w:hAnsi="Times New Roman" w:cs="Times New Roman"/>
                <w:sz w:val="24"/>
                <w:szCs w:val="24"/>
              </w:rPr>
            </w:pPr>
            <w:r w:rsidRPr="002F6A7B">
              <w:rPr>
                <w:rFonts w:ascii="Times New Roman" w:eastAsia="Times New Roman" w:hAnsi="Times New Roman" w:cs="Times New Roman"/>
                <w:sz w:val="24"/>
                <w:szCs w:val="24"/>
              </w:rPr>
              <w:t>Elective IV–</w:t>
            </w:r>
            <w:r w:rsidRPr="002F6A7B">
              <w:rPr>
                <w:rFonts w:ascii="Times New Roman" w:hAnsi="Times New Roman" w:cs="Times New Roman"/>
                <w:sz w:val="24"/>
                <w:szCs w:val="24"/>
              </w:rPr>
              <w:t xml:space="preserve"> Financial Derivatives</w:t>
            </w:r>
          </w:p>
        </w:tc>
        <w:tc>
          <w:tcPr>
            <w:tcW w:w="106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line="200" w:lineRule="exact"/>
              <w:jc w:val="right"/>
              <w:rPr>
                <w:rFonts w:ascii="Times New Roman" w:hAnsi="Times New Roman" w:cs="Times New Roman"/>
                <w:sz w:val="24"/>
                <w:szCs w:val="24"/>
              </w:rPr>
            </w:pPr>
          </w:p>
          <w:p w:rsidR="00B87312" w:rsidRPr="002F6A7B" w:rsidRDefault="00B87312" w:rsidP="008A113F">
            <w:pPr>
              <w:spacing w:line="260" w:lineRule="exact"/>
              <w:ind w:right="424"/>
              <w:jc w:val="right"/>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3</w:t>
            </w:r>
          </w:p>
        </w:tc>
        <w:tc>
          <w:tcPr>
            <w:tcW w:w="1120" w:type="dxa"/>
            <w:vMerge w:val="restart"/>
            <w:tcBorders>
              <w:top w:val="single" w:sz="8" w:space="0" w:color="000000"/>
              <w:left w:val="single" w:sz="8" w:space="0" w:color="000000"/>
              <w:right w:val="single" w:sz="8" w:space="0" w:color="000000"/>
            </w:tcBorders>
          </w:tcPr>
          <w:p w:rsidR="00B87312" w:rsidRPr="002F6A7B" w:rsidRDefault="00B87312" w:rsidP="00E55F8A">
            <w:pPr>
              <w:spacing w:line="200" w:lineRule="exact"/>
              <w:rPr>
                <w:rFonts w:ascii="Times New Roman" w:hAnsi="Times New Roman" w:cs="Times New Roman"/>
                <w:sz w:val="24"/>
                <w:szCs w:val="24"/>
              </w:rPr>
            </w:pPr>
          </w:p>
          <w:p w:rsidR="00B87312" w:rsidRPr="002F6A7B" w:rsidRDefault="00B87312" w:rsidP="008A113F">
            <w:pPr>
              <w:ind w:right="450"/>
              <w:jc w:val="right"/>
              <w:rPr>
                <w:rFonts w:ascii="Times New Roman" w:hAnsi="Times New Roman" w:cs="Times New Roman"/>
                <w:sz w:val="24"/>
                <w:szCs w:val="24"/>
              </w:rPr>
            </w:pPr>
            <w:r w:rsidRPr="002F6A7B">
              <w:rPr>
                <w:rFonts w:ascii="Times New Roman" w:eastAsia="Times New Roman" w:hAnsi="Times New Roman" w:cs="Times New Roman"/>
                <w:b/>
                <w:sz w:val="24"/>
                <w:szCs w:val="24"/>
              </w:rPr>
              <w:t>3</w:t>
            </w:r>
          </w:p>
        </w:tc>
      </w:tr>
      <w:tr w:rsidR="002F6A7B" w:rsidRPr="002F6A7B" w:rsidTr="00111AAC">
        <w:trPr>
          <w:trHeight w:hRule="exact" w:val="636"/>
        </w:trPr>
        <w:tc>
          <w:tcPr>
            <w:tcW w:w="1260" w:type="dxa"/>
            <w:vMerge/>
            <w:tcBorders>
              <w:left w:val="single" w:sz="8" w:space="0" w:color="000000"/>
              <w:right w:val="single" w:sz="8" w:space="0" w:color="000000"/>
            </w:tcBorders>
            <w:vAlign w:val="center"/>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jc w:val="both"/>
              <w:rPr>
                <w:rFonts w:ascii="Times New Roman" w:hAnsi="Times New Roman" w:cs="Times New Roman"/>
                <w:sz w:val="24"/>
                <w:szCs w:val="24"/>
              </w:rPr>
            </w:pPr>
            <w:r w:rsidRPr="002F6A7B">
              <w:rPr>
                <w:rFonts w:ascii="Times New Roman" w:eastAsia="Times New Roman" w:hAnsi="Times New Roman" w:cs="Times New Roman"/>
                <w:position w:val="-1"/>
                <w:sz w:val="24"/>
                <w:szCs w:val="24"/>
              </w:rPr>
              <w:t xml:space="preserve">Elective IV– </w:t>
            </w:r>
            <w:r w:rsidRPr="002F6A7B">
              <w:rPr>
                <w:rFonts w:ascii="Times New Roman" w:hAnsi="Times New Roman" w:cs="Times New Roman"/>
                <w:sz w:val="24"/>
                <w:szCs w:val="24"/>
              </w:rPr>
              <w:t>Rural Banking</w:t>
            </w:r>
          </w:p>
          <w:p w:rsidR="00B87312" w:rsidRPr="002F6A7B" w:rsidRDefault="00B87312" w:rsidP="008A113F">
            <w:pPr>
              <w:spacing w:line="260" w:lineRule="exact"/>
              <w:ind w:left="85"/>
              <w:rPr>
                <w:rFonts w:ascii="Times New Roman" w:hAnsi="Times New Roman" w:cs="Times New Roman"/>
                <w:sz w:val="24"/>
                <w:szCs w:val="24"/>
              </w:rPr>
            </w:pPr>
          </w:p>
        </w:tc>
        <w:tc>
          <w:tcPr>
            <w:tcW w:w="1060" w:type="dxa"/>
            <w:vMerge/>
            <w:tcBorders>
              <w:left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1120" w:type="dxa"/>
            <w:vMerge/>
            <w:tcBorders>
              <w:left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r>
      <w:tr w:rsidR="002F6A7B" w:rsidRPr="002F6A7B" w:rsidTr="00111AAC">
        <w:trPr>
          <w:trHeight w:hRule="exact" w:val="354"/>
        </w:trPr>
        <w:tc>
          <w:tcPr>
            <w:tcW w:w="1260" w:type="dxa"/>
            <w:vMerge/>
            <w:tcBorders>
              <w:left w:val="single" w:sz="8" w:space="0" w:color="000000"/>
              <w:bottom w:val="single" w:sz="8" w:space="0" w:color="000000"/>
              <w:right w:val="single" w:sz="8" w:space="0" w:color="000000"/>
            </w:tcBorders>
            <w:vAlign w:val="center"/>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063441" w:rsidRDefault="00B87312" w:rsidP="008A113F">
            <w:pPr>
              <w:jc w:val="both"/>
              <w:rPr>
                <w:rFonts w:ascii="Times New Roman" w:eastAsia="Times New Roman" w:hAnsi="Times New Roman" w:cs="Times New Roman"/>
                <w:sz w:val="24"/>
                <w:szCs w:val="24"/>
              </w:rPr>
            </w:pPr>
            <w:r w:rsidRPr="002F6A7B">
              <w:rPr>
                <w:rFonts w:ascii="Times New Roman" w:eastAsia="Times New Roman" w:hAnsi="Times New Roman" w:cs="Times New Roman"/>
                <w:sz w:val="24"/>
                <w:szCs w:val="24"/>
              </w:rPr>
              <w:t>Elective IV-</w:t>
            </w:r>
            <w:r w:rsidR="007A0EE3" w:rsidRPr="002F6A7B">
              <w:rPr>
                <w:rFonts w:ascii="Times New Roman" w:eastAsia="Times New Roman" w:hAnsi="Times New Roman" w:cs="Times New Roman"/>
                <w:sz w:val="24"/>
                <w:szCs w:val="24"/>
              </w:rPr>
              <w:t>Marketing of Banking Service</w:t>
            </w:r>
          </w:p>
          <w:p w:rsidR="00B87312" w:rsidRPr="002F6A7B" w:rsidRDefault="007A0EE3" w:rsidP="008A113F">
            <w:pPr>
              <w:jc w:val="both"/>
              <w:rPr>
                <w:rFonts w:ascii="Times New Roman" w:hAnsi="Times New Roman" w:cs="Times New Roman"/>
                <w:sz w:val="24"/>
                <w:szCs w:val="24"/>
              </w:rPr>
            </w:pPr>
            <w:r w:rsidRPr="002F6A7B">
              <w:rPr>
                <w:rFonts w:ascii="Times New Roman" w:eastAsia="Times New Roman" w:hAnsi="Times New Roman" w:cs="Times New Roman"/>
                <w:sz w:val="24"/>
                <w:szCs w:val="24"/>
              </w:rPr>
              <w:t>s</w:t>
            </w:r>
          </w:p>
          <w:p w:rsidR="00B87312" w:rsidRPr="002F6A7B" w:rsidRDefault="00B87312" w:rsidP="008A113F">
            <w:pPr>
              <w:spacing w:before="6"/>
              <w:ind w:left="85"/>
              <w:rPr>
                <w:rFonts w:ascii="Times New Roman" w:hAnsi="Times New Roman" w:cs="Times New Roman"/>
                <w:sz w:val="24"/>
                <w:szCs w:val="24"/>
              </w:rPr>
            </w:pPr>
          </w:p>
        </w:tc>
        <w:tc>
          <w:tcPr>
            <w:tcW w:w="1060" w:type="dxa"/>
            <w:vMerge/>
            <w:tcBorders>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r>
      <w:tr w:rsidR="002F6A7B" w:rsidRPr="002F6A7B" w:rsidTr="00111AAC">
        <w:trPr>
          <w:trHeight w:hRule="exact" w:val="280"/>
        </w:trPr>
        <w:tc>
          <w:tcPr>
            <w:tcW w:w="126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before="3"/>
              <w:ind w:left="268"/>
              <w:rPr>
                <w:rFonts w:ascii="Times New Roman" w:hAnsi="Times New Roman" w:cs="Times New Roman"/>
                <w:sz w:val="24"/>
                <w:szCs w:val="24"/>
              </w:rPr>
            </w:pPr>
            <w:r w:rsidRPr="002F6A7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3" w:line="240" w:lineRule="exact"/>
              <w:ind w:left="85"/>
              <w:rPr>
                <w:rFonts w:ascii="Times New Roman" w:hAnsi="Times New Roman" w:cs="Times New Roman"/>
                <w:sz w:val="24"/>
                <w:szCs w:val="24"/>
              </w:rPr>
            </w:pPr>
            <w:r w:rsidRPr="002F6A7B">
              <w:rPr>
                <w:rFonts w:ascii="Times New Roman" w:eastAsia="Times New Roman" w:hAnsi="Times New Roman" w:cs="Times New Roman"/>
                <w:position w:val="-2"/>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3" w:line="240" w:lineRule="exact"/>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3" w:line="240" w:lineRule="exact"/>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2"/>
                <w:sz w:val="24"/>
                <w:szCs w:val="24"/>
              </w:rPr>
              <w:t>2</w:t>
            </w:r>
          </w:p>
        </w:tc>
      </w:tr>
      <w:tr w:rsidR="002F6A7B" w:rsidRPr="002F6A7B" w:rsidTr="00111AAC">
        <w:trPr>
          <w:trHeight w:hRule="exact" w:val="300"/>
        </w:trPr>
        <w:tc>
          <w:tcPr>
            <w:tcW w:w="1260" w:type="dxa"/>
            <w:vMerge/>
            <w:tcBorders>
              <w:left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14" w:line="260" w:lineRule="exact"/>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14" w:line="260" w:lineRule="exact"/>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14" w:line="260" w:lineRule="exact"/>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w:t>
            </w:r>
          </w:p>
        </w:tc>
      </w:tr>
      <w:tr w:rsidR="002F6A7B" w:rsidRPr="002F6A7B" w:rsidTr="00111AAC">
        <w:trPr>
          <w:trHeight w:hRule="exact" w:val="300"/>
        </w:trPr>
        <w:tc>
          <w:tcPr>
            <w:tcW w:w="1260" w:type="dxa"/>
            <w:vMerge/>
            <w:tcBorders>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12" w:line="260" w:lineRule="exact"/>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Environmental Studies (EVS)</w:t>
            </w:r>
          </w:p>
        </w:tc>
        <w:tc>
          <w:tcPr>
            <w:tcW w:w="1060" w:type="dxa"/>
            <w:tcBorders>
              <w:top w:val="single" w:sz="8" w:space="0" w:color="000000"/>
              <w:left w:val="single" w:sz="8" w:space="0" w:color="000000"/>
              <w:bottom w:val="single" w:sz="8" w:space="0" w:color="000000"/>
              <w:right w:val="single" w:sz="8" w:space="0" w:color="000000"/>
            </w:tcBorders>
          </w:tcPr>
          <w:p w:rsidR="00B87312" w:rsidRPr="002F6A7B" w:rsidRDefault="008014CE" w:rsidP="008A113F">
            <w:pPr>
              <w:spacing w:before="12"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12" w:line="260" w:lineRule="exact"/>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1</w:t>
            </w:r>
          </w:p>
        </w:tc>
      </w:tr>
      <w:tr w:rsidR="002F6A7B" w:rsidRPr="002F6A7B" w:rsidTr="00111AAC">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3" w:line="240" w:lineRule="exact"/>
              <w:ind w:right="100"/>
              <w:jc w:val="right"/>
              <w:rPr>
                <w:rFonts w:ascii="Times New Roman" w:hAnsi="Times New Roman" w:cs="Times New Roman"/>
                <w:sz w:val="24"/>
                <w:szCs w:val="24"/>
              </w:rPr>
            </w:pPr>
            <w:r w:rsidRPr="002F6A7B">
              <w:rPr>
                <w:rFonts w:ascii="Times New Roman" w:eastAsia="Times New Roman" w:hAnsi="Times New Roman" w:cs="Times New Roman"/>
                <w:b/>
                <w:spacing w:val="-4"/>
                <w:position w:val="-2"/>
                <w:sz w:val="24"/>
                <w:szCs w:val="24"/>
              </w:rPr>
              <w:t>T</w:t>
            </w:r>
            <w:r w:rsidRPr="002F6A7B">
              <w:rPr>
                <w:rFonts w:ascii="Times New Roman" w:eastAsia="Times New Roman" w:hAnsi="Times New Roman" w:cs="Times New Roman"/>
                <w:b/>
                <w:position w:val="-2"/>
                <w:sz w:val="24"/>
                <w:szCs w:val="24"/>
              </w:rPr>
              <w:t>O</w:t>
            </w:r>
            <w:r w:rsidRPr="002F6A7B">
              <w:rPr>
                <w:rFonts w:ascii="Times New Roman" w:eastAsia="Times New Roman" w:hAnsi="Times New Roman" w:cs="Times New Roman"/>
                <w:b/>
                <w:spacing w:val="-18"/>
                <w:position w:val="-2"/>
                <w:sz w:val="24"/>
                <w:szCs w:val="24"/>
              </w:rPr>
              <w:t>T</w:t>
            </w:r>
            <w:r w:rsidRPr="002F6A7B">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3" w:line="240" w:lineRule="exact"/>
              <w:ind w:left="359" w:right="364"/>
              <w:jc w:val="center"/>
              <w:rPr>
                <w:rFonts w:ascii="Times New Roman" w:hAnsi="Times New Roman" w:cs="Times New Roman"/>
                <w:sz w:val="24"/>
                <w:szCs w:val="24"/>
              </w:rPr>
            </w:pPr>
            <w:r w:rsidRPr="002F6A7B">
              <w:rPr>
                <w:rFonts w:ascii="Times New Roman" w:eastAsia="Times New Roman" w:hAnsi="Times New Roman" w:cs="Times New Roman"/>
                <w:b/>
                <w:position w:val="-2"/>
                <w:sz w:val="24"/>
                <w:szCs w:val="24"/>
              </w:rPr>
              <w:t>2</w:t>
            </w:r>
            <w:r w:rsidR="008014CE">
              <w:rPr>
                <w:rFonts w:ascii="Times New Roman" w:eastAsia="Times New Roman" w:hAnsi="Times New Roman" w:cs="Times New Roman"/>
                <w:b/>
                <w:position w:val="-2"/>
                <w:sz w:val="24"/>
                <w:szCs w:val="24"/>
              </w:rPr>
              <w:t>5</w:t>
            </w:r>
          </w:p>
        </w:tc>
        <w:tc>
          <w:tcPr>
            <w:tcW w:w="112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3" w:line="240" w:lineRule="exact"/>
              <w:ind w:left="394" w:right="390"/>
              <w:jc w:val="center"/>
              <w:rPr>
                <w:rFonts w:ascii="Times New Roman" w:hAnsi="Times New Roman" w:cs="Times New Roman"/>
                <w:sz w:val="24"/>
                <w:szCs w:val="24"/>
              </w:rPr>
            </w:pPr>
            <w:r w:rsidRPr="002F6A7B">
              <w:rPr>
                <w:rFonts w:ascii="Times New Roman" w:eastAsia="Times New Roman" w:hAnsi="Times New Roman" w:cs="Times New Roman"/>
                <w:b/>
                <w:position w:val="-2"/>
                <w:sz w:val="24"/>
                <w:szCs w:val="24"/>
              </w:rPr>
              <w:t>30</w:t>
            </w:r>
          </w:p>
        </w:tc>
      </w:tr>
      <w:tr w:rsidR="002F6A7B" w:rsidRPr="002F6A7B" w:rsidTr="00111AAC">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B87312" w:rsidRPr="002F6A7B" w:rsidRDefault="00B76E50" w:rsidP="00B76E50">
            <w:pPr>
              <w:spacing w:before="5" w:line="260" w:lineRule="exact"/>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THIRDYEAR</w:t>
            </w:r>
            <w:r>
              <w:rPr>
                <w:rFonts w:ascii="Times New Roman" w:eastAsia="Times New Roman" w:hAnsi="Times New Roman" w:cs="Times New Roman"/>
                <w:b/>
                <w:sz w:val="24"/>
                <w:szCs w:val="24"/>
              </w:rPr>
              <w:t xml:space="preserve">- </w:t>
            </w:r>
            <w:r w:rsidR="00B87312" w:rsidRPr="002F6A7B">
              <w:rPr>
                <w:rFonts w:ascii="Times New Roman" w:eastAsia="Times New Roman" w:hAnsi="Times New Roman" w:cs="Times New Roman"/>
                <w:b/>
                <w:sz w:val="24"/>
                <w:szCs w:val="24"/>
              </w:rPr>
              <w:t>FIFTH SEMESTER</w:t>
            </w:r>
          </w:p>
        </w:tc>
      </w:tr>
      <w:tr w:rsidR="002F6A7B" w:rsidRPr="002F6A7B" w:rsidTr="00111AAC">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line="260" w:lineRule="exact"/>
              <w:ind w:left="274"/>
              <w:rPr>
                <w:rFonts w:ascii="Times New Roman" w:hAnsi="Times New Roman" w:cs="Times New Roman"/>
                <w:sz w:val="24"/>
                <w:szCs w:val="24"/>
              </w:rPr>
            </w:pPr>
            <w:r w:rsidRPr="002F6A7B">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 xml:space="preserve">Core Paper IX – </w:t>
            </w:r>
            <w:r w:rsidRPr="002F6A7B">
              <w:rPr>
                <w:rFonts w:ascii="Times New Roman" w:eastAsia="Times New Roman" w:hAnsi="Times New Roman" w:cs="Times New Roman"/>
                <w:b/>
                <w:position w:val="-1"/>
                <w:sz w:val="24"/>
                <w:szCs w:val="24"/>
              </w:rPr>
              <w:t>Cost Accounting</w:t>
            </w:r>
            <w:r w:rsidR="00054436" w:rsidRPr="002F6A7B">
              <w:rPr>
                <w:rFonts w:ascii="Times New Roman" w:eastAsia="Times New Roman" w:hAnsi="Times New Roman" w:cs="Times New Roman"/>
                <w:b/>
                <w:position w:val="-1"/>
                <w:sz w:val="24"/>
                <w:szCs w:val="24"/>
              </w:rPr>
              <w:t xml:space="preserve"> - 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5</w:t>
            </w:r>
          </w:p>
        </w:tc>
      </w:tr>
      <w:tr w:rsidR="002F6A7B" w:rsidRPr="002F6A7B" w:rsidTr="00111AAC">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7" w:line="260" w:lineRule="exact"/>
              <w:ind w:left="274"/>
              <w:rPr>
                <w:rFonts w:ascii="Times New Roman" w:hAnsi="Times New Roman" w:cs="Times New Roman"/>
                <w:sz w:val="24"/>
                <w:szCs w:val="24"/>
              </w:rPr>
            </w:pPr>
            <w:r w:rsidRPr="002F6A7B">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CB35AD">
            <w:pPr>
              <w:spacing w:before="7" w:line="260" w:lineRule="exact"/>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 xml:space="preserve">Core Paper X – </w:t>
            </w:r>
            <w:r w:rsidR="00CB35AD">
              <w:rPr>
                <w:rFonts w:ascii="Times New Roman" w:eastAsia="Times New Roman" w:hAnsi="Times New Roman" w:cs="Times New Roman"/>
                <w:b/>
                <w:position w:val="-1"/>
                <w:sz w:val="24"/>
                <w:szCs w:val="24"/>
              </w:rPr>
              <w:t>Principles of Marketing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7" w:line="260" w:lineRule="exact"/>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7" w:line="260" w:lineRule="exact"/>
              <w:ind w:left="454" w:right="45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5</w:t>
            </w:r>
          </w:p>
        </w:tc>
      </w:tr>
      <w:tr w:rsidR="002F6A7B" w:rsidRPr="002F6A7B" w:rsidTr="00111AAC">
        <w:trPr>
          <w:trHeight w:hRule="exact" w:val="560"/>
        </w:trPr>
        <w:tc>
          <w:tcPr>
            <w:tcW w:w="12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line="260" w:lineRule="exact"/>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sz w:val="24"/>
                <w:szCs w:val="24"/>
              </w:rPr>
              <w:t xml:space="preserve">Core </w:t>
            </w:r>
            <w:r w:rsidR="00947BDF" w:rsidRPr="002F6A7B">
              <w:rPr>
                <w:rFonts w:ascii="Times New Roman" w:eastAsia="Times New Roman" w:hAnsi="Times New Roman" w:cs="Times New Roman"/>
                <w:sz w:val="24"/>
                <w:szCs w:val="24"/>
              </w:rPr>
              <w:t>Paper XI</w:t>
            </w:r>
            <w:r w:rsidRPr="002F6A7B">
              <w:rPr>
                <w:rFonts w:ascii="Times New Roman" w:eastAsia="Times New Roman" w:hAnsi="Times New Roman" w:cs="Times New Roman"/>
                <w:sz w:val="24"/>
                <w:szCs w:val="24"/>
              </w:rPr>
              <w:t xml:space="preserve"> – </w:t>
            </w:r>
            <w:r w:rsidRPr="002F6A7B">
              <w:rPr>
                <w:rFonts w:ascii="Times New Roman" w:eastAsia="Times New Roman" w:hAnsi="Times New Roman" w:cs="Times New Roman"/>
                <w:b/>
                <w:sz w:val="24"/>
                <w:szCs w:val="24"/>
              </w:rPr>
              <w:t xml:space="preserve">Income </w:t>
            </w:r>
            <w:r w:rsidR="00947BDF" w:rsidRPr="002F6A7B">
              <w:rPr>
                <w:rFonts w:ascii="Times New Roman" w:eastAsia="Times New Roman" w:hAnsi="Times New Roman" w:cs="Times New Roman"/>
                <w:b/>
                <w:spacing w:val="-22"/>
                <w:sz w:val="24"/>
                <w:szCs w:val="24"/>
              </w:rPr>
              <w:t>T</w:t>
            </w:r>
            <w:r w:rsidR="00947BDF" w:rsidRPr="002F6A7B">
              <w:rPr>
                <w:rFonts w:ascii="Times New Roman" w:eastAsia="Times New Roman" w:hAnsi="Times New Roman" w:cs="Times New Roman"/>
                <w:b/>
                <w:sz w:val="24"/>
                <w:szCs w:val="24"/>
              </w:rPr>
              <w:t>ax Law</w:t>
            </w:r>
            <w:r w:rsidRPr="002F6A7B">
              <w:rPr>
                <w:rFonts w:ascii="Times New Roman" w:eastAsia="Times New Roman" w:hAnsi="Times New Roman" w:cs="Times New Roman"/>
                <w:b/>
                <w:sz w:val="24"/>
                <w:szCs w:val="24"/>
              </w:rPr>
              <w:t xml:space="preserve"> and</w:t>
            </w:r>
          </w:p>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Practice 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419" w:right="424"/>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454" w:right="450"/>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5</w:t>
            </w:r>
          </w:p>
        </w:tc>
      </w:tr>
      <w:tr w:rsidR="002F6A7B" w:rsidRPr="002F6A7B" w:rsidTr="00111AAC">
        <w:trPr>
          <w:trHeight w:hRule="exact" w:val="647"/>
        </w:trPr>
        <w:tc>
          <w:tcPr>
            <w:tcW w:w="12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5"/>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1D7553" w:rsidRDefault="00B87312" w:rsidP="001D7553">
            <w:pPr>
              <w:spacing w:after="0" w:line="240" w:lineRule="auto"/>
              <w:ind w:left="85"/>
              <w:rPr>
                <w:rFonts w:ascii="Times New Roman" w:eastAsia="Times New Roman" w:hAnsi="Times New Roman" w:cs="Times New Roman"/>
                <w:sz w:val="24"/>
                <w:szCs w:val="24"/>
              </w:rPr>
            </w:pPr>
            <w:r w:rsidRPr="002F6A7B">
              <w:rPr>
                <w:rFonts w:ascii="Times New Roman" w:eastAsia="Times New Roman" w:hAnsi="Times New Roman" w:cs="Times New Roman"/>
                <w:sz w:val="24"/>
                <w:szCs w:val="24"/>
              </w:rPr>
              <w:t xml:space="preserve">Core Paper XII – </w:t>
            </w:r>
            <w:r w:rsidR="00567A24">
              <w:rPr>
                <w:rFonts w:ascii="Times New Roman" w:eastAsia="Times New Roman" w:hAnsi="Times New Roman" w:cs="Times New Roman"/>
                <w:sz w:val="24"/>
                <w:szCs w:val="24"/>
              </w:rPr>
              <w:t xml:space="preserve">Project Viva vove  </w:t>
            </w:r>
            <w:r w:rsidR="00567A24">
              <w:rPr>
                <w:rFonts w:ascii="Times New Roman" w:eastAsia="Times New Roman" w:hAnsi="Times New Roman"/>
                <w:b/>
                <w:sz w:val="24"/>
                <w:szCs w:val="24"/>
              </w:rPr>
              <w:t>Auditing and Corporate</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5"/>
              <w:ind w:left="419" w:right="424"/>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5"/>
              <w:ind w:left="454" w:right="450"/>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5</w:t>
            </w:r>
          </w:p>
        </w:tc>
      </w:tr>
      <w:tr w:rsidR="002F6A7B" w:rsidRPr="002F6A7B" w:rsidTr="00111AAC">
        <w:trPr>
          <w:trHeight w:hRule="exact" w:val="957"/>
        </w:trPr>
        <w:tc>
          <w:tcPr>
            <w:tcW w:w="1260" w:type="dxa"/>
            <w:vMerge w:val="restart"/>
            <w:tcBorders>
              <w:top w:val="single" w:sz="8" w:space="0" w:color="000000"/>
              <w:left w:val="single" w:sz="8" w:space="0" w:color="000000"/>
              <w:right w:val="single" w:sz="8" w:space="0" w:color="000000"/>
            </w:tcBorders>
          </w:tcPr>
          <w:p w:rsidR="00B87312" w:rsidRPr="002F6A7B" w:rsidRDefault="00B87312" w:rsidP="008A113F">
            <w:pPr>
              <w:spacing w:before="12"/>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rPr>
                <w:rFonts w:ascii="Times New Roman" w:hAnsi="Times New Roman" w:cs="Times New Roman"/>
                <w:sz w:val="24"/>
                <w:szCs w:val="24"/>
              </w:rPr>
            </w:pPr>
            <w:r w:rsidRPr="002F6A7B">
              <w:rPr>
                <w:rFonts w:ascii="Times New Roman" w:eastAsia="Times New Roman" w:hAnsi="Times New Roman" w:cs="Times New Roman"/>
                <w:sz w:val="24"/>
                <w:szCs w:val="24"/>
              </w:rPr>
              <w:t xml:space="preserve"> Discipline Specific Elective 1/2 -</w:t>
            </w:r>
          </w:p>
          <w:p w:rsidR="00B87312" w:rsidRPr="002F6A7B" w:rsidRDefault="00B87312" w:rsidP="008A113F">
            <w:pPr>
              <w:jc w:val="both"/>
              <w:rPr>
                <w:rFonts w:ascii="Times New Roman" w:hAnsi="Times New Roman" w:cs="Times New Roman"/>
                <w:sz w:val="24"/>
                <w:szCs w:val="24"/>
              </w:rPr>
            </w:pPr>
            <w:r w:rsidRPr="002F6A7B">
              <w:rPr>
                <w:rFonts w:ascii="Times New Roman" w:hAnsi="Times New Roman" w:cs="Times New Roman"/>
                <w:sz w:val="24"/>
                <w:szCs w:val="24"/>
              </w:rPr>
              <w:t xml:space="preserve"> Financial Management / </w:t>
            </w:r>
            <w:r w:rsidR="006C08F4">
              <w:rPr>
                <w:rFonts w:ascii="Times New Roman" w:hAnsi="Times New Roman" w:cs="Times New Roman"/>
                <w:sz w:val="24"/>
                <w:szCs w:val="24"/>
              </w:rPr>
              <w:t xml:space="preserve">2/2 </w:t>
            </w:r>
            <w:r w:rsidR="00E55F8A" w:rsidRPr="002F6A7B">
              <w:rPr>
                <w:rFonts w:ascii="Times New Roman" w:hAnsi="Times New Roman" w:cs="Times New Roman"/>
                <w:sz w:val="24"/>
                <w:szCs w:val="24"/>
              </w:rPr>
              <w:t>Indirect Taxation</w:t>
            </w:r>
          </w:p>
          <w:p w:rsidR="00B87312" w:rsidRPr="002F6A7B" w:rsidRDefault="00B87312" w:rsidP="008A113F">
            <w:pPr>
              <w:jc w:val="both"/>
              <w:rPr>
                <w:rFonts w:ascii="Times New Roman" w:hAnsi="Times New Roman" w:cs="Times New Roman"/>
                <w:sz w:val="24"/>
                <w:szCs w:val="24"/>
              </w:rPr>
            </w:pPr>
          </w:p>
          <w:p w:rsidR="00B87312" w:rsidRPr="002F6A7B" w:rsidRDefault="00B87312" w:rsidP="008A113F">
            <w:pPr>
              <w:spacing w:after="0" w:line="240" w:lineRule="auto"/>
              <w:ind w:left="85"/>
              <w:rPr>
                <w:rFonts w:ascii="Times New Roman" w:hAnsi="Times New Roman" w:cs="Times New Roman"/>
                <w:sz w:val="24"/>
                <w:szCs w:val="24"/>
              </w:rPr>
            </w:pP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ind w:right="424"/>
              <w:jc w:val="right"/>
              <w:rPr>
                <w:rFonts w:ascii="Times New Roman" w:hAnsi="Times New Roman" w:cs="Times New Roman"/>
                <w:sz w:val="24"/>
                <w:szCs w:val="24"/>
              </w:rPr>
            </w:pPr>
            <w:r w:rsidRPr="002F6A7B">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ind w:right="439"/>
              <w:jc w:val="right"/>
              <w:rPr>
                <w:rFonts w:ascii="Times New Roman" w:hAnsi="Times New Roman" w:cs="Times New Roman"/>
                <w:sz w:val="24"/>
                <w:szCs w:val="24"/>
              </w:rPr>
            </w:pPr>
            <w:r w:rsidRPr="002F6A7B">
              <w:rPr>
                <w:rFonts w:ascii="Times New Roman" w:eastAsia="Times New Roman" w:hAnsi="Times New Roman" w:cs="Times New Roman"/>
                <w:b/>
                <w:sz w:val="24"/>
                <w:szCs w:val="24"/>
              </w:rPr>
              <w:t>4</w:t>
            </w:r>
          </w:p>
        </w:tc>
      </w:tr>
      <w:tr w:rsidR="002F6A7B" w:rsidRPr="002F6A7B" w:rsidTr="00111AAC">
        <w:trPr>
          <w:trHeight w:hRule="exact" w:val="795"/>
        </w:trPr>
        <w:tc>
          <w:tcPr>
            <w:tcW w:w="1260" w:type="dxa"/>
            <w:vMerge/>
            <w:tcBorders>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C5540" w:rsidRDefault="00B87312" w:rsidP="00E55F8A">
            <w:pPr>
              <w:jc w:val="both"/>
              <w:rPr>
                <w:rFonts w:ascii="Times New Roman" w:eastAsia="Times New Roman" w:hAnsi="Times New Roman" w:cs="Times New Roman"/>
                <w:sz w:val="24"/>
                <w:szCs w:val="24"/>
              </w:rPr>
            </w:pPr>
            <w:r w:rsidRPr="002F6A7B">
              <w:rPr>
                <w:rFonts w:ascii="Times New Roman" w:eastAsia="Times New Roman" w:hAnsi="Times New Roman" w:cs="Times New Roman"/>
                <w:sz w:val="24"/>
                <w:szCs w:val="24"/>
              </w:rPr>
              <w:t xml:space="preserve"> Discipline Specific Elective 3/4 – </w:t>
            </w:r>
            <w:r w:rsidR="00A35426">
              <w:rPr>
                <w:rFonts w:ascii="Times New Roman" w:eastAsia="Times New Roman" w:hAnsi="Times New Roman" w:cs="Times New Roman"/>
                <w:sz w:val="24"/>
                <w:szCs w:val="24"/>
              </w:rPr>
              <w:t xml:space="preserve">Credit and </w:t>
            </w:r>
            <w:r w:rsidR="00E55F8A" w:rsidRPr="002F6A7B">
              <w:rPr>
                <w:rFonts w:ascii="Times New Roman" w:eastAsia="Times New Roman" w:hAnsi="Times New Roman" w:cs="Times New Roman"/>
                <w:sz w:val="24"/>
                <w:szCs w:val="24"/>
              </w:rPr>
              <w:t xml:space="preserve">Risk  </w:t>
            </w:r>
          </w:p>
          <w:p w:rsidR="00B87312" w:rsidRPr="002F6A7B" w:rsidRDefault="00E55F8A" w:rsidP="00E55F8A">
            <w:pPr>
              <w:jc w:val="both"/>
              <w:rPr>
                <w:rFonts w:ascii="Times New Roman" w:hAnsi="Times New Roman" w:cs="Times New Roman"/>
                <w:sz w:val="24"/>
                <w:szCs w:val="24"/>
              </w:rPr>
            </w:pPr>
            <w:r w:rsidRPr="002F6A7B">
              <w:rPr>
                <w:rFonts w:ascii="Times New Roman" w:eastAsia="Times New Roman" w:hAnsi="Times New Roman" w:cs="Times New Roman"/>
                <w:sz w:val="24"/>
                <w:szCs w:val="24"/>
              </w:rPr>
              <w:t>Management in Banks /</w:t>
            </w:r>
            <w:r w:rsidR="006C08F4">
              <w:rPr>
                <w:rFonts w:ascii="Times New Roman" w:eastAsia="Times New Roman" w:hAnsi="Times New Roman" w:cs="Times New Roman"/>
                <w:sz w:val="24"/>
                <w:szCs w:val="24"/>
              </w:rPr>
              <w:t xml:space="preserve"> 4/</w:t>
            </w:r>
            <w:r w:rsidR="00947BDF">
              <w:rPr>
                <w:rFonts w:ascii="Times New Roman" w:eastAsia="Times New Roman" w:hAnsi="Times New Roman" w:cs="Times New Roman"/>
                <w:sz w:val="24"/>
                <w:szCs w:val="24"/>
              </w:rPr>
              <w:t xml:space="preserve">4 </w:t>
            </w:r>
            <w:r w:rsidR="00947BDF" w:rsidRPr="002F6A7B">
              <w:rPr>
                <w:rFonts w:ascii="Times New Roman" w:eastAsia="Times New Roman" w:hAnsi="Times New Roman" w:cs="Times New Roman"/>
                <w:sz w:val="24"/>
                <w:szCs w:val="24"/>
              </w:rPr>
              <w:t>Retail</w:t>
            </w:r>
            <w:r w:rsidRPr="002F6A7B">
              <w:rPr>
                <w:rFonts w:ascii="Times New Roman" w:eastAsia="Times New Roman" w:hAnsi="Times New Roman" w:cs="Times New Roman"/>
                <w:sz w:val="24"/>
                <w:szCs w:val="24"/>
              </w:rPr>
              <w:t xml:space="preserve"> Banking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ind w:right="424"/>
              <w:jc w:val="right"/>
              <w:rPr>
                <w:rFonts w:ascii="Times New Roman" w:hAnsi="Times New Roman" w:cs="Times New Roman"/>
                <w:sz w:val="24"/>
                <w:szCs w:val="24"/>
              </w:rPr>
            </w:pPr>
            <w:r w:rsidRPr="002F6A7B">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ind w:right="439"/>
              <w:jc w:val="right"/>
              <w:rPr>
                <w:rFonts w:ascii="Times New Roman" w:hAnsi="Times New Roman" w:cs="Times New Roman"/>
                <w:sz w:val="24"/>
                <w:szCs w:val="24"/>
              </w:rPr>
            </w:pPr>
            <w:r w:rsidRPr="002F6A7B">
              <w:rPr>
                <w:rFonts w:ascii="Times New Roman" w:eastAsia="Times New Roman" w:hAnsi="Times New Roman" w:cs="Times New Roman"/>
                <w:b/>
                <w:sz w:val="24"/>
                <w:szCs w:val="24"/>
              </w:rPr>
              <w:t>4</w:t>
            </w:r>
          </w:p>
        </w:tc>
      </w:tr>
      <w:tr w:rsidR="002F6A7B" w:rsidRPr="002F6A7B" w:rsidTr="00111AAC">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6" w:line="260" w:lineRule="exact"/>
              <w:ind w:left="268"/>
              <w:rPr>
                <w:rFonts w:ascii="Times New Roman" w:hAnsi="Times New Roman" w:cs="Times New Roman"/>
                <w:sz w:val="24"/>
                <w:szCs w:val="24"/>
              </w:rPr>
            </w:pPr>
            <w:r w:rsidRPr="002F6A7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spacing w:val="-27"/>
                <w:sz w:val="24"/>
                <w:szCs w:val="24"/>
              </w:rPr>
              <w:t>V</w:t>
            </w:r>
            <w:r w:rsidRPr="002F6A7B">
              <w:rPr>
                <w:rFonts w:ascii="Times New Roman" w:eastAsia="Times New Roman" w:hAnsi="Times New Roman" w:cs="Times New Roman"/>
                <w:sz w:val="24"/>
                <w:szCs w:val="24"/>
              </w:rPr>
              <w:t>alue Education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6" w:line="260" w:lineRule="exact"/>
              <w:ind w:left="419" w:right="424"/>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6" w:line="260" w:lineRule="exact"/>
              <w:ind w:left="454" w:right="450"/>
              <w:jc w:val="center"/>
              <w:rPr>
                <w:rFonts w:ascii="Times New Roman" w:hAnsi="Times New Roman" w:cs="Times New Roman"/>
                <w:sz w:val="24"/>
                <w:szCs w:val="24"/>
              </w:rPr>
            </w:pPr>
            <w:r w:rsidRPr="002F6A7B">
              <w:rPr>
                <w:rFonts w:ascii="Times New Roman" w:eastAsia="Times New Roman" w:hAnsi="Times New Roman" w:cs="Times New Roman"/>
                <w:b/>
                <w:sz w:val="24"/>
                <w:szCs w:val="24"/>
              </w:rPr>
              <w:t>2</w:t>
            </w:r>
          </w:p>
        </w:tc>
      </w:tr>
      <w:tr w:rsidR="002F6A7B" w:rsidRPr="002F6A7B" w:rsidTr="00111AAC">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 xml:space="preserve">Summer Internship / Industrial </w:t>
            </w:r>
            <w:r w:rsidRPr="002F6A7B">
              <w:rPr>
                <w:rFonts w:ascii="Times New Roman" w:eastAsia="Times New Roman" w:hAnsi="Times New Roman" w:cs="Times New Roman"/>
                <w:spacing w:val="-8"/>
                <w:position w:val="-1"/>
                <w:sz w:val="24"/>
                <w:szCs w:val="24"/>
              </w:rPr>
              <w:t>T</w:t>
            </w:r>
            <w:r w:rsidRPr="002F6A7B">
              <w:rPr>
                <w:rFonts w:ascii="Times New Roman" w:eastAsia="Times New Roman" w:hAnsi="Times New Roman" w:cs="Times New Roman"/>
                <w:position w:val="-1"/>
                <w:sz w:val="24"/>
                <w:szCs w:val="24"/>
              </w:rPr>
              <w:t>raining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419" w:right="42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475" w:right="47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w:t>
            </w:r>
          </w:p>
        </w:tc>
      </w:tr>
      <w:tr w:rsidR="002F6A7B" w:rsidRPr="002F6A7B" w:rsidTr="00111AAC">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8" w:line="260" w:lineRule="exact"/>
              <w:ind w:right="100"/>
              <w:jc w:val="right"/>
              <w:rPr>
                <w:rFonts w:ascii="Times New Roman" w:hAnsi="Times New Roman" w:cs="Times New Roman"/>
                <w:sz w:val="24"/>
                <w:szCs w:val="24"/>
              </w:rPr>
            </w:pPr>
            <w:r w:rsidRPr="002F6A7B">
              <w:rPr>
                <w:rFonts w:ascii="Times New Roman" w:eastAsia="Times New Roman" w:hAnsi="Times New Roman" w:cs="Times New Roman"/>
                <w:b/>
                <w:spacing w:val="-4"/>
                <w:position w:val="-1"/>
                <w:sz w:val="24"/>
                <w:szCs w:val="24"/>
              </w:rPr>
              <w:t>T</w:t>
            </w:r>
            <w:r w:rsidRPr="002F6A7B">
              <w:rPr>
                <w:rFonts w:ascii="Times New Roman" w:eastAsia="Times New Roman" w:hAnsi="Times New Roman" w:cs="Times New Roman"/>
                <w:b/>
                <w:position w:val="-1"/>
                <w:sz w:val="24"/>
                <w:szCs w:val="24"/>
              </w:rPr>
              <w:t>O</w:t>
            </w:r>
            <w:r w:rsidRPr="002F6A7B">
              <w:rPr>
                <w:rFonts w:ascii="Times New Roman" w:eastAsia="Times New Roman" w:hAnsi="Times New Roman" w:cs="Times New Roman"/>
                <w:b/>
                <w:spacing w:val="-18"/>
                <w:position w:val="-1"/>
                <w:sz w:val="24"/>
                <w:szCs w:val="24"/>
              </w:rPr>
              <w:t>T</w:t>
            </w:r>
            <w:r w:rsidRPr="002F6A7B">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8" w:line="260" w:lineRule="exact"/>
              <w:ind w:left="359" w:right="364"/>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26</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8" w:line="260" w:lineRule="exact"/>
              <w:ind w:left="394" w:right="390"/>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30</w:t>
            </w:r>
          </w:p>
        </w:tc>
      </w:tr>
    </w:tbl>
    <w:p w:rsidR="00B87312" w:rsidRPr="002F6A7B" w:rsidRDefault="00B87312" w:rsidP="00B87312">
      <w:pPr>
        <w:rPr>
          <w:rFonts w:ascii="Times New Roman" w:hAnsi="Times New Roman" w:cs="Times New Roman"/>
          <w:sz w:val="24"/>
          <w:szCs w:val="24"/>
        </w:rPr>
        <w:sectPr w:rsidR="00B87312" w:rsidRPr="002F6A7B" w:rsidSect="007E6D08">
          <w:pgSz w:w="12240" w:h="15840"/>
          <w:pgMar w:top="1440" w:right="1440" w:bottom="1440" w:left="1800" w:header="720" w:footer="720" w:gutter="0"/>
          <w:cols w:space="720"/>
        </w:sectPr>
      </w:pPr>
    </w:p>
    <w:p w:rsidR="00B87312" w:rsidRPr="002F6A7B" w:rsidRDefault="00B87312" w:rsidP="00B87312">
      <w:pPr>
        <w:spacing w:before="10" w:line="80" w:lineRule="exact"/>
        <w:rPr>
          <w:rFonts w:ascii="Times New Roman" w:hAnsi="Times New Roman" w:cs="Times New Roman"/>
          <w:sz w:val="24"/>
          <w:szCs w:val="24"/>
        </w:rPr>
      </w:pP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2F6A7B" w:rsidRPr="002F6A7B" w:rsidTr="0070750D">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87312" w:rsidRPr="002F6A7B" w:rsidRDefault="00B76E50" w:rsidP="00B76E50">
            <w:pPr>
              <w:spacing w:line="260" w:lineRule="exact"/>
              <w:jc w:val="center"/>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THIRDYEAR</w:t>
            </w:r>
            <w:r>
              <w:rPr>
                <w:rFonts w:ascii="Times New Roman" w:eastAsia="Times New Roman" w:hAnsi="Times New Roman" w:cs="Times New Roman"/>
                <w:b/>
                <w:sz w:val="24"/>
                <w:szCs w:val="24"/>
              </w:rPr>
              <w:t xml:space="preserve">- </w:t>
            </w:r>
            <w:r w:rsidR="00B87312" w:rsidRPr="002F6A7B">
              <w:rPr>
                <w:rFonts w:ascii="Times New Roman" w:eastAsia="Times New Roman" w:hAnsi="Times New Roman" w:cs="Times New Roman"/>
                <w:b/>
                <w:position w:val="-1"/>
                <w:sz w:val="24"/>
                <w:szCs w:val="24"/>
              </w:rPr>
              <w:t>SIXTH SEMESTER</w:t>
            </w:r>
          </w:p>
        </w:tc>
      </w:tr>
      <w:tr w:rsidR="002F6A7B" w:rsidRPr="002F6A7B" w:rsidTr="0070750D">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6" w:line="260" w:lineRule="exact"/>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sz w:val="24"/>
                <w:szCs w:val="24"/>
              </w:rPr>
              <w:t>Core Paper XIII –</w:t>
            </w:r>
            <w:r w:rsidR="00D343CC">
              <w:rPr>
                <w:rFonts w:ascii="Times New Roman" w:eastAsia="Times New Roman" w:hAnsi="Times New Roman" w:cs="Times New Roman"/>
                <w:b/>
                <w:sz w:val="24"/>
                <w:szCs w:val="24"/>
              </w:rPr>
              <w:t xml:space="preserve"> Cost</w:t>
            </w:r>
            <w:r w:rsidRPr="002F6A7B">
              <w:rPr>
                <w:rFonts w:ascii="Times New Roman" w:eastAsia="Times New Roman" w:hAnsi="Times New Roman" w:cs="Times New Roman"/>
                <w:b/>
                <w:sz w:val="24"/>
                <w:szCs w:val="24"/>
              </w:rPr>
              <w:t xml:space="preserve">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6" w:line="260" w:lineRule="exact"/>
              <w:ind w:left="419" w:right="424"/>
              <w:rPr>
                <w:rFonts w:ascii="Times New Roman" w:hAnsi="Times New Roman" w:cs="Times New Roman"/>
                <w:sz w:val="24"/>
                <w:szCs w:val="24"/>
              </w:rPr>
            </w:pPr>
            <w:r w:rsidRPr="002F6A7B">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6" w:line="260" w:lineRule="exact"/>
              <w:ind w:left="454" w:right="450"/>
              <w:rPr>
                <w:rFonts w:ascii="Times New Roman" w:hAnsi="Times New Roman" w:cs="Times New Roman"/>
                <w:sz w:val="24"/>
                <w:szCs w:val="24"/>
              </w:rPr>
            </w:pPr>
            <w:r w:rsidRPr="002F6A7B">
              <w:rPr>
                <w:rFonts w:ascii="Times New Roman" w:eastAsia="Times New Roman" w:hAnsi="Times New Roman" w:cs="Times New Roman"/>
                <w:b/>
                <w:sz w:val="24"/>
                <w:szCs w:val="24"/>
              </w:rPr>
              <w:t>6</w:t>
            </w:r>
          </w:p>
        </w:tc>
      </w:tr>
      <w:tr w:rsidR="002F6A7B" w:rsidRPr="002F6A7B" w:rsidTr="0070750D">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274"/>
              <w:rPr>
                <w:rFonts w:ascii="Times New Roman" w:hAnsi="Times New Roman" w:cs="Times New Roman"/>
                <w:sz w:val="24"/>
                <w:szCs w:val="24"/>
              </w:rPr>
            </w:pPr>
            <w:r w:rsidRPr="002F6A7B">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Core Paper XIV-</w:t>
            </w:r>
            <w:r w:rsidRPr="002F6A7B">
              <w:rPr>
                <w:rFonts w:ascii="Times New Roman" w:eastAsia="Times New Roman" w:hAnsi="Times New Roman" w:cs="Times New Roman"/>
                <w:b/>
                <w:position w:val="-1"/>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419" w:right="424"/>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line="260" w:lineRule="exact"/>
              <w:ind w:left="454" w:right="450"/>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6</w:t>
            </w:r>
          </w:p>
        </w:tc>
      </w:tr>
      <w:tr w:rsidR="002F6A7B" w:rsidRPr="002F6A7B" w:rsidTr="0070750D">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8"/>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sz w:val="24"/>
                <w:szCs w:val="24"/>
              </w:rPr>
              <w:t>Core Paper XV-</w:t>
            </w:r>
            <w:r w:rsidRPr="002F6A7B">
              <w:rPr>
                <w:rFonts w:ascii="Times New Roman" w:eastAsia="Times New Roman" w:hAnsi="Times New Roman" w:cs="Times New Roman"/>
                <w:b/>
                <w:sz w:val="24"/>
                <w:szCs w:val="24"/>
              </w:rPr>
              <w:t xml:space="preserve">Income </w:t>
            </w:r>
            <w:r w:rsidRPr="002F6A7B">
              <w:rPr>
                <w:rFonts w:ascii="Times New Roman" w:eastAsia="Times New Roman" w:hAnsi="Times New Roman" w:cs="Times New Roman"/>
                <w:b/>
                <w:spacing w:val="-22"/>
                <w:sz w:val="24"/>
                <w:szCs w:val="24"/>
              </w:rPr>
              <w:t>T</w:t>
            </w:r>
            <w:r w:rsidRPr="002F6A7B">
              <w:rPr>
                <w:rFonts w:ascii="Times New Roman" w:eastAsia="Times New Roman" w:hAnsi="Times New Roman" w:cs="Times New Roman"/>
                <w:b/>
                <w:sz w:val="24"/>
                <w:szCs w:val="24"/>
              </w:rPr>
              <w:t>ax Law and</w:t>
            </w:r>
          </w:p>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b/>
                <w:position w:val="-2"/>
                <w:sz w:val="24"/>
                <w:szCs w:val="24"/>
              </w:rPr>
              <w:t>Practice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8"/>
              <w:ind w:left="419" w:right="424"/>
              <w:rPr>
                <w:rFonts w:ascii="Times New Roman" w:hAnsi="Times New Roman" w:cs="Times New Roman"/>
                <w:sz w:val="24"/>
                <w:szCs w:val="24"/>
              </w:rPr>
            </w:pPr>
            <w:r w:rsidRPr="002F6A7B">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8"/>
              <w:ind w:left="454" w:right="450"/>
              <w:rPr>
                <w:rFonts w:ascii="Times New Roman" w:hAnsi="Times New Roman" w:cs="Times New Roman"/>
                <w:sz w:val="24"/>
                <w:szCs w:val="24"/>
              </w:rPr>
            </w:pPr>
            <w:r w:rsidRPr="002F6A7B">
              <w:rPr>
                <w:rFonts w:ascii="Times New Roman" w:eastAsia="Times New Roman" w:hAnsi="Times New Roman" w:cs="Times New Roman"/>
                <w:b/>
                <w:sz w:val="24"/>
                <w:szCs w:val="24"/>
              </w:rPr>
              <w:t>6</w:t>
            </w:r>
          </w:p>
        </w:tc>
      </w:tr>
      <w:tr w:rsidR="002F6A7B" w:rsidRPr="002F6A7B" w:rsidTr="0070750D">
        <w:trPr>
          <w:trHeight w:hRule="exact" w:val="1064"/>
        </w:trPr>
        <w:tc>
          <w:tcPr>
            <w:tcW w:w="1260" w:type="dxa"/>
            <w:vMerge w:val="restart"/>
            <w:tcBorders>
              <w:top w:val="single" w:sz="8" w:space="0" w:color="000000"/>
              <w:left w:val="single" w:sz="8" w:space="0" w:color="000000"/>
              <w:right w:val="single" w:sz="8" w:space="0" w:color="000000"/>
            </w:tcBorders>
            <w:vAlign w:val="center"/>
          </w:tcPr>
          <w:p w:rsidR="00B87312" w:rsidRPr="002F6A7B" w:rsidRDefault="00B87312" w:rsidP="008A113F">
            <w:pPr>
              <w:spacing w:before="15"/>
              <w:ind w:left="274"/>
              <w:rPr>
                <w:rFonts w:ascii="Times New Roman" w:hAnsi="Times New Roman" w:cs="Times New Roman"/>
                <w:sz w:val="24"/>
                <w:szCs w:val="24"/>
              </w:rPr>
            </w:pPr>
            <w:r w:rsidRPr="002F6A7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60927" w:rsidRPr="002F6A7B" w:rsidRDefault="00B87312" w:rsidP="00960927">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sz w:val="24"/>
                <w:szCs w:val="24"/>
              </w:rPr>
              <w:t xml:space="preserve">Discipline Specific Elective </w:t>
            </w:r>
            <w:r w:rsidR="00576F22" w:rsidRPr="002F6A7B">
              <w:rPr>
                <w:rFonts w:ascii="Times New Roman" w:eastAsia="Times New Roman" w:hAnsi="Times New Roman" w:cs="Times New Roman"/>
                <w:sz w:val="24"/>
                <w:szCs w:val="24"/>
              </w:rPr>
              <w:t>5/6</w:t>
            </w:r>
            <w:r w:rsidRPr="002F6A7B">
              <w:rPr>
                <w:rFonts w:ascii="Times New Roman" w:eastAsia="Times New Roman" w:hAnsi="Times New Roman" w:cs="Times New Roman"/>
                <w:sz w:val="24"/>
                <w:szCs w:val="24"/>
              </w:rPr>
              <w:t>-</w:t>
            </w:r>
            <w:r w:rsidRPr="002F6A7B">
              <w:rPr>
                <w:rFonts w:ascii="Times New Roman" w:hAnsi="Times New Roman" w:cs="Times New Roman"/>
                <w:sz w:val="24"/>
                <w:szCs w:val="24"/>
              </w:rPr>
              <w:t xml:space="preserve"> International Banking &amp; FOREX Management</w:t>
            </w:r>
            <w:r w:rsidR="00576F22" w:rsidRPr="002F6A7B">
              <w:rPr>
                <w:rFonts w:ascii="Times New Roman" w:hAnsi="Times New Roman" w:cs="Times New Roman"/>
                <w:sz w:val="24"/>
                <w:szCs w:val="24"/>
              </w:rPr>
              <w:t xml:space="preserve"> / </w:t>
            </w:r>
            <w:r w:rsidR="006C08F4">
              <w:rPr>
                <w:rFonts w:ascii="Times New Roman" w:hAnsi="Times New Roman" w:cs="Times New Roman"/>
                <w:sz w:val="24"/>
                <w:szCs w:val="24"/>
              </w:rPr>
              <w:t xml:space="preserve">6/6 </w:t>
            </w:r>
            <w:r w:rsidR="00960927" w:rsidRPr="002F6A7B">
              <w:rPr>
                <w:rFonts w:ascii="Times New Roman" w:eastAsia="Times New Roman" w:hAnsi="Times New Roman" w:cs="Times New Roman"/>
                <w:sz w:val="24"/>
                <w:szCs w:val="24"/>
              </w:rPr>
              <w:t>Computer</w:t>
            </w:r>
          </w:p>
          <w:p w:rsidR="00B87312" w:rsidRPr="002F6A7B" w:rsidRDefault="00960927" w:rsidP="00960927">
            <w:pPr>
              <w:jc w:val="both"/>
              <w:rPr>
                <w:rFonts w:ascii="Times New Roman" w:hAnsi="Times New Roman" w:cs="Times New Roman"/>
                <w:sz w:val="24"/>
                <w:szCs w:val="24"/>
              </w:rPr>
            </w:pPr>
            <w:r w:rsidRPr="002F6A7B">
              <w:rPr>
                <w:rFonts w:ascii="Times New Roman" w:eastAsia="Times New Roman" w:hAnsi="Times New Roman" w:cs="Times New Roman"/>
                <w:position w:val="-1"/>
                <w:sz w:val="24"/>
                <w:szCs w:val="24"/>
              </w:rPr>
              <w:t>Application in Business</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11" w:line="280" w:lineRule="exact"/>
              <w:rPr>
                <w:rFonts w:ascii="Times New Roman" w:hAnsi="Times New Roman" w:cs="Times New Roman"/>
                <w:sz w:val="24"/>
                <w:szCs w:val="24"/>
              </w:rPr>
            </w:pPr>
          </w:p>
          <w:p w:rsidR="00B87312" w:rsidRPr="002F6A7B" w:rsidRDefault="00B87312" w:rsidP="008A113F">
            <w:pPr>
              <w:ind w:left="419" w:right="424"/>
              <w:rPr>
                <w:rFonts w:ascii="Times New Roman" w:hAnsi="Times New Roman" w:cs="Times New Roman"/>
                <w:sz w:val="24"/>
                <w:szCs w:val="24"/>
              </w:rPr>
            </w:pPr>
            <w:r w:rsidRPr="002F6A7B">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11" w:line="280" w:lineRule="exact"/>
              <w:rPr>
                <w:rFonts w:ascii="Times New Roman" w:hAnsi="Times New Roman" w:cs="Times New Roman"/>
                <w:sz w:val="24"/>
                <w:szCs w:val="24"/>
              </w:rPr>
            </w:pPr>
          </w:p>
          <w:p w:rsidR="00B87312" w:rsidRPr="002F6A7B" w:rsidRDefault="00B87312" w:rsidP="008A113F">
            <w:pPr>
              <w:ind w:left="454" w:right="450"/>
              <w:rPr>
                <w:rFonts w:ascii="Times New Roman" w:hAnsi="Times New Roman" w:cs="Times New Roman"/>
                <w:sz w:val="24"/>
                <w:szCs w:val="24"/>
              </w:rPr>
            </w:pPr>
            <w:r w:rsidRPr="002F6A7B">
              <w:rPr>
                <w:rFonts w:ascii="Times New Roman" w:eastAsia="Times New Roman" w:hAnsi="Times New Roman" w:cs="Times New Roman"/>
                <w:b/>
                <w:sz w:val="24"/>
                <w:szCs w:val="24"/>
              </w:rPr>
              <w:t>5</w:t>
            </w:r>
          </w:p>
        </w:tc>
      </w:tr>
      <w:tr w:rsidR="002F6A7B" w:rsidRPr="002F6A7B" w:rsidTr="0070750D">
        <w:trPr>
          <w:trHeight w:hRule="exact" w:val="911"/>
        </w:trPr>
        <w:tc>
          <w:tcPr>
            <w:tcW w:w="1260" w:type="dxa"/>
            <w:vMerge/>
            <w:tcBorders>
              <w:left w:val="single" w:sz="8" w:space="0" w:color="000000"/>
              <w:bottom w:val="single" w:sz="8" w:space="0" w:color="000000"/>
              <w:right w:val="single" w:sz="8" w:space="0" w:color="000000"/>
            </w:tcBorders>
            <w:vAlign w:val="center"/>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960927">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sz w:val="24"/>
                <w:szCs w:val="24"/>
              </w:rPr>
              <w:t xml:space="preserve">Discipline Specific Elective 7/8 - </w:t>
            </w:r>
            <w:r w:rsidR="00960927" w:rsidRPr="002F6A7B">
              <w:rPr>
                <w:rFonts w:ascii="Times New Roman" w:hAnsi="Times New Roman" w:cs="Times New Roman"/>
                <w:sz w:val="24"/>
                <w:szCs w:val="24"/>
              </w:rPr>
              <w:t>Treasury Management</w:t>
            </w:r>
            <w:r w:rsidRPr="002F6A7B">
              <w:rPr>
                <w:rFonts w:ascii="Times New Roman" w:eastAsia="Times New Roman" w:hAnsi="Times New Roman" w:cs="Times New Roman"/>
                <w:position w:val="-1"/>
                <w:sz w:val="24"/>
                <w:szCs w:val="24"/>
              </w:rPr>
              <w:t>/</w:t>
            </w:r>
            <w:r w:rsidR="006C08F4">
              <w:rPr>
                <w:rFonts w:ascii="Times New Roman" w:eastAsia="Times New Roman" w:hAnsi="Times New Roman" w:cs="Times New Roman"/>
                <w:position w:val="-1"/>
                <w:sz w:val="24"/>
                <w:szCs w:val="24"/>
              </w:rPr>
              <w:t xml:space="preserve"> 8/</w:t>
            </w:r>
            <w:r w:rsidR="00947BDF">
              <w:rPr>
                <w:rFonts w:ascii="Times New Roman" w:eastAsia="Times New Roman" w:hAnsi="Times New Roman" w:cs="Times New Roman"/>
                <w:position w:val="-1"/>
                <w:sz w:val="24"/>
                <w:szCs w:val="24"/>
              </w:rPr>
              <w:t xml:space="preserve">8 </w:t>
            </w:r>
            <w:r w:rsidR="00A44C3E">
              <w:rPr>
                <w:rFonts w:ascii="Times New Roman" w:eastAsia="Times New Roman" w:hAnsi="Times New Roman" w:cs="Times New Roman"/>
                <w:position w:val="-1"/>
                <w:sz w:val="24"/>
                <w:szCs w:val="24"/>
              </w:rPr>
              <w:t xml:space="preserve">Spreadsheet for Business </w:t>
            </w:r>
          </w:p>
          <w:p w:rsidR="00B87312" w:rsidRPr="002F6A7B" w:rsidRDefault="00B87312" w:rsidP="008A113F">
            <w:pPr>
              <w:spacing w:after="0" w:line="240" w:lineRule="auto"/>
              <w:ind w:left="85"/>
              <w:rPr>
                <w:rFonts w:ascii="Times New Roman" w:hAnsi="Times New Roman" w:cs="Times New Roman"/>
                <w:sz w:val="24"/>
                <w:szCs w:val="24"/>
              </w:rPr>
            </w:pPr>
          </w:p>
          <w:p w:rsidR="00B87312" w:rsidRPr="002F6A7B" w:rsidRDefault="00B87312" w:rsidP="008A113F">
            <w:pPr>
              <w:spacing w:after="0" w:line="240" w:lineRule="auto"/>
              <w:ind w:left="85"/>
              <w:rPr>
                <w:rFonts w:ascii="Times New Roman" w:hAnsi="Times New Roman" w:cs="Times New Roman"/>
                <w:sz w:val="24"/>
                <w:szCs w:val="24"/>
              </w:rPr>
            </w:pP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6" w:line="120" w:lineRule="exact"/>
              <w:rPr>
                <w:rFonts w:ascii="Times New Roman" w:hAnsi="Times New Roman" w:cs="Times New Roman"/>
                <w:sz w:val="24"/>
                <w:szCs w:val="24"/>
              </w:rPr>
            </w:pPr>
          </w:p>
          <w:p w:rsidR="00B87312" w:rsidRPr="002F6A7B" w:rsidRDefault="00B87312" w:rsidP="008A113F">
            <w:pPr>
              <w:ind w:left="419" w:right="424"/>
              <w:rPr>
                <w:rFonts w:ascii="Times New Roman" w:hAnsi="Times New Roman" w:cs="Times New Roman"/>
                <w:sz w:val="24"/>
                <w:szCs w:val="24"/>
              </w:rPr>
            </w:pPr>
            <w:r w:rsidRPr="002F6A7B">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6" w:line="120" w:lineRule="exact"/>
              <w:rPr>
                <w:rFonts w:ascii="Times New Roman" w:hAnsi="Times New Roman" w:cs="Times New Roman"/>
                <w:sz w:val="24"/>
                <w:szCs w:val="24"/>
              </w:rPr>
            </w:pPr>
          </w:p>
          <w:p w:rsidR="00B87312" w:rsidRPr="002F6A7B" w:rsidRDefault="00B87312" w:rsidP="008A113F">
            <w:pPr>
              <w:ind w:left="444" w:right="439"/>
              <w:rPr>
                <w:rFonts w:ascii="Times New Roman" w:hAnsi="Times New Roman" w:cs="Times New Roman"/>
                <w:sz w:val="24"/>
                <w:szCs w:val="24"/>
              </w:rPr>
            </w:pPr>
            <w:r w:rsidRPr="002F6A7B">
              <w:rPr>
                <w:rFonts w:ascii="Times New Roman" w:eastAsia="Times New Roman" w:hAnsi="Times New Roman" w:cs="Times New Roman"/>
                <w:b/>
                <w:sz w:val="24"/>
                <w:szCs w:val="24"/>
              </w:rPr>
              <w:t>5</w:t>
            </w:r>
          </w:p>
        </w:tc>
      </w:tr>
      <w:tr w:rsidR="002F6A7B" w:rsidRPr="002F6A7B" w:rsidTr="0070750D">
        <w:trPr>
          <w:trHeight w:hRule="exact" w:val="91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A4564B" w:rsidP="008A113F">
            <w:pPr>
              <w:rPr>
                <w:rFonts w:ascii="Times New Roman" w:hAnsi="Times New Roman" w:cs="Times New Roman"/>
                <w:sz w:val="24"/>
                <w:szCs w:val="24"/>
              </w:rPr>
            </w:pPr>
            <w:r>
              <w:rPr>
                <w:rFonts w:ascii="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996565" w:rsidP="00054436">
            <w:pPr>
              <w:spacing w:after="0" w:line="240" w:lineRule="auto"/>
              <w:ind w:left="85"/>
              <w:rPr>
                <w:rFonts w:ascii="Times New Roman" w:hAnsi="Times New Roman" w:cs="Times New Roman"/>
                <w:sz w:val="24"/>
                <w:szCs w:val="24"/>
              </w:rPr>
            </w:pPr>
            <w:r w:rsidRPr="002F6A7B">
              <w:rPr>
                <w:rFonts w:ascii="Times New Roman" w:hAnsi="Times New Roman" w:cs="Times New Roman"/>
                <w:sz w:val="24"/>
                <w:szCs w:val="24"/>
              </w:rPr>
              <w:t>Professional Competency Skill Enhancement Course SE - General awareness for Competitive Examination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4"/>
              <w:ind w:left="419" w:right="424"/>
              <w:rPr>
                <w:rFonts w:ascii="Times New Roman" w:hAnsi="Times New Roman" w:cs="Times New Roman"/>
                <w:sz w:val="24"/>
                <w:szCs w:val="24"/>
              </w:rPr>
            </w:pPr>
            <w:r w:rsidRPr="002F6A7B">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4"/>
              <w:ind w:left="454" w:right="450"/>
              <w:rPr>
                <w:rFonts w:ascii="Times New Roman" w:hAnsi="Times New Roman" w:cs="Times New Roman"/>
                <w:sz w:val="24"/>
                <w:szCs w:val="24"/>
              </w:rPr>
            </w:pPr>
            <w:r w:rsidRPr="002F6A7B">
              <w:rPr>
                <w:rFonts w:ascii="Times New Roman" w:eastAsia="Times New Roman" w:hAnsi="Times New Roman" w:cs="Times New Roman"/>
                <w:b/>
                <w:sz w:val="24"/>
                <w:szCs w:val="24"/>
              </w:rPr>
              <w:t>2</w:t>
            </w:r>
          </w:p>
        </w:tc>
      </w:tr>
      <w:tr w:rsidR="002F6A7B" w:rsidRPr="002F6A7B" w:rsidTr="0070750D">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11" w:line="260" w:lineRule="exact"/>
              <w:ind w:left="308"/>
              <w:rPr>
                <w:rFonts w:ascii="Times New Roman" w:hAnsi="Times New Roman" w:cs="Times New Roman"/>
                <w:sz w:val="24"/>
                <w:szCs w:val="24"/>
              </w:rPr>
            </w:pPr>
            <w:r w:rsidRPr="002F6A7B">
              <w:rPr>
                <w:rFonts w:ascii="Times New Roman" w:eastAsia="Times New Roman" w:hAnsi="Times New Roman" w:cs="Times New Roman"/>
                <w:position w:val="-1"/>
                <w:sz w:val="24"/>
                <w:szCs w:val="24"/>
              </w:rPr>
              <w:t>Part V</w:t>
            </w: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after="0" w:line="240" w:lineRule="auto"/>
              <w:ind w:left="85"/>
              <w:rPr>
                <w:rFonts w:ascii="Times New Roman" w:hAnsi="Times New Roman" w:cs="Times New Roman"/>
                <w:sz w:val="24"/>
                <w:szCs w:val="24"/>
              </w:rPr>
            </w:pPr>
            <w:r w:rsidRPr="002F6A7B">
              <w:rPr>
                <w:rFonts w:ascii="Times New Roman" w:eastAsia="Times New Roman" w:hAnsi="Times New Roman" w:cs="Times New Roman"/>
                <w:position w:val="-1"/>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11" w:line="260" w:lineRule="exact"/>
              <w:ind w:left="419" w:right="424"/>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11" w:line="260" w:lineRule="exact"/>
              <w:ind w:left="475" w:right="470"/>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w:t>
            </w:r>
          </w:p>
        </w:tc>
      </w:tr>
      <w:tr w:rsidR="002F6A7B" w:rsidRPr="002F6A7B" w:rsidTr="0070750D">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2" w:line="240" w:lineRule="exact"/>
              <w:ind w:right="100"/>
              <w:jc w:val="right"/>
              <w:rPr>
                <w:rFonts w:ascii="Times New Roman" w:hAnsi="Times New Roman" w:cs="Times New Roman"/>
                <w:sz w:val="24"/>
                <w:szCs w:val="24"/>
              </w:rPr>
            </w:pPr>
            <w:r w:rsidRPr="002F6A7B">
              <w:rPr>
                <w:rFonts w:ascii="Times New Roman" w:eastAsia="Times New Roman" w:hAnsi="Times New Roman" w:cs="Times New Roman"/>
                <w:b/>
                <w:spacing w:val="-4"/>
                <w:position w:val="-2"/>
                <w:sz w:val="24"/>
                <w:szCs w:val="24"/>
              </w:rPr>
              <w:t>T</w:t>
            </w:r>
            <w:r w:rsidRPr="002F6A7B">
              <w:rPr>
                <w:rFonts w:ascii="Times New Roman" w:eastAsia="Times New Roman" w:hAnsi="Times New Roman" w:cs="Times New Roman"/>
                <w:b/>
                <w:position w:val="-2"/>
                <w:sz w:val="24"/>
                <w:szCs w:val="24"/>
              </w:rPr>
              <w:t>O</w:t>
            </w:r>
            <w:r w:rsidRPr="002F6A7B">
              <w:rPr>
                <w:rFonts w:ascii="Times New Roman" w:eastAsia="Times New Roman" w:hAnsi="Times New Roman" w:cs="Times New Roman"/>
                <w:b/>
                <w:spacing w:val="-18"/>
                <w:position w:val="-2"/>
                <w:sz w:val="24"/>
                <w:szCs w:val="24"/>
              </w:rPr>
              <w:t>T</w:t>
            </w:r>
            <w:r w:rsidRPr="002F6A7B">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2" w:line="240" w:lineRule="exact"/>
              <w:ind w:left="359" w:right="364"/>
              <w:rPr>
                <w:rFonts w:ascii="Times New Roman" w:hAnsi="Times New Roman" w:cs="Times New Roman"/>
                <w:sz w:val="24"/>
                <w:szCs w:val="24"/>
              </w:rPr>
            </w:pPr>
            <w:r w:rsidRPr="002F6A7B">
              <w:rPr>
                <w:rFonts w:ascii="Times New Roman" w:eastAsia="Times New Roman" w:hAnsi="Times New Roman" w:cs="Times New Roman"/>
                <w:b/>
                <w:position w:val="-2"/>
                <w:sz w:val="24"/>
                <w:szCs w:val="24"/>
              </w:rPr>
              <w:t>21</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2" w:line="240" w:lineRule="exact"/>
              <w:ind w:left="394" w:right="390"/>
              <w:rPr>
                <w:rFonts w:ascii="Times New Roman" w:hAnsi="Times New Roman" w:cs="Times New Roman"/>
                <w:sz w:val="24"/>
                <w:szCs w:val="24"/>
              </w:rPr>
            </w:pPr>
            <w:r w:rsidRPr="002F6A7B">
              <w:rPr>
                <w:rFonts w:ascii="Times New Roman" w:eastAsia="Times New Roman" w:hAnsi="Times New Roman" w:cs="Times New Roman"/>
                <w:b/>
                <w:position w:val="-2"/>
                <w:sz w:val="24"/>
                <w:szCs w:val="24"/>
              </w:rPr>
              <w:t>30</w:t>
            </w:r>
          </w:p>
        </w:tc>
      </w:tr>
      <w:tr w:rsidR="002F6A7B" w:rsidRPr="002F6A7B" w:rsidTr="0070750D">
        <w:trPr>
          <w:trHeight w:hRule="exact" w:val="300"/>
        </w:trPr>
        <w:tc>
          <w:tcPr>
            <w:tcW w:w="7300" w:type="dxa"/>
            <w:gridSpan w:val="3"/>
            <w:tcBorders>
              <w:top w:val="single" w:sz="8" w:space="0" w:color="000000"/>
              <w:left w:val="single" w:sz="8" w:space="0" w:color="000000"/>
              <w:bottom w:val="single" w:sz="8" w:space="0" w:color="000000"/>
              <w:right w:val="single" w:sz="8" w:space="0" w:color="000000"/>
            </w:tcBorders>
          </w:tcPr>
          <w:p w:rsidR="00B87312" w:rsidRPr="002F6A7B" w:rsidRDefault="00B87312" w:rsidP="008A113F">
            <w:pPr>
              <w:spacing w:before="13" w:line="260" w:lineRule="exact"/>
              <w:ind w:right="104"/>
              <w:jc w:val="right"/>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GRAND</w:t>
            </w:r>
            <w:r w:rsidRPr="002F6A7B">
              <w:rPr>
                <w:rFonts w:ascii="Times New Roman" w:eastAsia="Times New Roman" w:hAnsi="Times New Roman" w:cs="Times New Roman"/>
                <w:b/>
                <w:spacing w:val="-4"/>
                <w:position w:val="-1"/>
                <w:sz w:val="24"/>
                <w:szCs w:val="24"/>
              </w:rPr>
              <w:t xml:space="preserve"> T</w:t>
            </w:r>
            <w:r w:rsidRPr="002F6A7B">
              <w:rPr>
                <w:rFonts w:ascii="Times New Roman" w:eastAsia="Times New Roman" w:hAnsi="Times New Roman" w:cs="Times New Roman"/>
                <w:b/>
                <w:position w:val="-1"/>
                <w:sz w:val="24"/>
                <w:szCs w:val="24"/>
              </w:rPr>
              <w:t>O</w:t>
            </w:r>
            <w:r w:rsidRPr="002F6A7B">
              <w:rPr>
                <w:rFonts w:ascii="Times New Roman" w:eastAsia="Times New Roman" w:hAnsi="Times New Roman" w:cs="Times New Roman"/>
                <w:b/>
                <w:spacing w:val="-18"/>
                <w:position w:val="-1"/>
                <w:sz w:val="24"/>
                <w:szCs w:val="24"/>
              </w:rPr>
              <w:t>T</w:t>
            </w:r>
            <w:r w:rsidRPr="002F6A7B">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13" w:line="260" w:lineRule="exact"/>
              <w:ind w:left="337"/>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140</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F6A7B" w:rsidRDefault="00B87312" w:rsidP="008A113F">
            <w:pPr>
              <w:spacing w:before="13" w:line="260" w:lineRule="exact"/>
              <w:ind w:left="334" w:right="330"/>
              <w:rPr>
                <w:rFonts w:ascii="Times New Roman" w:hAnsi="Times New Roman" w:cs="Times New Roman"/>
                <w:sz w:val="24"/>
                <w:szCs w:val="24"/>
              </w:rPr>
            </w:pPr>
            <w:r w:rsidRPr="002F6A7B">
              <w:rPr>
                <w:rFonts w:ascii="Times New Roman" w:eastAsia="Times New Roman" w:hAnsi="Times New Roman" w:cs="Times New Roman"/>
                <w:b/>
                <w:position w:val="-1"/>
                <w:sz w:val="24"/>
                <w:szCs w:val="24"/>
              </w:rPr>
              <w:t>180</w:t>
            </w:r>
          </w:p>
        </w:tc>
      </w:tr>
    </w:tbl>
    <w:p w:rsidR="00AB1025" w:rsidRDefault="00AB1025" w:rsidP="00AB1025">
      <w:pP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B87312" w:rsidRPr="002F6A7B" w:rsidRDefault="00B87312" w:rsidP="00B87312">
      <w:pPr>
        <w:jc w:val="center"/>
        <w:rPr>
          <w:rFonts w:ascii="Times New Roman" w:hAnsi="Times New Roman" w:cs="Times New Roman"/>
          <w:b/>
          <w:caps/>
          <w:sz w:val="24"/>
          <w:szCs w:val="24"/>
        </w:rPr>
      </w:pPr>
    </w:p>
    <w:p w:rsidR="009B1C6E" w:rsidRDefault="009B1C6E">
      <w:pPr>
        <w:rPr>
          <w:rFonts w:ascii="Times New Roman" w:hAnsi="Times New Roman" w:cs="Times New Roman"/>
          <w:b/>
          <w:sz w:val="24"/>
          <w:szCs w:val="24"/>
        </w:rPr>
      </w:pPr>
      <w:r>
        <w:rPr>
          <w:rFonts w:ascii="Times New Roman" w:hAnsi="Times New Roman" w:cs="Times New Roman"/>
          <w:b/>
          <w:sz w:val="24"/>
          <w:szCs w:val="24"/>
        </w:rPr>
        <w:br w:type="page"/>
      </w:r>
    </w:p>
    <w:p w:rsidR="00D00E00" w:rsidRPr="00B117C4" w:rsidRDefault="00153241" w:rsidP="001A61EF">
      <w:pPr>
        <w:spacing w:after="0"/>
        <w:jc w:val="center"/>
        <w:rPr>
          <w:rFonts w:ascii="Times New Roman" w:hAnsi="Times New Roman" w:cs="Times New Roman"/>
          <w:b/>
          <w:sz w:val="24"/>
          <w:szCs w:val="24"/>
        </w:rPr>
      </w:pPr>
      <w:r w:rsidRPr="00B117C4">
        <w:rPr>
          <w:rFonts w:ascii="Times New Roman" w:hAnsi="Times New Roman" w:cs="Times New Roman"/>
          <w:b/>
          <w:sz w:val="24"/>
          <w:szCs w:val="24"/>
        </w:rPr>
        <w:lastRenderedPageBreak/>
        <w:t>F</w:t>
      </w:r>
      <w:r w:rsidR="00D00E00" w:rsidRPr="00B117C4">
        <w:rPr>
          <w:rFonts w:ascii="Times New Roman" w:hAnsi="Times New Roman" w:cs="Times New Roman"/>
          <w:b/>
          <w:sz w:val="24"/>
          <w:szCs w:val="24"/>
        </w:rPr>
        <w:t xml:space="preserve">IRST YEAR – SEMESTER </w:t>
      </w:r>
      <w:r w:rsidR="00B117C4" w:rsidRPr="00B117C4">
        <w:rPr>
          <w:rFonts w:ascii="Times New Roman" w:hAnsi="Times New Roman" w:cs="Times New Roman"/>
          <w:b/>
          <w:sz w:val="24"/>
          <w:szCs w:val="24"/>
        </w:rPr>
        <w:t>–</w:t>
      </w:r>
      <w:r w:rsidR="00D00E00" w:rsidRPr="00B117C4">
        <w:rPr>
          <w:rFonts w:ascii="Times New Roman" w:hAnsi="Times New Roman" w:cs="Times New Roman"/>
          <w:b/>
          <w:sz w:val="24"/>
          <w:szCs w:val="24"/>
        </w:rPr>
        <w:t xml:space="preserve"> I</w:t>
      </w:r>
    </w:p>
    <w:p w:rsidR="0085020B" w:rsidRPr="0085020B" w:rsidRDefault="0085020B" w:rsidP="0085020B">
      <w:pPr>
        <w:spacing w:after="120"/>
        <w:jc w:val="center"/>
        <w:rPr>
          <w:rFonts w:ascii="Times New Roman" w:eastAsia="Times New Roman" w:hAnsi="Times New Roman" w:cs="Times New Roman"/>
          <w:b/>
          <w:smallCaps/>
          <w:sz w:val="24"/>
          <w:szCs w:val="24"/>
          <w:u w:val="single"/>
          <w:lang w:eastAsia="en-US"/>
        </w:rPr>
      </w:pPr>
      <w:r w:rsidRPr="0085020B">
        <w:rPr>
          <w:rFonts w:ascii="Times New Roman" w:eastAsia="Times New Roman" w:hAnsi="Times New Roman" w:cs="Times New Roman"/>
          <w:b/>
          <w:smallCaps/>
          <w:sz w:val="24"/>
          <w:szCs w:val="24"/>
          <w:u w:val="single"/>
          <w:lang w:eastAsia="en-US"/>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85020B" w:rsidRPr="0085020B" w:rsidTr="009B1C6E">
        <w:trPr>
          <w:cantSplit/>
          <w:trHeight w:val="60"/>
          <w:tblHeader/>
        </w:trPr>
        <w:tc>
          <w:tcPr>
            <w:tcW w:w="1206" w:type="dxa"/>
            <w:gridSpan w:val="2"/>
            <w:vMerge w:val="restart"/>
            <w:vAlign w:val="center"/>
          </w:tcPr>
          <w:p w:rsidR="0085020B" w:rsidRPr="0085020B" w:rsidRDefault="0085020B" w:rsidP="0085020B">
            <w:pPr>
              <w:jc w:val="center"/>
              <w:rPr>
                <w:sz w:val="24"/>
                <w:szCs w:val="24"/>
                <w:lang w:eastAsia="en-US"/>
              </w:rPr>
            </w:pPr>
            <w:r w:rsidRPr="0085020B">
              <w:rPr>
                <w:sz w:val="24"/>
                <w:szCs w:val="24"/>
                <w:lang w:eastAsia="en-US"/>
              </w:rPr>
              <w:t>Subject Code</w:t>
            </w:r>
          </w:p>
        </w:tc>
        <w:tc>
          <w:tcPr>
            <w:tcW w:w="501" w:type="dxa"/>
            <w:vMerge w:val="restart"/>
            <w:vAlign w:val="center"/>
          </w:tcPr>
          <w:p w:rsidR="0085020B" w:rsidRPr="0085020B" w:rsidRDefault="0085020B" w:rsidP="0085020B">
            <w:pPr>
              <w:jc w:val="center"/>
              <w:rPr>
                <w:sz w:val="24"/>
                <w:szCs w:val="24"/>
                <w:lang w:eastAsia="en-US"/>
              </w:rPr>
            </w:pPr>
            <w:r w:rsidRPr="0085020B">
              <w:rPr>
                <w:sz w:val="24"/>
                <w:szCs w:val="24"/>
                <w:lang w:eastAsia="en-US"/>
              </w:rPr>
              <w:t>L</w:t>
            </w:r>
          </w:p>
        </w:tc>
        <w:tc>
          <w:tcPr>
            <w:tcW w:w="645" w:type="dxa"/>
            <w:vMerge w:val="restart"/>
            <w:vAlign w:val="center"/>
          </w:tcPr>
          <w:p w:rsidR="0085020B" w:rsidRPr="0085020B" w:rsidRDefault="0085020B" w:rsidP="0085020B">
            <w:pPr>
              <w:jc w:val="center"/>
              <w:rPr>
                <w:sz w:val="24"/>
                <w:szCs w:val="24"/>
                <w:lang w:eastAsia="en-US"/>
              </w:rPr>
            </w:pPr>
            <w:r w:rsidRPr="0085020B">
              <w:rPr>
                <w:sz w:val="24"/>
                <w:szCs w:val="24"/>
                <w:lang w:eastAsia="en-US"/>
              </w:rPr>
              <w:t>T</w:t>
            </w:r>
          </w:p>
        </w:tc>
        <w:tc>
          <w:tcPr>
            <w:tcW w:w="645" w:type="dxa"/>
            <w:vMerge w:val="restart"/>
            <w:vAlign w:val="center"/>
          </w:tcPr>
          <w:p w:rsidR="0085020B" w:rsidRPr="0085020B" w:rsidRDefault="0085020B" w:rsidP="0085020B">
            <w:pPr>
              <w:jc w:val="center"/>
              <w:rPr>
                <w:sz w:val="24"/>
                <w:szCs w:val="24"/>
                <w:lang w:eastAsia="en-US"/>
              </w:rPr>
            </w:pPr>
            <w:r w:rsidRPr="0085020B">
              <w:rPr>
                <w:sz w:val="24"/>
                <w:szCs w:val="24"/>
                <w:lang w:eastAsia="en-US"/>
              </w:rPr>
              <w:t>P</w:t>
            </w:r>
          </w:p>
        </w:tc>
        <w:tc>
          <w:tcPr>
            <w:tcW w:w="645" w:type="dxa"/>
            <w:vMerge w:val="restart"/>
            <w:vAlign w:val="center"/>
          </w:tcPr>
          <w:p w:rsidR="0085020B" w:rsidRPr="0085020B" w:rsidRDefault="0085020B" w:rsidP="0085020B">
            <w:pPr>
              <w:jc w:val="center"/>
              <w:rPr>
                <w:sz w:val="24"/>
                <w:szCs w:val="24"/>
                <w:lang w:eastAsia="en-US"/>
              </w:rPr>
            </w:pPr>
            <w:r w:rsidRPr="0085020B">
              <w:rPr>
                <w:sz w:val="24"/>
                <w:szCs w:val="24"/>
                <w:lang w:eastAsia="en-US"/>
              </w:rPr>
              <w:t>S</w:t>
            </w:r>
          </w:p>
        </w:tc>
        <w:tc>
          <w:tcPr>
            <w:tcW w:w="1194" w:type="dxa"/>
            <w:vMerge w:val="restart"/>
            <w:vAlign w:val="center"/>
          </w:tcPr>
          <w:p w:rsidR="0085020B" w:rsidRPr="0085020B" w:rsidRDefault="0085020B" w:rsidP="0085020B">
            <w:pPr>
              <w:jc w:val="center"/>
              <w:rPr>
                <w:sz w:val="24"/>
                <w:szCs w:val="24"/>
                <w:lang w:eastAsia="en-US"/>
              </w:rPr>
            </w:pPr>
            <w:r w:rsidRPr="0085020B">
              <w:rPr>
                <w:sz w:val="24"/>
                <w:szCs w:val="24"/>
                <w:lang w:eastAsia="en-US"/>
              </w:rPr>
              <w:t>Credits</w:t>
            </w:r>
          </w:p>
        </w:tc>
        <w:tc>
          <w:tcPr>
            <w:tcW w:w="1048" w:type="dxa"/>
            <w:vMerge w:val="restart"/>
            <w:vAlign w:val="center"/>
          </w:tcPr>
          <w:p w:rsidR="0085020B" w:rsidRPr="0085020B" w:rsidRDefault="0085020B" w:rsidP="0085020B">
            <w:pPr>
              <w:jc w:val="center"/>
              <w:rPr>
                <w:sz w:val="24"/>
                <w:szCs w:val="24"/>
                <w:lang w:eastAsia="en-US"/>
              </w:rPr>
            </w:pPr>
            <w:r w:rsidRPr="0085020B">
              <w:rPr>
                <w:sz w:val="24"/>
                <w:szCs w:val="24"/>
                <w:lang w:eastAsia="en-US"/>
              </w:rPr>
              <w:t>Inst. Hours</w:t>
            </w:r>
          </w:p>
        </w:tc>
        <w:tc>
          <w:tcPr>
            <w:tcW w:w="3001" w:type="dxa"/>
            <w:gridSpan w:val="4"/>
            <w:vAlign w:val="center"/>
          </w:tcPr>
          <w:p w:rsidR="0085020B" w:rsidRPr="0085020B" w:rsidRDefault="0085020B" w:rsidP="0085020B">
            <w:pPr>
              <w:jc w:val="center"/>
              <w:rPr>
                <w:sz w:val="24"/>
                <w:szCs w:val="24"/>
                <w:lang w:eastAsia="en-US"/>
              </w:rPr>
            </w:pPr>
            <w:r w:rsidRPr="0085020B">
              <w:rPr>
                <w:sz w:val="24"/>
                <w:szCs w:val="24"/>
                <w:lang w:eastAsia="en-US"/>
              </w:rPr>
              <w:t>Marks</w:t>
            </w:r>
          </w:p>
        </w:tc>
      </w:tr>
      <w:tr w:rsidR="0085020B" w:rsidRPr="0085020B" w:rsidTr="009B1C6E">
        <w:trPr>
          <w:cantSplit/>
          <w:trHeight w:val="60"/>
          <w:tblHeader/>
        </w:trPr>
        <w:tc>
          <w:tcPr>
            <w:tcW w:w="1206" w:type="dxa"/>
            <w:gridSpan w:val="2"/>
            <w:vMerge/>
            <w:vAlign w:val="center"/>
          </w:tcPr>
          <w:p w:rsidR="0085020B" w:rsidRPr="0085020B" w:rsidRDefault="0085020B" w:rsidP="0085020B">
            <w:pPr>
              <w:pBdr>
                <w:top w:val="nil"/>
                <w:left w:val="nil"/>
                <w:bottom w:val="nil"/>
                <w:right w:val="nil"/>
                <w:between w:val="nil"/>
              </w:pBdr>
              <w:rPr>
                <w:sz w:val="24"/>
                <w:szCs w:val="24"/>
                <w:lang w:eastAsia="en-US"/>
              </w:rPr>
            </w:pPr>
          </w:p>
        </w:tc>
        <w:tc>
          <w:tcPr>
            <w:tcW w:w="501" w:type="dxa"/>
            <w:vMerge/>
            <w:vAlign w:val="center"/>
          </w:tcPr>
          <w:p w:rsidR="0085020B" w:rsidRPr="0085020B" w:rsidRDefault="0085020B" w:rsidP="0085020B">
            <w:pPr>
              <w:pBdr>
                <w:top w:val="nil"/>
                <w:left w:val="nil"/>
                <w:bottom w:val="nil"/>
                <w:right w:val="nil"/>
                <w:between w:val="nil"/>
              </w:pBdr>
              <w:rPr>
                <w:sz w:val="24"/>
                <w:szCs w:val="24"/>
                <w:lang w:eastAsia="en-US"/>
              </w:rPr>
            </w:pPr>
          </w:p>
        </w:tc>
        <w:tc>
          <w:tcPr>
            <w:tcW w:w="645" w:type="dxa"/>
            <w:vMerge/>
            <w:vAlign w:val="center"/>
          </w:tcPr>
          <w:p w:rsidR="0085020B" w:rsidRPr="0085020B" w:rsidRDefault="0085020B" w:rsidP="0085020B">
            <w:pPr>
              <w:pBdr>
                <w:top w:val="nil"/>
                <w:left w:val="nil"/>
                <w:bottom w:val="nil"/>
                <w:right w:val="nil"/>
                <w:between w:val="nil"/>
              </w:pBdr>
              <w:rPr>
                <w:sz w:val="24"/>
                <w:szCs w:val="24"/>
                <w:lang w:eastAsia="en-US"/>
              </w:rPr>
            </w:pPr>
          </w:p>
        </w:tc>
        <w:tc>
          <w:tcPr>
            <w:tcW w:w="645" w:type="dxa"/>
            <w:vMerge/>
            <w:vAlign w:val="center"/>
          </w:tcPr>
          <w:p w:rsidR="0085020B" w:rsidRPr="0085020B" w:rsidRDefault="0085020B" w:rsidP="0085020B">
            <w:pPr>
              <w:pBdr>
                <w:top w:val="nil"/>
                <w:left w:val="nil"/>
                <w:bottom w:val="nil"/>
                <w:right w:val="nil"/>
                <w:between w:val="nil"/>
              </w:pBdr>
              <w:rPr>
                <w:sz w:val="24"/>
                <w:szCs w:val="24"/>
                <w:lang w:eastAsia="en-US"/>
              </w:rPr>
            </w:pPr>
          </w:p>
        </w:tc>
        <w:tc>
          <w:tcPr>
            <w:tcW w:w="645" w:type="dxa"/>
            <w:vMerge/>
            <w:vAlign w:val="center"/>
          </w:tcPr>
          <w:p w:rsidR="0085020B" w:rsidRPr="0085020B" w:rsidRDefault="0085020B" w:rsidP="0085020B">
            <w:pPr>
              <w:pBdr>
                <w:top w:val="nil"/>
                <w:left w:val="nil"/>
                <w:bottom w:val="nil"/>
                <w:right w:val="nil"/>
                <w:between w:val="nil"/>
              </w:pBdr>
              <w:rPr>
                <w:sz w:val="24"/>
                <w:szCs w:val="24"/>
                <w:lang w:eastAsia="en-US"/>
              </w:rPr>
            </w:pPr>
          </w:p>
        </w:tc>
        <w:tc>
          <w:tcPr>
            <w:tcW w:w="1194" w:type="dxa"/>
            <w:vMerge/>
            <w:vAlign w:val="center"/>
          </w:tcPr>
          <w:p w:rsidR="0085020B" w:rsidRPr="0085020B" w:rsidRDefault="0085020B" w:rsidP="0085020B">
            <w:pPr>
              <w:pBdr>
                <w:top w:val="nil"/>
                <w:left w:val="nil"/>
                <w:bottom w:val="nil"/>
                <w:right w:val="nil"/>
                <w:between w:val="nil"/>
              </w:pBdr>
              <w:rPr>
                <w:sz w:val="24"/>
                <w:szCs w:val="24"/>
                <w:lang w:eastAsia="en-US"/>
              </w:rPr>
            </w:pPr>
          </w:p>
        </w:tc>
        <w:tc>
          <w:tcPr>
            <w:tcW w:w="1048" w:type="dxa"/>
            <w:vMerge/>
            <w:vAlign w:val="center"/>
          </w:tcPr>
          <w:p w:rsidR="0085020B" w:rsidRPr="0085020B" w:rsidRDefault="0085020B" w:rsidP="0085020B">
            <w:pPr>
              <w:pBdr>
                <w:top w:val="nil"/>
                <w:left w:val="nil"/>
                <w:bottom w:val="nil"/>
                <w:right w:val="nil"/>
                <w:between w:val="nil"/>
              </w:pBdr>
              <w:rPr>
                <w:sz w:val="24"/>
                <w:szCs w:val="24"/>
                <w:lang w:eastAsia="en-US"/>
              </w:rPr>
            </w:pPr>
          </w:p>
        </w:tc>
        <w:tc>
          <w:tcPr>
            <w:tcW w:w="1076" w:type="dxa"/>
            <w:vAlign w:val="center"/>
          </w:tcPr>
          <w:p w:rsidR="0085020B" w:rsidRPr="0085020B" w:rsidRDefault="0085020B" w:rsidP="0085020B">
            <w:pPr>
              <w:jc w:val="center"/>
              <w:rPr>
                <w:sz w:val="24"/>
                <w:szCs w:val="24"/>
                <w:lang w:eastAsia="en-US"/>
              </w:rPr>
            </w:pPr>
            <w:r w:rsidRPr="0085020B">
              <w:rPr>
                <w:sz w:val="24"/>
                <w:szCs w:val="24"/>
                <w:lang w:eastAsia="en-US"/>
              </w:rPr>
              <w:t>CIA</w:t>
            </w:r>
          </w:p>
        </w:tc>
        <w:tc>
          <w:tcPr>
            <w:tcW w:w="1110" w:type="dxa"/>
            <w:gridSpan w:val="2"/>
            <w:tcBorders>
              <w:right w:val="single" w:sz="4" w:space="0" w:color="000000"/>
            </w:tcBorders>
            <w:vAlign w:val="center"/>
          </w:tcPr>
          <w:p w:rsidR="0085020B" w:rsidRPr="0085020B" w:rsidRDefault="0085020B" w:rsidP="0085020B">
            <w:pPr>
              <w:jc w:val="center"/>
              <w:rPr>
                <w:sz w:val="24"/>
                <w:szCs w:val="24"/>
                <w:lang w:eastAsia="en-US"/>
              </w:rPr>
            </w:pPr>
            <w:r w:rsidRPr="0085020B">
              <w:rPr>
                <w:sz w:val="24"/>
                <w:szCs w:val="24"/>
                <w:lang w:eastAsia="en-US"/>
              </w:rPr>
              <w:t>External</w:t>
            </w:r>
          </w:p>
        </w:tc>
        <w:tc>
          <w:tcPr>
            <w:tcW w:w="815" w:type="dxa"/>
            <w:tcBorders>
              <w:left w:val="single" w:sz="4" w:space="0" w:color="000000"/>
            </w:tcBorders>
            <w:vAlign w:val="center"/>
          </w:tcPr>
          <w:p w:rsidR="0085020B" w:rsidRPr="0085020B" w:rsidRDefault="0085020B" w:rsidP="0085020B">
            <w:pPr>
              <w:jc w:val="center"/>
              <w:rPr>
                <w:sz w:val="24"/>
                <w:szCs w:val="24"/>
                <w:lang w:eastAsia="en-US"/>
              </w:rPr>
            </w:pPr>
            <w:r w:rsidRPr="0085020B">
              <w:rPr>
                <w:sz w:val="24"/>
                <w:szCs w:val="24"/>
                <w:lang w:eastAsia="en-US"/>
              </w:rPr>
              <w:t>Total</w:t>
            </w:r>
          </w:p>
        </w:tc>
      </w:tr>
      <w:tr w:rsidR="0085020B" w:rsidRPr="0085020B" w:rsidTr="009B1C6E">
        <w:trPr>
          <w:cantSplit/>
          <w:trHeight w:val="170"/>
          <w:tblHeader/>
        </w:trPr>
        <w:tc>
          <w:tcPr>
            <w:tcW w:w="1206" w:type="dxa"/>
            <w:gridSpan w:val="2"/>
          </w:tcPr>
          <w:p w:rsidR="0085020B" w:rsidRPr="0085020B" w:rsidRDefault="0085020B" w:rsidP="0085020B">
            <w:pPr>
              <w:rPr>
                <w:sz w:val="24"/>
                <w:szCs w:val="24"/>
                <w:lang w:eastAsia="en-US"/>
              </w:rPr>
            </w:pPr>
          </w:p>
        </w:tc>
        <w:tc>
          <w:tcPr>
            <w:tcW w:w="501" w:type="dxa"/>
            <w:vAlign w:val="center"/>
          </w:tcPr>
          <w:p w:rsidR="0085020B" w:rsidRPr="0085020B" w:rsidRDefault="0085020B" w:rsidP="0085020B">
            <w:pPr>
              <w:pBdr>
                <w:top w:val="nil"/>
                <w:left w:val="nil"/>
                <w:bottom w:val="nil"/>
                <w:right w:val="nil"/>
                <w:between w:val="nil"/>
              </w:pBdr>
              <w:jc w:val="center"/>
              <w:rPr>
                <w:color w:val="000000"/>
                <w:sz w:val="24"/>
                <w:szCs w:val="24"/>
                <w:lang w:eastAsia="en-US"/>
              </w:rPr>
            </w:pPr>
            <w:r w:rsidRPr="0085020B">
              <w:rPr>
                <w:color w:val="000000"/>
                <w:sz w:val="24"/>
                <w:szCs w:val="24"/>
                <w:lang w:eastAsia="en-US"/>
              </w:rPr>
              <w:t>5</w:t>
            </w:r>
          </w:p>
        </w:tc>
        <w:tc>
          <w:tcPr>
            <w:tcW w:w="645" w:type="dxa"/>
            <w:vAlign w:val="center"/>
          </w:tcPr>
          <w:p w:rsidR="0085020B" w:rsidRPr="0085020B" w:rsidRDefault="0085020B" w:rsidP="0085020B">
            <w:pPr>
              <w:pBdr>
                <w:top w:val="nil"/>
                <w:left w:val="nil"/>
                <w:bottom w:val="nil"/>
                <w:right w:val="nil"/>
                <w:between w:val="nil"/>
              </w:pBdr>
              <w:jc w:val="center"/>
              <w:rPr>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jc w:val="center"/>
              <w:rPr>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jc w:val="center"/>
              <w:rPr>
                <w:color w:val="000000"/>
                <w:sz w:val="24"/>
                <w:szCs w:val="24"/>
                <w:lang w:eastAsia="en-US"/>
              </w:rPr>
            </w:pPr>
          </w:p>
        </w:tc>
        <w:tc>
          <w:tcPr>
            <w:tcW w:w="1194" w:type="dxa"/>
            <w:vAlign w:val="center"/>
          </w:tcPr>
          <w:p w:rsidR="0085020B" w:rsidRPr="0085020B" w:rsidRDefault="008A4EB3" w:rsidP="0085020B">
            <w:pPr>
              <w:pBdr>
                <w:top w:val="nil"/>
                <w:left w:val="nil"/>
                <w:bottom w:val="nil"/>
                <w:right w:val="nil"/>
                <w:between w:val="nil"/>
              </w:pBdr>
              <w:jc w:val="center"/>
              <w:rPr>
                <w:color w:val="000000"/>
                <w:sz w:val="24"/>
                <w:szCs w:val="24"/>
                <w:lang w:eastAsia="en-US"/>
              </w:rPr>
            </w:pPr>
            <w:r>
              <w:rPr>
                <w:color w:val="000000"/>
                <w:sz w:val="24"/>
                <w:szCs w:val="24"/>
                <w:lang w:eastAsia="en-US"/>
              </w:rPr>
              <w:t>3</w:t>
            </w:r>
          </w:p>
        </w:tc>
        <w:tc>
          <w:tcPr>
            <w:tcW w:w="1048" w:type="dxa"/>
            <w:vAlign w:val="center"/>
          </w:tcPr>
          <w:p w:rsidR="0085020B" w:rsidRPr="0085020B" w:rsidRDefault="008A4EB3" w:rsidP="0085020B">
            <w:pPr>
              <w:pBdr>
                <w:top w:val="nil"/>
                <w:left w:val="nil"/>
                <w:bottom w:val="nil"/>
                <w:right w:val="nil"/>
                <w:between w:val="nil"/>
              </w:pBdr>
              <w:jc w:val="center"/>
              <w:rPr>
                <w:color w:val="000000"/>
                <w:sz w:val="24"/>
                <w:szCs w:val="24"/>
                <w:lang w:eastAsia="en-US"/>
              </w:rPr>
            </w:pPr>
            <w:r>
              <w:rPr>
                <w:color w:val="000000"/>
                <w:sz w:val="24"/>
                <w:szCs w:val="24"/>
                <w:lang w:eastAsia="en-US"/>
              </w:rPr>
              <w:t>6</w:t>
            </w:r>
          </w:p>
        </w:tc>
        <w:tc>
          <w:tcPr>
            <w:tcW w:w="1076" w:type="dxa"/>
            <w:tcBorders>
              <w:right w:val="single" w:sz="4" w:space="0" w:color="000000"/>
            </w:tcBorders>
            <w:vAlign w:val="center"/>
          </w:tcPr>
          <w:p w:rsidR="0085020B" w:rsidRPr="0085020B" w:rsidRDefault="0085020B" w:rsidP="0085020B">
            <w:pPr>
              <w:jc w:val="center"/>
              <w:rPr>
                <w:sz w:val="24"/>
                <w:szCs w:val="24"/>
                <w:lang w:eastAsia="en-US"/>
              </w:rPr>
            </w:pPr>
            <w:r w:rsidRPr="0085020B">
              <w:rPr>
                <w:sz w:val="24"/>
                <w:szCs w:val="24"/>
                <w:lang w:eastAsia="en-US"/>
              </w:rPr>
              <w:t>25</w:t>
            </w:r>
          </w:p>
        </w:tc>
        <w:tc>
          <w:tcPr>
            <w:tcW w:w="1110" w:type="dxa"/>
            <w:gridSpan w:val="2"/>
            <w:tcBorders>
              <w:left w:val="single" w:sz="4" w:space="0" w:color="000000"/>
              <w:right w:val="single" w:sz="4" w:space="0" w:color="000000"/>
            </w:tcBorders>
            <w:vAlign w:val="center"/>
          </w:tcPr>
          <w:p w:rsidR="0085020B" w:rsidRPr="0085020B" w:rsidRDefault="0085020B" w:rsidP="0085020B">
            <w:pPr>
              <w:jc w:val="center"/>
              <w:rPr>
                <w:sz w:val="24"/>
                <w:szCs w:val="24"/>
                <w:lang w:eastAsia="en-US"/>
              </w:rPr>
            </w:pPr>
            <w:r w:rsidRPr="0085020B">
              <w:rPr>
                <w:sz w:val="24"/>
                <w:szCs w:val="24"/>
                <w:lang w:eastAsia="en-US"/>
              </w:rPr>
              <w:t>75</w:t>
            </w:r>
          </w:p>
        </w:tc>
        <w:tc>
          <w:tcPr>
            <w:tcW w:w="815" w:type="dxa"/>
            <w:tcBorders>
              <w:left w:val="single" w:sz="4" w:space="0" w:color="000000"/>
            </w:tcBorders>
            <w:vAlign w:val="center"/>
          </w:tcPr>
          <w:p w:rsidR="0085020B" w:rsidRPr="0085020B" w:rsidRDefault="0085020B" w:rsidP="0085020B">
            <w:pPr>
              <w:jc w:val="center"/>
              <w:rPr>
                <w:sz w:val="24"/>
                <w:szCs w:val="24"/>
                <w:lang w:eastAsia="en-US"/>
              </w:rPr>
            </w:pPr>
            <w:r w:rsidRPr="0085020B">
              <w:rPr>
                <w:sz w:val="24"/>
                <w:szCs w:val="24"/>
                <w:lang w:eastAsia="en-US"/>
              </w:rPr>
              <w:t>100</w:t>
            </w:r>
          </w:p>
        </w:tc>
      </w:tr>
      <w:tr w:rsidR="0085020B" w:rsidRPr="0085020B" w:rsidTr="009B1C6E">
        <w:trPr>
          <w:cantSplit/>
          <w:trHeight w:val="431"/>
          <w:tblHeader/>
        </w:trPr>
        <w:tc>
          <w:tcPr>
            <w:tcW w:w="8885" w:type="dxa"/>
            <w:gridSpan w:val="12"/>
            <w:vAlign w:val="center"/>
          </w:tcPr>
          <w:p w:rsidR="0085020B" w:rsidRPr="0085020B" w:rsidRDefault="0085020B" w:rsidP="0085020B">
            <w:pPr>
              <w:jc w:val="center"/>
              <w:rPr>
                <w:sz w:val="24"/>
                <w:szCs w:val="24"/>
                <w:lang w:eastAsia="en-US"/>
              </w:rPr>
            </w:pPr>
            <w:r w:rsidRPr="0085020B">
              <w:rPr>
                <w:sz w:val="24"/>
                <w:szCs w:val="24"/>
                <w:lang w:eastAsia="en-US"/>
              </w:rPr>
              <w:t>Learning Objectives</w:t>
            </w:r>
          </w:p>
        </w:tc>
      </w:tr>
      <w:tr w:rsidR="0085020B" w:rsidRPr="0085020B" w:rsidTr="009B1C6E">
        <w:trPr>
          <w:cantSplit/>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LO1</w:t>
            </w: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To understand the basic accounting concepts and standards.</w:t>
            </w:r>
          </w:p>
        </w:tc>
      </w:tr>
      <w:tr w:rsidR="0085020B" w:rsidRPr="0085020B" w:rsidTr="009B1C6E">
        <w:trPr>
          <w:cantSplit/>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LO2</w:t>
            </w: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To know the basis for calculating business profits.</w:t>
            </w:r>
          </w:p>
        </w:tc>
      </w:tr>
      <w:tr w:rsidR="0085020B" w:rsidRPr="0085020B" w:rsidTr="009B1C6E">
        <w:trPr>
          <w:cantSplit/>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LO3</w:t>
            </w: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To familiarize with the accounting treatment of depreciation.</w:t>
            </w:r>
          </w:p>
        </w:tc>
      </w:tr>
      <w:tr w:rsidR="0085020B" w:rsidRPr="0085020B" w:rsidTr="009B1C6E">
        <w:trPr>
          <w:cantSplit/>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LO4</w:t>
            </w: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To learn the methods of calculating profit for single entry system.</w:t>
            </w:r>
          </w:p>
        </w:tc>
      </w:tr>
      <w:tr w:rsidR="0085020B" w:rsidRPr="0085020B" w:rsidTr="009B1C6E">
        <w:trPr>
          <w:cantSplit/>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LO5</w:t>
            </w: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To gain knowledge on the accounting treatment of insurance claims.</w:t>
            </w:r>
          </w:p>
        </w:tc>
      </w:tr>
      <w:tr w:rsidR="0085020B" w:rsidRPr="0085020B" w:rsidTr="009B1C6E">
        <w:trPr>
          <w:cantSplit/>
          <w:tblHeader/>
        </w:trPr>
        <w:tc>
          <w:tcPr>
            <w:tcW w:w="8885" w:type="dxa"/>
            <w:gridSpan w:val="12"/>
            <w:vAlign w:val="center"/>
          </w:tcPr>
          <w:p w:rsidR="0085020B" w:rsidRPr="0085020B" w:rsidRDefault="0085020B" w:rsidP="0085020B">
            <w:pPr>
              <w:rPr>
                <w:sz w:val="24"/>
                <w:szCs w:val="24"/>
                <w:lang w:eastAsia="en-US"/>
              </w:rPr>
            </w:pPr>
            <w:r w:rsidRPr="0085020B">
              <w:rPr>
                <w:sz w:val="24"/>
                <w:szCs w:val="24"/>
                <w:lang w:eastAsia="en-US"/>
              </w:rPr>
              <w:t>Prerequisites: Should have studied Accountancy in XII Std</w:t>
            </w:r>
          </w:p>
        </w:tc>
      </w:tr>
      <w:tr w:rsidR="0085020B" w:rsidRPr="0085020B" w:rsidTr="009B1C6E">
        <w:trPr>
          <w:cantSplit/>
          <w:tblHeader/>
        </w:trPr>
        <w:tc>
          <w:tcPr>
            <w:tcW w:w="946" w:type="dxa"/>
          </w:tcPr>
          <w:p w:rsidR="0085020B" w:rsidRPr="0085020B" w:rsidRDefault="0085020B" w:rsidP="0085020B">
            <w:pPr>
              <w:jc w:val="center"/>
              <w:rPr>
                <w:sz w:val="24"/>
                <w:szCs w:val="24"/>
                <w:lang w:eastAsia="en-US"/>
              </w:rPr>
            </w:pPr>
            <w:r w:rsidRPr="0085020B">
              <w:rPr>
                <w:sz w:val="24"/>
                <w:szCs w:val="24"/>
                <w:lang w:eastAsia="en-US"/>
              </w:rPr>
              <w:t>Unit</w:t>
            </w:r>
          </w:p>
        </w:tc>
        <w:tc>
          <w:tcPr>
            <w:tcW w:w="6632" w:type="dxa"/>
            <w:gridSpan w:val="9"/>
          </w:tcPr>
          <w:p w:rsidR="0085020B" w:rsidRPr="0085020B" w:rsidRDefault="0085020B" w:rsidP="0085020B">
            <w:pPr>
              <w:jc w:val="center"/>
              <w:rPr>
                <w:sz w:val="24"/>
                <w:szCs w:val="24"/>
                <w:lang w:eastAsia="en-US"/>
              </w:rPr>
            </w:pPr>
            <w:r w:rsidRPr="0085020B">
              <w:rPr>
                <w:sz w:val="24"/>
                <w:szCs w:val="24"/>
                <w:lang w:eastAsia="en-US"/>
              </w:rPr>
              <w:t>Contents</w:t>
            </w:r>
          </w:p>
        </w:tc>
        <w:tc>
          <w:tcPr>
            <w:tcW w:w="1307" w:type="dxa"/>
            <w:gridSpan w:val="2"/>
          </w:tcPr>
          <w:p w:rsidR="0085020B" w:rsidRPr="0085020B" w:rsidRDefault="0085020B" w:rsidP="0085020B">
            <w:pPr>
              <w:rPr>
                <w:sz w:val="24"/>
                <w:szCs w:val="24"/>
                <w:lang w:eastAsia="en-US"/>
              </w:rPr>
            </w:pPr>
            <w:r w:rsidRPr="0085020B">
              <w:rPr>
                <w:sz w:val="24"/>
                <w:szCs w:val="24"/>
                <w:lang w:eastAsia="en-US"/>
              </w:rPr>
              <w:t>No. of Hours</w:t>
            </w:r>
          </w:p>
        </w:tc>
      </w:tr>
      <w:tr w:rsidR="0085020B" w:rsidRPr="0085020B" w:rsidTr="009B1C6E">
        <w:trPr>
          <w:cantSplit/>
          <w:trHeight w:val="917"/>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I</w:t>
            </w:r>
          </w:p>
        </w:tc>
        <w:tc>
          <w:tcPr>
            <w:tcW w:w="6632" w:type="dxa"/>
            <w:gridSpan w:val="9"/>
          </w:tcPr>
          <w:p w:rsidR="0085020B" w:rsidRPr="0085020B" w:rsidRDefault="0085020B" w:rsidP="0085020B">
            <w:pPr>
              <w:jc w:val="both"/>
              <w:rPr>
                <w:sz w:val="24"/>
                <w:szCs w:val="24"/>
                <w:lang w:eastAsia="en-US"/>
              </w:rPr>
            </w:pPr>
            <w:r w:rsidRPr="0085020B">
              <w:rPr>
                <w:sz w:val="24"/>
                <w:szCs w:val="24"/>
                <w:lang w:eastAsia="en-US"/>
              </w:rPr>
              <w:t>Fundamentals of Financial Accounting</w:t>
            </w:r>
          </w:p>
          <w:p w:rsidR="0085020B" w:rsidRPr="0085020B" w:rsidRDefault="0085020B" w:rsidP="0085020B">
            <w:pPr>
              <w:jc w:val="both"/>
              <w:rPr>
                <w:sz w:val="24"/>
                <w:szCs w:val="24"/>
                <w:lang w:eastAsia="en-US"/>
              </w:rPr>
            </w:pPr>
            <w:r w:rsidRPr="0085020B">
              <w:rPr>
                <w:sz w:val="24"/>
                <w:szCs w:val="24"/>
                <w:lang w:eastAsia="en-US"/>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85020B" w:rsidRPr="0085020B" w:rsidRDefault="0085020B" w:rsidP="0085020B">
            <w:pPr>
              <w:jc w:val="center"/>
              <w:rPr>
                <w:sz w:val="24"/>
                <w:szCs w:val="24"/>
                <w:lang w:eastAsia="en-US"/>
              </w:rPr>
            </w:pPr>
            <w:r w:rsidRPr="0085020B">
              <w:rPr>
                <w:sz w:val="24"/>
                <w:szCs w:val="24"/>
                <w:lang w:eastAsia="en-US"/>
              </w:rPr>
              <w:t>15</w:t>
            </w:r>
          </w:p>
        </w:tc>
      </w:tr>
      <w:tr w:rsidR="0085020B" w:rsidRPr="0085020B" w:rsidTr="009B1C6E">
        <w:trPr>
          <w:cantSplit/>
          <w:trHeight w:val="899"/>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II</w:t>
            </w:r>
          </w:p>
        </w:tc>
        <w:tc>
          <w:tcPr>
            <w:tcW w:w="6632" w:type="dxa"/>
            <w:gridSpan w:val="9"/>
          </w:tcPr>
          <w:p w:rsidR="0085020B" w:rsidRPr="0085020B" w:rsidRDefault="0085020B" w:rsidP="0085020B">
            <w:pPr>
              <w:jc w:val="both"/>
              <w:rPr>
                <w:sz w:val="24"/>
                <w:szCs w:val="24"/>
                <w:lang w:eastAsia="en-US"/>
              </w:rPr>
            </w:pPr>
            <w:r w:rsidRPr="0085020B">
              <w:rPr>
                <w:sz w:val="24"/>
                <w:szCs w:val="24"/>
                <w:lang w:eastAsia="en-US"/>
              </w:rPr>
              <w:t xml:space="preserve">Final Accounts  </w:t>
            </w:r>
          </w:p>
          <w:p w:rsidR="0085020B" w:rsidRPr="0085020B" w:rsidRDefault="0085020B" w:rsidP="0085020B">
            <w:pPr>
              <w:jc w:val="both"/>
              <w:rPr>
                <w:sz w:val="24"/>
                <w:szCs w:val="24"/>
                <w:lang w:eastAsia="en-US"/>
              </w:rPr>
            </w:pPr>
            <w:r w:rsidRPr="0085020B">
              <w:rPr>
                <w:sz w:val="24"/>
                <w:szCs w:val="24"/>
                <w:lang w:eastAsia="en-US"/>
              </w:rPr>
              <w:t>Final Accounts of Sole Trading Concern- Capital and Revenue Expenditure and Receipts – Preparation of Trading, Profit and Loss Account and Balance Sheet with Adjustments.</w:t>
            </w:r>
          </w:p>
        </w:tc>
        <w:tc>
          <w:tcPr>
            <w:tcW w:w="1307" w:type="dxa"/>
            <w:gridSpan w:val="2"/>
            <w:vAlign w:val="center"/>
          </w:tcPr>
          <w:p w:rsidR="0085020B" w:rsidRPr="0085020B" w:rsidRDefault="0085020B" w:rsidP="0085020B">
            <w:pPr>
              <w:jc w:val="center"/>
              <w:rPr>
                <w:sz w:val="24"/>
                <w:szCs w:val="24"/>
                <w:lang w:eastAsia="en-US"/>
              </w:rPr>
            </w:pPr>
            <w:r w:rsidRPr="0085020B">
              <w:rPr>
                <w:sz w:val="24"/>
                <w:szCs w:val="24"/>
                <w:lang w:eastAsia="en-US"/>
              </w:rPr>
              <w:t>15</w:t>
            </w:r>
          </w:p>
        </w:tc>
      </w:tr>
      <w:tr w:rsidR="0085020B" w:rsidRPr="0085020B" w:rsidTr="009B1C6E">
        <w:trPr>
          <w:cantSplit/>
          <w:trHeight w:val="854"/>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lastRenderedPageBreak/>
              <w:t>III</w:t>
            </w:r>
          </w:p>
        </w:tc>
        <w:tc>
          <w:tcPr>
            <w:tcW w:w="6632" w:type="dxa"/>
            <w:gridSpan w:val="9"/>
          </w:tcPr>
          <w:p w:rsidR="0085020B" w:rsidRPr="0085020B" w:rsidRDefault="0085020B" w:rsidP="0085020B">
            <w:pPr>
              <w:jc w:val="both"/>
              <w:rPr>
                <w:sz w:val="24"/>
                <w:szCs w:val="24"/>
                <w:lang w:eastAsia="en-US"/>
              </w:rPr>
            </w:pPr>
            <w:r w:rsidRPr="0085020B">
              <w:rPr>
                <w:sz w:val="24"/>
                <w:szCs w:val="24"/>
                <w:lang w:eastAsia="en-US"/>
              </w:rPr>
              <w:t>Depreciation and Bills of Exchange</w:t>
            </w:r>
          </w:p>
          <w:p w:rsidR="0085020B" w:rsidRPr="0085020B" w:rsidRDefault="0085020B" w:rsidP="0085020B">
            <w:pPr>
              <w:jc w:val="both"/>
              <w:rPr>
                <w:sz w:val="24"/>
                <w:szCs w:val="24"/>
                <w:lang w:eastAsia="en-US"/>
              </w:rPr>
            </w:pPr>
            <w:r w:rsidRPr="0085020B">
              <w:rPr>
                <w:sz w:val="24"/>
                <w:szCs w:val="24"/>
                <w:lang w:eastAsia="en-US"/>
              </w:rPr>
              <w:t>Depreciation - Meaning – Objectives – Accounting Treatments - Types - Straight Line Method – Diminishing Balance method – Conversion method.</w:t>
            </w:r>
          </w:p>
          <w:p w:rsidR="0085020B" w:rsidRPr="0085020B" w:rsidRDefault="0085020B" w:rsidP="0085020B">
            <w:pPr>
              <w:jc w:val="both"/>
              <w:rPr>
                <w:sz w:val="24"/>
                <w:szCs w:val="24"/>
                <w:lang w:eastAsia="en-US"/>
              </w:rPr>
            </w:pPr>
            <w:r w:rsidRPr="0085020B">
              <w:rPr>
                <w:sz w:val="24"/>
                <w:szCs w:val="24"/>
                <w:lang w:eastAsia="en-US"/>
              </w:rPr>
              <w:t xml:space="preserve">Units of Production Method – Cost Model vs Revaluation </w:t>
            </w:r>
          </w:p>
          <w:p w:rsidR="0085020B" w:rsidRPr="0085020B" w:rsidRDefault="0085020B" w:rsidP="0085020B">
            <w:pPr>
              <w:jc w:val="both"/>
              <w:rPr>
                <w:sz w:val="24"/>
                <w:szCs w:val="24"/>
                <w:lang w:eastAsia="en-US"/>
              </w:rPr>
            </w:pPr>
            <w:r w:rsidRPr="0085020B">
              <w:rPr>
                <w:sz w:val="24"/>
                <w:szCs w:val="24"/>
                <w:lang w:eastAsia="en-US"/>
              </w:rPr>
              <w:t xml:space="preserve">Bills of Exchange – Definition – Specimens – Discounting of Bills – Endorsement of Bill – Collection – Noting – Renewal – Retirement of Bill under rebate </w:t>
            </w:r>
          </w:p>
        </w:tc>
        <w:tc>
          <w:tcPr>
            <w:tcW w:w="1307" w:type="dxa"/>
            <w:gridSpan w:val="2"/>
            <w:vAlign w:val="center"/>
          </w:tcPr>
          <w:p w:rsidR="0085020B" w:rsidRPr="0085020B" w:rsidRDefault="0085020B" w:rsidP="0085020B">
            <w:pPr>
              <w:jc w:val="center"/>
              <w:rPr>
                <w:sz w:val="24"/>
                <w:szCs w:val="24"/>
                <w:lang w:eastAsia="en-US"/>
              </w:rPr>
            </w:pPr>
            <w:r w:rsidRPr="0085020B">
              <w:rPr>
                <w:sz w:val="24"/>
                <w:szCs w:val="24"/>
                <w:lang w:eastAsia="en-US"/>
              </w:rPr>
              <w:t>15</w:t>
            </w:r>
          </w:p>
        </w:tc>
      </w:tr>
      <w:tr w:rsidR="0085020B" w:rsidRPr="0085020B" w:rsidTr="009B1C6E">
        <w:trPr>
          <w:cantSplit/>
          <w:trHeight w:val="629"/>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IV</w:t>
            </w:r>
          </w:p>
        </w:tc>
        <w:tc>
          <w:tcPr>
            <w:tcW w:w="6632" w:type="dxa"/>
            <w:gridSpan w:val="9"/>
          </w:tcPr>
          <w:p w:rsidR="0085020B" w:rsidRPr="0085020B" w:rsidRDefault="0085020B" w:rsidP="0085020B">
            <w:pPr>
              <w:jc w:val="both"/>
              <w:rPr>
                <w:sz w:val="24"/>
                <w:szCs w:val="24"/>
                <w:lang w:eastAsia="en-US"/>
              </w:rPr>
            </w:pPr>
            <w:r w:rsidRPr="0085020B">
              <w:rPr>
                <w:sz w:val="24"/>
                <w:szCs w:val="24"/>
                <w:lang w:eastAsia="en-US"/>
              </w:rPr>
              <w:t>Accounting from Incomplete Records – Single Entry System</w:t>
            </w:r>
          </w:p>
          <w:p w:rsidR="0085020B" w:rsidRPr="0085020B" w:rsidRDefault="0085020B" w:rsidP="0085020B">
            <w:pPr>
              <w:jc w:val="both"/>
              <w:rPr>
                <w:sz w:val="24"/>
                <w:szCs w:val="24"/>
                <w:lang w:eastAsia="en-US"/>
              </w:rPr>
            </w:pPr>
            <w:r w:rsidRPr="0085020B">
              <w:rPr>
                <w:sz w:val="24"/>
                <w:szCs w:val="24"/>
                <w:lang w:eastAsia="en-US"/>
              </w:rPr>
              <w:t>Incomplete Records -Meaning and Features - Limitations - Difference between Incomplete Records and Double Entry System - Methods of Calculation of Profit - Statement of Affairs Method – Preparation of final statements by Conversion method.</w:t>
            </w:r>
          </w:p>
          <w:p w:rsidR="0085020B" w:rsidRPr="0085020B" w:rsidRDefault="0085020B" w:rsidP="0085020B">
            <w:pPr>
              <w:jc w:val="both"/>
              <w:rPr>
                <w:sz w:val="24"/>
                <w:szCs w:val="24"/>
                <w:lang w:eastAsia="en-US"/>
              </w:rPr>
            </w:pPr>
          </w:p>
        </w:tc>
        <w:tc>
          <w:tcPr>
            <w:tcW w:w="1307" w:type="dxa"/>
            <w:gridSpan w:val="2"/>
            <w:vAlign w:val="center"/>
          </w:tcPr>
          <w:p w:rsidR="0085020B" w:rsidRPr="0085020B" w:rsidRDefault="0085020B" w:rsidP="0085020B">
            <w:pPr>
              <w:jc w:val="center"/>
              <w:rPr>
                <w:sz w:val="24"/>
                <w:szCs w:val="24"/>
                <w:lang w:eastAsia="en-US"/>
              </w:rPr>
            </w:pPr>
            <w:r w:rsidRPr="0085020B">
              <w:rPr>
                <w:sz w:val="24"/>
                <w:szCs w:val="24"/>
                <w:lang w:eastAsia="en-US"/>
              </w:rPr>
              <w:t>15</w:t>
            </w:r>
          </w:p>
        </w:tc>
      </w:tr>
      <w:tr w:rsidR="0085020B" w:rsidRPr="0085020B" w:rsidTr="009B1C6E">
        <w:trPr>
          <w:cantSplit/>
          <w:trHeight w:val="530"/>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V</w:t>
            </w:r>
          </w:p>
        </w:tc>
        <w:tc>
          <w:tcPr>
            <w:tcW w:w="6632" w:type="dxa"/>
            <w:gridSpan w:val="9"/>
          </w:tcPr>
          <w:p w:rsidR="0085020B" w:rsidRPr="0085020B" w:rsidRDefault="0085020B" w:rsidP="0085020B">
            <w:pPr>
              <w:jc w:val="both"/>
              <w:rPr>
                <w:sz w:val="24"/>
                <w:szCs w:val="24"/>
                <w:lang w:eastAsia="en-US"/>
              </w:rPr>
            </w:pPr>
            <w:r w:rsidRPr="0085020B">
              <w:rPr>
                <w:sz w:val="24"/>
                <w:szCs w:val="24"/>
                <w:lang w:eastAsia="en-US"/>
              </w:rPr>
              <w:t xml:space="preserve">Royalty and Insurance Claims </w:t>
            </w:r>
          </w:p>
          <w:p w:rsidR="0085020B" w:rsidRPr="0085020B" w:rsidRDefault="0085020B" w:rsidP="0085020B">
            <w:pPr>
              <w:jc w:val="both"/>
              <w:rPr>
                <w:sz w:val="24"/>
                <w:szCs w:val="24"/>
                <w:lang w:eastAsia="en-US"/>
              </w:rPr>
            </w:pPr>
            <w:r w:rsidRPr="0085020B">
              <w:rPr>
                <w:sz w:val="24"/>
                <w:szCs w:val="24"/>
                <w:lang w:eastAsia="en-US"/>
              </w:rPr>
              <w:t>Meaning – Minimum Rent – Short Working – Recoupment of Short Working – Lessor and Lessee – Sublease – Accounting Treatment.</w:t>
            </w:r>
            <w:r w:rsidRPr="0085020B">
              <w:rPr>
                <w:sz w:val="24"/>
                <w:szCs w:val="24"/>
                <w:lang w:eastAsia="en-US"/>
              </w:rPr>
              <w:br/>
              <w:t>Insurance Claims –Calculation of Claim Amount-Average clause (Loss of Stock only)</w:t>
            </w:r>
          </w:p>
        </w:tc>
        <w:tc>
          <w:tcPr>
            <w:tcW w:w="1307" w:type="dxa"/>
            <w:gridSpan w:val="2"/>
            <w:vAlign w:val="center"/>
          </w:tcPr>
          <w:p w:rsidR="0085020B" w:rsidRPr="0085020B" w:rsidRDefault="0085020B" w:rsidP="0085020B">
            <w:pPr>
              <w:jc w:val="center"/>
              <w:rPr>
                <w:sz w:val="24"/>
                <w:szCs w:val="24"/>
                <w:lang w:eastAsia="en-US"/>
              </w:rPr>
            </w:pPr>
            <w:r w:rsidRPr="0085020B">
              <w:rPr>
                <w:sz w:val="24"/>
                <w:szCs w:val="24"/>
                <w:lang w:eastAsia="en-US"/>
              </w:rPr>
              <w:t>15</w:t>
            </w:r>
          </w:p>
        </w:tc>
      </w:tr>
      <w:tr w:rsidR="0085020B" w:rsidRPr="0085020B" w:rsidTr="009B1C6E">
        <w:trPr>
          <w:cantSplit/>
          <w:trHeight w:val="440"/>
          <w:tblHeader/>
        </w:trPr>
        <w:tc>
          <w:tcPr>
            <w:tcW w:w="7578" w:type="dxa"/>
            <w:gridSpan w:val="10"/>
          </w:tcPr>
          <w:p w:rsidR="0085020B" w:rsidRPr="0085020B" w:rsidRDefault="0085020B" w:rsidP="0085020B">
            <w:pPr>
              <w:jc w:val="center"/>
              <w:rPr>
                <w:sz w:val="24"/>
                <w:szCs w:val="24"/>
                <w:lang w:eastAsia="en-US"/>
              </w:rPr>
            </w:pPr>
            <w:r w:rsidRPr="0085020B">
              <w:rPr>
                <w:sz w:val="24"/>
                <w:szCs w:val="24"/>
                <w:lang w:eastAsia="en-US"/>
              </w:rPr>
              <w:t>TOTAL</w:t>
            </w:r>
          </w:p>
        </w:tc>
        <w:tc>
          <w:tcPr>
            <w:tcW w:w="1307" w:type="dxa"/>
            <w:gridSpan w:val="2"/>
            <w:vAlign w:val="center"/>
          </w:tcPr>
          <w:p w:rsidR="0085020B" w:rsidRPr="0085020B" w:rsidRDefault="0085020B" w:rsidP="0085020B">
            <w:pPr>
              <w:jc w:val="center"/>
              <w:rPr>
                <w:sz w:val="24"/>
                <w:szCs w:val="24"/>
                <w:lang w:eastAsia="en-US"/>
              </w:rPr>
            </w:pPr>
            <w:r w:rsidRPr="0085020B">
              <w:rPr>
                <w:sz w:val="24"/>
                <w:szCs w:val="24"/>
                <w:lang w:eastAsia="en-US"/>
              </w:rPr>
              <w:t>75</w:t>
            </w:r>
          </w:p>
        </w:tc>
      </w:tr>
      <w:tr w:rsidR="0085020B" w:rsidRPr="0085020B" w:rsidTr="009B1C6E">
        <w:trPr>
          <w:cantSplit/>
          <w:trHeight w:val="440"/>
          <w:tblHeader/>
        </w:trPr>
        <w:tc>
          <w:tcPr>
            <w:tcW w:w="8885" w:type="dxa"/>
            <w:gridSpan w:val="12"/>
          </w:tcPr>
          <w:p w:rsidR="0085020B" w:rsidRPr="0085020B" w:rsidRDefault="0085020B" w:rsidP="0085020B">
            <w:pPr>
              <w:rPr>
                <w:sz w:val="24"/>
                <w:szCs w:val="24"/>
                <w:lang w:eastAsia="en-US"/>
              </w:rPr>
            </w:pPr>
            <w:r w:rsidRPr="0085020B">
              <w:rPr>
                <w:sz w:val="24"/>
                <w:szCs w:val="24"/>
                <w:lang w:eastAsia="en-US"/>
              </w:rPr>
              <w:t>THEORY 20% &amp; PROBLEM 80%</w:t>
            </w:r>
          </w:p>
        </w:tc>
      </w:tr>
      <w:tr w:rsidR="0085020B" w:rsidRPr="0085020B" w:rsidTr="009B1C6E">
        <w:trPr>
          <w:cantSplit/>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CO</w:t>
            </w:r>
          </w:p>
        </w:tc>
        <w:tc>
          <w:tcPr>
            <w:tcW w:w="7939" w:type="dxa"/>
            <w:gridSpan w:val="11"/>
            <w:vAlign w:val="center"/>
          </w:tcPr>
          <w:p w:rsidR="0085020B" w:rsidRPr="0085020B" w:rsidRDefault="0085020B" w:rsidP="0085020B">
            <w:pPr>
              <w:jc w:val="center"/>
              <w:rPr>
                <w:sz w:val="24"/>
                <w:szCs w:val="24"/>
                <w:lang w:eastAsia="en-US"/>
              </w:rPr>
            </w:pPr>
            <w:r w:rsidRPr="0085020B">
              <w:rPr>
                <w:sz w:val="24"/>
                <w:szCs w:val="24"/>
                <w:lang w:eastAsia="en-US"/>
              </w:rPr>
              <w:t>Course Outcomes</w:t>
            </w:r>
          </w:p>
        </w:tc>
      </w:tr>
      <w:tr w:rsidR="0085020B" w:rsidRPr="0085020B" w:rsidTr="009B1C6E">
        <w:trPr>
          <w:cantSplit/>
          <w:trHeight w:val="512"/>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CO1</w:t>
            </w:r>
          </w:p>
        </w:tc>
        <w:tc>
          <w:tcPr>
            <w:tcW w:w="7939" w:type="dxa"/>
            <w:gridSpan w:val="11"/>
            <w:vAlign w:val="center"/>
          </w:tcPr>
          <w:p w:rsidR="0085020B" w:rsidRPr="0085020B" w:rsidRDefault="0085020B" w:rsidP="0085020B">
            <w:pPr>
              <w:rPr>
                <w:sz w:val="24"/>
                <w:szCs w:val="24"/>
                <w:lang w:eastAsia="en-US"/>
              </w:rPr>
            </w:pPr>
            <w:r w:rsidRPr="0085020B">
              <w:rPr>
                <w:color w:val="000000"/>
                <w:sz w:val="24"/>
                <w:szCs w:val="24"/>
                <w:lang w:eastAsia="en-US"/>
              </w:rPr>
              <w:t>Remember the concept of rectification of errors and Bank reconciliation statements</w:t>
            </w:r>
          </w:p>
        </w:tc>
      </w:tr>
      <w:tr w:rsidR="0085020B" w:rsidRPr="0085020B" w:rsidTr="009B1C6E">
        <w:trPr>
          <w:cantSplit/>
          <w:trHeight w:val="440"/>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CO2</w:t>
            </w:r>
          </w:p>
        </w:tc>
        <w:tc>
          <w:tcPr>
            <w:tcW w:w="7939" w:type="dxa"/>
            <w:gridSpan w:val="11"/>
            <w:vAlign w:val="center"/>
          </w:tcPr>
          <w:p w:rsidR="0085020B" w:rsidRPr="0085020B" w:rsidRDefault="0085020B" w:rsidP="0085020B">
            <w:pPr>
              <w:rPr>
                <w:sz w:val="24"/>
                <w:szCs w:val="24"/>
                <w:lang w:eastAsia="en-US"/>
              </w:rPr>
            </w:pPr>
            <w:r w:rsidRPr="0085020B">
              <w:rPr>
                <w:color w:val="000000"/>
                <w:sz w:val="24"/>
                <w:szCs w:val="24"/>
                <w:lang w:eastAsia="en-US"/>
              </w:rPr>
              <w:t xml:space="preserve">Apply the knowledge in preparing detailed accounts of sole trading concerns </w:t>
            </w:r>
          </w:p>
        </w:tc>
      </w:tr>
      <w:tr w:rsidR="0085020B" w:rsidRPr="0085020B" w:rsidTr="009B1C6E">
        <w:trPr>
          <w:cantSplit/>
          <w:trHeight w:val="440"/>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CO3</w:t>
            </w:r>
          </w:p>
        </w:tc>
        <w:tc>
          <w:tcPr>
            <w:tcW w:w="7939" w:type="dxa"/>
            <w:gridSpan w:val="11"/>
            <w:vAlign w:val="center"/>
          </w:tcPr>
          <w:p w:rsidR="0085020B" w:rsidRPr="0085020B" w:rsidRDefault="0085020B" w:rsidP="0085020B">
            <w:pPr>
              <w:rPr>
                <w:sz w:val="24"/>
                <w:szCs w:val="24"/>
                <w:lang w:eastAsia="en-US"/>
              </w:rPr>
            </w:pPr>
            <w:r w:rsidRPr="0085020B">
              <w:rPr>
                <w:color w:val="000000"/>
                <w:sz w:val="24"/>
                <w:szCs w:val="24"/>
                <w:lang w:eastAsia="en-US"/>
              </w:rPr>
              <w:t>Analyse the various methods of providing depreciation</w:t>
            </w:r>
          </w:p>
        </w:tc>
      </w:tr>
      <w:tr w:rsidR="0085020B" w:rsidRPr="0085020B" w:rsidTr="009B1C6E">
        <w:trPr>
          <w:cantSplit/>
          <w:trHeight w:val="359"/>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CO4</w:t>
            </w:r>
          </w:p>
        </w:tc>
        <w:tc>
          <w:tcPr>
            <w:tcW w:w="7939" w:type="dxa"/>
            <w:gridSpan w:val="11"/>
            <w:vAlign w:val="center"/>
          </w:tcPr>
          <w:p w:rsidR="0085020B" w:rsidRPr="0085020B" w:rsidRDefault="0085020B" w:rsidP="0085020B">
            <w:pPr>
              <w:rPr>
                <w:sz w:val="24"/>
                <w:szCs w:val="24"/>
                <w:lang w:eastAsia="en-US"/>
              </w:rPr>
            </w:pPr>
            <w:r w:rsidRPr="0085020B">
              <w:rPr>
                <w:color w:val="000000"/>
                <w:sz w:val="24"/>
                <w:szCs w:val="24"/>
                <w:lang w:eastAsia="en-US"/>
              </w:rPr>
              <w:t>Evaluate the methods of calculation of profit</w:t>
            </w:r>
          </w:p>
        </w:tc>
      </w:tr>
      <w:tr w:rsidR="0085020B" w:rsidRPr="0085020B" w:rsidTr="009B1C6E">
        <w:trPr>
          <w:cantSplit/>
          <w:trHeight w:val="431"/>
          <w:tblHeader/>
        </w:trPr>
        <w:tc>
          <w:tcPr>
            <w:tcW w:w="946" w:type="dxa"/>
            <w:vAlign w:val="center"/>
          </w:tcPr>
          <w:p w:rsidR="0085020B" w:rsidRPr="0085020B" w:rsidRDefault="0085020B" w:rsidP="0085020B">
            <w:pPr>
              <w:jc w:val="center"/>
              <w:rPr>
                <w:sz w:val="24"/>
                <w:szCs w:val="24"/>
                <w:lang w:eastAsia="en-US"/>
              </w:rPr>
            </w:pPr>
            <w:r w:rsidRPr="0085020B">
              <w:rPr>
                <w:sz w:val="24"/>
                <w:szCs w:val="24"/>
                <w:lang w:eastAsia="en-US"/>
              </w:rPr>
              <w:t>CO5</w:t>
            </w: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 xml:space="preserve">Determine the royalty accounting treatment and claims from insurance companies in case of loss of stock. </w:t>
            </w:r>
          </w:p>
        </w:tc>
      </w:tr>
      <w:tr w:rsidR="0085020B" w:rsidRPr="0085020B" w:rsidTr="009B1C6E">
        <w:trPr>
          <w:cantSplit/>
          <w:trHeight w:val="431"/>
          <w:tblHeader/>
        </w:trPr>
        <w:tc>
          <w:tcPr>
            <w:tcW w:w="8885" w:type="dxa"/>
            <w:gridSpan w:val="12"/>
            <w:vAlign w:val="center"/>
          </w:tcPr>
          <w:p w:rsidR="0085020B" w:rsidRPr="0085020B" w:rsidRDefault="0085020B" w:rsidP="0085020B">
            <w:pPr>
              <w:jc w:val="center"/>
              <w:rPr>
                <w:sz w:val="24"/>
                <w:szCs w:val="24"/>
                <w:lang w:eastAsia="en-US"/>
              </w:rPr>
            </w:pPr>
            <w:r w:rsidRPr="0085020B">
              <w:rPr>
                <w:sz w:val="24"/>
                <w:szCs w:val="24"/>
                <w:lang w:eastAsia="en-US"/>
              </w:rPr>
              <w:lastRenderedPageBreak/>
              <w:t>Textbooks</w:t>
            </w:r>
          </w:p>
        </w:tc>
      </w:tr>
      <w:tr w:rsidR="0085020B" w:rsidRPr="0085020B" w:rsidTr="009B1C6E">
        <w:trPr>
          <w:cantSplit/>
          <w:trHeight w:val="431"/>
          <w:tblHeader/>
        </w:trPr>
        <w:tc>
          <w:tcPr>
            <w:tcW w:w="946" w:type="dxa"/>
            <w:vAlign w:val="center"/>
          </w:tcPr>
          <w:p w:rsidR="0085020B" w:rsidRPr="0085020B" w:rsidRDefault="0085020B" w:rsidP="000F6104">
            <w:pPr>
              <w:numPr>
                <w:ilvl w:val="0"/>
                <w:numId w:val="34"/>
              </w:numPr>
              <w:pBdr>
                <w:top w:val="nil"/>
                <w:left w:val="nil"/>
                <w:bottom w:val="nil"/>
                <w:right w:val="nil"/>
                <w:between w:val="nil"/>
              </w:pBdr>
              <w:rPr>
                <w:color w:val="000000"/>
                <w:sz w:val="24"/>
                <w:szCs w:val="24"/>
                <w:lang w:eastAsia="en-US"/>
              </w:rPr>
            </w:pP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S. P. Jain and K. L. Narang Financial Accounting- I, Kalyani Publishers, New Delhi.</w:t>
            </w:r>
          </w:p>
        </w:tc>
      </w:tr>
      <w:tr w:rsidR="0085020B" w:rsidRPr="0085020B" w:rsidTr="009B1C6E">
        <w:trPr>
          <w:cantSplit/>
          <w:trHeight w:val="431"/>
          <w:tblHeader/>
        </w:trPr>
        <w:tc>
          <w:tcPr>
            <w:tcW w:w="946" w:type="dxa"/>
            <w:vAlign w:val="center"/>
          </w:tcPr>
          <w:p w:rsidR="0085020B" w:rsidRPr="0085020B" w:rsidRDefault="0085020B" w:rsidP="000F6104">
            <w:pPr>
              <w:numPr>
                <w:ilvl w:val="0"/>
                <w:numId w:val="34"/>
              </w:numPr>
              <w:pBdr>
                <w:top w:val="nil"/>
                <w:left w:val="nil"/>
                <w:bottom w:val="nil"/>
                <w:right w:val="nil"/>
                <w:between w:val="nil"/>
              </w:pBdr>
              <w:rPr>
                <w:color w:val="000000"/>
                <w:sz w:val="24"/>
                <w:szCs w:val="24"/>
                <w:lang w:eastAsia="en-US"/>
              </w:rPr>
            </w:pP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 xml:space="preserve">S.N. Maheshwari, Financial Accounting, Vikas Publications, Noida. </w:t>
            </w:r>
          </w:p>
        </w:tc>
      </w:tr>
      <w:tr w:rsidR="0085020B" w:rsidRPr="0085020B" w:rsidTr="009B1C6E">
        <w:trPr>
          <w:cantSplit/>
          <w:trHeight w:val="431"/>
          <w:tblHeader/>
        </w:trPr>
        <w:tc>
          <w:tcPr>
            <w:tcW w:w="946" w:type="dxa"/>
            <w:vAlign w:val="center"/>
          </w:tcPr>
          <w:p w:rsidR="0085020B" w:rsidRPr="0085020B" w:rsidRDefault="0085020B" w:rsidP="000F6104">
            <w:pPr>
              <w:numPr>
                <w:ilvl w:val="0"/>
                <w:numId w:val="34"/>
              </w:numPr>
              <w:pBdr>
                <w:top w:val="nil"/>
                <w:left w:val="nil"/>
                <w:bottom w:val="nil"/>
                <w:right w:val="nil"/>
                <w:between w:val="nil"/>
              </w:pBdr>
              <w:rPr>
                <w:color w:val="000000"/>
                <w:sz w:val="24"/>
                <w:szCs w:val="24"/>
                <w:lang w:eastAsia="en-US"/>
              </w:rPr>
            </w:pP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ShuklaGrewal and Gupta, “Advanced Accounts”, volume 1, S.Chand and Sons, New Delhi.</w:t>
            </w:r>
          </w:p>
        </w:tc>
      </w:tr>
      <w:tr w:rsidR="0085020B" w:rsidRPr="0085020B" w:rsidTr="009B1C6E">
        <w:trPr>
          <w:cantSplit/>
          <w:trHeight w:val="431"/>
          <w:tblHeader/>
        </w:trPr>
        <w:tc>
          <w:tcPr>
            <w:tcW w:w="946" w:type="dxa"/>
            <w:vAlign w:val="center"/>
          </w:tcPr>
          <w:p w:rsidR="0085020B" w:rsidRPr="0085020B" w:rsidRDefault="0085020B" w:rsidP="000F6104">
            <w:pPr>
              <w:numPr>
                <w:ilvl w:val="0"/>
                <w:numId w:val="34"/>
              </w:numPr>
              <w:pBdr>
                <w:top w:val="nil"/>
                <w:left w:val="nil"/>
                <w:bottom w:val="nil"/>
                <w:right w:val="nil"/>
                <w:between w:val="nil"/>
              </w:pBdr>
              <w:rPr>
                <w:color w:val="000000"/>
                <w:sz w:val="24"/>
                <w:szCs w:val="24"/>
                <w:lang w:eastAsia="en-US"/>
              </w:rPr>
            </w:pP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Radhaswamy and R.L. Gupta: Advanced Accounting, Sultan Chand, New Delhi.</w:t>
            </w:r>
          </w:p>
        </w:tc>
      </w:tr>
      <w:tr w:rsidR="0085020B" w:rsidRPr="0085020B" w:rsidTr="009B1C6E">
        <w:trPr>
          <w:cantSplit/>
          <w:trHeight w:val="431"/>
          <w:tblHeader/>
        </w:trPr>
        <w:tc>
          <w:tcPr>
            <w:tcW w:w="946" w:type="dxa"/>
            <w:vAlign w:val="center"/>
          </w:tcPr>
          <w:p w:rsidR="0085020B" w:rsidRPr="0085020B" w:rsidRDefault="0085020B" w:rsidP="000F6104">
            <w:pPr>
              <w:numPr>
                <w:ilvl w:val="0"/>
                <w:numId w:val="34"/>
              </w:numPr>
              <w:pBdr>
                <w:top w:val="nil"/>
                <w:left w:val="nil"/>
                <w:bottom w:val="nil"/>
                <w:right w:val="nil"/>
                <w:between w:val="nil"/>
              </w:pBdr>
              <w:rPr>
                <w:color w:val="000000"/>
                <w:sz w:val="24"/>
                <w:szCs w:val="24"/>
                <w:lang w:eastAsia="en-US"/>
              </w:rPr>
            </w:pP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R.L. Gupta and V.K. Gupta, “Financial Accounting”, Sultan Chand, New Delhi.</w:t>
            </w:r>
          </w:p>
        </w:tc>
      </w:tr>
      <w:tr w:rsidR="0085020B" w:rsidRPr="0085020B" w:rsidTr="009B1C6E">
        <w:trPr>
          <w:cantSplit/>
          <w:trHeight w:val="431"/>
          <w:tblHeader/>
        </w:trPr>
        <w:tc>
          <w:tcPr>
            <w:tcW w:w="8885" w:type="dxa"/>
            <w:gridSpan w:val="12"/>
            <w:vAlign w:val="center"/>
          </w:tcPr>
          <w:p w:rsidR="0085020B" w:rsidRPr="0085020B" w:rsidRDefault="0085020B" w:rsidP="0085020B">
            <w:pPr>
              <w:jc w:val="center"/>
              <w:rPr>
                <w:sz w:val="24"/>
                <w:szCs w:val="24"/>
                <w:lang w:eastAsia="en-US"/>
              </w:rPr>
            </w:pPr>
            <w:r w:rsidRPr="0085020B">
              <w:rPr>
                <w:sz w:val="24"/>
                <w:szCs w:val="24"/>
                <w:lang w:eastAsia="en-US"/>
              </w:rPr>
              <w:t>Reference Books</w:t>
            </w:r>
          </w:p>
        </w:tc>
      </w:tr>
      <w:tr w:rsidR="0085020B" w:rsidRPr="0085020B" w:rsidTr="009B1C6E">
        <w:trPr>
          <w:cantSplit/>
          <w:trHeight w:val="431"/>
          <w:tblHeader/>
        </w:trPr>
        <w:tc>
          <w:tcPr>
            <w:tcW w:w="946" w:type="dxa"/>
            <w:vAlign w:val="center"/>
          </w:tcPr>
          <w:p w:rsidR="0085020B" w:rsidRPr="0085020B" w:rsidRDefault="0085020B" w:rsidP="000F6104">
            <w:pPr>
              <w:numPr>
                <w:ilvl w:val="0"/>
                <w:numId w:val="35"/>
              </w:numPr>
              <w:pBdr>
                <w:top w:val="nil"/>
                <w:left w:val="nil"/>
                <w:bottom w:val="nil"/>
                <w:right w:val="nil"/>
                <w:between w:val="nil"/>
              </w:pBdr>
              <w:rPr>
                <w:color w:val="000000"/>
                <w:sz w:val="24"/>
                <w:szCs w:val="24"/>
                <w:lang w:eastAsia="en-US"/>
              </w:rPr>
            </w:pP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Dr.Arulanandan and Raman: Advanced Accountancy, Himalaya Publications, Mumbai.</w:t>
            </w:r>
          </w:p>
        </w:tc>
      </w:tr>
      <w:tr w:rsidR="0085020B" w:rsidRPr="0085020B" w:rsidTr="009B1C6E">
        <w:trPr>
          <w:cantSplit/>
          <w:trHeight w:val="431"/>
          <w:tblHeader/>
        </w:trPr>
        <w:tc>
          <w:tcPr>
            <w:tcW w:w="946" w:type="dxa"/>
            <w:vAlign w:val="center"/>
          </w:tcPr>
          <w:p w:rsidR="0085020B" w:rsidRPr="0085020B" w:rsidRDefault="0085020B" w:rsidP="000F6104">
            <w:pPr>
              <w:numPr>
                <w:ilvl w:val="0"/>
                <w:numId w:val="35"/>
              </w:numPr>
              <w:pBdr>
                <w:top w:val="nil"/>
                <w:left w:val="nil"/>
                <w:bottom w:val="nil"/>
                <w:right w:val="nil"/>
                <w:between w:val="nil"/>
              </w:pBdr>
              <w:rPr>
                <w:color w:val="000000"/>
                <w:sz w:val="24"/>
                <w:szCs w:val="24"/>
                <w:lang w:eastAsia="en-US"/>
              </w:rPr>
            </w:pP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Tulsian , Advanced Accounting, Tata McGraw Hills, Noida.</w:t>
            </w:r>
          </w:p>
        </w:tc>
      </w:tr>
      <w:tr w:rsidR="0085020B" w:rsidRPr="0085020B" w:rsidTr="009B1C6E">
        <w:trPr>
          <w:cantSplit/>
          <w:trHeight w:val="431"/>
          <w:tblHeader/>
        </w:trPr>
        <w:tc>
          <w:tcPr>
            <w:tcW w:w="946" w:type="dxa"/>
            <w:vAlign w:val="center"/>
          </w:tcPr>
          <w:p w:rsidR="0085020B" w:rsidRPr="0085020B" w:rsidRDefault="0085020B" w:rsidP="000F6104">
            <w:pPr>
              <w:numPr>
                <w:ilvl w:val="0"/>
                <w:numId w:val="35"/>
              </w:numPr>
              <w:pBdr>
                <w:top w:val="nil"/>
                <w:left w:val="nil"/>
                <w:bottom w:val="nil"/>
                <w:right w:val="nil"/>
                <w:between w:val="nil"/>
              </w:pBdr>
              <w:rPr>
                <w:color w:val="000000"/>
                <w:sz w:val="24"/>
                <w:szCs w:val="24"/>
                <w:lang w:eastAsia="en-US"/>
              </w:rPr>
            </w:pP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Charumathi and Vinayagam, Financial Accounting, S.Chand and Sons, New Delhi.</w:t>
            </w:r>
          </w:p>
        </w:tc>
      </w:tr>
      <w:tr w:rsidR="0085020B" w:rsidRPr="0085020B" w:rsidTr="009B1C6E">
        <w:trPr>
          <w:cantSplit/>
          <w:trHeight w:val="431"/>
          <w:tblHeader/>
        </w:trPr>
        <w:tc>
          <w:tcPr>
            <w:tcW w:w="946" w:type="dxa"/>
            <w:vAlign w:val="center"/>
          </w:tcPr>
          <w:p w:rsidR="0085020B" w:rsidRPr="0085020B" w:rsidRDefault="0085020B" w:rsidP="000F6104">
            <w:pPr>
              <w:numPr>
                <w:ilvl w:val="0"/>
                <w:numId w:val="35"/>
              </w:numPr>
              <w:pBdr>
                <w:top w:val="nil"/>
                <w:left w:val="nil"/>
                <w:bottom w:val="nil"/>
                <w:right w:val="nil"/>
                <w:between w:val="nil"/>
              </w:pBdr>
              <w:rPr>
                <w:color w:val="000000"/>
                <w:sz w:val="24"/>
                <w:szCs w:val="24"/>
                <w:lang w:eastAsia="en-US"/>
              </w:rPr>
            </w:pP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Goyal and Tiwari, Financial Accounting, Taxmann Publications, New Delhi.</w:t>
            </w:r>
          </w:p>
        </w:tc>
      </w:tr>
      <w:tr w:rsidR="0085020B" w:rsidRPr="0085020B" w:rsidTr="009B1C6E">
        <w:trPr>
          <w:cantSplit/>
          <w:trHeight w:val="431"/>
          <w:tblHeader/>
        </w:trPr>
        <w:tc>
          <w:tcPr>
            <w:tcW w:w="946" w:type="dxa"/>
            <w:vAlign w:val="center"/>
          </w:tcPr>
          <w:p w:rsidR="0085020B" w:rsidRPr="0085020B" w:rsidRDefault="0085020B" w:rsidP="000F6104">
            <w:pPr>
              <w:numPr>
                <w:ilvl w:val="0"/>
                <w:numId w:val="35"/>
              </w:numPr>
              <w:pBdr>
                <w:top w:val="nil"/>
                <w:left w:val="nil"/>
                <w:bottom w:val="nil"/>
                <w:right w:val="nil"/>
                <w:between w:val="nil"/>
              </w:pBdr>
              <w:rPr>
                <w:color w:val="000000"/>
                <w:sz w:val="24"/>
                <w:szCs w:val="24"/>
                <w:lang w:eastAsia="en-US"/>
              </w:rPr>
            </w:pPr>
          </w:p>
        </w:tc>
        <w:tc>
          <w:tcPr>
            <w:tcW w:w="7939" w:type="dxa"/>
            <w:gridSpan w:val="11"/>
            <w:vAlign w:val="center"/>
          </w:tcPr>
          <w:p w:rsidR="0085020B" w:rsidRPr="0085020B" w:rsidRDefault="0085020B" w:rsidP="0085020B">
            <w:pPr>
              <w:rPr>
                <w:sz w:val="24"/>
                <w:szCs w:val="24"/>
                <w:lang w:eastAsia="en-US"/>
              </w:rPr>
            </w:pPr>
            <w:r w:rsidRPr="0085020B">
              <w:rPr>
                <w:sz w:val="24"/>
                <w:szCs w:val="24"/>
                <w:lang w:eastAsia="en-US"/>
              </w:rPr>
              <w:t>Robert N Anthony, David Hawkins, Kenneth A. Merchant, Accounting: Text and Cases. McGraw-Hill Education, Noida.</w:t>
            </w:r>
          </w:p>
        </w:tc>
      </w:tr>
      <w:tr w:rsidR="0085020B" w:rsidRPr="0085020B" w:rsidTr="009B1C6E">
        <w:trPr>
          <w:cantSplit/>
          <w:trHeight w:val="431"/>
          <w:tblHeader/>
        </w:trPr>
        <w:tc>
          <w:tcPr>
            <w:tcW w:w="8885" w:type="dxa"/>
            <w:gridSpan w:val="12"/>
            <w:vAlign w:val="center"/>
          </w:tcPr>
          <w:p w:rsidR="0085020B" w:rsidRPr="0085020B" w:rsidRDefault="0085020B" w:rsidP="0085020B">
            <w:pPr>
              <w:rPr>
                <w:sz w:val="24"/>
                <w:szCs w:val="24"/>
                <w:lang w:eastAsia="en-US"/>
              </w:rPr>
            </w:pPr>
            <w:r w:rsidRPr="0085020B">
              <w:rPr>
                <w:sz w:val="24"/>
                <w:szCs w:val="24"/>
                <w:lang w:eastAsia="en-US"/>
              </w:rPr>
              <w:t>NOTE: Latest Edition of Textbooks May be Used</w:t>
            </w:r>
          </w:p>
        </w:tc>
      </w:tr>
      <w:tr w:rsidR="0085020B" w:rsidRPr="0085020B" w:rsidTr="009B1C6E">
        <w:trPr>
          <w:cantSplit/>
          <w:trHeight w:val="431"/>
          <w:tblHeader/>
        </w:trPr>
        <w:tc>
          <w:tcPr>
            <w:tcW w:w="8885" w:type="dxa"/>
            <w:gridSpan w:val="12"/>
            <w:vAlign w:val="center"/>
          </w:tcPr>
          <w:p w:rsidR="0085020B" w:rsidRPr="0085020B" w:rsidRDefault="0085020B" w:rsidP="0085020B">
            <w:pPr>
              <w:jc w:val="center"/>
              <w:rPr>
                <w:sz w:val="24"/>
                <w:szCs w:val="24"/>
                <w:lang w:eastAsia="en-US"/>
              </w:rPr>
            </w:pPr>
            <w:r w:rsidRPr="0085020B">
              <w:rPr>
                <w:sz w:val="24"/>
                <w:szCs w:val="24"/>
                <w:lang w:eastAsia="en-US"/>
              </w:rPr>
              <w:t>Web Resources</w:t>
            </w:r>
          </w:p>
        </w:tc>
      </w:tr>
      <w:tr w:rsidR="0085020B" w:rsidRPr="0085020B" w:rsidTr="009B1C6E">
        <w:trPr>
          <w:cantSplit/>
          <w:trHeight w:val="431"/>
          <w:tblHeader/>
        </w:trPr>
        <w:tc>
          <w:tcPr>
            <w:tcW w:w="946" w:type="dxa"/>
            <w:vAlign w:val="center"/>
          </w:tcPr>
          <w:p w:rsidR="0085020B" w:rsidRPr="0085020B" w:rsidRDefault="0085020B" w:rsidP="000F6104">
            <w:pPr>
              <w:numPr>
                <w:ilvl w:val="0"/>
                <w:numId w:val="33"/>
              </w:numPr>
              <w:pBdr>
                <w:top w:val="nil"/>
                <w:left w:val="nil"/>
                <w:bottom w:val="nil"/>
                <w:right w:val="nil"/>
                <w:between w:val="nil"/>
              </w:pBdr>
              <w:rPr>
                <w:color w:val="000000"/>
                <w:sz w:val="24"/>
                <w:szCs w:val="24"/>
                <w:lang w:eastAsia="en-US"/>
              </w:rPr>
            </w:pPr>
          </w:p>
        </w:tc>
        <w:tc>
          <w:tcPr>
            <w:tcW w:w="7939" w:type="dxa"/>
            <w:gridSpan w:val="11"/>
            <w:vAlign w:val="center"/>
          </w:tcPr>
          <w:p w:rsidR="0085020B" w:rsidRPr="0085020B" w:rsidRDefault="00582FCB" w:rsidP="0085020B">
            <w:pPr>
              <w:rPr>
                <w:sz w:val="24"/>
                <w:szCs w:val="24"/>
                <w:lang w:eastAsia="en-US"/>
              </w:rPr>
            </w:pPr>
            <w:hyperlink r:id="rId11">
              <w:r w:rsidR="0085020B" w:rsidRPr="0085020B">
                <w:rPr>
                  <w:color w:val="000000"/>
                  <w:sz w:val="24"/>
                  <w:szCs w:val="24"/>
                  <w:lang w:eastAsia="en-US"/>
                </w:rPr>
                <w:t>https://www.slideshare.net/mcsharma1/accounting-for-depreciation-1</w:t>
              </w:r>
            </w:hyperlink>
          </w:p>
        </w:tc>
      </w:tr>
      <w:tr w:rsidR="0085020B" w:rsidRPr="0085020B" w:rsidTr="009B1C6E">
        <w:trPr>
          <w:cantSplit/>
          <w:trHeight w:val="431"/>
          <w:tblHeader/>
        </w:trPr>
        <w:tc>
          <w:tcPr>
            <w:tcW w:w="946" w:type="dxa"/>
            <w:vAlign w:val="center"/>
          </w:tcPr>
          <w:p w:rsidR="0085020B" w:rsidRPr="0085020B" w:rsidRDefault="0085020B" w:rsidP="000F6104">
            <w:pPr>
              <w:numPr>
                <w:ilvl w:val="0"/>
                <w:numId w:val="33"/>
              </w:numPr>
              <w:pBdr>
                <w:top w:val="nil"/>
                <w:left w:val="nil"/>
                <w:bottom w:val="nil"/>
                <w:right w:val="nil"/>
                <w:between w:val="nil"/>
              </w:pBdr>
              <w:rPr>
                <w:color w:val="000000"/>
                <w:sz w:val="24"/>
                <w:szCs w:val="24"/>
                <w:lang w:eastAsia="en-US"/>
              </w:rPr>
            </w:pPr>
          </w:p>
        </w:tc>
        <w:tc>
          <w:tcPr>
            <w:tcW w:w="7939" w:type="dxa"/>
            <w:gridSpan w:val="11"/>
            <w:vAlign w:val="center"/>
          </w:tcPr>
          <w:p w:rsidR="0085020B" w:rsidRPr="0085020B" w:rsidRDefault="00582FCB" w:rsidP="0085020B">
            <w:pPr>
              <w:rPr>
                <w:sz w:val="24"/>
                <w:szCs w:val="24"/>
                <w:lang w:eastAsia="en-US"/>
              </w:rPr>
            </w:pPr>
            <w:hyperlink r:id="rId12">
              <w:r w:rsidR="0085020B" w:rsidRPr="0085020B">
                <w:rPr>
                  <w:color w:val="000000"/>
                  <w:sz w:val="24"/>
                  <w:szCs w:val="24"/>
                  <w:lang w:eastAsia="en-US"/>
                </w:rPr>
                <w:t>https://www.slideshare.net/ramusakha/basics-of-financial-accounting</w:t>
              </w:r>
            </w:hyperlink>
          </w:p>
        </w:tc>
      </w:tr>
      <w:tr w:rsidR="0085020B" w:rsidRPr="0085020B" w:rsidTr="009B1C6E">
        <w:trPr>
          <w:cantSplit/>
          <w:trHeight w:val="431"/>
          <w:tblHeader/>
        </w:trPr>
        <w:tc>
          <w:tcPr>
            <w:tcW w:w="946" w:type="dxa"/>
            <w:vAlign w:val="center"/>
          </w:tcPr>
          <w:p w:rsidR="0085020B" w:rsidRPr="0085020B" w:rsidRDefault="0085020B" w:rsidP="000F6104">
            <w:pPr>
              <w:numPr>
                <w:ilvl w:val="0"/>
                <w:numId w:val="33"/>
              </w:numPr>
              <w:pBdr>
                <w:top w:val="nil"/>
                <w:left w:val="nil"/>
                <w:bottom w:val="nil"/>
                <w:right w:val="nil"/>
                <w:between w:val="nil"/>
              </w:pBdr>
              <w:rPr>
                <w:color w:val="000000"/>
                <w:sz w:val="24"/>
                <w:szCs w:val="24"/>
                <w:lang w:eastAsia="en-US"/>
              </w:rPr>
            </w:pPr>
          </w:p>
        </w:tc>
        <w:tc>
          <w:tcPr>
            <w:tcW w:w="7939" w:type="dxa"/>
            <w:gridSpan w:val="11"/>
            <w:vAlign w:val="center"/>
          </w:tcPr>
          <w:p w:rsidR="0085020B" w:rsidRPr="0085020B" w:rsidRDefault="00582FCB" w:rsidP="0085020B">
            <w:pPr>
              <w:rPr>
                <w:sz w:val="24"/>
                <w:szCs w:val="24"/>
                <w:lang w:eastAsia="en-US"/>
              </w:rPr>
            </w:pPr>
            <w:hyperlink r:id="rId13">
              <w:r w:rsidR="0085020B" w:rsidRPr="0085020B">
                <w:rPr>
                  <w:color w:val="000000"/>
                  <w:sz w:val="24"/>
                  <w:szCs w:val="24"/>
                  <w:lang w:eastAsia="en-US"/>
                </w:rPr>
                <w:t>https://www.accountingtools.com/articles/what-is-a-single-entry-system.html</w:t>
              </w:r>
            </w:hyperlink>
          </w:p>
        </w:tc>
      </w:tr>
    </w:tbl>
    <w:p w:rsidR="0085020B" w:rsidRPr="0085020B" w:rsidRDefault="0085020B" w:rsidP="0085020B">
      <w:pPr>
        <w:jc w:val="center"/>
        <w:rPr>
          <w:rFonts w:ascii="Times New Roman" w:eastAsia="Times New Roman" w:hAnsi="Times New Roman" w:cs="Times New Roman"/>
          <w:b/>
          <w:sz w:val="24"/>
          <w:szCs w:val="24"/>
          <w:lang w:eastAsia="en-US"/>
        </w:rPr>
      </w:pPr>
    </w:p>
    <w:p w:rsidR="0085020B" w:rsidRPr="0085020B" w:rsidRDefault="0085020B" w:rsidP="0085020B">
      <w:pPr>
        <w:rPr>
          <w:rFonts w:ascii="Times New Roman" w:eastAsia="Times New Roman" w:hAnsi="Times New Roman" w:cs="Times New Roman"/>
          <w:b/>
          <w:sz w:val="24"/>
          <w:szCs w:val="24"/>
          <w:lang w:eastAsia="en-US"/>
        </w:rPr>
      </w:pPr>
      <w:r w:rsidRPr="0085020B">
        <w:rPr>
          <w:rFonts w:eastAsia="Calibri" w:cs="Calibri"/>
          <w:lang w:eastAsia="en-US"/>
        </w:rPr>
        <w:br w:type="page"/>
      </w:r>
    </w:p>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lastRenderedPageBreak/>
        <w:t xml:space="preserve">MAPPING WITH PROGRAMME OUTCOMES </w:t>
      </w:r>
      <w:r w:rsidRPr="0085020B">
        <w:rPr>
          <w:rFonts w:ascii="Times New Roman" w:eastAsia="Times New Roman" w:hAnsi="Times New Roman" w:cs="Times New Roman"/>
          <w:b/>
          <w:sz w:val="24"/>
          <w:szCs w:val="24"/>
          <w:lang w:eastAsia="en-US"/>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85020B" w:rsidRPr="0085020B" w:rsidTr="009B1C6E">
        <w:trPr>
          <w:cantSplit/>
          <w:trHeight w:val="518"/>
          <w:tblHeader/>
          <w:jc w:val="center"/>
        </w:trPr>
        <w:tc>
          <w:tcPr>
            <w:tcW w:w="1357"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p>
        </w:tc>
        <w:tc>
          <w:tcPr>
            <w:tcW w:w="642"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PO1</w:t>
            </w:r>
          </w:p>
        </w:tc>
        <w:tc>
          <w:tcPr>
            <w:tcW w:w="641"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PO2</w:t>
            </w:r>
          </w:p>
        </w:tc>
        <w:tc>
          <w:tcPr>
            <w:tcW w:w="641"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PO3</w:t>
            </w:r>
          </w:p>
        </w:tc>
        <w:tc>
          <w:tcPr>
            <w:tcW w:w="641"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PO4</w:t>
            </w:r>
          </w:p>
        </w:tc>
        <w:tc>
          <w:tcPr>
            <w:tcW w:w="641"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PO5</w:t>
            </w:r>
          </w:p>
        </w:tc>
        <w:tc>
          <w:tcPr>
            <w:tcW w:w="641"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PO6</w:t>
            </w:r>
          </w:p>
        </w:tc>
        <w:tc>
          <w:tcPr>
            <w:tcW w:w="641"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PO7</w:t>
            </w:r>
          </w:p>
        </w:tc>
        <w:tc>
          <w:tcPr>
            <w:tcW w:w="641"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PO8</w:t>
            </w:r>
          </w:p>
        </w:tc>
        <w:tc>
          <w:tcPr>
            <w:tcW w:w="768"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PSO1</w:t>
            </w:r>
          </w:p>
        </w:tc>
        <w:tc>
          <w:tcPr>
            <w:tcW w:w="768"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PSO2</w:t>
            </w:r>
          </w:p>
        </w:tc>
        <w:tc>
          <w:tcPr>
            <w:tcW w:w="76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PSO3</w:t>
            </w:r>
          </w:p>
        </w:tc>
      </w:tr>
      <w:tr w:rsidR="0085020B" w:rsidRPr="0085020B" w:rsidTr="009B1C6E">
        <w:trPr>
          <w:cantSplit/>
          <w:trHeight w:val="518"/>
          <w:tblHeader/>
          <w:jc w:val="center"/>
        </w:trPr>
        <w:tc>
          <w:tcPr>
            <w:tcW w:w="135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642"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6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649"/>
          <w:tblHeader/>
          <w:jc w:val="center"/>
        </w:trPr>
        <w:tc>
          <w:tcPr>
            <w:tcW w:w="135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642"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6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35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642"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6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33"/>
          <w:tblHeader/>
          <w:jc w:val="center"/>
        </w:trPr>
        <w:tc>
          <w:tcPr>
            <w:tcW w:w="135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642"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6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35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642"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6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35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642"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11</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76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r>
      <w:tr w:rsidR="0085020B" w:rsidRPr="0085020B" w:rsidTr="009B1C6E">
        <w:trPr>
          <w:cantSplit/>
          <w:trHeight w:val="518"/>
          <w:tblHeader/>
          <w:jc w:val="center"/>
        </w:trPr>
        <w:tc>
          <w:tcPr>
            <w:tcW w:w="135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AVERAGE</w:t>
            </w:r>
          </w:p>
        </w:tc>
        <w:tc>
          <w:tcPr>
            <w:tcW w:w="642"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41"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68"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6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bl>
    <w:p w:rsidR="0085020B" w:rsidRPr="0085020B" w:rsidRDefault="0085020B" w:rsidP="0085020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3 – Strong, 2- Medium, 1- Low</w:t>
      </w:r>
    </w:p>
    <w:p w:rsidR="0085020B" w:rsidRPr="0085020B" w:rsidRDefault="0085020B" w:rsidP="0085020B">
      <w:pPr>
        <w:rPr>
          <w:rFonts w:ascii="Times New Roman" w:eastAsia="Times New Roman" w:hAnsi="Times New Roman" w:cs="Times New Roman"/>
          <w:b/>
          <w:sz w:val="24"/>
          <w:szCs w:val="24"/>
          <w:u w:val="single"/>
          <w:lang w:eastAsia="en-US"/>
        </w:rPr>
      </w:pPr>
    </w:p>
    <w:p w:rsidR="0085020B" w:rsidRPr="0085020B" w:rsidRDefault="0085020B" w:rsidP="0085020B">
      <w:pPr>
        <w:jc w:val="center"/>
        <w:rPr>
          <w:rFonts w:ascii="Times New Roman" w:eastAsia="Times New Roman" w:hAnsi="Times New Roman" w:cs="Times New Roman"/>
          <w:b/>
          <w:sz w:val="24"/>
          <w:szCs w:val="24"/>
          <w:u w:val="single"/>
          <w:lang w:eastAsia="en-US"/>
        </w:rPr>
      </w:pPr>
      <w:r w:rsidRPr="0085020B">
        <w:rPr>
          <w:rFonts w:ascii="Times New Roman" w:eastAsia="Times New Roman" w:hAnsi="Times New Roman" w:cs="Times New Roman"/>
          <w:b/>
          <w:sz w:val="24"/>
          <w:szCs w:val="24"/>
          <w:u w:val="single"/>
          <w:lang w:eastAsia="en-US"/>
        </w:rPr>
        <w:t>FIRST YEAR – SEMESTER – I</w:t>
      </w:r>
    </w:p>
    <w:p w:rsidR="0085020B" w:rsidRPr="0085020B" w:rsidRDefault="0085020B" w:rsidP="0085020B">
      <w:pPr>
        <w:spacing w:after="120"/>
        <w:jc w:val="center"/>
        <w:rPr>
          <w:rFonts w:ascii="Times New Roman" w:eastAsia="Times New Roman" w:hAnsi="Times New Roman" w:cs="Times New Roman"/>
          <w:b/>
          <w:smallCaps/>
          <w:sz w:val="24"/>
          <w:szCs w:val="24"/>
          <w:u w:val="single"/>
          <w:lang w:eastAsia="en-US"/>
        </w:rPr>
      </w:pPr>
      <w:r w:rsidRPr="0085020B">
        <w:rPr>
          <w:rFonts w:ascii="Times New Roman" w:eastAsia="Times New Roman" w:hAnsi="Times New Roman" w:cs="Times New Roman"/>
          <w:b/>
          <w:smallCaps/>
          <w:sz w:val="24"/>
          <w:szCs w:val="24"/>
          <w:u w:val="single"/>
          <w:lang w:eastAsia="en-US"/>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85020B" w:rsidRPr="0085020B" w:rsidTr="009B1C6E">
        <w:trPr>
          <w:cantSplit/>
          <w:trHeight w:val="60"/>
          <w:tblHeader/>
        </w:trPr>
        <w:tc>
          <w:tcPr>
            <w:tcW w:w="1206" w:type="dxa"/>
            <w:gridSpan w:val="2"/>
            <w:vMerge w:val="restart"/>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Subject Code</w:t>
            </w:r>
          </w:p>
        </w:tc>
        <w:tc>
          <w:tcPr>
            <w:tcW w:w="501" w:type="dxa"/>
            <w:vMerge w:val="restart"/>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w:t>
            </w:r>
          </w:p>
        </w:tc>
        <w:tc>
          <w:tcPr>
            <w:tcW w:w="645" w:type="dxa"/>
            <w:vMerge w:val="restart"/>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w:t>
            </w:r>
          </w:p>
        </w:tc>
        <w:tc>
          <w:tcPr>
            <w:tcW w:w="644" w:type="dxa"/>
            <w:vMerge w:val="restart"/>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w:t>
            </w:r>
          </w:p>
        </w:tc>
        <w:tc>
          <w:tcPr>
            <w:tcW w:w="644" w:type="dxa"/>
            <w:vMerge w:val="restart"/>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w:t>
            </w:r>
          </w:p>
        </w:tc>
        <w:tc>
          <w:tcPr>
            <w:tcW w:w="1194" w:type="dxa"/>
            <w:vMerge w:val="restart"/>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Credits</w:t>
            </w:r>
          </w:p>
        </w:tc>
        <w:tc>
          <w:tcPr>
            <w:tcW w:w="1048" w:type="dxa"/>
            <w:vMerge w:val="restart"/>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Inst. Hours</w:t>
            </w:r>
          </w:p>
        </w:tc>
        <w:tc>
          <w:tcPr>
            <w:tcW w:w="3003" w:type="dxa"/>
            <w:gridSpan w:val="4"/>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Marks</w:t>
            </w:r>
          </w:p>
        </w:tc>
      </w:tr>
      <w:tr w:rsidR="0085020B" w:rsidRPr="0085020B" w:rsidTr="009B1C6E">
        <w:trPr>
          <w:cantSplit/>
          <w:trHeight w:val="60"/>
          <w:tblHeader/>
        </w:trPr>
        <w:tc>
          <w:tcPr>
            <w:tcW w:w="1206" w:type="dxa"/>
            <w:gridSpan w:val="2"/>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CIA</w:t>
            </w:r>
          </w:p>
        </w:tc>
        <w:tc>
          <w:tcPr>
            <w:tcW w:w="1112" w:type="dxa"/>
            <w:gridSpan w:val="2"/>
            <w:tcBorders>
              <w:righ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r>
      <w:tr w:rsidR="0085020B" w:rsidRPr="0085020B" w:rsidTr="009B1C6E">
        <w:trPr>
          <w:cantSplit/>
          <w:trHeight w:val="170"/>
          <w:tblHeader/>
        </w:trPr>
        <w:tc>
          <w:tcPr>
            <w:tcW w:w="1206" w:type="dxa"/>
            <w:gridSpan w:val="2"/>
          </w:tcPr>
          <w:p w:rsidR="0085020B" w:rsidRPr="0085020B" w:rsidRDefault="0085020B" w:rsidP="0085020B">
            <w:pPr>
              <w:rPr>
                <w:rFonts w:ascii="Times New Roman" w:eastAsia="Times New Roman" w:hAnsi="Times New Roman" w:cs="Times New Roman"/>
                <w:b/>
                <w:sz w:val="24"/>
                <w:szCs w:val="24"/>
                <w:lang w:eastAsia="en-US"/>
              </w:rPr>
            </w:pPr>
          </w:p>
        </w:tc>
        <w:tc>
          <w:tcPr>
            <w:tcW w:w="501" w:type="dxa"/>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5</w:t>
            </w:r>
          </w:p>
        </w:tc>
        <w:tc>
          <w:tcPr>
            <w:tcW w:w="645" w:type="dxa"/>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85020B" w:rsidRPr="00D543AE" w:rsidRDefault="00D543AE" w:rsidP="0085020B">
            <w:pPr>
              <w:pBdr>
                <w:top w:val="nil"/>
                <w:left w:val="nil"/>
                <w:bottom w:val="nil"/>
                <w:right w:val="nil"/>
                <w:between w:val="nil"/>
              </w:pBdr>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eastAsia="en-US"/>
              </w:rPr>
              <w:t>5</w:t>
            </w:r>
          </w:p>
        </w:tc>
        <w:tc>
          <w:tcPr>
            <w:tcW w:w="1048" w:type="dxa"/>
            <w:vAlign w:val="center"/>
          </w:tcPr>
          <w:p w:rsidR="0085020B" w:rsidRPr="0085020B" w:rsidRDefault="00D543AE" w:rsidP="0085020B">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100</w:t>
            </w:r>
          </w:p>
        </w:tc>
      </w:tr>
      <w:tr w:rsidR="0085020B" w:rsidRPr="0085020B" w:rsidTr="009B1C6E">
        <w:trPr>
          <w:cantSplit/>
          <w:trHeight w:val="431"/>
          <w:tblHeader/>
        </w:trPr>
        <w:tc>
          <w:tcPr>
            <w:tcW w:w="8885" w:type="dxa"/>
            <w:gridSpan w:val="12"/>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Learning Objectives</w:t>
            </w:r>
          </w:p>
        </w:tc>
      </w:tr>
      <w:tr w:rsidR="0085020B" w:rsidRPr="0085020B" w:rsidTr="009B1C6E">
        <w:trPr>
          <w:cantSplit/>
          <w:tblHeader/>
        </w:trPr>
        <w:tc>
          <w:tcPr>
            <w:tcW w:w="946" w:type="dxa"/>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LO1</w:t>
            </w:r>
          </w:p>
        </w:tc>
        <w:tc>
          <w:tcPr>
            <w:tcW w:w="7939" w:type="dxa"/>
            <w:gridSpan w:val="11"/>
            <w:vAlign w:val="center"/>
          </w:tcPr>
          <w:p w:rsidR="0085020B" w:rsidRPr="0085020B" w:rsidRDefault="0085020B" w:rsidP="0085020B">
            <w:pPr>
              <w:pBdr>
                <w:top w:val="nil"/>
                <w:left w:val="nil"/>
                <w:bottom w:val="nil"/>
                <w:right w:val="nil"/>
                <w:between w:val="nil"/>
              </w:pBdr>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understand the basic management concepts and functions</w:t>
            </w:r>
          </w:p>
        </w:tc>
      </w:tr>
      <w:tr w:rsidR="0085020B" w:rsidRPr="0085020B" w:rsidTr="009B1C6E">
        <w:trPr>
          <w:cantSplit/>
          <w:tblHeader/>
        </w:trPr>
        <w:tc>
          <w:tcPr>
            <w:tcW w:w="946" w:type="dxa"/>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LO2</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To know the various techniques of planning and decision making</w:t>
            </w:r>
          </w:p>
        </w:tc>
      </w:tr>
      <w:tr w:rsidR="0085020B" w:rsidRPr="0085020B" w:rsidTr="009B1C6E">
        <w:trPr>
          <w:cantSplit/>
          <w:tblHeader/>
        </w:trPr>
        <w:tc>
          <w:tcPr>
            <w:tcW w:w="946" w:type="dxa"/>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LO3</w:t>
            </w:r>
          </w:p>
        </w:tc>
        <w:tc>
          <w:tcPr>
            <w:tcW w:w="7939" w:type="dxa"/>
            <w:gridSpan w:val="11"/>
            <w:vAlign w:val="center"/>
          </w:tcPr>
          <w:p w:rsidR="0085020B" w:rsidRPr="0085020B" w:rsidRDefault="0085020B" w:rsidP="0085020B">
            <w:pPr>
              <w:pBdr>
                <w:top w:val="nil"/>
                <w:left w:val="nil"/>
                <w:bottom w:val="nil"/>
                <w:right w:val="nil"/>
                <w:between w:val="nil"/>
              </w:pBdr>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To familiarize with the concepts of organisation structure </w:t>
            </w:r>
          </w:p>
        </w:tc>
      </w:tr>
      <w:tr w:rsidR="0085020B" w:rsidRPr="0085020B" w:rsidTr="009B1C6E">
        <w:trPr>
          <w:cantSplit/>
          <w:tblHeader/>
        </w:trPr>
        <w:tc>
          <w:tcPr>
            <w:tcW w:w="946" w:type="dxa"/>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LO4</w:t>
            </w:r>
          </w:p>
        </w:tc>
        <w:tc>
          <w:tcPr>
            <w:tcW w:w="7939" w:type="dxa"/>
            <w:gridSpan w:val="11"/>
            <w:vAlign w:val="center"/>
          </w:tcPr>
          <w:p w:rsidR="0085020B" w:rsidRPr="0085020B" w:rsidRDefault="0085020B" w:rsidP="0085020B">
            <w:pPr>
              <w:pBdr>
                <w:top w:val="nil"/>
                <w:left w:val="nil"/>
                <w:bottom w:val="nil"/>
                <w:right w:val="nil"/>
                <w:between w:val="nil"/>
              </w:pBdr>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gain knowledge about the various components of staffing</w:t>
            </w:r>
          </w:p>
        </w:tc>
      </w:tr>
      <w:tr w:rsidR="0085020B" w:rsidRPr="0085020B" w:rsidTr="009B1C6E">
        <w:trPr>
          <w:cantSplit/>
          <w:tblHeader/>
        </w:trPr>
        <w:tc>
          <w:tcPr>
            <w:tcW w:w="946" w:type="dxa"/>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LO5</w:t>
            </w:r>
          </w:p>
        </w:tc>
        <w:tc>
          <w:tcPr>
            <w:tcW w:w="7939" w:type="dxa"/>
            <w:gridSpan w:val="11"/>
            <w:vAlign w:val="center"/>
          </w:tcPr>
          <w:p w:rsidR="0085020B" w:rsidRPr="0085020B" w:rsidRDefault="0085020B" w:rsidP="0085020B">
            <w:pPr>
              <w:pBdr>
                <w:top w:val="nil"/>
                <w:left w:val="nil"/>
                <w:bottom w:val="nil"/>
                <w:right w:val="nil"/>
                <w:between w:val="nil"/>
              </w:pBdr>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enable the students in understanding the control techniques of management</w:t>
            </w:r>
          </w:p>
        </w:tc>
      </w:tr>
      <w:tr w:rsidR="0085020B" w:rsidRPr="0085020B" w:rsidTr="009B1C6E">
        <w:trPr>
          <w:cantSplit/>
          <w:tblHeader/>
        </w:trPr>
        <w:tc>
          <w:tcPr>
            <w:tcW w:w="8885" w:type="dxa"/>
            <w:gridSpan w:val="12"/>
            <w:vAlign w:val="center"/>
          </w:tcPr>
          <w:p w:rsidR="0085020B" w:rsidRPr="0085020B" w:rsidRDefault="0085020B" w:rsidP="0085020B">
            <w:pP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Prerequisites: Should have studied Commerce in XII Std</w:t>
            </w:r>
          </w:p>
        </w:tc>
      </w:tr>
      <w:tr w:rsidR="0085020B" w:rsidRPr="0085020B" w:rsidTr="009B1C6E">
        <w:trPr>
          <w:cantSplit/>
          <w:tblHeader/>
        </w:trPr>
        <w:tc>
          <w:tcPr>
            <w:tcW w:w="946" w:type="dxa"/>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Unit</w:t>
            </w:r>
          </w:p>
        </w:tc>
        <w:tc>
          <w:tcPr>
            <w:tcW w:w="6568" w:type="dxa"/>
            <w:gridSpan w:val="9"/>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Contents</w:t>
            </w:r>
          </w:p>
        </w:tc>
        <w:tc>
          <w:tcPr>
            <w:tcW w:w="1371" w:type="dxa"/>
            <w:gridSpan w:val="2"/>
          </w:tcPr>
          <w:p w:rsidR="0085020B" w:rsidRPr="0085020B" w:rsidRDefault="0085020B" w:rsidP="0085020B">
            <w:pP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No. of Hours</w:t>
            </w:r>
          </w:p>
        </w:tc>
      </w:tr>
      <w:tr w:rsidR="0085020B" w:rsidRPr="0085020B" w:rsidTr="009B1C6E">
        <w:trPr>
          <w:cantSplit/>
          <w:trHeight w:val="917"/>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lastRenderedPageBreak/>
              <w:t>I</w:t>
            </w:r>
          </w:p>
        </w:tc>
        <w:tc>
          <w:tcPr>
            <w:tcW w:w="6568" w:type="dxa"/>
            <w:gridSpan w:val="9"/>
          </w:tcPr>
          <w:p w:rsidR="0085020B" w:rsidRPr="0085020B" w:rsidRDefault="0085020B" w:rsidP="0085020B">
            <w:pPr>
              <w:jc w:val="both"/>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Introduction to Management</w:t>
            </w:r>
          </w:p>
          <w:p w:rsidR="0085020B" w:rsidRPr="0085020B" w:rsidRDefault="0085020B" w:rsidP="0085020B">
            <w:pPr>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Meaning- Definitions – Nature and Scope - Levels of Management – Importance - Management Vs. Administration – Management: Science or Art –Evolution of Management Thoughts – F. W. Taylor, Henry Fayol, </w:t>
            </w:r>
          </w:p>
          <w:p w:rsidR="0085020B" w:rsidRPr="0085020B" w:rsidRDefault="0085020B" w:rsidP="0085020B">
            <w:pPr>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Peter F. Drucker, Elton Mayo - Functions of Management - Trends and Challenges of Management. Managers – Qualification – Duties &amp; Responsibilities.  </w:t>
            </w:r>
          </w:p>
        </w:tc>
        <w:tc>
          <w:tcPr>
            <w:tcW w:w="1371" w:type="dxa"/>
            <w:gridSpan w:val="2"/>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rHeight w:val="440"/>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w:t>
            </w:r>
          </w:p>
        </w:tc>
        <w:tc>
          <w:tcPr>
            <w:tcW w:w="6568" w:type="dxa"/>
            <w:gridSpan w:val="9"/>
          </w:tcPr>
          <w:p w:rsidR="0085020B" w:rsidRPr="0085020B" w:rsidRDefault="0085020B" w:rsidP="0085020B">
            <w:pPr>
              <w:jc w:val="both"/>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Planning</w:t>
            </w:r>
            <w:r w:rsidRPr="0085020B">
              <w:rPr>
                <w:rFonts w:ascii="Times New Roman" w:eastAsia="Times New Roman" w:hAnsi="Times New Roman" w:cs="Times New Roman"/>
                <w:b/>
                <w:sz w:val="24"/>
                <w:szCs w:val="24"/>
                <w:lang w:eastAsia="en-US"/>
              </w:rPr>
              <w:tab/>
            </w:r>
            <w:r w:rsidRPr="0085020B">
              <w:rPr>
                <w:rFonts w:ascii="Times New Roman" w:eastAsia="Times New Roman" w:hAnsi="Times New Roman" w:cs="Times New Roman"/>
                <w:b/>
                <w:sz w:val="24"/>
                <w:szCs w:val="24"/>
                <w:lang w:eastAsia="en-US"/>
              </w:rPr>
              <w:tab/>
            </w:r>
            <w:r w:rsidRPr="0085020B">
              <w:rPr>
                <w:rFonts w:ascii="Times New Roman" w:eastAsia="Times New Roman" w:hAnsi="Times New Roman" w:cs="Times New Roman"/>
                <w:b/>
                <w:sz w:val="24"/>
                <w:szCs w:val="24"/>
                <w:lang w:eastAsia="en-US"/>
              </w:rPr>
              <w:tab/>
            </w:r>
          </w:p>
          <w:p w:rsidR="0085020B" w:rsidRPr="0085020B" w:rsidRDefault="0085020B" w:rsidP="0085020B">
            <w:pPr>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rHeight w:val="854"/>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III</w:t>
            </w:r>
          </w:p>
        </w:tc>
        <w:tc>
          <w:tcPr>
            <w:tcW w:w="6568" w:type="dxa"/>
            <w:gridSpan w:val="9"/>
          </w:tcPr>
          <w:p w:rsidR="0085020B" w:rsidRPr="0085020B" w:rsidRDefault="0085020B" w:rsidP="0085020B">
            <w:pPr>
              <w:jc w:val="both"/>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Organizing</w:t>
            </w:r>
            <w:r w:rsidRPr="0085020B">
              <w:rPr>
                <w:rFonts w:ascii="Times New Roman" w:eastAsia="Times New Roman" w:hAnsi="Times New Roman" w:cs="Times New Roman"/>
                <w:b/>
                <w:sz w:val="24"/>
                <w:szCs w:val="24"/>
                <w:lang w:eastAsia="en-US"/>
              </w:rPr>
              <w:tab/>
            </w:r>
            <w:r w:rsidRPr="0085020B">
              <w:rPr>
                <w:rFonts w:ascii="Times New Roman" w:eastAsia="Times New Roman" w:hAnsi="Times New Roman" w:cs="Times New Roman"/>
                <w:b/>
                <w:sz w:val="24"/>
                <w:szCs w:val="24"/>
                <w:lang w:eastAsia="en-US"/>
              </w:rPr>
              <w:tab/>
            </w:r>
            <w:r w:rsidRPr="0085020B">
              <w:rPr>
                <w:rFonts w:ascii="Times New Roman" w:eastAsia="Times New Roman" w:hAnsi="Times New Roman" w:cs="Times New Roman"/>
                <w:b/>
                <w:sz w:val="24"/>
                <w:szCs w:val="24"/>
                <w:lang w:eastAsia="en-US"/>
              </w:rPr>
              <w:tab/>
            </w:r>
            <w:r w:rsidRPr="0085020B">
              <w:rPr>
                <w:rFonts w:ascii="Times New Roman" w:eastAsia="Times New Roman" w:hAnsi="Times New Roman" w:cs="Times New Roman"/>
                <w:b/>
                <w:sz w:val="24"/>
                <w:szCs w:val="24"/>
                <w:lang w:eastAsia="en-US"/>
              </w:rPr>
              <w:tab/>
            </w:r>
            <w:r w:rsidRPr="0085020B">
              <w:rPr>
                <w:rFonts w:ascii="Times New Roman" w:eastAsia="Times New Roman" w:hAnsi="Times New Roman" w:cs="Times New Roman"/>
                <w:b/>
                <w:sz w:val="24"/>
                <w:szCs w:val="24"/>
                <w:lang w:eastAsia="en-US"/>
              </w:rPr>
              <w:tab/>
            </w:r>
          </w:p>
          <w:p w:rsidR="0085020B" w:rsidRPr="0085020B" w:rsidRDefault="0085020B" w:rsidP="0085020B">
            <w:pPr>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85020B" w:rsidRPr="0085020B" w:rsidRDefault="0085020B" w:rsidP="0085020B">
            <w:pPr>
              <w:jc w:val="both"/>
              <w:rPr>
                <w:rFonts w:ascii="Times New Roman" w:eastAsia="Times New Roman" w:hAnsi="Times New Roman" w:cs="Times New Roman"/>
                <w:sz w:val="24"/>
                <w:szCs w:val="24"/>
                <w:lang w:eastAsia="en-US"/>
              </w:rPr>
            </w:pPr>
          </w:p>
        </w:tc>
        <w:tc>
          <w:tcPr>
            <w:tcW w:w="1371" w:type="dxa"/>
            <w:gridSpan w:val="2"/>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rHeight w:val="629"/>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IV</w:t>
            </w:r>
          </w:p>
        </w:tc>
        <w:tc>
          <w:tcPr>
            <w:tcW w:w="6568" w:type="dxa"/>
            <w:gridSpan w:val="9"/>
          </w:tcPr>
          <w:p w:rsidR="0085020B" w:rsidRPr="0085020B" w:rsidRDefault="0085020B" w:rsidP="0085020B">
            <w:pPr>
              <w:jc w:val="both"/>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Staffing</w:t>
            </w:r>
            <w:r w:rsidRPr="0085020B">
              <w:rPr>
                <w:rFonts w:ascii="Times New Roman" w:eastAsia="Times New Roman" w:hAnsi="Times New Roman" w:cs="Times New Roman"/>
                <w:b/>
                <w:sz w:val="24"/>
                <w:szCs w:val="24"/>
                <w:lang w:eastAsia="en-US"/>
              </w:rPr>
              <w:tab/>
            </w:r>
            <w:r w:rsidRPr="0085020B">
              <w:rPr>
                <w:rFonts w:ascii="Times New Roman" w:eastAsia="Times New Roman" w:hAnsi="Times New Roman" w:cs="Times New Roman"/>
                <w:b/>
                <w:sz w:val="24"/>
                <w:szCs w:val="24"/>
                <w:lang w:eastAsia="en-US"/>
              </w:rPr>
              <w:tab/>
            </w:r>
            <w:r w:rsidRPr="0085020B">
              <w:rPr>
                <w:rFonts w:ascii="Times New Roman" w:eastAsia="Times New Roman" w:hAnsi="Times New Roman" w:cs="Times New Roman"/>
                <w:b/>
                <w:sz w:val="24"/>
                <w:szCs w:val="24"/>
                <w:lang w:eastAsia="en-US"/>
              </w:rPr>
              <w:tab/>
            </w:r>
          </w:p>
          <w:p w:rsidR="0085020B" w:rsidRPr="0085020B" w:rsidRDefault="0085020B" w:rsidP="0085020B">
            <w:pPr>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rHeight w:val="809"/>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lastRenderedPageBreak/>
              <w:t>V</w:t>
            </w:r>
          </w:p>
        </w:tc>
        <w:tc>
          <w:tcPr>
            <w:tcW w:w="6568" w:type="dxa"/>
            <w:gridSpan w:val="9"/>
          </w:tcPr>
          <w:p w:rsidR="0085020B" w:rsidRPr="0085020B" w:rsidRDefault="0085020B" w:rsidP="0085020B">
            <w:pPr>
              <w:jc w:val="both"/>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Directing </w:t>
            </w:r>
          </w:p>
          <w:p w:rsidR="0085020B" w:rsidRPr="0085020B" w:rsidRDefault="0085020B" w:rsidP="0085020B">
            <w:pPr>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85020B" w:rsidRPr="0085020B" w:rsidRDefault="0085020B" w:rsidP="0085020B">
            <w:pPr>
              <w:jc w:val="both"/>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Co-ordination and Control</w:t>
            </w:r>
            <w:r w:rsidRPr="0085020B">
              <w:rPr>
                <w:rFonts w:ascii="Times New Roman" w:eastAsia="Times New Roman" w:hAnsi="Times New Roman" w:cs="Times New Roman"/>
                <w:b/>
                <w:sz w:val="24"/>
                <w:szCs w:val="24"/>
                <w:lang w:eastAsia="en-US"/>
              </w:rPr>
              <w:tab/>
            </w:r>
          </w:p>
          <w:p w:rsidR="0085020B" w:rsidRPr="0085020B" w:rsidRDefault="0085020B" w:rsidP="0085020B">
            <w:pPr>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Co-ordination – Meaning - Techniques of Co-ordination.</w:t>
            </w:r>
          </w:p>
          <w:p w:rsidR="0085020B" w:rsidRPr="0085020B" w:rsidRDefault="0085020B" w:rsidP="0085020B">
            <w:pPr>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Control - Characteristics - Importance – Stages in the Control Process - Requisites of Effective Control and Controlling Techniques – Management by Exception [MBE].</w:t>
            </w:r>
          </w:p>
        </w:tc>
        <w:tc>
          <w:tcPr>
            <w:tcW w:w="1371" w:type="dxa"/>
            <w:gridSpan w:val="2"/>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blHeader/>
        </w:trPr>
        <w:tc>
          <w:tcPr>
            <w:tcW w:w="946" w:type="dxa"/>
          </w:tcPr>
          <w:p w:rsidR="0085020B" w:rsidRPr="0085020B" w:rsidRDefault="0085020B" w:rsidP="0085020B">
            <w:pPr>
              <w:jc w:val="center"/>
              <w:rPr>
                <w:rFonts w:ascii="Times New Roman" w:eastAsia="Times New Roman" w:hAnsi="Times New Roman" w:cs="Times New Roman"/>
                <w:sz w:val="24"/>
                <w:szCs w:val="24"/>
                <w:lang w:eastAsia="en-US"/>
              </w:rPr>
            </w:pPr>
          </w:p>
        </w:tc>
        <w:tc>
          <w:tcPr>
            <w:tcW w:w="6568" w:type="dxa"/>
            <w:gridSpan w:val="9"/>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1371" w:type="dxa"/>
            <w:gridSpan w:val="2"/>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75</w:t>
            </w:r>
          </w:p>
        </w:tc>
      </w:tr>
      <w:tr w:rsidR="0085020B" w:rsidRPr="0085020B" w:rsidTr="009B1C6E">
        <w:trPr>
          <w:cantSplit/>
          <w:tblHeader/>
        </w:trPr>
        <w:tc>
          <w:tcPr>
            <w:tcW w:w="8885" w:type="dxa"/>
            <w:gridSpan w:val="12"/>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Course Outcomes</w:t>
            </w:r>
          </w:p>
        </w:tc>
      </w:tr>
      <w:tr w:rsidR="0085020B" w:rsidRPr="0085020B" w:rsidTr="009B1C6E">
        <w:trPr>
          <w:cantSplit/>
          <w:trHeight w:val="512"/>
          <w:tblHeader/>
        </w:trPr>
        <w:tc>
          <w:tcPr>
            <w:tcW w:w="946"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Demonstrate the importance of principles of management.</w:t>
            </w:r>
          </w:p>
        </w:tc>
      </w:tr>
      <w:tr w:rsidR="0085020B" w:rsidRPr="0085020B" w:rsidTr="009B1C6E">
        <w:trPr>
          <w:cantSplit/>
          <w:trHeight w:val="440"/>
          <w:tblHeader/>
        </w:trPr>
        <w:tc>
          <w:tcPr>
            <w:tcW w:w="946"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Paraphrase the importance of planning and decision making in an organization.</w:t>
            </w:r>
          </w:p>
        </w:tc>
      </w:tr>
      <w:tr w:rsidR="0085020B" w:rsidRPr="0085020B" w:rsidTr="009B1C6E">
        <w:trPr>
          <w:cantSplit/>
          <w:trHeight w:val="440"/>
          <w:tblHeader/>
        </w:trPr>
        <w:tc>
          <w:tcPr>
            <w:tcW w:w="946"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Comprehend the concept of various authorizes and responsibilities of an organization.</w:t>
            </w:r>
          </w:p>
        </w:tc>
      </w:tr>
      <w:tr w:rsidR="0085020B" w:rsidRPr="0085020B" w:rsidTr="009B1C6E">
        <w:trPr>
          <w:cantSplit/>
          <w:trHeight w:val="359"/>
          <w:tblHeader/>
        </w:trPr>
        <w:tc>
          <w:tcPr>
            <w:tcW w:w="946"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Enumerate the various methods of Performance appraisal</w:t>
            </w:r>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Demonstrate the notion of directing, co-coordination and control in the management.</w:t>
            </w:r>
          </w:p>
        </w:tc>
      </w:tr>
      <w:tr w:rsidR="0085020B" w:rsidRPr="0085020B" w:rsidTr="009B1C6E">
        <w:trPr>
          <w:cantSplit/>
          <w:trHeight w:val="431"/>
          <w:tblHeader/>
        </w:trPr>
        <w:tc>
          <w:tcPr>
            <w:tcW w:w="8885" w:type="dxa"/>
            <w:gridSpan w:val="12"/>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Textbooks</w:t>
            </w:r>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Gupta.C.B, -Principles of Management-L.M. Prasad, S.Chand&amp; Sons Co. Ltd, New Delhi.</w:t>
            </w:r>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DinkarPagare, Principles of Management, Sultan Chand &amp; Sons Publications, New Delhi.</w:t>
            </w:r>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P.C.Tripathi&amp; P.N Reddy, Principles of Management. Tata McGraw, Hill, Noida.</w:t>
            </w:r>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L.M. Prasad, Principles of Management, S.Chand&amp;Sons Co. Ltd, New Delhi.</w:t>
            </w:r>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5</w:t>
            </w:r>
          </w:p>
        </w:tc>
        <w:tc>
          <w:tcPr>
            <w:tcW w:w="7939" w:type="dxa"/>
            <w:gridSpan w:val="11"/>
            <w:vAlign w:val="center"/>
          </w:tcPr>
          <w:p w:rsidR="0085020B" w:rsidRPr="0085020B" w:rsidRDefault="0085020B" w:rsidP="0085020B">
            <w:pP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sz w:val="24"/>
                <w:szCs w:val="24"/>
                <w:lang w:eastAsia="en-US"/>
              </w:rPr>
              <w:t>R.K. Sharma, Shashi K. Gupta, Rahul Sharma, Business Management, Kalyani Publications, New Delhi.</w:t>
            </w:r>
          </w:p>
        </w:tc>
      </w:tr>
      <w:tr w:rsidR="0085020B" w:rsidRPr="0085020B" w:rsidTr="009B1C6E">
        <w:trPr>
          <w:cantSplit/>
          <w:trHeight w:val="431"/>
          <w:tblHeader/>
        </w:trPr>
        <w:tc>
          <w:tcPr>
            <w:tcW w:w="8885" w:type="dxa"/>
            <w:gridSpan w:val="12"/>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Reference Books</w:t>
            </w:r>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lastRenderedPageBreak/>
              <w:t>1</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K Sundhar, Principles Of Management, Vijay Nichole Imprints Limited, Chennai </w:t>
            </w:r>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Harold Koontz, Heinz Weirich, Essentials of Management, McGraw Hill, Sultan Chand and Sons, New Delhi.</w:t>
            </w:r>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Grifffin, Management principles and applications, Cengage learning, India.</w:t>
            </w:r>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H.Mintzberg - The Nature of Managerial Work, Harper &amp; Row, New York.</w:t>
            </w:r>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5</w:t>
            </w:r>
          </w:p>
        </w:tc>
        <w:tc>
          <w:tcPr>
            <w:tcW w:w="7939" w:type="dxa"/>
            <w:gridSpan w:val="11"/>
            <w:vAlign w:val="center"/>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Eccles, R. G. &amp;Nohria, N. Beyond the Hype: Rediscovering the Essence of Management. Boston The Harvard Business School Press, India.</w:t>
            </w:r>
          </w:p>
        </w:tc>
      </w:tr>
      <w:tr w:rsidR="0085020B" w:rsidRPr="0085020B" w:rsidTr="009B1C6E">
        <w:trPr>
          <w:cantSplit/>
          <w:trHeight w:val="431"/>
          <w:tblHeader/>
        </w:trPr>
        <w:tc>
          <w:tcPr>
            <w:tcW w:w="8885" w:type="dxa"/>
            <w:gridSpan w:val="12"/>
            <w:vAlign w:val="center"/>
          </w:tcPr>
          <w:p w:rsidR="0085020B" w:rsidRPr="0085020B" w:rsidRDefault="0085020B" w:rsidP="0085020B">
            <w:pP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NOTE: Latest Edition of Textbooks May be Used</w:t>
            </w:r>
          </w:p>
        </w:tc>
      </w:tr>
      <w:tr w:rsidR="0085020B" w:rsidRPr="0085020B" w:rsidTr="009B1C6E">
        <w:trPr>
          <w:cantSplit/>
          <w:trHeight w:val="431"/>
          <w:tblHeader/>
        </w:trPr>
        <w:tc>
          <w:tcPr>
            <w:tcW w:w="8885" w:type="dxa"/>
            <w:gridSpan w:val="12"/>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Web Resources</w:t>
            </w:r>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7939" w:type="dxa"/>
            <w:gridSpan w:val="11"/>
            <w:vAlign w:val="center"/>
          </w:tcPr>
          <w:p w:rsidR="0085020B" w:rsidRPr="0085020B" w:rsidRDefault="00582FCB" w:rsidP="0085020B">
            <w:pPr>
              <w:rPr>
                <w:rFonts w:ascii="Times New Roman" w:eastAsia="Times New Roman" w:hAnsi="Times New Roman" w:cs="Times New Roman"/>
                <w:sz w:val="24"/>
                <w:szCs w:val="24"/>
                <w:lang w:eastAsia="en-US"/>
              </w:rPr>
            </w:pPr>
            <w:hyperlink r:id="rId14">
              <w:r w:rsidR="0085020B" w:rsidRPr="0085020B">
                <w:rPr>
                  <w:rFonts w:ascii="Times New Roman" w:eastAsia="Times New Roman" w:hAnsi="Times New Roman" w:cs="Times New Roman"/>
                  <w:color w:val="000000"/>
                  <w:sz w:val="24"/>
                  <w:szCs w:val="24"/>
                  <w:lang w:eastAsia="en-US"/>
                </w:rPr>
                <w:t>http://www.universityofcalicut.info/sy1/management</w:t>
              </w:r>
            </w:hyperlink>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939" w:type="dxa"/>
            <w:gridSpan w:val="11"/>
            <w:vAlign w:val="center"/>
          </w:tcPr>
          <w:p w:rsidR="0085020B" w:rsidRPr="0085020B" w:rsidRDefault="00582FCB" w:rsidP="0085020B">
            <w:pPr>
              <w:rPr>
                <w:rFonts w:ascii="Times New Roman" w:eastAsia="Times New Roman" w:hAnsi="Times New Roman" w:cs="Times New Roman"/>
                <w:b/>
                <w:sz w:val="24"/>
                <w:szCs w:val="24"/>
                <w:lang w:eastAsia="en-US"/>
              </w:rPr>
            </w:pPr>
            <w:hyperlink r:id="rId15">
              <w:r w:rsidR="0085020B" w:rsidRPr="0085020B">
                <w:rPr>
                  <w:rFonts w:ascii="Times New Roman" w:eastAsia="Times New Roman" w:hAnsi="Times New Roman" w:cs="Times New Roman"/>
                  <w:color w:val="000000"/>
                  <w:sz w:val="24"/>
                  <w:szCs w:val="24"/>
                  <w:lang w:eastAsia="en-US"/>
                </w:rPr>
                <w:t>https://www.managementstudyguide.com/manpower-planning.htm</w:t>
              </w:r>
            </w:hyperlink>
          </w:p>
        </w:tc>
      </w:tr>
      <w:tr w:rsidR="0085020B" w:rsidRPr="0085020B" w:rsidTr="009B1C6E">
        <w:trPr>
          <w:cantSplit/>
          <w:trHeight w:val="431"/>
          <w:tblHeader/>
        </w:trPr>
        <w:tc>
          <w:tcPr>
            <w:tcW w:w="946"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939" w:type="dxa"/>
            <w:gridSpan w:val="11"/>
            <w:vAlign w:val="center"/>
          </w:tcPr>
          <w:p w:rsidR="0085020B" w:rsidRPr="0085020B" w:rsidRDefault="00582FCB" w:rsidP="0085020B">
            <w:pPr>
              <w:rPr>
                <w:rFonts w:ascii="Times New Roman" w:eastAsia="Times New Roman" w:hAnsi="Times New Roman" w:cs="Times New Roman"/>
                <w:sz w:val="24"/>
                <w:szCs w:val="24"/>
                <w:lang w:eastAsia="en-US"/>
              </w:rPr>
            </w:pPr>
            <w:hyperlink r:id="rId16">
              <w:r w:rsidR="0085020B" w:rsidRPr="0085020B">
                <w:rPr>
                  <w:rFonts w:ascii="Times New Roman" w:eastAsia="Times New Roman" w:hAnsi="Times New Roman" w:cs="Times New Roman"/>
                  <w:color w:val="000000"/>
                  <w:sz w:val="24"/>
                  <w:szCs w:val="24"/>
                  <w:lang w:eastAsia="en-US"/>
                </w:rPr>
                <w:t>https://www.businessmanagementideas.com/notes/management-notes/coordination/coordination/21392</w:t>
              </w:r>
            </w:hyperlink>
          </w:p>
        </w:tc>
      </w:tr>
    </w:tbl>
    <w:p w:rsidR="0085020B" w:rsidRPr="0085020B" w:rsidRDefault="0085020B" w:rsidP="0085020B">
      <w:pPr>
        <w:rPr>
          <w:rFonts w:ascii="Times New Roman" w:eastAsia="Times New Roman" w:hAnsi="Times New Roman" w:cs="Times New Roman"/>
          <w:b/>
          <w:sz w:val="24"/>
          <w:szCs w:val="24"/>
          <w:lang w:eastAsia="en-US"/>
        </w:rPr>
      </w:pPr>
    </w:p>
    <w:p w:rsidR="0085020B" w:rsidRPr="0085020B" w:rsidRDefault="0085020B" w:rsidP="0085020B">
      <w:pPr>
        <w:rPr>
          <w:rFonts w:ascii="Times New Roman" w:eastAsia="Times New Roman" w:hAnsi="Times New Roman" w:cs="Times New Roman"/>
          <w:b/>
          <w:sz w:val="24"/>
          <w:szCs w:val="24"/>
          <w:lang w:eastAsia="en-US"/>
        </w:rPr>
      </w:pPr>
    </w:p>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MAPPING WITH PROGRAMME OUTCOMES </w:t>
      </w:r>
      <w:r w:rsidRPr="0085020B">
        <w:rPr>
          <w:rFonts w:ascii="Times New Roman" w:eastAsia="Times New Roman" w:hAnsi="Times New Roman" w:cs="Times New Roman"/>
          <w:b/>
          <w:sz w:val="24"/>
          <w:szCs w:val="24"/>
          <w:lang w:eastAsia="en-US"/>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85020B" w:rsidRPr="0085020B" w:rsidTr="009B1C6E">
        <w:trPr>
          <w:cantSplit/>
          <w:trHeight w:val="518"/>
          <w:tblHeader/>
          <w:jc w:val="center"/>
        </w:trPr>
        <w:tc>
          <w:tcPr>
            <w:tcW w:w="1525"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PO1</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PO4</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PO5</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PO6</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PO7</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PO8</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PSO1</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PSO2</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PSO3</w:t>
            </w:r>
          </w:p>
        </w:tc>
      </w:tr>
      <w:tr w:rsidR="0085020B" w:rsidRPr="0085020B" w:rsidTr="009B1C6E">
        <w:trPr>
          <w:cantSplit/>
          <w:trHeight w:val="518"/>
          <w:tblHeader/>
          <w:jc w:val="center"/>
        </w:trPr>
        <w:tc>
          <w:tcPr>
            <w:tcW w:w="1525"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r>
      <w:tr w:rsidR="0085020B" w:rsidRPr="0085020B" w:rsidTr="009B1C6E">
        <w:trPr>
          <w:cantSplit/>
          <w:trHeight w:val="649"/>
          <w:tblHeader/>
          <w:jc w:val="center"/>
        </w:trPr>
        <w:tc>
          <w:tcPr>
            <w:tcW w:w="1525"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525"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33"/>
          <w:tblHeader/>
          <w:jc w:val="center"/>
        </w:trPr>
        <w:tc>
          <w:tcPr>
            <w:tcW w:w="1525"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525"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525"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11</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8</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11</w:t>
            </w:r>
          </w:p>
        </w:tc>
      </w:tr>
      <w:tr w:rsidR="0085020B" w:rsidRPr="0085020B" w:rsidTr="009B1C6E">
        <w:trPr>
          <w:cantSplit/>
          <w:trHeight w:val="518"/>
          <w:tblHeader/>
          <w:jc w:val="center"/>
        </w:trPr>
        <w:tc>
          <w:tcPr>
            <w:tcW w:w="1525" w:type="dxa"/>
            <w:vAlign w:val="center"/>
          </w:tcPr>
          <w:p w:rsidR="0085020B" w:rsidRPr="0085020B" w:rsidRDefault="0085020B" w:rsidP="0085020B">
            <w:pPr>
              <w:spacing w:before="40" w:after="20"/>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AVERAGE</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2.4</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598"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1.6</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31" w:type="dxa"/>
            <w:vAlign w:val="center"/>
          </w:tcPr>
          <w:p w:rsidR="0085020B" w:rsidRPr="0085020B" w:rsidRDefault="0085020B" w:rsidP="0085020B">
            <w:pPr>
              <w:spacing w:before="40" w:after="2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2.2</w:t>
            </w:r>
          </w:p>
        </w:tc>
      </w:tr>
    </w:tbl>
    <w:p w:rsidR="0085020B" w:rsidRPr="0085020B" w:rsidRDefault="0085020B" w:rsidP="0085020B">
      <w:pPr>
        <w:rPr>
          <w:rFonts w:ascii="Times New Roman" w:eastAsia="Times New Roman" w:hAnsi="Times New Roman" w:cs="Times New Roman"/>
          <w:sz w:val="24"/>
          <w:szCs w:val="24"/>
          <w:lang w:eastAsia="en-US"/>
        </w:rPr>
      </w:pPr>
    </w:p>
    <w:p w:rsidR="0085020B" w:rsidRPr="0085020B" w:rsidRDefault="0085020B" w:rsidP="0085020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3 – Strong, 2- Medium, 1- Low</w:t>
      </w:r>
    </w:p>
    <w:p w:rsidR="0085020B" w:rsidRPr="0085020B" w:rsidRDefault="0085020B" w:rsidP="0085020B">
      <w:pPr>
        <w:rPr>
          <w:rFonts w:ascii="Times New Roman" w:eastAsia="Times New Roman" w:hAnsi="Times New Roman" w:cs="Times New Roman"/>
          <w:sz w:val="24"/>
          <w:szCs w:val="24"/>
          <w:lang w:eastAsia="en-US"/>
        </w:rPr>
      </w:pPr>
    </w:p>
    <w:p w:rsidR="00B75305" w:rsidRDefault="00D00E00" w:rsidP="00205554">
      <w:pPr>
        <w:pStyle w:val="f3"/>
      </w:pPr>
      <w:r w:rsidRPr="002F6A7B">
        <w:lastRenderedPageBreak/>
        <w:t xml:space="preserve">FIRST YEAR – SEMESTER </w:t>
      </w:r>
      <w:r w:rsidR="00B117C4">
        <w:t>–</w:t>
      </w:r>
      <w:r w:rsidRPr="002F6A7B">
        <w:t xml:space="preserve"> I</w:t>
      </w:r>
    </w:p>
    <w:p w:rsidR="00B117C4" w:rsidRPr="00B117C4" w:rsidRDefault="00B117C4" w:rsidP="00205554">
      <w:pPr>
        <w:pStyle w:val="f4-centre-sml-cap"/>
      </w:pPr>
      <w:r w:rsidRPr="00B117C4">
        <w:t>Elective I - Business Communication</w:t>
      </w:r>
    </w:p>
    <w:tbl>
      <w:tblPr>
        <w:tblStyle w:val="TableGrid"/>
        <w:tblW w:w="5000" w:type="pct"/>
        <w:tblLook w:val="04A0"/>
      </w:tblPr>
      <w:tblGrid>
        <w:gridCol w:w="974"/>
        <w:gridCol w:w="24"/>
        <w:gridCol w:w="404"/>
        <w:gridCol w:w="568"/>
        <w:gridCol w:w="568"/>
        <w:gridCol w:w="563"/>
        <w:gridCol w:w="555"/>
        <w:gridCol w:w="1381"/>
        <w:gridCol w:w="1209"/>
        <w:gridCol w:w="955"/>
        <w:gridCol w:w="910"/>
        <w:gridCol w:w="21"/>
        <w:gridCol w:w="193"/>
        <w:gridCol w:w="1021"/>
      </w:tblGrid>
      <w:tr w:rsidR="00205554" w:rsidRPr="005E68D1" w:rsidTr="00205554">
        <w:tc>
          <w:tcPr>
            <w:tcW w:w="750" w:type="pct"/>
            <w:gridSpan w:val="3"/>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4"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4"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01"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7"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9"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7"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58" w:type="pct"/>
            <w:gridSpan w:val="5"/>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205554" w:rsidRPr="005E68D1" w:rsidTr="00205554">
        <w:tc>
          <w:tcPr>
            <w:tcW w:w="750" w:type="pct"/>
            <w:gridSpan w:val="3"/>
            <w:vMerge/>
            <w:vAlign w:val="center"/>
          </w:tcPr>
          <w:p w:rsidR="00205554" w:rsidRPr="005E68D1" w:rsidRDefault="00205554" w:rsidP="00205554">
            <w:pPr>
              <w:jc w:val="center"/>
              <w:rPr>
                <w:rFonts w:ascii="Times New Roman" w:hAnsi="Times New Roman" w:cs="Times New Roman"/>
                <w:b/>
                <w:sz w:val="24"/>
                <w:szCs w:val="24"/>
              </w:rPr>
            </w:pPr>
          </w:p>
        </w:tc>
        <w:tc>
          <w:tcPr>
            <w:tcW w:w="304" w:type="pct"/>
            <w:vMerge/>
            <w:vAlign w:val="center"/>
          </w:tcPr>
          <w:p w:rsidR="00205554" w:rsidRPr="005E68D1" w:rsidRDefault="00205554" w:rsidP="00205554">
            <w:pPr>
              <w:jc w:val="center"/>
              <w:rPr>
                <w:rFonts w:ascii="Times New Roman" w:hAnsi="Times New Roman" w:cs="Times New Roman"/>
                <w:b/>
                <w:sz w:val="24"/>
                <w:szCs w:val="24"/>
              </w:rPr>
            </w:pPr>
          </w:p>
        </w:tc>
        <w:tc>
          <w:tcPr>
            <w:tcW w:w="304" w:type="pct"/>
            <w:vMerge/>
            <w:vAlign w:val="center"/>
          </w:tcPr>
          <w:p w:rsidR="00205554" w:rsidRPr="005E68D1" w:rsidRDefault="00205554" w:rsidP="00205554">
            <w:pPr>
              <w:jc w:val="center"/>
              <w:rPr>
                <w:rFonts w:ascii="Times New Roman" w:hAnsi="Times New Roman" w:cs="Times New Roman"/>
                <w:b/>
                <w:sz w:val="24"/>
                <w:szCs w:val="24"/>
              </w:rPr>
            </w:pPr>
          </w:p>
        </w:tc>
        <w:tc>
          <w:tcPr>
            <w:tcW w:w="301" w:type="pct"/>
            <w:vMerge/>
            <w:vAlign w:val="center"/>
          </w:tcPr>
          <w:p w:rsidR="00205554" w:rsidRPr="005E68D1" w:rsidRDefault="00205554" w:rsidP="00205554">
            <w:pPr>
              <w:jc w:val="center"/>
              <w:rPr>
                <w:rFonts w:ascii="Times New Roman" w:hAnsi="Times New Roman" w:cs="Times New Roman"/>
                <w:b/>
                <w:sz w:val="24"/>
                <w:szCs w:val="24"/>
              </w:rPr>
            </w:pPr>
          </w:p>
        </w:tc>
        <w:tc>
          <w:tcPr>
            <w:tcW w:w="297" w:type="pct"/>
            <w:vMerge/>
            <w:vAlign w:val="center"/>
          </w:tcPr>
          <w:p w:rsidR="00205554" w:rsidRPr="005E68D1" w:rsidRDefault="00205554" w:rsidP="00205554">
            <w:pPr>
              <w:jc w:val="center"/>
              <w:rPr>
                <w:rFonts w:ascii="Times New Roman" w:hAnsi="Times New Roman" w:cs="Times New Roman"/>
                <w:b/>
                <w:sz w:val="24"/>
                <w:szCs w:val="24"/>
              </w:rPr>
            </w:pPr>
          </w:p>
        </w:tc>
        <w:tc>
          <w:tcPr>
            <w:tcW w:w="739" w:type="pct"/>
            <w:vMerge/>
            <w:vAlign w:val="center"/>
          </w:tcPr>
          <w:p w:rsidR="00205554" w:rsidRPr="005E68D1" w:rsidRDefault="00205554" w:rsidP="00205554">
            <w:pPr>
              <w:jc w:val="center"/>
              <w:rPr>
                <w:rFonts w:ascii="Times New Roman" w:hAnsi="Times New Roman" w:cs="Times New Roman"/>
                <w:b/>
                <w:sz w:val="24"/>
                <w:szCs w:val="24"/>
              </w:rPr>
            </w:pPr>
          </w:p>
        </w:tc>
        <w:tc>
          <w:tcPr>
            <w:tcW w:w="647" w:type="pct"/>
            <w:vMerge/>
            <w:vAlign w:val="center"/>
          </w:tcPr>
          <w:p w:rsidR="00205554" w:rsidRPr="005E68D1" w:rsidRDefault="00205554" w:rsidP="00205554">
            <w:pPr>
              <w:jc w:val="center"/>
              <w:rPr>
                <w:rFonts w:ascii="Times New Roman" w:hAnsi="Times New Roman" w:cs="Times New Roman"/>
                <w:b/>
                <w:sz w:val="24"/>
                <w:szCs w:val="24"/>
              </w:rPr>
            </w:pPr>
          </w:p>
        </w:tc>
        <w:tc>
          <w:tcPr>
            <w:tcW w:w="511" w:type="pct"/>
            <w:tcBorders>
              <w:right w:val="single" w:sz="4" w:space="0" w:color="auto"/>
            </w:tcBorders>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1" w:type="pct"/>
            <w:gridSpan w:val="3"/>
            <w:tcBorders>
              <w:left w:val="single" w:sz="4" w:space="0" w:color="auto"/>
              <w:right w:val="single" w:sz="4" w:space="0" w:color="auto"/>
            </w:tcBorders>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6" w:type="pct"/>
            <w:tcBorders>
              <w:left w:val="single" w:sz="4" w:space="0" w:color="auto"/>
            </w:tcBorders>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205554" w:rsidRPr="001279E4" w:rsidTr="00205554">
        <w:tc>
          <w:tcPr>
            <w:tcW w:w="750" w:type="pct"/>
            <w:gridSpan w:val="3"/>
            <w:vAlign w:val="center"/>
          </w:tcPr>
          <w:p w:rsidR="00205554" w:rsidRPr="001279E4" w:rsidRDefault="00205554" w:rsidP="00205554">
            <w:pPr>
              <w:jc w:val="center"/>
              <w:rPr>
                <w:rFonts w:ascii="Times New Roman" w:hAnsi="Times New Roman" w:cs="Times New Roman"/>
                <w:b/>
                <w:sz w:val="24"/>
                <w:szCs w:val="24"/>
              </w:rPr>
            </w:pPr>
          </w:p>
        </w:tc>
        <w:tc>
          <w:tcPr>
            <w:tcW w:w="304" w:type="pct"/>
            <w:vAlign w:val="center"/>
          </w:tcPr>
          <w:p w:rsidR="00205554" w:rsidRPr="001279E4" w:rsidRDefault="00205554" w:rsidP="00205554">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4" w:type="pct"/>
            <w:vAlign w:val="center"/>
          </w:tcPr>
          <w:p w:rsidR="00205554" w:rsidRPr="001279E4" w:rsidRDefault="00205554" w:rsidP="00205554">
            <w:pPr>
              <w:pStyle w:val="Normal1"/>
              <w:jc w:val="center"/>
              <w:rPr>
                <w:rFonts w:ascii="Times New Roman" w:eastAsia="Times New Roman" w:hAnsi="Times New Roman" w:cs="Times New Roman"/>
                <w:b/>
                <w:color w:val="000000"/>
                <w:sz w:val="24"/>
                <w:szCs w:val="24"/>
              </w:rPr>
            </w:pPr>
          </w:p>
        </w:tc>
        <w:tc>
          <w:tcPr>
            <w:tcW w:w="301" w:type="pct"/>
            <w:vAlign w:val="center"/>
          </w:tcPr>
          <w:p w:rsidR="00205554" w:rsidRPr="001279E4" w:rsidRDefault="00205554" w:rsidP="00205554">
            <w:pPr>
              <w:pStyle w:val="Normal1"/>
              <w:jc w:val="center"/>
              <w:rPr>
                <w:rFonts w:ascii="Times New Roman" w:eastAsia="Times New Roman" w:hAnsi="Times New Roman" w:cs="Times New Roman"/>
                <w:b/>
                <w:color w:val="000000"/>
                <w:sz w:val="24"/>
                <w:szCs w:val="24"/>
              </w:rPr>
            </w:pPr>
          </w:p>
        </w:tc>
        <w:tc>
          <w:tcPr>
            <w:tcW w:w="297" w:type="pct"/>
            <w:vAlign w:val="center"/>
          </w:tcPr>
          <w:p w:rsidR="00205554" w:rsidRPr="001279E4" w:rsidRDefault="00205554" w:rsidP="00205554">
            <w:pPr>
              <w:pStyle w:val="Normal1"/>
              <w:jc w:val="center"/>
              <w:rPr>
                <w:rFonts w:ascii="Times New Roman" w:eastAsia="Times New Roman" w:hAnsi="Times New Roman" w:cs="Times New Roman"/>
                <w:b/>
                <w:color w:val="000000"/>
                <w:sz w:val="24"/>
                <w:szCs w:val="24"/>
              </w:rPr>
            </w:pPr>
          </w:p>
        </w:tc>
        <w:tc>
          <w:tcPr>
            <w:tcW w:w="739" w:type="pct"/>
            <w:vAlign w:val="center"/>
          </w:tcPr>
          <w:p w:rsidR="00205554" w:rsidRPr="001279E4" w:rsidRDefault="00205554" w:rsidP="00205554">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7" w:type="pct"/>
            <w:vAlign w:val="center"/>
          </w:tcPr>
          <w:p w:rsidR="00205554" w:rsidRPr="001279E4" w:rsidRDefault="00205554" w:rsidP="00205554">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11" w:type="pct"/>
            <w:tcBorders>
              <w:right w:val="single" w:sz="4" w:space="0" w:color="auto"/>
            </w:tcBorders>
            <w:vAlign w:val="center"/>
          </w:tcPr>
          <w:p w:rsidR="00205554" w:rsidRPr="001279E4" w:rsidRDefault="00205554" w:rsidP="00205554">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1" w:type="pct"/>
            <w:gridSpan w:val="3"/>
            <w:tcBorders>
              <w:left w:val="single" w:sz="4" w:space="0" w:color="auto"/>
              <w:right w:val="single" w:sz="4" w:space="0" w:color="auto"/>
            </w:tcBorders>
            <w:vAlign w:val="center"/>
          </w:tcPr>
          <w:p w:rsidR="00205554" w:rsidRPr="001279E4" w:rsidRDefault="00205554" w:rsidP="00205554">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6" w:type="pct"/>
            <w:tcBorders>
              <w:left w:val="single" w:sz="4" w:space="0" w:color="auto"/>
            </w:tcBorders>
            <w:vAlign w:val="center"/>
          </w:tcPr>
          <w:p w:rsidR="00205554" w:rsidRPr="001279E4" w:rsidRDefault="00205554" w:rsidP="00205554">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8A113F" w:rsidRPr="005E68D1" w:rsidTr="008A113F">
        <w:trPr>
          <w:trHeight w:val="431"/>
        </w:trPr>
        <w:tc>
          <w:tcPr>
            <w:tcW w:w="5000" w:type="pct"/>
            <w:gridSpan w:val="14"/>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8A113F" w:rsidRPr="005E68D1" w:rsidTr="00205554">
        <w:tc>
          <w:tcPr>
            <w:tcW w:w="521"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79" w:type="pct"/>
            <w:gridSpan w:val="13"/>
          </w:tcPr>
          <w:p w:rsidR="008A113F" w:rsidRPr="005E68D1" w:rsidRDefault="008A113F" w:rsidP="008A113F">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enable the students to know about the principles, objectives and importance of communication in commerce and trade. </w:t>
            </w:r>
          </w:p>
        </w:tc>
      </w:tr>
      <w:tr w:rsidR="008A113F" w:rsidRPr="005E68D1" w:rsidTr="00205554">
        <w:tc>
          <w:tcPr>
            <w:tcW w:w="521"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79" w:type="pct"/>
            <w:gridSpan w:val="13"/>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color w:val="000000"/>
                <w:sz w:val="24"/>
                <w:szCs w:val="24"/>
              </w:rPr>
              <w:t>To develop the students to understand about trade enquiries</w:t>
            </w:r>
          </w:p>
        </w:tc>
      </w:tr>
      <w:tr w:rsidR="008A113F" w:rsidRPr="005E68D1" w:rsidTr="00205554">
        <w:tc>
          <w:tcPr>
            <w:tcW w:w="521"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79" w:type="pct"/>
            <w:gridSpan w:val="13"/>
          </w:tcPr>
          <w:p w:rsidR="008A113F" w:rsidRPr="005E68D1" w:rsidRDefault="008A113F" w:rsidP="008A113F">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make the students aware about various types of business correspondence. </w:t>
            </w:r>
          </w:p>
        </w:tc>
      </w:tr>
      <w:tr w:rsidR="008A113F" w:rsidRPr="005E68D1" w:rsidTr="00205554">
        <w:tc>
          <w:tcPr>
            <w:tcW w:w="521"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79" w:type="pct"/>
            <w:gridSpan w:val="13"/>
          </w:tcPr>
          <w:p w:rsidR="008A113F" w:rsidRPr="005E68D1" w:rsidRDefault="008A113F" w:rsidP="008A11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develop the students to write business reports.</w:t>
            </w:r>
          </w:p>
        </w:tc>
      </w:tr>
      <w:tr w:rsidR="008A113F" w:rsidRPr="005E68D1" w:rsidTr="00205554">
        <w:tc>
          <w:tcPr>
            <w:tcW w:w="521"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79" w:type="pct"/>
            <w:gridSpan w:val="13"/>
          </w:tcPr>
          <w:p w:rsidR="008A113F" w:rsidRPr="005E68D1" w:rsidRDefault="008A113F" w:rsidP="008A11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enable the learners to update with various types of interview</w:t>
            </w:r>
          </w:p>
        </w:tc>
      </w:tr>
      <w:tr w:rsidR="008A113F" w:rsidRPr="005E68D1" w:rsidTr="008A113F">
        <w:tc>
          <w:tcPr>
            <w:tcW w:w="5000" w:type="pct"/>
            <w:gridSpan w:val="14"/>
            <w:vAlign w:val="center"/>
          </w:tcPr>
          <w:p w:rsidR="008A113F" w:rsidRPr="005E68D1" w:rsidRDefault="008A113F" w:rsidP="008A113F">
            <w:pPr>
              <w:rPr>
                <w:rFonts w:ascii="Times New Roman" w:hAnsi="Times New Roman" w:cs="Times New Roman"/>
                <w:b/>
                <w:sz w:val="24"/>
                <w:szCs w:val="24"/>
              </w:rPr>
            </w:pPr>
            <w:r w:rsidRPr="005E68D1">
              <w:rPr>
                <w:rFonts w:ascii="Times New Roman" w:hAnsi="Times New Roman" w:cs="Times New Roman"/>
                <w:b/>
                <w:sz w:val="24"/>
                <w:szCs w:val="24"/>
              </w:rPr>
              <w:t>Prerequisites: Should have studied Commerce in XII Std</w:t>
            </w:r>
          </w:p>
        </w:tc>
      </w:tr>
      <w:tr w:rsidR="008A113F" w:rsidRPr="005E68D1" w:rsidTr="00205554">
        <w:tc>
          <w:tcPr>
            <w:tcW w:w="521"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819" w:type="pct"/>
            <w:gridSpan w:val="10"/>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660" w:type="pct"/>
            <w:gridSpan w:val="3"/>
          </w:tcPr>
          <w:p w:rsidR="008A113F" w:rsidRPr="005E68D1" w:rsidRDefault="008A113F" w:rsidP="008A113F">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8A113F" w:rsidRPr="005E68D1" w:rsidTr="00205554">
        <w:trPr>
          <w:trHeight w:val="917"/>
        </w:trPr>
        <w:tc>
          <w:tcPr>
            <w:tcW w:w="521"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819" w:type="pct"/>
            <w:gridSpan w:val="10"/>
          </w:tcPr>
          <w:p w:rsidR="008A113F" w:rsidRPr="005E68D1" w:rsidRDefault="008A113F" w:rsidP="008A113F">
            <w:pPr>
              <w:jc w:val="both"/>
              <w:rPr>
                <w:rFonts w:ascii="Times New Roman" w:hAnsi="Times New Roman" w:cs="Times New Roman"/>
                <w:b/>
                <w:sz w:val="24"/>
                <w:szCs w:val="24"/>
              </w:rPr>
            </w:pPr>
            <w:r w:rsidRPr="005E68D1">
              <w:rPr>
                <w:rFonts w:ascii="Times New Roman" w:hAnsi="Times New Roman" w:cs="Times New Roman"/>
                <w:b/>
                <w:sz w:val="24"/>
                <w:szCs w:val="24"/>
              </w:rPr>
              <w:t>Introduction to Business Communication</w:t>
            </w:r>
          </w:p>
          <w:p w:rsidR="008A113F" w:rsidRPr="005E68D1" w:rsidRDefault="008A113F" w:rsidP="008A113F">
            <w:pPr>
              <w:jc w:val="both"/>
              <w:rPr>
                <w:rFonts w:ascii="Times New Roman" w:hAnsi="Times New Roman" w:cs="Times New Roman"/>
                <w:b/>
                <w:sz w:val="24"/>
                <w:szCs w:val="24"/>
              </w:rPr>
            </w:pPr>
            <w:r w:rsidRPr="005E68D1">
              <w:rPr>
                <w:rFonts w:ascii="Times New Roman" w:hAnsi="Times New Roman" w:cs="Times New Roman"/>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660" w:type="pct"/>
            <w:gridSpan w:val="3"/>
            <w:vAlign w:val="center"/>
          </w:tcPr>
          <w:p w:rsidR="008A113F" w:rsidRPr="005E68D1" w:rsidRDefault="008A113F" w:rsidP="008A113F">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8A113F" w:rsidRPr="005E68D1" w:rsidTr="00205554">
        <w:trPr>
          <w:trHeight w:val="899"/>
        </w:trPr>
        <w:tc>
          <w:tcPr>
            <w:tcW w:w="521"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819" w:type="pct"/>
            <w:gridSpan w:val="10"/>
          </w:tcPr>
          <w:p w:rsidR="008A113F" w:rsidRPr="005E68D1" w:rsidRDefault="008A113F" w:rsidP="008A113F">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Trade Enquiries</w:t>
            </w:r>
          </w:p>
          <w:p w:rsidR="008A113F" w:rsidRPr="005E68D1" w:rsidRDefault="008A113F" w:rsidP="008A113F">
            <w:pPr>
              <w:jc w:val="both"/>
              <w:rPr>
                <w:rFonts w:ascii="Times New Roman" w:hAnsi="Times New Roman" w:cs="Times New Roman"/>
                <w:sz w:val="24"/>
                <w:szCs w:val="24"/>
              </w:rPr>
            </w:pPr>
            <w:r w:rsidRPr="005E68D1">
              <w:rPr>
                <w:rFonts w:ascii="Times New Roman" w:hAnsi="Times New Roman" w:cs="Times New Roman"/>
                <w:w w:val="104"/>
                <w:sz w:val="24"/>
                <w:szCs w:val="24"/>
              </w:rPr>
              <w:t>Trade Enquiries – Orders and their Execution – Credit and Status Enquiries – Complaints and Adjustments – Collection Letters – Sales Letters – Circular Letters</w:t>
            </w:r>
          </w:p>
        </w:tc>
        <w:tc>
          <w:tcPr>
            <w:tcW w:w="660" w:type="pct"/>
            <w:gridSpan w:val="3"/>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A113F" w:rsidRPr="005E68D1" w:rsidTr="00205554">
        <w:trPr>
          <w:trHeight w:val="854"/>
        </w:trPr>
        <w:tc>
          <w:tcPr>
            <w:tcW w:w="521"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819" w:type="pct"/>
            <w:gridSpan w:val="10"/>
          </w:tcPr>
          <w:p w:rsidR="008A113F" w:rsidRPr="005E68D1" w:rsidRDefault="008A113F" w:rsidP="008A113F">
            <w:pPr>
              <w:jc w:val="both"/>
              <w:rPr>
                <w:rFonts w:ascii="Times New Roman" w:hAnsi="Times New Roman" w:cs="Times New Roman"/>
                <w:w w:val="104"/>
                <w:sz w:val="24"/>
                <w:szCs w:val="24"/>
              </w:rPr>
            </w:pPr>
            <w:r w:rsidRPr="005E68D1">
              <w:rPr>
                <w:rFonts w:ascii="Times New Roman" w:hAnsi="Times New Roman" w:cs="Times New Roman"/>
                <w:b/>
                <w:w w:val="104"/>
                <w:sz w:val="24"/>
                <w:szCs w:val="24"/>
              </w:rPr>
              <w:t>Banking Correspondence</w:t>
            </w:r>
          </w:p>
          <w:p w:rsidR="008A113F" w:rsidRPr="005E68D1" w:rsidRDefault="008A113F" w:rsidP="008A113F">
            <w:pPr>
              <w:jc w:val="both"/>
              <w:rPr>
                <w:rFonts w:ascii="Times New Roman" w:hAnsi="Times New Roman" w:cs="Times New Roman"/>
                <w:sz w:val="24"/>
                <w:szCs w:val="24"/>
              </w:rPr>
            </w:pPr>
            <w:r w:rsidRPr="005E68D1">
              <w:rPr>
                <w:rFonts w:ascii="Times New Roman" w:hAnsi="Times New Roman" w:cs="Times New Roman"/>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660" w:type="pct"/>
            <w:gridSpan w:val="3"/>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A113F" w:rsidRPr="005E68D1" w:rsidTr="00205554">
        <w:trPr>
          <w:trHeight w:val="629"/>
        </w:trPr>
        <w:tc>
          <w:tcPr>
            <w:tcW w:w="521"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819" w:type="pct"/>
            <w:gridSpan w:val="10"/>
          </w:tcPr>
          <w:p w:rsidR="008A113F" w:rsidRPr="005E68D1" w:rsidRDefault="008A113F" w:rsidP="008A113F">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Secretarial Correspondence</w:t>
            </w:r>
          </w:p>
          <w:p w:rsidR="008A113F" w:rsidRPr="005E68D1" w:rsidRDefault="008A113F" w:rsidP="008A113F">
            <w:pPr>
              <w:jc w:val="both"/>
              <w:rPr>
                <w:rFonts w:ascii="Times New Roman" w:hAnsi="Times New Roman" w:cs="Times New Roman"/>
                <w:sz w:val="24"/>
                <w:szCs w:val="24"/>
              </w:rPr>
            </w:pPr>
            <w:r w:rsidRPr="005E68D1">
              <w:rPr>
                <w:rFonts w:ascii="Times New Roman" w:hAnsi="Times New Roman" w:cs="Times New Roman"/>
                <w:w w:val="104"/>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660" w:type="pct"/>
            <w:gridSpan w:val="3"/>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A113F" w:rsidRPr="005E68D1" w:rsidTr="00205554">
        <w:trPr>
          <w:trHeight w:val="809"/>
        </w:trPr>
        <w:tc>
          <w:tcPr>
            <w:tcW w:w="534" w:type="pct"/>
            <w:gridSpan w:val="2"/>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817" w:type="pct"/>
            <w:gridSpan w:val="10"/>
          </w:tcPr>
          <w:p w:rsidR="008A113F" w:rsidRPr="005E68D1" w:rsidRDefault="008A113F" w:rsidP="008A113F">
            <w:pPr>
              <w:pStyle w:val="TableParagraph"/>
              <w:spacing w:before="56"/>
              <w:jc w:val="both"/>
              <w:rPr>
                <w:b/>
                <w:w w:val="104"/>
                <w:sz w:val="24"/>
                <w:szCs w:val="24"/>
              </w:rPr>
            </w:pPr>
            <w:r w:rsidRPr="005E68D1">
              <w:rPr>
                <w:b/>
                <w:w w:val="104"/>
                <w:sz w:val="24"/>
                <w:szCs w:val="24"/>
              </w:rPr>
              <w:t>Application Letters</w:t>
            </w:r>
          </w:p>
          <w:p w:rsidR="008A113F" w:rsidRPr="005E68D1" w:rsidRDefault="008A113F" w:rsidP="008A113F">
            <w:pPr>
              <w:pStyle w:val="TableParagraph"/>
              <w:spacing w:before="56"/>
              <w:jc w:val="both"/>
              <w:rPr>
                <w:b/>
                <w:w w:val="104"/>
                <w:sz w:val="24"/>
                <w:szCs w:val="24"/>
              </w:rPr>
            </w:pPr>
            <w:r w:rsidRPr="005E68D1">
              <w:rPr>
                <w:w w:val="104"/>
                <w:sz w:val="24"/>
                <w:szCs w:val="24"/>
              </w:rPr>
              <w:t>Application Letters – Preparation of Resume – Interview: Meaning – Objectives and Techniques of Various Types of Interviews – Public Speech – Characteristics of a Good Speech</w:t>
            </w:r>
          </w:p>
        </w:tc>
        <w:tc>
          <w:tcPr>
            <w:tcW w:w="648" w:type="pct"/>
            <w:gridSpan w:val="2"/>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A113F" w:rsidRPr="005E68D1" w:rsidTr="00205554">
        <w:trPr>
          <w:trHeight w:val="602"/>
        </w:trPr>
        <w:tc>
          <w:tcPr>
            <w:tcW w:w="534" w:type="pct"/>
            <w:gridSpan w:val="2"/>
          </w:tcPr>
          <w:p w:rsidR="008A113F" w:rsidRPr="005E68D1" w:rsidRDefault="008A113F" w:rsidP="008A113F">
            <w:pPr>
              <w:jc w:val="center"/>
              <w:rPr>
                <w:rFonts w:ascii="Times New Roman" w:hAnsi="Times New Roman" w:cs="Times New Roman"/>
                <w:sz w:val="24"/>
                <w:szCs w:val="24"/>
              </w:rPr>
            </w:pPr>
          </w:p>
          <w:p w:rsidR="008A113F" w:rsidRPr="005E68D1" w:rsidRDefault="008A113F" w:rsidP="008A113F">
            <w:pPr>
              <w:tabs>
                <w:tab w:val="left" w:pos="614"/>
              </w:tabs>
              <w:rPr>
                <w:rFonts w:ascii="Times New Roman" w:hAnsi="Times New Roman" w:cs="Times New Roman"/>
                <w:sz w:val="24"/>
                <w:szCs w:val="24"/>
              </w:rPr>
            </w:pPr>
            <w:r w:rsidRPr="005E68D1">
              <w:rPr>
                <w:rFonts w:ascii="Times New Roman" w:hAnsi="Times New Roman" w:cs="Times New Roman"/>
                <w:sz w:val="24"/>
                <w:szCs w:val="24"/>
              </w:rPr>
              <w:tab/>
            </w:r>
          </w:p>
        </w:tc>
        <w:tc>
          <w:tcPr>
            <w:tcW w:w="3817" w:type="pct"/>
            <w:gridSpan w:val="10"/>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648" w:type="pct"/>
            <w:gridSpan w:val="2"/>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bl>
    <w:p w:rsidR="008A113F" w:rsidRDefault="008A113F" w:rsidP="008A113F"/>
    <w:p w:rsidR="00205554" w:rsidRDefault="00205554" w:rsidP="008A113F"/>
    <w:p w:rsidR="00D543AE" w:rsidRDefault="00D543AE" w:rsidP="008A113F"/>
    <w:tbl>
      <w:tblPr>
        <w:tblStyle w:val="TableGrid"/>
        <w:tblW w:w="5000" w:type="pct"/>
        <w:tblLook w:val="04A0"/>
      </w:tblPr>
      <w:tblGrid>
        <w:gridCol w:w="886"/>
        <w:gridCol w:w="8460"/>
      </w:tblGrid>
      <w:tr w:rsidR="00205554" w:rsidRPr="005E68D1" w:rsidTr="00205554">
        <w:trPr>
          <w:trHeight w:val="260"/>
        </w:trPr>
        <w:tc>
          <w:tcPr>
            <w:tcW w:w="5000" w:type="pct"/>
            <w:gridSpan w:val="2"/>
            <w:vAlign w:val="center"/>
          </w:tcPr>
          <w:p w:rsidR="00205554" w:rsidRPr="005E68D1" w:rsidRDefault="00205554" w:rsidP="00205554">
            <w:pPr>
              <w:pStyle w:val="f3"/>
            </w:pPr>
            <w:r w:rsidRPr="005E68D1">
              <w:lastRenderedPageBreak/>
              <w:t>Course Outcomes</w:t>
            </w:r>
          </w:p>
        </w:tc>
      </w:tr>
      <w:tr w:rsidR="008A113F" w:rsidRPr="005E68D1" w:rsidTr="008A113F">
        <w:trPr>
          <w:trHeight w:val="512"/>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 xml:space="preserve">Acquire the basic concept of business communication. </w:t>
            </w:r>
          </w:p>
        </w:tc>
      </w:tr>
      <w:tr w:rsidR="008A113F" w:rsidRPr="005E68D1" w:rsidTr="008A113F">
        <w:trPr>
          <w:trHeight w:val="440"/>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Exposed to effective business letter</w:t>
            </w:r>
          </w:p>
        </w:tc>
      </w:tr>
      <w:tr w:rsidR="008A113F" w:rsidRPr="005E68D1" w:rsidTr="008A113F">
        <w:trPr>
          <w:trHeight w:val="440"/>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Paraphrase the concept of various correspondences.</w:t>
            </w:r>
          </w:p>
        </w:tc>
      </w:tr>
      <w:tr w:rsidR="008A113F" w:rsidRPr="005E68D1" w:rsidTr="008A113F">
        <w:trPr>
          <w:trHeight w:val="359"/>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26" w:type="pct"/>
          </w:tcPr>
          <w:p w:rsidR="008A113F" w:rsidRPr="005E68D1" w:rsidRDefault="008A113F" w:rsidP="008A113F">
            <w:pPr>
              <w:rPr>
                <w:rFonts w:ascii="Times New Roman" w:hAnsi="Times New Roman" w:cs="Times New Roman"/>
                <w:sz w:val="24"/>
                <w:szCs w:val="24"/>
              </w:rPr>
            </w:pPr>
            <w:r>
              <w:rPr>
                <w:rFonts w:ascii="Times New Roman" w:hAnsi="Times New Roman" w:cs="Times New Roman"/>
                <w:sz w:val="24"/>
                <w:szCs w:val="24"/>
              </w:rPr>
              <w:t xml:space="preserve">Prepare Secretarial Correspondence like agenda, minutes and  </w:t>
            </w:r>
            <w:r w:rsidRPr="005E68D1">
              <w:rPr>
                <w:rFonts w:ascii="Times New Roman" w:hAnsi="Times New Roman" w:cs="Times New Roman"/>
                <w:sz w:val="24"/>
                <w:szCs w:val="24"/>
              </w:rPr>
              <w:t xml:space="preserve">various business reports </w:t>
            </w:r>
            <w:r>
              <w:rPr>
                <w:rFonts w:ascii="Times New Roman" w:hAnsi="Times New Roman" w:cs="Times New Roman"/>
                <w:sz w:val="24"/>
                <w:szCs w:val="24"/>
              </w:rPr>
              <w:t>.</w:t>
            </w:r>
          </w:p>
        </w:tc>
      </w:tr>
      <w:tr w:rsidR="008A113F" w:rsidRPr="005E68D1" w:rsidTr="008A113F">
        <w:trPr>
          <w:trHeight w:val="431"/>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Acquire the skill of preparing an effective resume</w:t>
            </w:r>
          </w:p>
        </w:tc>
      </w:tr>
      <w:tr w:rsidR="008A113F" w:rsidRPr="005E68D1" w:rsidTr="008A113F">
        <w:trPr>
          <w:trHeight w:val="431"/>
        </w:trPr>
        <w:tc>
          <w:tcPr>
            <w:tcW w:w="5000" w:type="pct"/>
            <w:gridSpan w:val="2"/>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8A113F" w:rsidRPr="005E68D1" w:rsidTr="008A113F">
        <w:trPr>
          <w:trHeight w:val="431"/>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1</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Rajendra Pal &amp; J.S. Korlahalli, Essentials of Business Communication-Sultan Chand &amp; Sons- New Delhi.</w:t>
            </w:r>
          </w:p>
        </w:tc>
      </w:tr>
      <w:tr w:rsidR="008A113F" w:rsidRPr="005E68D1" w:rsidTr="008A113F">
        <w:trPr>
          <w:trHeight w:val="431"/>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2</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Gupta and Jain, Business Communication,Sahityabahvan publication, New Delhi.</w:t>
            </w:r>
          </w:p>
        </w:tc>
      </w:tr>
      <w:tr w:rsidR="008A113F" w:rsidRPr="005E68D1" w:rsidTr="008A113F">
        <w:trPr>
          <w:trHeight w:val="431"/>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3</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K.P.Singha, Business Communication, Taxmann, New Delhi.</w:t>
            </w:r>
          </w:p>
        </w:tc>
      </w:tr>
      <w:tr w:rsidR="008A113F" w:rsidRPr="005E68D1" w:rsidTr="008A113F">
        <w:trPr>
          <w:trHeight w:val="431"/>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4</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R. S. N. Pillai and Bhagavathi. S, Commercial Correspondence, Chand Publications, New Delhi.</w:t>
            </w:r>
          </w:p>
        </w:tc>
      </w:tr>
      <w:tr w:rsidR="008A113F" w:rsidRPr="005E68D1" w:rsidTr="008A113F">
        <w:trPr>
          <w:trHeight w:val="431"/>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5</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M. S. Ramesh and R. Pattenshetty, Effective Business English and Correspondence, S. Chand &amp; Co, Publishers, New Delhi.</w:t>
            </w:r>
          </w:p>
        </w:tc>
      </w:tr>
      <w:tr w:rsidR="008A113F" w:rsidRPr="005E68D1" w:rsidTr="008A113F">
        <w:trPr>
          <w:trHeight w:val="431"/>
        </w:trPr>
        <w:tc>
          <w:tcPr>
            <w:tcW w:w="5000" w:type="pct"/>
            <w:gridSpan w:val="2"/>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8A113F" w:rsidRPr="005E68D1" w:rsidTr="008A113F">
        <w:trPr>
          <w:trHeight w:val="431"/>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1</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V.K.Jain and Om Prakash, Business communication, S.Chand, New Delhi.</w:t>
            </w:r>
          </w:p>
        </w:tc>
      </w:tr>
      <w:tr w:rsidR="008A113F" w:rsidRPr="005E68D1" w:rsidTr="008A113F">
        <w:trPr>
          <w:trHeight w:val="431"/>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2</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RithikaMotwani, Business communication, Taxmann, New Delhi.</w:t>
            </w:r>
          </w:p>
        </w:tc>
      </w:tr>
      <w:tr w:rsidR="008A113F" w:rsidRPr="005E68D1" w:rsidTr="008A113F">
        <w:trPr>
          <w:trHeight w:val="431"/>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3</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Shirley Taylor, Communication for Business-Pearson Publications-New Delhi.</w:t>
            </w:r>
          </w:p>
        </w:tc>
      </w:tr>
      <w:tr w:rsidR="008A113F" w:rsidRPr="005E68D1" w:rsidTr="008A113F">
        <w:trPr>
          <w:trHeight w:val="431"/>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4</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Bovee, Thill, Schatzman, Business Communication Today-Pearson Education, Private Ltd- NewDelhi.</w:t>
            </w:r>
          </w:p>
        </w:tc>
      </w:tr>
      <w:tr w:rsidR="008A113F" w:rsidRPr="005E68D1" w:rsidTr="008A113F">
        <w:trPr>
          <w:trHeight w:val="431"/>
        </w:trPr>
        <w:tc>
          <w:tcPr>
            <w:tcW w:w="474"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5</w:t>
            </w:r>
          </w:p>
        </w:tc>
        <w:tc>
          <w:tcPr>
            <w:tcW w:w="4526"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Penrose, Rasbery, Myers, Advanced Business Communication, Bangalore.</w:t>
            </w:r>
          </w:p>
        </w:tc>
      </w:tr>
      <w:tr w:rsidR="008A113F" w:rsidRPr="005E68D1" w:rsidTr="008A113F">
        <w:trPr>
          <w:trHeight w:val="431"/>
        </w:trPr>
        <w:tc>
          <w:tcPr>
            <w:tcW w:w="5000" w:type="pct"/>
            <w:gridSpan w:val="2"/>
          </w:tcPr>
          <w:p w:rsidR="008A113F" w:rsidRPr="005E68D1" w:rsidRDefault="008A113F" w:rsidP="008A113F">
            <w:pPr>
              <w:rPr>
                <w:rFonts w:ascii="Times New Roman" w:hAnsi="Times New Roman" w:cs="Times New Roman"/>
                <w:b/>
                <w:sz w:val="24"/>
                <w:szCs w:val="24"/>
              </w:rPr>
            </w:pPr>
            <w:r w:rsidRPr="005E68D1">
              <w:rPr>
                <w:rFonts w:ascii="Times New Roman" w:hAnsi="Times New Roman" w:cs="Times New Roman"/>
                <w:b/>
                <w:sz w:val="24"/>
                <w:szCs w:val="24"/>
              </w:rPr>
              <w:t>NOTE: Latest Edition of Textbooks May be Used</w:t>
            </w:r>
          </w:p>
        </w:tc>
      </w:tr>
      <w:tr w:rsidR="008A113F" w:rsidRPr="005E68D1" w:rsidTr="008A113F">
        <w:trPr>
          <w:trHeight w:val="431"/>
        </w:trPr>
        <w:tc>
          <w:tcPr>
            <w:tcW w:w="5000" w:type="pct"/>
            <w:gridSpan w:val="2"/>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Web Resources</w:t>
            </w:r>
          </w:p>
        </w:tc>
      </w:tr>
      <w:tr w:rsidR="008A113F" w:rsidRPr="005E68D1" w:rsidTr="008A113F">
        <w:trPr>
          <w:trHeight w:val="431"/>
        </w:trPr>
        <w:tc>
          <w:tcPr>
            <w:tcW w:w="474"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1</w:t>
            </w:r>
          </w:p>
        </w:tc>
        <w:tc>
          <w:tcPr>
            <w:tcW w:w="4526" w:type="pct"/>
          </w:tcPr>
          <w:p w:rsidR="008A113F" w:rsidRPr="005E68D1" w:rsidRDefault="00582FCB" w:rsidP="008A113F">
            <w:pPr>
              <w:rPr>
                <w:rFonts w:ascii="Times New Roman" w:hAnsi="Times New Roman" w:cs="Times New Roman"/>
                <w:sz w:val="24"/>
                <w:szCs w:val="24"/>
              </w:rPr>
            </w:pPr>
            <w:hyperlink r:id="rId17" w:history="1">
              <w:r w:rsidR="008A113F" w:rsidRPr="005E68D1">
                <w:rPr>
                  <w:rStyle w:val="Hyperlink"/>
                  <w:rFonts w:ascii="Times New Roman" w:hAnsi="Times New Roman" w:cs="Times New Roman"/>
                  <w:color w:val="auto"/>
                  <w:sz w:val="24"/>
                  <w:szCs w:val="24"/>
                  <w:u w:val="none"/>
                </w:rPr>
                <w:t>https://accountingseekho.com/</w:t>
              </w:r>
            </w:hyperlink>
          </w:p>
        </w:tc>
      </w:tr>
      <w:tr w:rsidR="008A113F" w:rsidRPr="005E68D1" w:rsidTr="008A113F">
        <w:trPr>
          <w:trHeight w:val="431"/>
        </w:trPr>
        <w:tc>
          <w:tcPr>
            <w:tcW w:w="474"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2</w:t>
            </w:r>
          </w:p>
        </w:tc>
        <w:tc>
          <w:tcPr>
            <w:tcW w:w="4526" w:type="pct"/>
          </w:tcPr>
          <w:p w:rsidR="008A113F" w:rsidRPr="005E68D1" w:rsidRDefault="00582FCB" w:rsidP="008A113F">
            <w:pPr>
              <w:rPr>
                <w:rFonts w:ascii="Times New Roman" w:hAnsi="Times New Roman" w:cs="Times New Roman"/>
                <w:sz w:val="24"/>
                <w:szCs w:val="24"/>
              </w:rPr>
            </w:pPr>
            <w:hyperlink r:id="rId18" w:history="1">
              <w:r w:rsidR="008A113F" w:rsidRPr="005E68D1">
                <w:rPr>
                  <w:rStyle w:val="Hyperlink"/>
                  <w:rFonts w:ascii="Times New Roman" w:hAnsi="Times New Roman" w:cs="Times New Roman"/>
                  <w:color w:val="auto"/>
                  <w:sz w:val="24"/>
                  <w:szCs w:val="24"/>
                  <w:u w:val="none"/>
                </w:rPr>
                <w:t>https://www.testpreptraining.com/business-communications-practice-exam-questions</w:t>
              </w:r>
            </w:hyperlink>
          </w:p>
        </w:tc>
      </w:tr>
      <w:tr w:rsidR="008A113F" w:rsidRPr="005E68D1" w:rsidTr="008A113F">
        <w:trPr>
          <w:trHeight w:val="431"/>
        </w:trPr>
        <w:tc>
          <w:tcPr>
            <w:tcW w:w="474"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3</w:t>
            </w:r>
          </w:p>
        </w:tc>
        <w:tc>
          <w:tcPr>
            <w:tcW w:w="4526" w:type="pct"/>
          </w:tcPr>
          <w:p w:rsidR="008A113F" w:rsidRPr="005E68D1" w:rsidRDefault="00582FCB" w:rsidP="008A113F">
            <w:pPr>
              <w:rPr>
                <w:rFonts w:ascii="Times New Roman" w:hAnsi="Times New Roman" w:cs="Times New Roman"/>
                <w:sz w:val="24"/>
                <w:szCs w:val="24"/>
              </w:rPr>
            </w:pPr>
            <w:hyperlink r:id="rId19" w:history="1">
              <w:r w:rsidR="008A113F" w:rsidRPr="005E68D1">
                <w:rPr>
                  <w:rStyle w:val="Hyperlink"/>
                  <w:rFonts w:ascii="Times New Roman" w:hAnsi="Times New Roman" w:cs="Times New Roman"/>
                  <w:color w:val="auto"/>
                  <w:sz w:val="24"/>
                  <w:szCs w:val="24"/>
                  <w:u w:val="none"/>
                </w:rPr>
                <w:t>https://bachelors.online.nmims.edu/degree-programs</w:t>
              </w:r>
            </w:hyperlink>
          </w:p>
        </w:tc>
      </w:tr>
    </w:tbl>
    <w:p w:rsidR="00205554" w:rsidRDefault="00205554" w:rsidP="00205554">
      <w:pPr>
        <w:jc w:val="center"/>
        <w:rPr>
          <w:rFonts w:ascii="Times New Roman" w:hAnsi="Times New Roman" w:cs="Times New Roman"/>
          <w:b/>
          <w:sz w:val="24"/>
          <w:szCs w:val="24"/>
        </w:rPr>
      </w:pPr>
    </w:p>
    <w:p w:rsidR="00205554" w:rsidRDefault="00205554">
      <w:pPr>
        <w:rPr>
          <w:rFonts w:ascii="Times New Roman" w:hAnsi="Times New Roman" w:cs="Times New Roman"/>
          <w:b/>
          <w:sz w:val="24"/>
          <w:szCs w:val="24"/>
        </w:rPr>
      </w:pPr>
      <w:r>
        <w:rPr>
          <w:rFonts w:ascii="Times New Roman" w:hAnsi="Times New Roman" w:cs="Times New Roman"/>
          <w:b/>
          <w:sz w:val="24"/>
          <w:szCs w:val="24"/>
        </w:rPr>
        <w:br w:type="page"/>
      </w:r>
    </w:p>
    <w:p w:rsidR="00487C15" w:rsidRPr="00F20480" w:rsidRDefault="00487C15" w:rsidP="00205554">
      <w:pPr>
        <w:jc w:val="center"/>
        <w:rPr>
          <w:rFonts w:ascii="Times New Roman" w:hAnsi="Times New Roman" w:cs="Times New Roman"/>
          <w:b/>
          <w:sz w:val="24"/>
          <w:szCs w:val="24"/>
        </w:rPr>
      </w:pPr>
      <w:r w:rsidRPr="002F6A7B">
        <w:rPr>
          <w:rFonts w:ascii="Times New Roman" w:hAnsi="Times New Roman" w:cs="Times New Roman"/>
          <w:b/>
          <w:sz w:val="24"/>
          <w:szCs w:val="24"/>
        </w:rPr>
        <w:lastRenderedPageBreak/>
        <w:t xml:space="preserve">MAPPING WITH PROGRAMME OUTCOMES </w:t>
      </w:r>
      <w:r w:rsidR="00205554">
        <w:rPr>
          <w:rFonts w:ascii="Times New Roman" w:hAnsi="Times New Roman" w:cs="Times New Roman"/>
          <w:b/>
          <w:sz w:val="24"/>
          <w:szCs w:val="24"/>
        </w:rPr>
        <w:br/>
      </w:r>
      <w:r w:rsidR="00F20480">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2F6A7B" w:rsidRPr="002F6A7B" w:rsidTr="009044C9">
        <w:trPr>
          <w:trHeight w:val="518"/>
          <w:jc w:val="center"/>
        </w:trPr>
        <w:tc>
          <w:tcPr>
            <w:tcW w:w="0" w:type="auto"/>
            <w:vAlign w:val="center"/>
          </w:tcPr>
          <w:p w:rsidR="00487C15" w:rsidRPr="002F6A7B" w:rsidRDefault="00487C15" w:rsidP="00205554">
            <w:pPr>
              <w:pStyle w:val="f3"/>
            </w:pPr>
          </w:p>
        </w:tc>
        <w:tc>
          <w:tcPr>
            <w:tcW w:w="0" w:type="auto"/>
            <w:vAlign w:val="center"/>
          </w:tcPr>
          <w:p w:rsidR="00487C15" w:rsidRPr="002F6A7B" w:rsidRDefault="00487C15" w:rsidP="00205554">
            <w:pPr>
              <w:pStyle w:val="f3"/>
            </w:pPr>
            <w:r w:rsidRPr="002F6A7B">
              <w:t>PO1</w:t>
            </w:r>
          </w:p>
        </w:tc>
        <w:tc>
          <w:tcPr>
            <w:tcW w:w="0" w:type="auto"/>
            <w:vAlign w:val="center"/>
          </w:tcPr>
          <w:p w:rsidR="00487C15" w:rsidRPr="002F6A7B" w:rsidRDefault="00487C15" w:rsidP="00205554">
            <w:pPr>
              <w:pStyle w:val="f3"/>
            </w:pPr>
            <w:r w:rsidRPr="002F6A7B">
              <w:t>PO2</w:t>
            </w:r>
          </w:p>
        </w:tc>
        <w:tc>
          <w:tcPr>
            <w:tcW w:w="0" w:type="auto"/>
            <w:vAlign w:val="center"/>
          </w:tcPr>
          <w:p w:rsidR="00487C15" w:rsidRPr="002F6A7B" w:rsidRDefault="00487C15" w:rsidP="00205554">
            <w:pPr>
              <w:pStyle w:val="f3"/>
            </w:pPr>
            <w:r w:rsidRPr="002F6A7B">
              <w:t>PO3</w:t>
            </w:r>
          </w:p>
        </w:tc>
        <w:tc>
          <w:tcPr>
            <w:tcW w:w="0" w:type="auto"/>
            <w:vAlign w:val="center"/>
          </w:tcPr>
          <w:p w:rsidR="00487C15" w:rsidRPr="002F6A7B" w:rsidRDefault="00487C15" w:rsidP="00205554">
            <w:pPr>
              <w:pStyle w:val="f3"/>
            </w:pPr>
            <w:r w:rsidRPr="002F6A7B">
              <w:t>PO4</w:t>
            </w:r>
          </w:p>
        </w:tc>
        <w:tc>
          <w:tcPr>
            <w:tcW w:w="0" w:type="auto"/>
            <w:vAlign w:val="center"/>
          </w:tcPr>
          <w:p w:rsidR="00487C15" w:rsidRPr="002F6A7B" w:rsidRDefault="00487C15" w:rsidP="00205554">
            <w:pPr>
              <w:pStyle w:val="f3"/>
            </w:pPr>
            <w:r w:rsidRPr="002F6A7B">
              <w:t>PO5</w:t>
            </w:r>
          </w:p>
        </w:tc>
        <w:tc>
          <w:tcPr>
            <w:tcW w:w="0" w:type="auto"/>
            <w:vAlign w:val="center"/>
          </w:tcPr>
          <w:p w:rsidR="00487C15" w:rsidRPr="002F6A7B" w:rsidRDefault="00487C15" w:rsidP="00205554">
            <w:pPr>
              <w:pStyle w:val="f3"/>
            </w:pPr>
            <w:r w:rsidRPr="002F6A7B">
              <w:t>PO6</w:t>
            </w:r>
          </w:p>
        </w:tc>
        <w:tc>
          <w:tcPr>
            <w:tcW w:w="0" w:type="auto"/>
            <w:vAlign w:val="center"/>
          </w:tcPr>
          <w:p w:rsidR="00487C15" w:rsidRPr="002F6A7B" w:rsidRDefault="00487C15" w:rsidP="00205554">
            <w:pPr>
              <w:pStyle w:val="f3"/>
            </w:pPr>
            <w:r w:rsidRPr="002F6A7B">
              <w:t>PO7</w:t>
            </w:r>
          </w:p>
        </w:tc>
        <w:tc>
          <w:tcPr>
            <w:tcW w:w="0" w:type="auto"/>
            <w:vAlign w:val="center"/>
          </w:tcPr>
          <w:p w:rsidR="00487C15" w:rsidRPr="002F6A7B" w:rsidRDefault="00487C15" w:rsidP="00205554">
            <w:pPr>
              <w:pStyle w:val="f3"/>
            </w:pPr>
            <w:r w:rsidRPr="002F6A7B">
              <w:t>PO8</w:t>
            </w:r>
          </w:p>
        </w:tc>
        <w:tc>
          <w:tcPr>
            <w:tcW w:w="0" w:type="auto"/>
            <w:vAlign w:val="center"/>
          </w:tcPr>
          <w:p w:rsidR="00487C15" w:rsidRPr="002F6A7B" w:rsidRDefault="00487C15" w:rsidP="00205554">
            <w:pPr>
              <w:pStyle w:val="f3"/>
            </w:pPr>
            <w:r w:rsidRPr="002F6A7B">
              <w:t>PSO1</w:t>
            </w:r>
          </w:p>
        </w:tc>
        <w:tc>
          <w:tcPr>
            <w:tcW w:w="0" w:type="auto"/>
            <w:vAlign w:val="center"/>
          </w:tcPr>
          <w:p w:rsidR="00487C15" w:rsidRPr="002F6A7B" w:rsidRDefault="00487C15" w:rsidP="00205554">
            <w:pPr>
              <w:pStyle w:val="f3"/>
            </w:pPr>
            <w:r w:rsidRPr="002F6A7B">
              <w:t>PSO2</w:t>
            </w:r>
          </w:p>
        </w:tc>
        <w:tc>
          <w:tcPr>
            <w:tcW w:w="0" w:type="auto"/>
            <w:vAlign w:val="center"/>
          </w:tcPr>
          <w:p w:rsidR="00487C15" w:rsidRPr="002F6A7B" w:rsidRDefault="00487C15" w:rsidP="00205554">
            <w:pPr>
              <w:pStyle w:val="f3"/>
            </w:pPr>
            <w:r w:rsidRPr="002F6A7B">
              <w:t>PSO3</w:t>
            </w:r>
          </w:p>
        </w:tc>
      </w:tr>
      <w:tr w:rsidR="002F6A7B" w:rsidRPr="002F6A7B" w:rsidTr="009044C9">
        <w:trPr>
          <w:trHeight w:val="518"/>
          <w:jc w:val="center"/>
        </w:trPr>
        <w:tc>
          <w:tcPr>
            <w:tcW w:w="0" w:type="auto"/>
            <w:vAlign w:val="center"/>
          </w:tcPr>
          <w:p w:rsidR="009044C9" w:rsidRPr="002F6A7B" w:rsidRDefault="009044C9" w:rsidP="00205554">
            <w:pPr>
              <w:pStyle w:val="f3"/>
            </w:pPr>
            <w:r w:rsidRPr="002F6A7B">
              <w:t>CO1</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9044C9">
        <w:trPr>
          <w:trHeight w:val="649"/>
          <w:jc w:val="center"/>
        </w:trPr>
        <w:tc>
          <w:tcPr>
            <w:tcW w:w="0" w:type="auto"/>
            <w:vAlign w:val="center"/>
          </w:tcPr>
          <w:p w:rsidR="009044C9" w:rsidRPr="002F6A7B" w:rsidRDefault="009044C9" w:rsidP="00205554">
            <w:pPr>
              <w:pStyle w:val="f3"/>
            </w:pPr>
            <w:r w:rsidRPr="002F6A7B">
              <w:t>CO2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7E44DC"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9044C9">
        <w:trPr>
          <w:trHeight w:val="518"/>
          <w:jc w:val="center"/>
        </w:trPr>
        <w:tc>
          <w:tcPr>
            <w:tcW w:w="0" w:type="auto"/>
            <w:vAlign w:val="center"/>
          </w:tcPr>
          <w:p w:rsidR="009044C9" w:rsidRPr="002F6A7B" w:rsidRDefault="009044C9" w:rsidP="00205554">
            <w:pPr>
              <w:pStyle w:val="f3"/>
            </w:pPr>
            <w:r w:rsidRPr="002F6A7B">
              <w:t>CO3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9044C9">
        <w:trPr>
          <w:trHeight w:val="533"/>
          <w:jc w:val="center"/>
        </w:trPr>
        <w:tc>
          <w:tcPr>
            <w:tcW w:w="0" w:type="auto"/>
            <w:vAlign w:val="center"/>
          </w:tcPr>
          <w:p w:rsidR="009044C9" w:rsidRPr="002F6A7B" w:rsidRDefault="009044C9" w:rsidP="00205554">
            <w:pPr>
              <w:pStyle w:val="f3"/>
            </w:pPr>
            <w:r w:rsidRPr="002F6A7B">
              <w:t>CO4</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9044C9">
        <w:trPr>
          <w:trHeight w:val="518"/>
          <w:jc w:val="center"/>
        </w:trPr>
        <w:tc>
          <w:tcPr>
            <w:tcW w:w="0" w:type="auto"/>
            <w:vAlign w:val="center"/>
          </w:tcPr>
          <w:p w:rsidR="009044C9" w:rsidRPr="002F6A7B" w:rsidRDefault="009044C9" w:rsidP="00205554">
            <w:pPr>
              <w:pStyle w:val="f3"/>
            </w:pPr>
            <w:r w:rsidRPr="002F6A7B">
              <w:t>CO5</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7E44DC"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9044C9">
        <w:trPr>
          <w:trHeight w:val="518"/>
          <w:jc w:val="center"/>
        </w:trPr>
        <w:tc>
          <w:tcPr>
            <w:tcW w:w="0" w:type="auto"/>
            <w:vAlign w:val="center"/>
          </w:tcPr>
          <w:p w:rsidR="009044C9" w:rsidRPr="002F6A7B" w:rsidRDefault="009044C9" w:rsidP="00205554">
            <w:pPr>
              <w:pStyle w:val="f3"/>
            </w:pPr>
            <w:r w:rsidRPr="002F6A7B">
              <w:t>TOTAL</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9044C9" w:rsidRPr="002F6A7B" w:rsidRDefault="007E44DC" w:rsidP="005E04F9">
            <w:pPr>
              <w:jc w:val="center"/>
              <w:rPr>
                <w:rFonts w:ascii="Times New Roman" w:hAnsi="Times New Roman" w:cs="Times New Roman"/>
                <w:sz w:val="24"/>
                <w:szCs w:val="24"/>
              </w:rPr>
            </w:pPr>
            <w:r w:rsidRPr="002F6A7B">
              <w:rPr>
                <w:rFonts w:ascii="Times New Roman" w:hAnsi="Times New Roman" w:cs="Times New Roman"/>
                <w:sz w:val="24"/>
                <w:szCs w:val="24"/>
              </w:rPr>
              <w:t>11</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tcPr>
          <w:p w:rsidR="009044C9" w:rsidRPr="002F6A7B" w:rsidRDefault="009044C9" w:rsidP="00A935CA">
            <w:pPr>
              <w:jc w:val="center"/>
              <w:rPr>
                <w:rFonts w:ascii="Times New Roman" w:hAnsi="Times New Roman" w:cs="Times New Roman"/>
                <w:sz w:val="24"/>
                <w:szCs w:val="24"/>
              </w:rPr>
            </w:pPr>
            <w:r w:rsidRPr="002F6A7B">
              <w:rPr>
                <w:rFonts w:ascii="Times New Roman" w:hAnsi="Times New Roman" w:cs="Times New Roman"/>
                <w:sz w:val="24"/>
                <w:szCs w:val="24"/>
              </w:rPr>
              <w:t>10</w:t>
            </w:r>
          </w:p>
        </w:tc>
      </w:tr>
      <w:tr w:rsidR="002F6A7B" w:rsidRPr="002F6A7B" w:rsidTr="009044C9">
        <w:trPr>
          <w:trHeight w:val="518"/>
          <w:jc w:val="center"/>
        </w:trPr>
        <w:tc>
          <w:tcPr>
            <w:tcW w:w="0" w:type="auto"/>
            <w:vAlign w:val="center"/>
          </w:tcPr>
          <w:p w:rsidR="009044C9" w:rsidRPr="002F6A7B" w:rsidRDefault="009044C9" w:rsidP="00205554">
            <w:pPr>
              <w:pStyle w:val="f3"/>
            </w:pPr>
            <w:r w:rsidRPr="002F6A7B">
              <w:t>AVERAGE</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044C9" w:rsidRPr="002F6A7B" w:rsidRDefault="007E44DC" w:rsidP="005E04F9">
            <w:pPr>
              <w:jc w:val="center"/>
              <w:rPr>
                <w:rFonts w:ascii="Times New Roman" w:hAnsi="Times New Roman" w:cs="Times New Roman"/>
                <w:sz w:val="24"/>
                <w:szCs w:val="24"/>
              </w:rPr>
            </w:pPr>
            <w:r w:rsidRPr="002F6A7B">
              <w:rPr>
                <w:rFonts w:ascii="Times New Roman" w:hAnsi="Times New Roman" w:cs="Times New Roman"/>
                <w:sz w:val="24"/>
                <w:szCs w:val="24"/>
              </w:rPr>
              <w:t>2.2</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044C9" w:rsidRPr="002F6A7B" w:rsidRDefault="009044C9"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r>
    </w:tbl>
    <w:p w:rsidR="00A73648" w:rsidRPr="00A73648" w:rsidRDefault="00A73648" w:rsidP="00A265BC">
      <w:pPr>
        <w:pStyle w:val="f5"/>
        <w:jc w:val="center"/>
      </w:pPr>
      <w:r w:rsidRPr="00A73648">
        <w:t xml:space="preserve">3 – Strong, 2- </w:t>
      </w:r>
      <w:r>
        <w:t>Medium</w:t>
      </w:r>
      <w:r w:rsidRPr="00A73648">
        <w:t>, 1- Low</w:t>
      </w:r>
    </w:p>
    <w:p w:rsidR="00205554" w:rsidRDefault="00205554" w:rsidP="00205554">
      <w:pPr>
        <w:pStyle w:val="f3"/>
      </w:pPr>
    </w:p>
    <w:p w:rsidR="001A61EF" w:rsidRDefault="001A61EF">
      <w:pPr>
        <w:rPr>
          <w:rFonts w:ascii="Times New Roman" w:eastAsia="Times New Roman" w:hAnsi="Times New Roman" w:cs="Times New Roman"/>
          <w:b/>
          <w:caps/>
          <w:color w:val="000000"/>
          <w:sz w:val="24"/>
          <w:szCs w:val="24"/>
        </w:rPr>
      </w:pPr>
      <w:r>
        <w:br w:type="page"/>
      </w:r>
    </w:p>
    <w:p w:rsidR="008A113F" w:rsidRDefault="00D00E00" w:rsidP="00205554">
      <w:pPr>
        <w:pStyle w:val="f3"/>
      </w:pPr>
      <w:r w:rsidRPr="002F6A7B">
        <w:lastRenderedPageBreak/>
        <w:t xml:space="preserve">FIRST YEAR – SEMESTER </w:t>
      </w:r>
      <w:r w:rsidR="00262CA1">
        <w:t>–</w:t>
      </w:r>
      <w:r w:rsidRPr="002F6A7B">
        <w:t xml:space="preserve"> I</w:t>
      </w:r>
    </w:p>
    <w:p w:rsidR="00205554" w:rsidRDefault="00262CA1" w:rsidP="00205554">
      <w:pPr>
        <w:pStyle w:val="f4-centre-sml-cap"/>
      </w:pPr>
      <w:r w:rsidRPr="00262CA1">
        <w:t>Elective I - Indian Economic Development</w:t>
      </w:r>
    </w:p>
    <w:tbl>
      <w:tblPr>
        <w:tblStyle w:val="TableGrid"/>
        <w:tblW w:w="5000" w:type="pct"/>
        <w:tblLook w:val="04A0"/>
      </w:tblPr>
      <w:tblGrid>
        <w:gridCol w:w="976"/>
        <w:gridCol w:w="419"/>
        <w:gridCol w:w="563"/>
        <w:gridCol w:w="564"/>
        <w:gridCol w:w="559"/>
        <w:gridCol w:w="551"/>
        <w:gridCol w:w="1378"/>
        <w:gridCol w:w="1206"/>
        <w:gridCol w:w="951"/>
        <w:gridCol w:w="828"/>
        <w:gridCol w:w="340"/>
        <w:gridCol w:w="1011"/>
      </w:tblGrid>
      <w:tr w:rsidR="00205554" w:rsidRPr="005E68D1" w:rsidTr="001A61EF">
        <w:tc>
          <w:tcPr>
            <w:tcW w:w="746" w:type="pct"/>
            <w:gridSpan w:val="2"/>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5" w:type="pct"/>
            <w:gridSpan w:val="4"/>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205554" w:rsidRPr="005E68D1" w:rsidTr="001A61EF">
        <w:tc>
          <w:tcPr>
            <w:tcW w:w="746" w:type="pct"/>
            <w:gridSpan w:val="2"/>
            <w:vMerge/>
            <w:vAlign w:val="center"/>
          </w:tcPr>
          <w:p w:rsidR="00205554" w:rsidRPr="005E68D1" w:rsidRDefault="00205554" w:rsidP="00205554">
            <w:pPr>
              <w:jc w:val="center"/>
              <w:rPr>
                <w:rFonts w:ascii="Times New Roman" w:hAnsi="Times New Roman" w:cs="Times New Roman"/>
                <w:b/>
                <w:sz w:val="24"/>
                <w:szCs w:val="24"/>
              </w:rPr>
            </w:pPr>
          </w:p>
        </w:tc>
        <w:tc>
          <w:tcPr>
            <w:tcW w:w="301" w:type="pct"/>
            <w:vMerge/>
            <w:vAlign w:val="center"/>
          </w:tcPr>
          <w:p w:rsidR="00205554" w:rsidRPr="005E68D1" w:rsidRDefault="00205554" w:rsidP="00205554">
            <w:pPr>
              <w:jc w:val="center"/>
              <w:rPr>
                <w:rFonts w:ascii="Times New Roman" w:hAnsi="Times New Roman" w:cs="Times New Roman"/>
                <w:b/>
                <w:sz w:val="24"/>
                <w:szCs w:val="24"/>
              </w:rPr>
            </w:pPr>
          </w:p>
        </w:tc>
        <w:tc>
          <w:tcPr>
            <w:tcW w:w="302" w:type="pct"/>
            <w:vMerge/>
            <w:vAlign w:val="center"/>
          </w:tcPr>
          <w:p w:rsidR="00205554" w:rsidRPr="005E68D1" w:rsidRDefault="00205554" w:rsidP="00205554">
            <w:pPr>
              <w:jc w:val="center"/>
              <w:rPr>
                <w:rFonts w:ascii="Times New Roman" w:hAnsi="Times New Roman" w:cs="Times New Roman"/>
                <w:b/>
                <w:sz w:val="24"/>
                <w:szCs w:val="24"/>
              </w:rPr>
            </w:pPr>
          </w:p>
        </w:tc>
        <w:tc>
          <w:tcPr>
            <w:tcW w:w="299" w:type="pct"/>
            <w:vMerge/>
            <w:vAlign w:val="center"/>
          </w:tcPr>
          <w:p w:rsidR="00205554" w:rsidRPr="005E68D1" w:rsidRDefault="00205554" w:rsidP="00205554">
            <w:pPr>
              <w:jc w:val="center"/>
              <w:rPr>
                <w:rFonts w:ascii="Times New Roman" w:hAnsi="Times New Roman" w:cs="Times New Roman"/>
                <w:b/>
                <w:sz w:val="24"/>
                <w:szCs w:val="24"/>
              </w:rPr>
            </w:pPr>
          </w:p>
        </w:tc>
        <w:tc>
          <w:tcPr>
            <w:tcW w:w="295" w:type="pct"/>
            <w:vMerge/>
            <w:vAlign w:val="center"/>
          </w:tcPr>
          <w:p w:rsidR="00205554" w:rsidRPr="005E68D1" w:rsidRDefault="00205554" w:rsidP="00205554">
            <w:pPr>
              <w:jc w:val="center"/>
              <w:rPr>
                <w:rFonts w:ascii="Times New Roman" w:hAnsi="Times New Roman" w:cs="Times New Roman"/>
                <w:b/>
                <w:sz w:val="24"/>
                <w:szCs w:val="24"/>
              </w:rPr>
            </w:pPr>
          </w:p>
        </w:tc>
        <w:tc>
          <w:tcPr>
            <w:tcW w:w="737" w:type="pct"/>
            <w:vMerge/>
            <w:vAlign w:val="center"/>
          </w:tcPr>
          <w:p w:rsidR="00205554" w:rsidRPr="005E68D1" w:rsidRDefault="00205554" w:rsidP="00205554">
            <w:pPr>
              <w:jc w:val="center"/>
              <w:rPr>
                <w:rFonts w:ascii="Times New Roman" w:hAnsi="Times New Roman" w:cs="Times New Roman"/>
                <w:b/>
                <w:sz w:val="24"/>
                <w:szCs w:val="24"/>
              </w:rPr>
            </w:pPr>
          </w:p>
        </w:tc>
        <w:tc>
          <w:tcPr>
            <w:tcW w:w="645" w:type="pct"/>
            <w:vMerge/>
            <w:vAlign w:val="center"/>
          </w:tcPr>
          <w:p w:rsidR="00205554" w:rsidRPr="005E68D1" w:rsidRDefault="00205554" w:rsidP="00205554">
            <w:pPr>
              <w:jc w:val="center"/>
              <w:rPr>
                <w:rFonts w:ascii="Times New Roman" w:hAnsi="Times New Roman" w:cs="Times New Roman"/>
                <w:b/>
                <w:sz w:val="24"/>
                <w:szCs w:val="24"/>
              </w:rPr>
            </w:pPr>
          </w:p>
        </w:tc>
        <w:tc>
          <w:tcPr>
            <w:tcW w:w="509" w:type="pct"/>
            <w:tcBorders>
              <w:right w:val="single" w:sz="4" w:space="0" w:color="auto"/>
            </w:tcBorders>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gridSpan w:val="2"/>
            <w:tcBorders>
              <w:left w:val="single" w:sz="4" w:space="0" w:color="auto"/>
              <w:right w:val="single" w:sz="4" w:space="0" w:color="auto"/>
            </w:tcBorders>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2" w:type="pct"/>
            <w:tcBorders>
              <w:left w:val="single" w:sz="4" w:space="0" w:color="auto"/>
            </w:tcBorders>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205554" w:rsidRPr="001279E4" w:rsidTr="001A61EF">
        <w:tc>
          <w:tcPr>
            <w:tcW w:w="746" w:type="pct"/>
            <w:gridSpan w:val="2"/>
            <w:vAlign w:val="center"/>
          </w:tcPr>
          <w:p w:rsidR="00205554" w:rsidRPr="001279E4" w:rsidRDefault="00205554" w:rsidP="00205554">
            <w:pPr>
              <w:jc w:val="center"/>
              <w:rPr>
                <w:rFonts w:ascii="Times New Roman" w:hAnsi="Times New Roman" w:cs="Times New Roman"/>
                <w:b/>
                <w:sz w:val="24"/>
                <w:szCs w:val="24"/>
              </w:rPr>
            </w:pPr>
          </w:p>
        </w:tc>
        <w:tc>
          <w:tcPr>
            <w:tcW w:w="301" w:type="pct"/>
            <w:vAlign w:val="center"/>
          </w:tcPr>
          <w:p w:rsidR="00205554" w:rsidRPr="001279E4" w:rsidRDefault="00205554" w:rsidP="00205554">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2" w:type="pct"/>
            <w:vAlign w:val="center"/>
          </w:tcPr>
          <w:p w:rsidR="00205554" w:rsidRPr="001279E4" w:rsidRDefault="00205554" w:rsidP="00205554">
            <w:pPr>
              <w:pStyle w:val="Normal1"/>
              <w:jc w:val="center"/>
              <w:rPr>
                <w:rFonts w:ascii="Times New Roman" w:eastAsia="Times New Roman" w:hAnsi="Times New Roman" w:cs="Times New Roman"/>
                <w:b/>
                <w:color w:val="000000"/>
                <w:sz w:val="24"/>
                <w:szCs w:val="24"/>
              </w:rPr>
            </w:pPr>
          </w:p>
        </w:tc>
        <w:tc>
          <w:tcPr>
            <w:tcW w:w="299" w:type="pct"/>
            <w:vAlign w:val="center"/>
          </w:tcPr>
          <w:p w:rsidR="00205554" w:rsidRPr="001279E4" w:rsidRDefault="00205554" w:rsidP="00205554">
            <w:pPr>
              <w:pStyle w:val="Normal1"/>
              <w:jc w:val="center"/>
              <w:rPr>
                <w:rFonts w:ascii="Times New Roman" w:eastAsia="Times New Roman" w:hAnsi="Times New Roman" w:cs="Times New Roman"/>
                <w:b/>
                <w:color w:val="000000"/>
                <w:sz w:val="24"/>
                <w:szCs w:val="24"/>
              </w:rPr>
            </w:pPr>
          </w:p>
        </w:tc>
        <w:tc>
          <w:tcPr>
            <w:tcW w:w="295" w:type="pct"/>
            <w:vAlign w:val="center"/>
          </w:tcPr>
          <w:p w:rsidR="00205554" w:rsidRPr="001279E4" w:rsidRDefault="00205554" w:rsidP="00205554">
            <w:pPr>
              <w:pStyle w:val="Normal1"/>
              <w:jc w:val="center"/>
              <w:rPr>
                <w:rFonts w:ascii="Times New Roman" w:eastAsia="Times New Roman" w:hAnsi="Times New Roman" w:cs="Times New Roman"/>
                <w:b/>
                <w:color w:val="000000"/>
                <w:sz w:val="24"/>
                <w:szCs w:val="24"/>
              </w:rPr>
            </w:pPr>
          </w:p>
        </w:tc>
        <w:tc>
          <w:tcPr>
            <w:tcW w:w="737" w:type="pct"/>
            <w:vAlign w:val="center"/>
          </w:tcPr>
          <w:p w:rsidR="00205554" w:rsidRPr="001279E4" w:rsidRDefault="00205554" w:rsidP="00205554">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5" w:type="pct"/>
            <w:vAlign w:val="center"/>
          </w:tcPr>
          <w:p w:rsidR="00205554" w:rsidRPr="001279E4" w:rsidRDefault="00205554" w:rsidP="00205554">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09" w:type="pct"/>
            <w:tcBorders>
              <w:right w:val="single" w:sz="4" w:space="0" w:color="auto"/>
            </w:tcBorders>
            <w:vAlign w:val="center"/>
          </w:tcPr>
          <w:p w:rsidR="00205554" w:rsidRPr="001279E4" w:rsidRDefault="00205554" w:rsidP="00205554">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205554" w:rsidRPr="001279E4" w:rsidRDefault="00205554" w:rsidP="00205554">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2" w:type="pct"/>
            <w:tcBorders>
              <w:left w:val="single" w:sz="4" w:space="0" w:color="auto"/>
            </w:tcBorders>
            <w:vAlign w:val="center"/>
          </w:tcPr>
          <w:p w:rsidR="00205554" w:rsidRPr="001279E4" w:rsidRDefault="00205554" w:rsidP="00205554">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8A113F" w:rsidRPr="005E68D1" w:rsidTr="005B112A">
        <w:trPr>
          <w:trHeight w:val="431"/>
        </w:trPr>
        <w:tc>
          <w:tcPr>
            <w:tcW w:w="5000" w:type="pct"/>
            <w:gridSpan w:val="12"/>
            <w:vAlign w:val="center"/>
          </w:tcPr>
          <w:p w:rsidR="008A113F" w:rsidRPr="005E68D1" w:rsidRDefault="008A113F" w:rsidP="008A113F">
            <w:pPr>
              <w:pStyle w:val="NoSpacing"/>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8A113F" w:rsidRPr="005E68D1" w:rsidTr="001A61EF">
        <w:tc>
          <w:tcPr>
            <w:tcW w:w="522"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78" w:type="pct"/>
            <w:gridSpan w:val="11"/>
          </w:tcPr>
          <w:p w:rsidR="008A113F" w:rsidRPr="005E68D1" w:rsidRDefault="008A113F" w:rsidP="008A11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concepts of Economic growth and development</w:t>
            </w:r>
          </w:p>
        </w:tc>
      </w:tr>
      <w:tr w:rsidR="008A113F" w:rsidRPr="005E68D1" w:rsidTr="001A61EF">
        <w:tc>
          <w:tcPr>
            <w:tcW w:w="522"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78" w:type="pct"/>
            <w:gridSpan w:val="11"/>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To know the features and factors affecting economic development</w:t>
            </w:r>
          </w:p>
        </w:tc>
      </w:tr>
      <w:tr w:rsidR="008A113F" w:rsidRPr="005E68D1" w:rsidTr="001A61EF">
        <w:tc>
          <w:tcPr>
            <w:tcW w:w="522"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78" w:type="pct"/>
            <w:gridSpan w:val="11"/>
          </w:tcPr>
          <w:p w:rsidR="008A113F" w:rsidRPr="005E68D1" w:rsidRDefault="008A113F" w:rsidP="008A113F">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gain understanding about the calculation of national income</w:t>
            </w:r>
          </w:p>
        </w:tc>
      </w:tr>
      <w:tr w:rsidR="008A113F" w:rsidRPr="005E68D1" w:rsidTr="001A61EF">
        <w:tc>
          <w:tcPr>
            <w:tcW w:w="522"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78" w:type="pct"/>
            <w:gridSpan w:val="11"/>
          </w:tcPr>
          <w:p w:rsidR="008A113F" w:rsidRPr="005E68D1" w:rsidRDefault="008A113F" w:rsidP="008A11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examine the role of public finance in economic development</w:t>
            </w:r>
          </w:p>
        </w:tc>
      </w:tr>
      <w:tr w:rsidR="008A113F" w:rsidRPr="005E68D1" w:rsidTr="001A61EF">
        <w:tc>
          <w:tcPr>
            <w:tcW w:w="522"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78" w:type="pct"/>
            <w:gridSpan w:val="11"/>
          </w:tcPr>
          <w:p w:rsidR="008A113F" w:rsidRPr="005E68D1" w:rsidRDefault="008A113F" w:rsidP="008A11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causes of inflation</w:t>
            </w:r>
          </w:p>
        </w:tc>
      </w:tr>
      <w:tr w:rsidR="008A113F" w:rsidRPr="005E68D1" w:rsidTr="005B112A">
        <w:tc>
          <w:tcPr>
            <w:tcW w:w="5000" w:type="pct"/>
            <w:gridSpan w:val="12"/>
            <w:vAlign w:val="center"/>
          </w:tcPr>
          <w:p w:rsidR="008A113F" w:rsidRPr="005E68D1" w:rsidRDefault="008A113F" w:rsidP="008A113F">
            <w:pPr>
              <w:rPr>
                <w:rFonts w:ascii="Times New Roman" w:hAnsi="Times New Roman" w:cs="Times New Roman"/>
                <w:b/>
                <w:sz w:val="24"/>
                <w:szCs w:val="24"/>
              </w:rPr>
            </w:pPr>
            <w:r w:rsidRPr="005E68D1">
              <w:rPr>
                <w:rFonts w:ascii="Times New Roman" w:hAnsi="Times New Roman" w:cs="Times New Roman"/>
                <w:b/>
                <w:sz w:val="24"/>
                <w:szCs w:val="24"/>
              </w:rPr>
              <w:t>Prerequisites: Should have studied Commerce in XII Std</w:t>
            </w:r>
          </w:p>
        </w:tc>
      </w:tr>
      <w:tr w:rsidR="008A113F" w:rsidRPr="005E68D1" w:rsidTr="001A61EF">
        <w:tc>
          <w:tcPr>
            <w:tcW w:w="522"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755" w:type="pct"/>
            <w:gridSpan w:val="9"/>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724" w:type="pct"/>
            <w:gridSpan w:val="2"/>
          </w:tcPr>
          <w:p w:rsidR="008A113F" w:rsidRPr="005E68D1" w:rsidRDefault="008A113F" w:rsidP="008A113F">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8A113F" w:rsidRPr="005E68D1" w:rsidTr="001A61EF">
        <w:trPr>
          <w:trHeight w:val="917"/>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755" w:type="pct"/>
            <w:gridSpan w:val="9"/>
          </w:tcPr>
          <w:p w:rsidR="008A113F" w:rsidRPr="005E68D1" w:rsidRDefault="008A113F" w:rsidP="008A113F">
            <w:pPr>
              <w:jc w:val="both"/>
              <w:rPr>
                <w:rFonts w:ascii="Times New Roman" w:hAnsi="Times New Roman" w:cs="Times New Roman"/>
                <w:b/>
                <w:sz w:val="24"/>
                <w:szCs w:val="24"/>
              </w:rPr>
            </w:pPr>
            <w:r w:rsidRPr="005E68D1">
              <w:rPr>
                <w:rFonts w:ascii="Times New Roman" w:hAnsi="Times New Roman" w:cs="Times New Roman"/>
                <w:b/>
                <w:sz w:val="24"/>
                <w:szCs w:val="24"/>
              </w:rPr>
              <w:t>Economic Development And Growth</w:t>
            </w:r>
            <w:r w:rsidRPr="005E68D1">
              <w:rPr>
                <w:rFonts w:ascii="Times New Roman" w:hAnsi="Times New Roman" w:cs="Times New Roman"/>
                <w:b/>
                <w:sz w:val="24"/>
                <w:szCs w:val="24"/>
              </w:rPr>
              <w:tab/>
            </w:r>
          </w:p>
          <w:p w:rsidR="008A113F" w:rsidRPr="005E68D1" w:rsidRDefault="008A113F" w:rsidP="008A113F">
            <w:pPr>
              <w:jc w:val="both"/>
              <w:rPr>
                <w:rFonts w:ascii="Times New Roman" w:hAnsi="Times New Roman" w:cs="Times New Roman"/>
                <w:sz w:val="24"/>
                <w:szCs w:val="24"/>
              </w:rPr>
            </w:pPr>
            <w:r w:rsidRPr="005E68D1">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724" w:type="pct"/>
            <w:gridSpan w:val="2"/>
            <w:vAlign w:val="center"/>
          </w:tcPr>
          <w:p w:rsidR="008A113F" w:rsidRPr="005E68D1" w:rsidRDefault="008A113F" w:rsidP="008A113F">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8A113F" w:rsidRPr="005E68D1" w:rsidTr="001A61EF">
        <w:trPr>
          <w:trHeight w:val="899"/>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755" w:type="pct"/>
            <w:gridSpan w:val="9"/>
          </w:tcPr>
          <w:p w:rsidR="008A113F" w:rsidRPr="005E68D1" w:rsidRDefault="008A113F" w:rsidP="008A113F">
            <w:pPr>
              <w:jc w:val="both"/>
              <w:rPr>
                <w:rFonts w:ascii="Times New Roman" w:hAnsi="Times New Roman" w:cs="Times New Roman"/>
                <w:b/>
                <w:sz w:val="24"/>
                <w:szCs w:val="24"/>
              </w:rPr>
            </w:pPr>
            <w:r w:rsidRPr="005E68D1">
              <w:rPr>
                <w:rFonts w:ascii="Times New Roman" w:hAnsi="Times New Roman" w:cs="Times New Roman"/>
                <w:b/>
                <w:sz w:val="24"/>
                <w:szCs w:val="24"/>
              </w:rPr>
              <w:t>Economic Development</w:t>
            </w:r>
          </w:p>
          <w:p w:rsidR="008A113F" w:rsidRPr="005E68D1" w:rsidRDefault="008A113F" w:rsidP="008A113F">
            <w:pPr>
              <w:jc w:val="both"/>
              <w:rPr>
                <w:rFonts w:ascii="Times New Roman" w:hAnsi="Times New Roman" w:cs="Times New Roman"/>
                <w:sz w:val="24"/>
                <w:szCs w:val="24"/>
              </w:rPr>
            </w:pPr>
            <w:r w:rsidRPr="005E68D1">
              <w:rPr>
                <w:rFonts w:ascii="Times New Roman" w:hAnsi="Times New Roman" w:cs="Times New Roman"/>
                <w:sz w:val="24"/>
                <w:szCs w:val="24"/>
              </w:rPr>
              <w:t xml:space="preserve">Factors </w:t>
            </w:r>
            <w:r>
              <w:rPr>
                <w:rFonts w:ascii="Times New Roman" w:hAnsi="Times New Roman" w:cs="Times New Roman"/>
                <w:sz w:val="24"/>
                <w:szCs w:val="24"/>
              </w:rPr>
              <w:t>a</w:t>
            </w:r>
            <w:r w:rsidRPr="005E68D1">
              <w:rPr>
                <w:rFonts w:ascii="Times New Roman" w:hAnsi="Times New Roman" w:cs="Times New Roman"/>
                <w:sz w:val="24"/>
                <w:szCs w:val="24"/>
              </w:rPr>
              <w:t>ffecting Economic Development - Characteristics of Developing Countries- Population and Economic Development- Theories of Demographic Transition. Human Resource Development and Economic Development</w:t>
            </w:r>
          </w:p>
          <w:p w:rsidR="008A113F" w:rsidRPr="005E68D1" w:rsidRDefault="008A113F" w:rsidP="008A113F">
            <w:pPr>
              <w:ind w:left="131"/>
              <w:jc w:val="both"/>
              <w:rPr>
                <w:rFonts w:ascii="Times New Roman" w:hAnsi="Times New Roman" w:cs="Times New Roman"/>
                <w:sz w:val="24"/>
                <w:szCs w:val="24"/>
              </w:rPr>
            </w:pPr>
          </w:p>
        </w:tc>
        <w:tc>
          <w:tcPr>
            <w:tcW w:w="724" w:type="pct"/>
            <w:gridSpan w:val="2"/>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A113F" w:rsidRPr="005E68D1" w:rsidTr="001A61EF">
        <w:trPr>
          <w:trHeight w:val="854"/>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755" w:type="pct"/>
            <w:gridSpan w:val="9"/>
          </w:tcPr>
          <w:p w:rsidR="008A113F" w:rsidRPr="005E68D1" w:rsidRDefault="008A113F" w:rsidP="008A113F">
            <w:pPr>
              <w:jc w:val="both"/>
              <w:rPr>
                <w:rFonts w:ascii="Times New Roman" w:hAnsi="Times New Roman" w:cs="Times New Roman"/>
                <w:b/>
                <w:bCs/>
                <w:sz w:val="24"/>
                <w:szCs w:val="24"/>
              </w:rPr>
            </w:pPr>
            <w:r w:rsidRPr="005E68D1">
              <w:rPr>
                <w:rFonts w:ascii="Times New Roman" w:hAnsi="Times New Roman" w:cs="Times New Roman"/>
                <w:b/>
                <w:bCs/>
                <w:sz w:val="24"/>
                <w:szCs w:val="24"/>
              </w:rPr>
              <w:t xml:space="preserve">National Income                                           </w:t>
            </w:r>
          </w:p>
          <w:p w:rsidR="008A113F" w:rsidRPr="005E68D1" w:rsidRDefault="008A113F" w:rsidP="008A113F">
            <w:pPr>
              <w:jc w:val="both"/>
              <w:rPr>
                <w:rFonts w:ascii="Times New Roman" w:hAnsi="Times New Roman" w:cs="Times New Roman"/>
                <w:sz w:val="24"/>
                <w:szCs w:val="24"/>
              </w:rPr>
            </w:pPr>
            <w:r w:rsidRPr="005E68D1">
              <w:rPr>
                <w:rFonts w:ascii="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724" w:type="pct"/>
            <w:gridSpan w:val="2"/>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A113F" w:rsidRPr="005E68D1" w:rsidTr="001A61EF">
        <w:trPr>
          <w:trHeight w:val="629"/>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755" w:type="pct"/>
            <w:gridSpan w:val="9"/>
          </w:tcPr>
          <w:p w:rsidR="008A113F" w:rsidRPr="005E68D1" w:rsidRDefault="008A113F" w:rsidP="008A113F">
            <w:pPr>
              <w:jc w:val="both"/>
              <w:rPr>
                <w:rFonts w:ascii="Times New Roman" w:hAnsi="Times New Roman" w:cs="Times New Roman"/>
                <w:b/>
                <w:bCs/>
                <w:sz w:val="24"/>
                <w:szCs w:val="24"/>
              </w:rPr>
            </w:pPr>
            <w:r w:rsidRPr="005E68D1">
              <w:rPr>
                <w:rFonts w:ascii="Times New Roman" w:hAnsi="Times New Roman" w:cs="Times New Roman"/>
                <w:b/>
                <w:bCs/>
                <w:sz w:val="24"/>
                <w:szCs w:val="24"/>
              </w:rPr>
              <w:t xml:space="preserve">Public Finance                                                                                          </w:t>
            </w:r>
          </w:p>
          <w:p w:rsidR="008A113F" w:rsidRPr="005E68D1" w:rsidRDefault="008A113F" w:rsidP="008A113F">
            <w:pPr>
              <w:jc w:val="both"/>
              <w:rPr>
                <w:rFonts w:ascii="Times New Roman" w:hAnsi="Times New Roman" w:cs="Times New Roman"/>
                <w:sz w:val="24"/>
                <w:szCs w:val="24"/>
              </w:rPr>
            </w:pPr>
            <w:r w:rsidRPr="005E68D1">
              <w:rPr>
                <w:rFonts w:ascii="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 -Revenue, Budgetary, Primary and Fiscal,Deficit Financing.</w:t>
            </w:r>
          </w:p>
        </w:tc>
        <w:tc>
          <w:tcPr>
            <w:tcW w:w="724" w:type="pct"/>
            <w:gridSpan w:val="2"/>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A113F" w:rsidRPr="005E68D1" w:rsidTr="001A61EF">
        <w:trPr>
          <w:trHeight w:val="809"/>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755" w:type="pct"/>
            <w:gridSpan w:val="9"/>
          </w:tcPr>
          <w:p w:rsidR="008A113F" w:rsidRPr="005E68D1" w:rsidRDefault="008A113F" w:rsidP="008A113F">
            <w:pPr>
              <w:jc w:val="both"/>
              <w:rPr>
                <w:rFonts w:ascii="Times New Roman" w:hAnsi="Times New Roman" w:cs="Times New Roman"/>
                <w:b/>
                <w:bCs/>
                <w:sz w:val="24"/>
                <w:szCs w:val="24"/>
              </w:rPr>
            </w:pPr>
            <w:r w:rsidRPr="005E68D1">
              <w:rPr>
                <w:rFonts w:ascii="Times New Roman" w:hAnsi="Times New Roman" w:cs="Times New Roman"/>
                <w:b/>
                <w:bCs/>
                <w:sz w:val="24"/>
                <w:szCs w:val="24"/>
              </w:rPr>
              <w:t xml:space="preserve">Money Supply                                                                                            </w:t>
            </w:r>
          </w:p>
          <w:p w:rsidR="008A113F" w:rsidRPr="005E68D1" w:rsidRDefault="008A113F" w:rsidP="008A113F">
            <w:pPr>
              <w:jc w:val="both"/>
              <w:rPr>
                <w:rFonts w:ascii="Times New Roman" w:hAnsi="Times New Roman" w:cs="Times New Roman"/>
                <w:sz w:val="24"/>
                <w:szCs w:val="24"/>
              </w:rPr>
            </w:pPr>
            <w:r w:rsidRPr="005E68D1">
              <w:rPr>
                <w:rFonts w:ascii="Times New Roman" w:hAnsi="Times New Roman" w:cs="Times New Roman"/>
                <w:bCs/>
                <w:sz w:val="24"/>
                <w:szCs w:val="24"/>
              </w:rPr>
              <w:t>Theories of Money and Its Supply, Types of Money-Broad, Narrow and High Power, Concepts of M1,M2 and M3. Inflation and Deflation -Types, Causes and Impact, - Price Index- CPI and WPI, Role of Fiscal Policy in Controlling Money supply.</w:t>
            </w:r>
          </w:p>
        </w:tc>
        <w:tc>
          <w:tcPr>
            <w:tcW w:w="724" w:type="pct"/>
            <w:gridSpan w:val="2"/>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A113F" w:rsidRPr="005E68D1" w:rsidTr="001A61EF">
        <w:trPr>
          <w:trHeight w:val="557"/>
        </w:trPr>
        <w:tc>
          <w:tcPr>
            <w:tcW w:w="522" w:type="pct"/>
          </w:tcPr>
          <w:p w:rsidR="008A113F" w:rsidRPr="005E68D1" w:rsidRDefault="008A113F" w:rsidP="008A113F">
            <w:pPr>
              <w:jc w:val="center"/>
              <w:rPr>
                <w:rFonts w:ascii="Times New Roman" w:hAnsi="Times New Roman" w:cs="Times New Roman"/>
                <w:sz w:val="24"/>
                <w:szCs w:val="24"/>
              </w:rPr>
            </w:pPr>
          </w:p>
        </w:tc>
        <w:tc>
          <w:tcPr>
            <w:tcW w:w="3755" w:type="pct"/>
            <w:gridSpan w:val="9"/>
          </w:tcPr>
          <w:p w:rsidR="008A113F"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TOTAL</w:t>
            </w:r>
          </w:p>
          <w:p w:rsidR="008A113F" w:rsidRPr="005E68D1" w:rsidRDefault="008A113F" w:rsidP="00262CA1">
            <w:pPr>
              <w:rPr>
                <w:rFonts w:ascii="Times New Roman" w:hAnsi="Times New Roman" w:cs="Times New Roman"/>
                <w:b/>
                <w:sz w:val="24"/>
                <w:szCs w:val="24"/>
              </w:rPr>
            </w:pPr>
          </w:p>
        </w:tc>
        <w:tc>
          <w:tcPr>
            <w:tcW w:w="724" w:type="pct"/>
            <w:gridSpan w:val="2"/>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bl>
    <w:p w:rsidR="001A61EF" w:rsidRDefault="001A61EF">
      <w:r>
        <w:br w:type="page"/>
      </w:r>
    </w:p>
    <w:tbl>
      <w:tblPr>
        <w:tblStyle w:val="TableGrid"/>
        <w:tblW w:w="5000" w:type="pct"/>
        <w:tblLook w:val="04A0"/>
      </w:tblPr>
      <w:tblGrid>
        <w:gridCol w:w="976"/>
        <w:gridCol w:w="8370"/>
      </w:tblGrid>
      <w:tr w:rsidR="00205554" w:rsidRPr="005E68D1" w:rsidTr="005B112A">
        <w:tc>
          <w:tcPr>
            <w:tcW w:w="5000" w:type="pct"/>
            <w:gridSpan w:val="2"/>
          </w:tcPr>
          <w:p w:rsidR="00205554" w:rsidRPr="005E68D1" w:rsidRDefault="00205554" w:rsidP="008A113F">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Course Outcomes</w:t>
            </w:r>
          </w:p>
        </w:tc>
      </w:tr>
      <w:tr w:rsidR="008A113F" w:rsidRPr="005E68D1" w:rsidTr="001A61EF">
        <w:tc>
          <w:tcPr>
            <w:tcW w:w="522"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78"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Elaborate the role of State and Market in Economic Development</w:t>
            </w:r>
          </w:p>
        </w:tc>
      </w:tr>
      <w:tr w:rsidR="008A113F" w:rsidRPr="005E68D1" w:rsidTr="001A61EF">
        <w:tc>
          <w:tcPr>
            <w:tcW w:w="522" w:type="pct"/>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78" w:type="pct"/>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Explain the Sectorial contribution to National Income</w:t>
            </w:r>
          </w:p>
        </w:tc>
      </w:tr>
      <w:tr w:rsidR="008A113F" w:rsidRPr="005E68D1" w:rsidTr="001A61EF">
        <w:tc>
          <w:tcPr>
            <w:tcW w:w="522"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78" w:type="pct"/>
            <w:vAlign w:val="center"/>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Illustrate and Compare National Income at constant and current prices.</w:t>
            </w:r>
          </w:p>
        </w:tc>
      </w:tr>
      <w:tr w:rsidR="008A113F" w:rsidRPr="005E68D1" w:rsidTr="001A61EF">
        <w:tc>
          <w:tcPr>
            <w:tcW w:w="522"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78" w:type="pct"/>
            <w:vAlign w:val="center"/>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Describe the canons of public expenditure</w:t>
            </w:r>
          </w:p>
        </w:tc>
      </w:tr>
      <w:tr w:rsidR="008A113F" w:rsidRPr="005E68D1" w:rsidTr="001A61EF">
        <w:tc>
          <w:tcPr>
            <w:tcW w:w="522" w:type="pct"/>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78" w:type="pct"/>
            <w:vAlign w:val="center"/>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Understand the theories of money and supply</w:t>
            </w:r>
          </w:p>
        </w:tc>
      </w:tr>
      <w:tr w:rsidR="008A113F" w:rsidRPr="005E68D1" w:rsidTr="005B112A">
        <w:trPr>
          <w:trHeight w:val="431"/>
        </w:trPr>
        <w:tc>
          <w:tcPr>
            <w:tcW w:w="5000" w:type="pct"/>
            <w:gridSpan w:val="2"/>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8A113F" w:rsidRPr="005E68D1" w:rsidTr="001A61EF">
        <w:trPr>
          <w:trHeight w:val="431"/>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78" w:type="pct"/>
            <w:vAlign w:val="center"/>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Dutt and Sundaram, Indian Economy, S.Chand, New Delhi</w:t>
            </w:r>
          </w:p>
        </w:tc>
      </w:tr>
      <w:tr w:rsidR="008A113F" w:rsidRPr="005E68D1" w:rsidTr="001A61EF">
        <w:trPr>
          <w:trHeight w:val="431"/>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78" w:type="pct"/>
            <w:vAlign w:val="center"/>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V.K.Puri, S.K. Mishra, Indian Economy, Himalaya Publishing house, Mumbai</w:t>
            </w:r>
          </w:p>
        </w:tc>
      </w:tr>
      <w:tr w:rsidR="008A113F" w:rsidRPr="005E68D1" w:rsidTr="001A61EF">
        <w:trPr>
          <w:trHeight w:val="431"/>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78" w:type="pct"/>
            <w:vAlign w:val="center"/>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Remesh Singh, Indian Economy, Mc.Graw Hill, Noida.</w:t>
            </w:r>
          </w:p>
        </w:tc>
      </w:tr>
      <w:tr w:rsidR="008A113F" w:rsidRPr="005E68D1" w:rsidTr="001A61EF">
        <w:trPr>
          <w:trHeight w:val="431"/>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78" w:type="pct"/>
            <w:vAlign w:val="center"/>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NitinSinghania, Indian Economy, Mc.Graw Hill, Noida.</w:t>
            </w:r>
          </w:p>
        </w:tc>
      </w:tr>
      <w:tr w:rsidR="008A113F" w:rsidRPr="005E68D1" w:rsidTr="001A61EF">
        <w:trPr>
          <w:trHeight w:val="431"/>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78" w:type="pct"/>
            <w:vAlign w:val="center"/>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Sanjeverma, The Indian Economy, unique publication, Shimla.</w:t>
            </w:r>
          </w:p>
        </w:tc>
      </w:tr>
      <w:tr w:rsidR="008A113F" w:rsidRPr="005E68D1" w:rsidTr="005B112A">
        <w:trPr>
          <w:trHeight w:val="431"/>
        </w:trPr>
        <w:tc>
          <w:tcPr>
            <w:tcW w:w="5000" w:type="pct"/>
            <w:gridSpan w:val="2"/>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8A113F" w:rsidRPr="005E68D1" w:rsidTr="001A61EF">
        <w:trPr>
          <w:trHeight w:val="431"/>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78" w:type="pct"/>
            <w:vAlign w:val="center"/>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GhatakSubrata : Introduction to Development Economics, Routledge Publications, New Delhi.</w:t>
            </w:r>
          </w:p>
        </w:tc>
      </w:tr>
      <w:tr w:rsidR="008A113F" w:rsidRPr="005E68D1" w:rsidTr="001A61EF">
        <w:trPr>
          <w:trHeight w:val="431"/>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78" w:type="pct"/>
            <w:vAlign w:val="center"/>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Sukumoychakravarthy : Development Planning- Indian Experience, OUP, New Delhi.</w:t>
            </w:r>
          </w:p>
        </w:tc>
      </w:tr>
      <w:tr w:rsidR="008A113F" w:rsidRPr="005E68D1" w:rsidTr="001A61EF">
        <w:trPr>
          <w:trHeight w:val="431"/>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78" w:type="pct"/>
            <w:vAlign w:val="center"/>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Ramesh Singh, Indian Economy, Mc.Graw Hill, Noida.</w:t>
            </w:r>
          </w:p>
        </w:tc>
      </w:tr>
      <w:tr w:rsidR="008A113F" w:rsidRPr="005E68D1" w:rsidTr="001A61EF">
        <w:trPr>
          <w:trHeight w:val="431"/>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78" w:type="pct"/>
            <w:vAlign w:val="center"/>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Mier, Gerald, M : Leading issues in Economic Development, OUP, New Delhi.</w:t>
            </w:r>
          </w:p>
        </w:tc>
      </w:tr>
      <w:tr w:rsidR="008A113F" w:rsidRPr="005E68D1" w:rsidTr="001A61EF">
        <w:trPr>
          <w:trHeight w:val="431"/>
        </w:trPr>
        <w:tc>
          <w:tcPr>
            <w:tcW w:w="522"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78" w:type="pct"/>
            <w:vAlign w:val="center"/>
          </w:tcPr>
          <w:p w:rsidR="008A113F" w:rsidRPr="005E68D1" w:rsidRDefault="008A113F" w:rsidP="008A113F">
            <w:pPr>
              <w:rPr>
                <w:rFonts w:ascii="Times New Roman" w:hAnsi="Times New Roman" w:cs="Times New Roman"/>
                <w:sz w:val="24"/>
                <w:szCs w:val="24"/>
              </w:rPr>
            </w:pPr>
            <w:r w:rsidRPr="005E68D1">
              <w:rPr>
                <w:rFonts w:ascii="Times New Roman" w:hAnsi="Times New Roman" w:cs="Times New Roman"/>
                <w:sz w:val="24"/>
                <w:szCs w:val="24"/>
              </w:rPr>
              <w:t>Todaro, Micheal P : Economic Development in the third world, Orient Longman, Hyderabad</w:t>
            </w:r>
          </w:p>
        </w:tc>
      </w:tr>
      <w:tr w:rsidR="008A113F" w:rsidRPr="005E68D1" w:rsidTr="005B112A">
        <w:trPr>
          <w:trHeight w:val="431"/>
        </w:trPr>
        <w:tc>
          <w:tcPr>
            <w:tcW w:w="5000" w:type="pct"/>
            <w:gridSpan w:val="2"/>
            <w:vAlign w:val="center"/>
          </w:tcPr>
          <w:p w:rsidR="008A113F" w:rsidRPr="005E68D1" w:rsidRDefault="008A113F" w:rsidP="008A113F">
            <w:pPr>
              <w:rPr>
                <w:rFonts w:ascii="Times New Roman" w:hAnsi="Times New Roman" w:cs="Times New Roman"/>
                <w:b/>
                <w:sz w:val="24"/>
                <w:szCs w:val="24"/>
              </w:rPr>
            </w:pPr>
            <w:r w:rsidRPr="005E68D1">
              <w:rPr>
                <w:rFonts w:ascii="Times New Roman" w:hAnsi="Times New Roman" w:cs="Times New Roman"/>
                <w:b/>
                <w:sz w:val="24"/>
                <w:szCs w:val="24"/>
              </w:rPr>
              <w:t>NOTE: Latest Edition of Textbooks May be Used</w:t>
            </w:r>
          </w:p>
        </w:tc>
      </w:tr>
    </w:tbl>
    <w:p w:rsidR="005B112A" w:rsidRDefault="005B112A"/>
    <w:tbl>
      <w:tblPr>
        <w:tblStyle w:val="TableGrid"/>
        <w:tblW w:w="5000" w:type="pct"/>
        <w:tblLook w:val="04A0"/>
      </w:tblPr>
      <w:tblGrid>
        <w:gridCol w:w="974"/>
        <w:gridCol w:w="8372"/>
      </w:tblGrid>
      <w:tr w:rsidR="008A113F" w:rsidRPr="005E68D1" w:rsidTr="005B112A">
        <w:trPr>
          <w:trHeight w:val="431"/>
        </w:trPr>
        <w:tc>
          <w:tcPr>
            <w:tcW w:w="5000" w:type="pct"/>
            <w:gridSpan w:val="2"/>
            <w:vAlign w:val="center"/>
          </w:tcPr>
          <w:p w:rsidR="008A113F" w:rsidRPr="005E68D1" w:rsidRDefault="008A113F" w:rsidP="008A113F">
            <w:pPr>
              <w:jc w:val="center"/>
              <w:rPr>
                <w:rFonts w:ascii="Times New Roman" w:hAnsi="Times New Roman" w:cs="Times New Roman"/>
                <w:b/>
                <w:sz w:val="24"/>
                <w:szCs w:val="24"/>
              </w:rPr>
            </w:pPr>
            <w:r w:rsidRPr="005E68D1">
              <w:rPr>
                <w:rFonts w:ascii="Times New Roman" w:hAnsi="Times New Roman" w:cs="Times New Roman"/>
                <w:b/>
                <w:sz w:val="24"/>
                <w:szCs w:val="24"/>
              </w:rPr>
              <w:t>Web Resources</w:t>
            </w:r>
          </w:p>
        </w:tc>
      </w:tr>
      <w:tr w:rsidR="008A113F" w:rsidRPr="005E68D1" w:rsidTr="005B112A">
        <w:trPr>
          <w:trHeight w:val="431"/>
        </w:trPr>
        <w:tc>
          <w:tcPr>
            <w:tcW w:w="521"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79" w:type="pct"/>
            <w:vAlign w:val="center"/>
          </w:tcPr>
          <w:p w:rsidR="008A113F" w:rsidRPr="005E68D1" w:rsidRDefault="00582FCB" w:rsidP="008A113F">
            <w:pPr>
              <w:rPr>
                <w:rFonts w:ascii="Times New Roman" w:hAnsi="Times New Roman" w:cs="Times New Roman"/>
                <w:b/>
                <w:bCs/>
                <w:sz w:val="24"/>
                <w:szCs w:val="24"/>
                <w:shd w:val="clear" w:color="auto" w:fill="D3DFEE"/>
              </w:rPr>
            </w:pPr>
            <w:hyperlink r:id="rId20" w:history="1">
              <w:r w:rsidR="008A113F" w:rsidRPr="005E68D1">
                <w:rPr>
                  <w:rStyle w:val="Hyperlink"/>
                  <w:rFonts w:ascii="Times New Roman" w:hAnsi="Times New Roman" w:cs="Times New Roman"/>
                  <w:color w:val="auto"/>
                  <w:sz w:val="24"/>
                  <w:szCs w:val="24"/>
                  <w:u w:val="none"/>
                </w:rPr>
                <w:t>http://www.jstor.org</w:t>
              </w:r>
            </w:hyperlink>
          </w:p>
        </w:tc>
      </w:tr>
      <w:tr w:rsidR="008A113F" w:rsidRPr="005E68D1" w:rsidTr="005B112A">
        <w:trPr>
          <w:trHeight w:val="431"/>
        </w:trPr>
        <w:tc>
          <w:tcPr>
            <w:tcW w:w="521"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79" w:type="pct"/>
            <w:vAlign w:val="center"/>
          </w:tcPr>
          <w:p w:rsidR="008A113F" w:rsidRPr="005E68D1" w:rsidRDefault="00582FCB" w:rsidP="008A113F">
            <w:pPr>
              <w:rPr>
                <w:rFonts w:ascii="Times New Roman" w:hAnsi="Times New Roman" w:cs="Times New Roman"/>
                <w:sz w:val="24"/>
                <w:szCs w:val="24"/>
              </w:rPr>
            </w:pPr>
            <w:hyperlink r:id="rId21" w:history="1">
              <w:r w:rsidR="008A113F" w:rsidRPr="005E68D1">
                <w:rPr>
                  <w:rStyle w:val="Hyperlink"/>
                  <w:rFonts w:ascii="Times New Roman" w:hAnsi="Times New Roman" w:cs="Times New Roman"/>
                  <w:color w:val="auto"/>
                  <w:sz w:val="24"/>
                  <w:szCs w:val="24"/>
                  <w:u w:val="none"/>
                </w:rPr>
                <w:t>http://www.indiastat.com</w:t>
              </w:r>
            </w:hyperlink>
          </w:p>
        </w:tc>
      </w:tr>
      <w:tr w:rsidR="008A113F" w:rsidRPr="005E68D1" w:rsidTr="005B112A">
        <w:trPr>
          <w:trHeight w:val="431"/>
        </w:trPr>
        <w:tc>
          <w:tcPr>
            <w:tcW w:w="521" w:type="pct"/>
            <w:vAlign w:val="center"/>
          </w:tcPr>
          <w:p w:rsidR="008A113F" w:rsidRPr="005E68D1" w:rsidRDefault="008A113F"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79" w:type="pct"/>
            <w:vAlign w:val="center"/>
          </w:tcPr>
          <w:p w:rsidR="008A113F" w:rsidRPr="005E68D1" w:rsidRDefault="00582FCB" w:rsidP="008A113F">
            <w:pPr>
              <w:rPr>
                <w:rFonts w:ascii="Times New Roman" w:hAnsi="Times New Roman" w:cs="Times New Roman"/>
                <w:sz w:val="24"/>
                <w:szCs w:val="24"/>
              </w:rPr>
            </w:pPr>
            <w:hyperlink r:id="rId22" w:history="1">
              <w:r w:rsidR="008A113F" w:rsidRPr="005E68D1">
                <w:rPr>
                  <w:rStyle w:val="Hyperlink"/>
                  <w:rFonts w:ascii="Times New Roman" w:hAnsi="Times New Roman" w:cs="Times New Roman"/>
                  <w:color w:val="auto"/>
                  <w:sz w:val="24"/>
                  <w:szCs w:val="24"/>
                  <w:u w:val="none"/>
                </w:rPr>
                <w:t>http://www.epw.in</w:t>
              </w:r>
            </w:hyperlink>
          </w:p>
        </w:tc>
      </w:tr>
    </w:tbl>
    <w:p w:rsidR="00B75305" w:rsidRPr="002F6A7B" w:rsidRDefault="00B75305">
      <w:pPr>
        <w:rPr>
          <w:rFonts w:ascii="Times New Roman" w:hAnsi="Times New Roman" w:cs="Times New Roman"/>
          <w:sz w:val="24"/>
          <w:szCs w:val="24"/>
        </w:rPr>
      </w:pPr>
    </w:p>
    <w:p w:rsidR="001A61EF" w:rsidRDefault="001A61EF">
      <w:pPr>
        <w:rPr>
          <w:rFonts w:ascii="Times New Roman" w:eastAsia="Times New Roman" w:hAnsi="Times New Roman" w:cs="Times New Roman"/>
          <w:b/>
          <w:caps/>
          <w:color w:val="000000"/>
          <w:sz w:val="24"/>
          <w:szCs w:val="24"/>
        </w:rPr>
      </w:pPr>
      <w:r>
        <w:br w:type="page"/>
      </w:r>
    </w:p>
    <w:p w:rsidR="005E04F9" w:rsidRPr="002F6A7B" w:rsidRDefault="005E04F9" w:rsidP="00205554">
      <w:pPr>
        <w:pStyle w:val="f3"/>
      </w:pPr>
      <w:r w:rsidRPr="002F6A7B">
        <w:lastRenderedPageBreak/>
        <w:t xml:space="preserve">MAPPING WITH PROGRAMME OUTCOMES </w:t>
      </w:r>
      <w:r w:rsidR="00205554">
        <w:br/>
      </w:r>
      <w:r w:rsidRPr="002F6A7B">
        <w:t>AND PROGRAMME SPECIFIC OUTCOMES</w:t>
      </w:r>
    </w:p>
    <w:p w:rsidR="005E04F9" w:rsidRPr="002F6A7B" w:rsidRDefault="005E04F9" w:rsidP="005E04F9">
      <w:pPr>
        <w:rPr>
          <w:rFonts w:ascii="Times New Roman" w:hAnsi="Times New Roman" w:cs="Times New Roman"/>
          <w:sz w:val="24"/>
          <w:szCs w:val="24"/>
        </w:rPr>
      </w:pP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8"/>
        <w:gridCol w:w="675"/>
        <w:gridCol w:w="675"/>
        <w:gridCol w:w="675"/>
        <w:gridCol w:w="675"/>
        <w:gridCol w:w="670"/>
        <w:gridCol w:w="675"/>
        <w:gridCol w:w="675"/>
        <w:gridCol w:w="675"/>
        <w:gridCol w:w="809"/>
        <w:gridCol w:w="810"/>
        <w:gridCol w:w="803"/>
      </w:tblGrid>
      <w:tr w:rsidR="002F6A7B" w:rsidRPr="002F6A7B" w:rsidTr="005143CD">
        <w:trPr>
          <w:trHeight w:val="518"/>
          <w:jc w:val="center"/>
        </w:trPr>
        <w:tc>
          <w:tcPr>
            <w:tcW w:w="0" w:type="auto"/>
            <w:vAlign w:val="center"/>
          </w:tcPr>
          <w:p w:rsidR="005E04F9" w:rsidRPr="002F6A7B" w:rsidRDefault="005E04F9" w:rsidP="00205554">
            <w:pPr>
              <w:pStyle w:val="f3"/>
            </w:pPr>
          </w:p>
        </w:tc>
        <w:tc>
          <w:tcPr>
            <w:tcW w:w="0" w:type="auto"/>
            <w:vAlign w:val="center"/>
          </w:tcPr>
          <w:p w:rsidR="005E04F9" w:rsidRPr="002F6A7B" w:rsidRDefault="005E04F9" w:rsidP="00205554">
            <w:pPr>
              <w:pStyle w:val="f3"/>
            </w:pPr>
            <w:r w:rsidRPr="002F6A7B">
              <w:t>PO1</w:t>
            </w:r>
          </w:p>
        </w:tc>
        <w:tc>
          <w:tcPr>
            <w:tcW w:w="0" w:type="auto"/>
            <w:vAlign w:val="center"/>
          </w:tcPr>
          <w:p w:rsidR="005E04F9" w:rsidRPr="002F6A7B" w:rsidRDefault="005E04F9" w:rsidP="00205554">
            <w:pPr>
              <w:pStyle w:val="f3"/>
            </w:pPr>
            <w:r w:rsidRPr="002F6A7B">
              <w:t>PO2</w:t>
            </w:r>
          </w:p>
        </w:tc>
        <w:tc>
          <w:tcPr>
            <w:tcW w:w="0" w:type="auto"/>
            <w:vAlign w:val="center"/>
          </w:tcPr>
          <w:p w:rsidR="005E04F9" w:rsidRPr="002F6A7B" w:rsidRDefault="005E04F9" w:rsidP="00205554">
            <w:pPr>
              <w:pStyle w:val="f3"/>
            </w:pPr>
            <w:r w:rsidRPr="002F6A7B">
              <w:t>PO3</w:t>
            </w:r>
          </w:p>
        </w:tc>
        <w:tc>
          <w:tcPr>
            <w:tcW w:w="0" w:type="auto"/>
            <w:vAlign w:val="center"/>
          </w:tcPr>
          <w:p w:rsidR="005E04F9" w:rsidRPr="002F6A7B" w:rsidRDefault="005E04F9" w:rsidP="00205554">
            <w:pPr>
              <w:pStyle w:val="f3"/>
            </w:pPr>
            <w:r w:rsidRPr="002F6A7B">
              <w:t>PO4</w:t>
            </w:r>
          </w:p>
        </w:tc>
        <w:tc>
          <w:tcPr>
            <w:tcW w:w="0" w:type="auto"/>
            <w:vAlign w:val="center"/>
          </w:tcPr>
          <w:p w:rsidR="005E04F9" w:rsidRPr="002F6A7B" w:rsidRDefault="005E04F9" w:rsidP="00205554">
            <w:pPr>
              <w:pStyle w:val="f3"/>
            </w:pPr>
            <w:r w:rsidRPr="002F6A7B">
              <w:t>PO5</w:t>
            </w:r>
          </w:p>
        </w:tc>
        <w:tc>
          <w:tcPr>
            <w:tcW w:w="0" w:type="auto"/>
            <w:vAlign w:val="center"/>
          </w:tcPr>
          <w:p w:rsidR="005E04F9" w:rsidRPr="002F6A7B" w:rsidRDefault="005E04F9" w:rsidP="00205554">
            <w:pPr>
              <w:pStyle w:val="f3"/>
            </w:pPr>
            <w:r w:rsidRPr="002F6A7B">
              <w:t>PO6</w:t>
            </w:r>
          </w:p>
        </w:tc>
        <w:tc>
          <w:tcPr>
            <w:tcW w:w="0" w:type="auto"/>
            <w:vAlign w:val="center"/>
          </w:tcPr>
          <w:p w:rsidR="005E04F9" w:rsidRPr="002F6A7B" w:rsidRDefault="005E04F9" w:rsidP="00205554">
            <w:pPr>
              <w:pStyle w:val="f3"/>
            </w:pPr>
            <w:r w:rsidRPr="002F6A7B">
              <w:t>PO7</w:t>
            </w:r>
          </w:p>
        </w:tc>
        <w:tc>
          <w:tcPr>
            <w:tcW w:w="0" w:type="auto"/>
            <w:vAlign w:val="center"/>
          </w:tcPr>
          <w:p w:rsidR="005E04F9" w:rsidRPr="002F6A7B" w:rsidRDefault="005E04F9" w:rsidP="00205554">
            <w:pPr>
              <w:pStyle w:val="f3"/>
            </w:pPr>
            <w:r w:rsidRPr="002F6A7B">
              <w:t>PO8</w:t>
            </w:r>
          </w:p>
        </w:tc>
        <w:tc>
          <w:tcPr>
            <w:tcW w:w="0" w:type="auto"/>
            <w:vAlign w:val="center"/>
          </w:tcPr>
          <w:p w:rsidR="005E04F9" w:rsidRPr="002F6A7B" w:rsidRDefault="005E04F9" w:rsidP="00205554">
            <w:pPr>
              <w:pStyle w:val="f3"/>
            </w:pPr>
            <w:r w:rsidRPr="002F6A7B">
              <w:t>PSO1</w:t>
            </w:r>
          </w:p>
        </w:tc>
        <w:tc>
          <w:tcPr>
            <w:tcW w:w="0" w:type="auto"/>
            <w:vAlign w:val="center"/>
          </w:tcPr>
          <w:p w:rsidR="005E04F9" w:rsidRPr="002F6A7B" w:rsidRDefault="005E04F9" w:rsidP="00205554">
            <w:pPr>
              <w:pStyle w:val="f3"/>
            </w:pPr>
            <w:r w:rsidRPr="002F6A7B">
              <w:t>PSO2</w:t>
            </w:r>
          </w:p>
        </w:tc>
        <w:tc>
          <w:tcPr>
            <w:tcW w:w="0" w:type="auto"/>
            <w:vAlign w:val="center"/>
          </w:tcPr>
          <w:p w:rsidR="005E04F9" w:rsidRPr="002F6A7B" w:rsidRDefault="005E04F9" w:rsidP="00205554">
            <w:pPr>
              <w:pStyle w:val="f3"/>
            </w:pPr>
            <w:r w:rsidRPr="002F6A7B">
              <w:t>PSO3</w:t>
            </w:r>
          </w:p>
        </w:tc>
      </w:tr>
      <w:tr w:rsidR="002F6A7B" w:rsidRPr="002F6A7B" w:rsidTr="005143CD">
        <w:trPr>
          <w:trHeight w:val="518"/>
          <w:jc w:val="center"/>
        </w:trPr>
        <w:tc>
          <w:tcPr>
            <w:tcW w:w="0" w:type="auto"/>
            <w:vAlign w:val="center"/>
          </w:tcPr>
          <w:p w:rsidR="005143CD" w:rsidRPr="002F6A7B" w:rsidRDefault="005143CD" w:rsidP="00205554">
            <w:pPr>
              <w:pStyle w:val="f3"/>
            </w:pPr>
            <w:r w:rsidRPr="002F6A7B">
              <w:t>CO1</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670" w:type="dxa"/>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810" w:type="dxa"/>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803" w:type="dxa"/>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5143CD">
        <w:trPr>
          <w:trHeight w:val="649"/>
          <w:jc w:val="center"/>
        </w:trPr>
        <w:tc>
          <w:tcPr>
            <w:tcW w:w="0" w:type="auto"/>
            <w:vAlign w:val="center"/>
          </w:tcPr>
          <w:p w:rsidR="005143CD" w:rsidRPr="002F6A7B" w:rsidRDefault="005143CD" w:rsidP="00205554">
            <w:pPr>
              <w:pStyle w:val="f3"/>
            </w:pPr>
            <w:r w:rsidRPr="002F6A7B">
              <w:t>CO2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5143CD" w:rsidRPr="002F6A7B" w:rsidRDefault="005143CD">
            <w:pPr>
              <w:rPr>
                <w:rFonts w:ascii="Times New Roman" w:hAnsi="Times New Roman" w:cs="Times New Roman"/>
                <w:sz w:val="24"/>
                <w:szCs w:val="24"/>
              </w:rPr>
            </w:pPr>
            <w:r w:rsidRPr="002F6A7B">
              <w:rPr>
                <w:rFonts w:ascii="Times New Roman" w:hAnsi="Times New Roman" w:cs="Times New Roman"/>
                <w:sz w:val="24"/>
                <w:szCs w:val="24"/>
              </w:rPr>
              <w:t>3</w:t>
            </w:r>
          </w:p>
        </w:tc>
        <w:tc>
          <w:tcPr>
            <w:tcW w:w="670" w:type="dxa"/>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810" w:type="dxa"/>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03" w:type="dxa"/>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5143CD">
        <w:trPr>
          <w:trHeight w:val="518"/>
          <w:jc w:val="center"/>
        </w:trPr>
        <w:tc>
          <w:tcPr>
            <w:tcW w:w="0" w:type="auto"/>
            <w:vAlign w:val="center"/>
          </w:tcPr>
          <w:p w:rsidR="005143CD" w:rsidRPr="002F6A7B" w:rsidRDefault="005143CD" w:rsidP="00205554">
            <w:pPr>
              <w:pStyle w:val="f3"/>
            </w:pPr>
            <w:r w:rsidRPr="002F6A7B">
              <w:t>CO3</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5143CD" w:rsidRPr="002F6A7B" w:rsidRDefault="005143CD">
            <w:pPr>
              <w:rPr>
                <w:rFonts w:ascii="Times New Roman" w:hAnsi="Times New Roman" w:cs="Times New Roman"/>
                <w:sz w:val="24"/>
                <w:szCs w:val="24"/>
              </w:rPr>
            </w:pPr>
            <w:r w:rsidRPr="002F6A7B">
              <w:rPr>
                <w:rFonts w:ascii="Times New Roman" w:hAnsi="Times New Roman" w:cs="Times New Roman"/>
                <w:sz w:val="24"/>
                <w:szCs w:val="24"/>
              </w:rPr>
              <w:t>3</w:t>
            </w:r>
          </w:p>
        </w:tc>
        <w:tc>
          <w:tcPr>
            <w:tcW w:w="670" w:type="dxa"/>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810" w:type="dxa"/>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803" w:type="dxa"/>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5143CD">
        <w:trPr>
          <w:trHeight w:val="533"/>
          <w:jc w:val="center"/>
        </w:trPr>
        <w:tc>
          <w:tcPr>
            <w:tcW w:w="0" w:type="auto"/>
            <w:vAlign w:val="center"/>
          </w:tcPr>
          <w:p w:rsidR="005143CD" w:rsidRPr="002F6A7B" w:rsidRDefault="005143CD" w:rsidP="00205554">
            <w:pPr>
              <w:pStyle w:val="f3"/>
            </w:pPr>
            <w:r w:rsidRPr="002F6A7B">
              <w:t>CO4</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5143CD" w:rsidRPr="002F6A7B" w:rsidRDefault="005143CD">
            <w:pPr>
              <w:rPr>
                <w:rFonts w:ascii="Times New Roman" w:hAnsi="Times New Roman" w:cs="Times New Roman"/>
                <w:sz w:val="24"/>
                <w:szCs w:val="24"/>
              </w:rPr>
            </w:pPr>
            <w:r w:rsidRPr="002F6A7B">
              <w:rPr>
                <w:rFonts w:ascii="Times New Roman" w:hAnsi="Times New Roman" w:cs="Times New Roman"/>
                <w:sz w:val="24"/>
                <w:szCs w:val="24"/>
              </w:rPr>
              <w:t>3</w:t>
            </w:r>
          </w:p>
        </w:tc>
        <w:tc>
          <w:tcPr>
            <w:tcW w:w="670" w:type="dxa"/>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810" w:type="dxa"/>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803" w:type="dxa"/>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5143CD">
        <w:trPr>
          <w:trHeight w:val="518"/>
          <w:jc w:val="center"/>
        </w:trPr>
        <w:tc>
          <w:tcPr>
            <w:tcW w:w="0" w:type="auto"/>
            <w:vAlign w:val="center"/>
          </w:tcPr>
          <w:p w:rsidR="005143CD" w:rsidRPr="002F6A7B" w:rsidRDefault="005143CD" w:rsidP="00205554">
            <w:pPr>
              <w:pStyle w:val="f3"/>
            </w:pPr>
            <w:r w:rsidRPr="002F6A7B">
              <w:t>CO5</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5143CD" w:rsidRPr="002F6A7B" w:rsidRDefault="005143CD">
            <w:pPr>
              <w:rPr>
                <w:rFonts w:ascii="Times New Roman" w:hAnsi="Times New Roman" w:cs="Times New Roman"/>
                <w:sz w:val="24"/>
                <w:szCs w:val="24"/>
              </w:rPr>
            </w:pPr>
            <w:r w:rsidRPr="002F6A7B">
              <w:rPr>
                <w:rFonts w:ascii="Times New Roman" w:hAnsi="Times New Roman" w:cs="Times New Roman"/>
                <w:sz w:val="24"/>
                <w:szCs w:val="24"/>
              </w:rPr>
              <w:t>3</w:t>
            </w:r>
          </w:p>
        </w:tc>
        <w:tc>
          <w:tcPr>
            <w:tcW w:w="670" w:type="dxa"/>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810" w:type="dxa"/>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803" w:type="dxa"/>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5143CD">
        <w:trPr>
          <w:trHeight w:val="518"/>
          <w:jc w:val="center"/>
        </w:trPr>
        <w:tc>
          <w:tcPr>
            <w:tcW w:w="0" w:type="auto"/>
            <w:vAlign w:val="center"/>
          </w:tcPr>
          <w:p w:rsidR="005143CD" w:rsidRPr="002F6A7B" w:rsidRDefault="005143CD" w:rsidP="00205554">
            <w:pPr>
              <w:pStyle w:val="f3"/>
            </w:pPr>
            <w:r w:rsidRPr="002F6A7B">
              <w:t>TOTAL</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tcPr>
          <w:p w:rsidR="005143CD" w:rsidRPr="002F6A7B" w:rsidRDefault="005143CD">
            <w:pPr>
              <w:rPr>
                <w:rFonts w:ascii="Times New Roman" w:hAnsi="Times New Roman" w:cs="Times New Roman"/>
                <w:sz w:val="24"/>
                <w:szCs w:val="24"/>
              </w:rPr>
            </w:pPr>
            <w:r w:rsidRPr="002F6A7B">
              <w:rPr>
                <w:rFonts w:ascii="Times New Roman" w:hAnsi="Times New Roman" w:cs="Times New Roman"/>
                <w:sz w:val="24"/>
                <w:szCs w:val="24"/>
              </w:rPr>
              <w:t>14</w:t>
            </w:r>
          </w:p>
        </w:tc>
        <w:tc>
          <w:tcPr>
            <w:tcW w:w="0" w:type="auto"/>
          </w:tcPr>
          <w:p w:rsidR="005143CD" w:rsidRPr="002F6A7B" w:rsidRDefault="005143CD">
            <w:pPr>
              <w:rPr>
                <w:rFonts w:ascii="Times New Roman" w:hAnsi="Times New Roman" w:cs="Times New Roman"/>
                <w:sz w:val="24"/>
                <w:szCs w:val="24"/>
              </w:rPr>
            </w:pPr>
            <w:r w:rsidRPr="002F6A7B">
              <w:rPr>
                <w:rFonts w:ascii="Times New Roman" w:hAnsi="Times New Roman" w:cs="Times New Roman"/>
                <w:sz w:val="24"/>
                <w:szCs w:val="24"/>
              </w:rPr>
              <w:t>15</w:t>
            </w:r>
          </w:p>
        </w:tc>
        <w:tc>
          <w:tcPr>
            <w:tcW w:w="670" w:type="dxa"/>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810" w:type="dxa"/>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803" w:type="dxa"/>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10</w:t>
            </w:r>
          </w:p>
        </w:tc>
      </w:tr>
      <w:tr w:rsidR="002F6A7B" w:rsidRPr="002F6A7B" w:rsidTr="005143CD">
        <w:trPr>
          <w:trHeight w:val="518"/>
          <w:jc w:val="center"/>
        </w:trPr>
        <w:tc>
          <w:tcPr>
            <w:tcW w:w="0" w:type="auto"/>
            <w:vAlign w:val="center"/>
          </w:tcPr>
          <w:p w:rsidR="005143CD" w:rsidRPr="002F6A7B" w:rsidRDefault="005143CD" w:rsidP="00205554">
            <w:pPr>
              <w:pStyle w:val="f3"/>
            </w:pPr>
            <w:r w:rsidRPr="002F6A7B">
              <w:t>AVERAGE</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pPr>
              <w:rPr>
                <w:rFonts w:ascii="Times New Roman" w:hAnsi="Times New Roman" w:cs="Times New Roman"/>
                <w:sz w:val="24"/>
                <w:szCs w:val="24"/>
              </w:rPr>
            </w:pPr>
            <w:r w:rsidRPr="002F6A7B">
              <w:rPr>
                <w:rFonts w:ascii="Times New Roman" w:hAnsi="Times New Roman" w:cs="Times New Roman"/>
                <w:sz w:val="24"/>
                <w:szCs w:val="24"/>
              </w:rPr>
              <w:t>2.8</w:t>
            </w:r>
          </w:p>
        </w:tc>
        <w:tc>
          <w:tcPr>
            <w:tcW w:w="0" w:type="auto"/>
          </w:tcPr>
          <w:p w:rsidR="005143CD" w:rsidRPr="002F6A7B" w:rsidRDefault="005143CD">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5E04F9">
            <w:pPr>
              <w:jc w:val="center"/>
              <w:rPr>
                <w:rFonts w:ascii="Times New Roman" w:hAnsi="Times New Roman" w:cs="Times New Roman"/>
                <w:sz w:val="24"/>
                <w:szCs w:val="24"/>
              </w:rPr>
            </w:pPr>
            <w:r w:rsidRPr="002F6A7B">
              <w:rPr>
                <w:rFonts w:ascii="Times New Roman" w:hAnsi="Times New Roman" w:cs="Times New Roman"/>
                <w:sz w:val="24"/>
                <w:szCs w:val="24"/>
              </w:rPr>
              <w:t>2.2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bl>
    <w:p w:rsidR="00A73648" w:rsidRPr="00A73648" w:rsidRDefault="00A73648" w:rsidP="00205554">
      <w:pPr>
        <w:pStyle w:val="f5"/>
      </w:pPr>
      <w:r w:rsidRPr="00A73648">
        <w:t xml:space="preserve">3 – Strong, 2- </w:t>
      </w:r>
      <w:r>
        <w:t>Medium</w:t>
      </w:r>
      <w:r w:rsidRPr="00A73648">
        <w:t xml:space="preserve">, 1- Low </w:t>
      </w:r>
    </w:p>
    <w:p w:rsidR="00C62BCD" w:rsidRPr="002F6A7B" w:rsidRDefault="00C62BCD">
      <w:pPr>
        <w:rPr>
          <w:rFonts w:ascii="Times New Roman" w:hAnsi="Times New Roman" w:cs="Times New Roman"/>
          <w:sz w:val="24"/>
          <w:szCs w:val="24"/>
        </w:rPr>
      </w:pPr>
    </w:p>
    <w:p w:rsidR="001A61EF" w:rsidRDefault="001A61EF">
      <w:pPr>
        <w:rPr>
          <w:rFonts w:ascii="Times New Roman" w:eastAsia="Times New Roman" w:hAnsi="Times New Roman" w:cs="Times New Roman"/>
          <w:b/>
          <w:caps/>
          <w:color w:val="000000"/>
          <w:sz w:val="24"/>
          <w:szCs w:val="24"/>
        </w:rPr>
      </w:pPr>
      <w:r>
        <w:br w:type="page"/>
      </w:r>
    </w:p>
    <w:p w:rsidR="00D00E00" w:rsidRDefault="00D00E00" w:rsidP="00205554">
      <w:pPr>
        <w:pStyle w:val="f3"/>
      </w:pPr>
      <w:r w:rsidRPr="002F6A7B">
        <w:lastRenderedPageBreak/>
        <w:t xml:space="preserve">FIRST YEAR – SEMESTER </w:t>
      </w:r>
      <w:r w:rsidR="00262CA1">
        <w:t>–</w:t>
      </w:r>
      <w:r w:rsidRPr="002F6A7B">
        <w:t xml:space="preserve"> I</w:t>
      </w:r>
    </w:p>
    <w:p w:rsidR="00262CA1" w:rsidRDefault="00262CA1" w:rsidP="00205554">
      <w:pPr>
        <w:pStyle w:val="f4-centre-sml-cap"/>
      </w:pPr>
      <w:r w:rsidRPr="00262CA1">
        <w:t>Elective I - Business Economics</w:t>
      </w:r>
    </w:p>
    <w:tbl>
      <w:tblPr>
        <w:tblStyle w:val="TableGrid"/>
        <w:tblW w:w="5000" w:type="pct"/>
        <w:tblLook w:val="04A0"/>
      </w:tblPr>
      <w:tblGrid>
        <w:gridCol w:w="889"/>
        <w:gridCol w:w="432"/>
        <w:gridCol w:w="583"/>
        <w:gridCol w:w="581"/>
        <w:gridCol w:w="579"/>
        <w:gridCol w:w="574"/>
        <w:gridCol w:w="1327"/>
        <w:gridCol w:w="1163"/>
        <w:gridCol w:w="985"/>
        <w:gridCol w:w="1168"/>
        <w:gridCol w:w="1065"/>
      </w:tblGrid>
      <w:tr w:rsidR="00205554" w:rsidRPr="005E68D1" w:rsidTr="005B112A">
        <w:tc>
          <w:tcPr>
            <w:tcW w:w="706" w:type="pct"/>
            <w:gridSpan w:val="2"/>
            <w:vMerge w:val="restart"/>
            <w:vAlign w:val="center"/>
          </w:tcPr>
          <w:p w:rsidR="00205554" w:rsidRPr="005E68D1" w:rsidRDefault="00205554" w:rsidP="00205554">
            <w:pPr>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12"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11"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10"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07"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10"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22" w:type="pct"/>
            <w:vMerge w:val="restart"/>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724" w:type="pct"/>
            <w:gridSpan w:val="3"/>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205554" w:rsidRPr="005E68D1" w:rsidTr="005B112A">
        <w:tc>
          <w:tcPr>
            <w:tcW w:w="706" w:type="pct"/>
            <w:gridSpan w:val="2"/>
            <w:vMerge/>
            <w:vAlign w:val="center"/>
          </w:tcPr>
          <w:p w:rsidR="00205554" w:rsidRPr="005E68D1" w:rsidRDefault="00205554" w:rsidP="00205554">
            <w:pPr>
              <w:jc w:val="center"/>
              <w:rPr>
                <w:rFonts w:ascii="Times New Roman" w:hAnsi="Times New Roman" w:cs="Times New Roman"/>
                <w:b/>
                <w:sz w:val="24"/>
                <w:szCs w:val="24"/>
              </w:rPr>
            </w:pPr>
          </w:p>
        </w:tc>
        <w:tc>
          <w:tcPr>
            <w:tcW w:w="312" w:type="pct"/>
            <w:vMerge/>
            <w:vAlign w:val="center"/>
          </w:tcPr>
          <w:p w:rsidR="00205554" w:rsidRPr="005E68D1" w:rsidRDefault="00205554" w:rsidP="00205554">
            <w:pPr>
              <w:jc w:val="center"/>
              <w:rPr>
                <w:rFonts w:ascii="Times New Roman" w:hAnsi="Times New Roman" w:cs="Times New Roman"/>
                <w:b/>
                <w:sz w:val="24"/>
                <w:szCs w:val="24"/>
              </w:rPr>
            </w:pPr>
          </w:p>
        </w:tc>
        <w:tc>
          <w:tcPr>
            <w:tcW w:w="311" w:type="pct"/>
            <w:vMerge/>
            <w:vAlign w:val="center"/>
          </w:tcPr>
          <w:p w:rsidR="00205554" w:rsidRPr="005E68D1" w:rsidRDefault="00205554" w:rsidP="00205554">
            <w:pPr>
              <w:jc w:val="center"/>
              <w:rPr>
                <w:rFonts w:ascii="Times New Roman" w:hAnsi="Times New Roman" w:cs="Times New Roman"/>
                <w:b/>
                <w:sz w:val="24"/>
                <w:szCs w:val="24"/>
              </w:rPr>
            </w:pPr>
          </w:p>
        </w:tc>
        <w:tc>
          <w:tcPr>
            <w:tcW w:w="310" w:type="pct"/>
            <w:vMerge/>
            <w:vAlign w:val="center"/>
          </w:tcPr>
          <w:p w:rsidR="00205554" w:rsidRPr="005E68D1" w:rsidRDefault="00205554" w:rsidP="00205554">
            <w:pPr>
              <w:jc w:val="center"/>
              <w:rPr>
                <w:rFonts w:ascii="Times New Roman" w:hAnsi="Times New Roman" w:cs="Times New Roman"/>
                <w:b/>
                <w:sz w:val="24"/>
                <w:szCs w:val="24"/>
              </w:rPr>
            </w:pPr>
          </w:p>
        </w:tc>
        <w:tc>
          <w:tcPr>
            <w:tcW w:w="307" w:type="pct"/>
            <w:vMerge/>
            <w:vAlign w:val="center"/>
          </w:tcPr>
          <w:p w:rsidR="00205554" w:rsidRPr="005E68D1" w:rsidRDefault="00205554" w:rsidP="00205554">
            <w:pPr>
              <w:jc w:val="center"/>
              <w:rPr>
                <w:rFonts w:ascii="Times New Roman" w:hAnsi="Times New Roman" w:cs="Times New Roman"/>
                <w:b/>
                <w:sz w:val="24"/>
                <w:szCs w:val="24"/>
              </w:rPr>
            </w:pPr>
          </w:p>
        </w:tc>
        <w:tc>
          <w:tcPr>
            <w:tcW w:w="710" w:type="pct"/>
            <w:vMerge/>
            <w:vAlign w:val="center"/>
          </w:tcPr>
          <w:p w:rsidR="00205554" w:rsidRPr="005E68D1" w:rsidRDefault="00205554" w:rsidP="00205554">
            <w:pPr>
              <w:jc w:val="center"/>
              <w:rPr>
                <w:rFonts w:ascii="Times New Roman" w:hAnsi="Times New Roman" w:cs="Times New Roman"/>
                <w:b/>
                <w:sz w:val="24"/>
                <w:szCs w:val="24"/>
              </w:rPr>
            </w:pPr>
          </w:p>
        </w:tc>
        <w:tc>
          <w:tcPr>
            <w:tcW w:w="622" w:type="pct"/>
            <w:vMerge/>
            <w:vAlign w:val="center"/>
          </w:tcPr>
          <w:p w:rsidR="00205554" w:rsidRPr="005E68D1" w:rsidRDefault="00205554" w:rsidP="00205554">
            <w:pPr>
              <w:jc w:val="center"/>
              <w:rPr>
                <w:rFonts w:ascii="Times New Roman" w:hAnsi="Times New Roman" w:cs="Times New Roman"/>
                <w:b/>
                <w:sz w:val="24"/>
                <w:szCs w:val="24"/>
              </w:rPr>
            </w:pPr>
          </w:p>
        </w:tc>
        <w:tc>
          <w:tcPr>
            <w:tcW w:w="527" w:type="pct"/>
            <w:tcBorders>
              <w:right w:val="single" w:sz="4" w:space="0" w:color="auto"/>
            </w:tcBorders>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73" w:type="pct"/>
            <w:tcBorders>
              <w:left w:val="single" w:sz="4" w:space="0" w:color="auto"/>
            </w:tcBorders>
            <w:vAlign w:val="center"/>
          </w:tcPr>
          <w:p w:rsidR="00205554" w:rsidRPr="005E68D1" w:rsidRDefault="00205554" w:rsidP="00205554">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205554" w:rsidRPr="00205554" w:rsidTr="005B112A">
        <w:tc>
          <w:tcPr>
            <w:tcW w:w="706" w:type="pct"/>
            <w:gridSpan w:val="2"/>
            <w:vAlign w:val="center"/>
          </w:tcPr>
          <w:p w:rsidR="00205554" w:rsidRPr="00205554" w:rsidRDefault="00205554" w:rsidP="00205554">
            <w:pPr>
              <w:jc w:val="center"/>
              <w:rPr>
                <w:rFonts w:ascii="Times New Roman" w:hAnsi="Times New Roman" w:cs="Times New Roman"/>
                <w:b/>
                <w:sz w:val="24"/>
                <w:szCs w:val="24"/>
              </w:rPr>
            </w:pPr>
            <w:r w:rsidRPr="00205554">
              <w:rPr>
                <w:rFonts w:ascii="Times New Roman" w:hAnsi="Times New Roman" w:cs="Times New Roman"/>
                <w:b/>
                <w:sz w:val="24"/>
                <w:szCs w:val="24"/>
              </w:rPr>
              <w:t>Elective I</w:t>
            </w:r>
          </w:p>
        </w:tc>
        <w:tc>
          <w:tcPr>
            <w:tcW w:w="312" w:type="pct"/>
            <w:vAlign w:val="center"/>
          </w:tcPr>
          <w:p w:rsidR="00205554" w:rsidRPr="00205554" w:rsidRDefault="00205554" w:rsidP="00205554">
            <w:pPr>
              <w:jc w:val="center"/>
              <w:rPr>
                <w:rFonts w:ascii="Times New Roman" w:hAnsi="Times New Roman" w:cs="Times New Roman"/>
                <w:b/>
                <w:sz w:val="24"/>
                <w:szCs w:val="24"/>
              </w:rPr>
            </w:pPr>
            <w:r w:rsidRPr="00205554">
              <w:rPr>
                <w:rFonts w:ascii="Times New Roman" w:hAnsi="Times New Roman" w:cs="Times New Roman"/>
                <w:b/>
                <w:sz w:val="24"/>
                <w:szCs w:val="24"/>
              </w:rPr>
              <w:t>4</w:t>
            </w:r>
          </w:p>
        </w:tc>
        <w:tc>
          <w:tcPr>
            <w:tcW w:w="311" w:type="pct"/>
            <w:vAlign w:val="center"/>
          </w:tcPr>
          <w:p w:rsidR="00205554" w:rsidRPr="00205554" w:rsidRDefault="00205554" w:rsidP="00205554">
            <w:pPr>
              <w:jc w:val="center"/>
              <w:rPr>
                <w:rFonts w:ascii="Times New Roman" w:hAnsi="Times New Roman" w:cs="Times New Roman"/>
                <w:b/>
                <w:sz w:val="24"/>
                <w:szCs w:val="24"/>
              </w:rPr>
            </w:pPr>
          </w:p>
        </w:tc>
        <w:tc>
          <w:tcPr>
            <w:tcW w:w="310" w:type="pct"/>
            <w:vAlign w:val="center"/>
          </w:tcPr>
          <w:p w:rsidR="00205554" w:rsidRPr="00205554" w:rsidRDefault="00205554" w:rsidP="00205554">
            <w:pPr>
              <w:jc w:val="center"/>
              <w:rPr>
                <w:rFonts w:ascii="Times New Roman" w:hAnsi="Times New Roman" w:cs="Times New Roman"/>
                <w:b/>
                <w:sz w:val="24"/>
                <w:szCs w:val="24"/>
              </w:rPr>
            </w:pPr>
          </w:p>
        </w:tc>
        <w:tc>
          <w:tcPr>
            <w:tcW w:w="307" w:type="pct"/>
            <w:vAlign w:val="center"/>
          </w:tcPr>
          <w:p w:rsidR="00205554" w:rsidRPr="00205554" w:rsidRDefault="00205554" w:rsidP="00205554">
            <w:pPr>
              <w:jc w:val="center"/>
              <w:rPr>
                <w:rFonts w:ascii="Times New Roman" w:hAnsi="Times New Roman" w:cs="Times New Roman"/>
                <w:b/>
                <w:sz w:val="24"/>
                <w:szCs w:val="24"/>
              </w:rPr>
            </w:pPr>
          </w:p>
        </w:tc>
        <w:tc>
          <w:tcPr>
            <w:tcW w:w="710" w:type="pct"/>
            <w:vAlign w:val="center"/>
          </w:tcPr>
          <w:p w:rsidR="00205554" w:rsidRPr="00205554" w:rsidRDefault="00205554" w:rsidP="00205554">
            <w:pPr>
              <w:jc w:val="center"/>
              <w:rPr>
                <w:rFonts w:ascii="Times New Roman" w:hAnsi="Times New Roman" w:cs="Times New Roman"/>
                <w:b/>
                <w:sz w:val="24"/>
                <w:szCs w:val="24"/>
              </w:rPr>
            </w:pPr>
            <w:r w:rsidRPr="00205554">
              <w:rPr>
                <w:rFonts w:ascii="Times New Roman" w:hAnsi="Times New Roman" w:cs="Times New Roman"/>
                <w:b/>
                <w:sz w:val="24"/>
                <w:szCs w:val="24"/>
              </w:rPr>
              <w:t>3</w:t>
            </w:r>
          </w:p>
        </w:tc>
        <w:tc>
          <w:tcPr>
            <w:tcW w:w="622" w:type="pct"/>
            <w:vAlign w:val="center"/>
          </w:tcPr>
          <w:p w:rsidR="00205554" w:rsidRPr="00205554" w:rsidRDefault="00205554" w:rsidP="00205554">
            <w:pPr>
              <w:jc w:val="center"/>
              <w:rPr>
                <w:rFonts w:ascii="Times New Roman" w:hAnsi="Times New Roman" w:cs="Times New Roman"/>
                <w:b/>
                <w:sz w:val="24"/>
                <w:szCs w:val="24"/>
              </w:rPr>
            </w:pPr>
            <w:r w:rsidRPr="00205554">
              <w:rPr>
                <w:rFonts w:ascii="Times New Roman" w:hAnsi="Times New Roman" w:cs="Times New Roman"/>
                <w:b/>
                <w:sz w:val="24"/>
                <w:szCs w:val="24"/>
              </w:rPr>
              <w:t>4</w:t>
            </w:r>
          </w:p>
        </w:tc>
        <w:tc>
          <w:tcPr>
            <w:tcW w:w="527" w:type="pct"/>
            <w:tcBorders>
              <w:right w:val="single" w:sz="4" w:space="0" w:color="auto"/>
            </w:tcBorders>
            <w:vAlign w:val="center"/>
          </w:tcPr>
          <w:p w:rsidR="00205554" w:rsidRPr="00205554" w:rsidRDefault="00205554" w:rsidP="00205554">
            <w:pPr>
              <w:jc w:val="center"/>
              <w:rPr>
                <w:rFonts w:ascii="Times New Roman" w:hAnsi="Times New Roman" w:cs="Times New Roman"/>
                <w:b/>
                <w:sz w:val="24"/>
                <w:szCs w:val="24"/>
              </w:rPr>
            </w:pPr>
            <w:r w:rsidRPr="0020555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205554" w:rsidRPr="00205554" w:rsidRDefault="00205554" w:rsidP="00205554">
            <w:pPr>
              <w:jc w:val="center"/>
              <w:rPr>
                <w:rFonts w:ascii="Times New Roman" w:hAnsi="Times New Roman" w:cs="Times New Roman"/>
                <w:b/>
                <w:sz w:val="24"/>
                <w:szCs w:val="24"/>
              </w:rPr>
            </w:pPr>
            <w:r w:rsidRPr="00205554">
              <w:rPr>
                <w:rFonts w:ascii="Times New Roman" w:hAnsi="Times New Roman" w:cs="Times New Roman"/>
                <w:b/>
                <w:sz w:val="24"/>
                <w:szCs w:val="24"/>
              </w:rPr>
              <w:t>75</w:t>
            </w:r>
          </w:p>
        </w:tc>
        <w:tc>
          <w:tcPr>
            <w:tcW w:w="573" w:type="pct"/>
            <w:tcBorders>
              <w:left w:val="single" w:sz="4" w:space="0" w:color="auto"/>
            </w:tcBorders>
            <w:vAlign w:val="center"/>
          </w:tcPr>
          <w:p w:rsidR="00205554" w:rsidRPr="00205554" w:rsidRDefault="00205554" w:rsidP="00205554">
            <w:pPr>
              <w:jc w:val="center"/>
              <w:rPr>
                <w:rFonts w:ascii="Times New Roman" w:hAnsi="Times New Roman" w:cs="Times New Roman"/>
                <w:b/>
                <w:sz w:val="24"/>
                <w:szCs w:val="24"/>
              </w:rPr>
            </w:pPr>
            <w:r w:rsidRPr="00205554">
              <w:rPr>
                <w:rFonts w:ascii="Times New Roman" w:hAnsi="Times New Roman" w:cs="Times New Roman"/>
                <w:b/>
                <w:sz w:val="24"/>
                <w:szCs w:val="24"/>
              </w:rPr>
              <w:t>100</w:t>
            </w:r>
          </w:p>
        </w:tc>
      </w:tr>
      <w:tr w:rsidR="002F6A7B" w:rsidRPr="002F6A7B" w:rsidTr="00205554">
        <w:tc>
          <w:tcPr>
            <w:tcW w:w="5000" w:type="pct"/>
            <w:gridSpan w:val="11"/>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Learning Objectives</w:t>
            </w:r>
          </w:p>
        </w:tc>
      </w:tr>
      <w:tr w:rsidR="002F6A7B" w:rsidRPr="002F6A7B" w:rsidTr="005B112A">
        <w:tc>
          <w:tcPr>
            <w:tcW w:w="475"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LO1</w:t>
            </w:r>
          </w:p>
        </w:tc>
        <w:tc>
          <w:tcPr>
            <w:tcW w:w="4525" w:type="pct"/>
            <w:gridSpan w:val="10"/>
            <w:vAlign w:val="center"/>
          </w:tcPr>
          <w:p w:rsidR="00B75305" w:rsidRPr="002F6A7B" w:rsidRDefault="006131A7">
            <w:pPr>
              <w:rPr>
                <w:rFonts w:ascii="Times New Roman" w:hAnsi="Times New Roman" w:cs="Times New Roman"/>
                <w:sz w:val="24"/>
                <w:szCs w:val="24"/>
              </w:rPr>
            </w:pPr>
            <w:r w:rsidRPr="002F6A7B">
              <w:rPr>
                <w:rFonts w:ascii="Times New Roman" w:hAnsi="Times New Roman" w:cs="Times New Roman"/>
                <w:sz w:val="24"/>
                <w:szCs w:val="24"/>
              </w:rPr>
              <w:t>To understand the approaches to economic analysis</w:t>
            </w:r>
          </w:p>
        </w:tc>
      </w:tr>
      <w:tr w:rsidR="002F6A7B" w:rsidRPr="002F6A7B" w:rsidTr="005B112A">
        <w:tc>
          <w:tcPr>
            <w:tcW w:w="475"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LO2</w:t>
            </w:r>
          </w:p>
        </w:tc>
        <w:tc>
          <w:tcPr>
            <w:tcW w:w="4525" w:type="pct"/>
            <w:gridSpan w:val="10"/>
            <w:vAlign w:val="center"/>
          </w:tcPr>
          <w:p w:rsidR="00B75305" w:rsidRPr="002F6A7B" w:rsidRDefault="006131A7">
            <w:pPr>
              <w:rPr>
                <w:rFonts w:ascii="Times New Roman" w:hAnsi="Times New Roman" w:cs="Times New Roman"/>
                <w:sz w:val="24"/>
                <w:szCs w:val="24"/>
              </w:rPr>
            </w:pPr>
            <w:r w:rsidRPr="002F6A7B">
              <w:rPr>
                <w:rFonts w:ascii="Times New Roman" w:hAnsi="Times New Roman" w:cs="Times New Roman"/>
                <w:sz w:val="24"/>
                <w:szCs w:val="24"/>
              </w:rPr>
              <w:t>To know the various determinants of demand</w:t>
            </w:r>
          </w:p>
        </w:tc>
      </w:tr>
      <w:tr w:rsidR="002F6A7B" w:rsidRPr="002F6A7B" w:rsidTr="005B112A">
        <w:tc>
          <w:tcPr>
            <w:tcW w:w="475"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LO3</w:t>
            </w:r>
          </w:p>
        </w:tc>
        <w:tc>
          <w:tcPr>
            <w:tcW w:w="4525" w:type="pct"/>
            <w:gridSpan w:val="10"/>
            <w:vAlign w:val="center"/>
          </w:tcPr>
          <w:p w:rsidR="00B75305" w:rsidRPr="002F6A7B" w:rsidRDefault="006131A7">
            <w:pPr>
              <w:rPr>
                <w:rFonts w:ascii="Times New Roman" w:hAnsi="Times New Roman" w:cs="Times New Roman"/>
                <w:sz w:val="24"/>
                <w:szCs w:val="24"/>
              </w:rPr>
            </w:pPr>
            <w:r w:rsidRPr="002F6A7B">
              <w:rPr>
                <w:rFonts w:ascii="Times New Roman" w:hAnsi="Times New Roman" w:cs="Times New Roman"/>
                <w:sz w:val="24"/>
                <w:szCs w:val="24"/>
              </w:rPr>
              <w:t>To gain knowledge on concept and features of consumer behaviour</w:t>
            </w:r>
          </w:p>
        </w:tc>
      </w:tr>
      <w:tr w:rsidR="002F6A7B" w:rsidRPr="002F6A7B" w:rsidTr="005B112A">
        <w:tc>
          <w:tcPr>
            <w:tcW w:w="475"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LO4</w:t>
            </w:r>
          </w:p>
        </w:tc>
        <w:tc>
          <w:tcPr>
            <w:tcW w:w="4525" w:type="pct"/>
            <w:gridSpan w:val="10"/>
            <w:vAlign w:val="center"/>
          </w:tcPr>
          <w:p w:rsidR="00B75305" w:rsidRPr="002F6A7B" w:rsidRDefault="006131A7">
            <w:pPr>
              <w:rPr>
                <w:rFonts w:ascii="Times New Roman" w:hAnsi="Times New Roman" w:cs="Times New Roman"/>
                <w:sz w:val="24"/>
                <w:szCs w:val="24"/>
              </w:rPr>
            </w:pPr>
            <w:r w:rsidRPr="002F6A7B">
              <w:rPr>
                <w:rFonts w:ascii="Times New Roman" w:hAnsi="Times New Roman" w:cs="Times New Roman"/>
                <w:sz w:val="24"/>
                <w:szCs w:val="24"/>
              </w:rPr>
              <w:t>To learn the laws of variable proportions</w:t>
            </w:r>
          </w:p>
        </w:tc>
      </w:tr>
      <w:tr w:rsidR="002F6A7B" w:rsidRPr="002F6A7B" w:rsidTr="005B112A">
        <w:tc>
          <w:tcPr>
            <w:tcW w:w="475"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LO5</w:t>
            </w:r>
          </w:p>
        </w:tc>
        <w:tc>
          <w:tcPr>
            <w:tcW w:w="4525" w:type="pct"/>
            <w:gridSpan w:val="10"/>
            <w:vAlign w:val="center"/>
          </w:tcPr>
          <w:p w:rsidR="00B75305" w:rsidRPr="002F6A7B" w:rsidRDefault="006131A7">
            <w:pPr>
              <w:rPr>
                <w:rFonts w:ascii="Times New Roman" w:hAnsi="Times New Roman" w:cs="Times New Roman"/>
                <w:sz w:val="24"/>
                <w:szCs w:val="24"/>
              </w:rPr>
            </w:pPr>
            <w:r w:rsidRPr="002F6A7B">
              <w:rPr>
                <w:rFonts w:ascii="Times New Roman" w:hAnsi="Times New Roman" w:cs="Times New Roman"/>
                <w:sz w:val="24"/>
                <w:szCs w:val="24"/>
              </w:rPr>
              <w:t>To enable the students to understand the objectives and importance of pricing policy</w:t>
            </w:r>
          </w:p>
        </w:tc>
      </w:tr>
      <w:tr w:rsidR="002F6A7B" w:rsidRPr="002F6A7B" w:rsidTr="00205554">
        <w:tc>
          <w:tcPr>
            <w:tcW w:w="5000" w:type="pct"/>
            <w:gridSpan w:val="11"/>
            <w:vAlign w:val="center"/>
          </w:tcPr>
          <w:p w:rsidR="00644839" w:rsidRPr="002F6A7B" w:rsidRDefault="00644839" w:rsidP="00644839">
            <w:pPr>
              <w:rPr>
                <w:rFonts w:ascii="Times New Roman" w:hAnsi="Times New Roman" w:cs="Times New Roman"/>
                <w:b/>
                <w:sz w:val="24"/>
                <w:szCs w:val="24"/>
              </w:rPr>
            </w:pPr>
            <w:r w:rsidRPr="002F6A7B">
              <w:rPr>
                <w:rFonts w:ascii="Times New Roman" w:hAnsi="Times New Roman" w:cs="Times New Roman"/>
                <w:b/>
                <w:sz w:val="24"/>
                <w:szCs w:val="24"/>
              </w:rPr>
              <w:t>Prerequisites: Should have studied Commerce in XII Std</w:t>
            </w:r>
          </w:p>
        </w:tc>
      </w:tr>
    </w:tbl>
    <w:p w:rsidR="005B112A" w:rsidRDefault="005B112A"/>
    <w:p w:rsidR="005B112A" w:rsidRDefault="005B112A"/>
    <w:tbl>
      <w:tblPr>
        <w:tblStyle w:val="TableGrid"/>
        <w:tblW w:w="5000" w:type="pct"/>
        <w:tblLook w:val="04A0"/>
      </w:tblPr>
      <w:tblGrid>
        <w:gridCol w:w="888"/>
        <w:gridCol w:w="6927"/>
        <w:gridCol w:w="1531"/>
      </w:tblGrid>
      <w:tr w:rsidR="002F6A7B" w:rsidRPr="002F6A7B" w:rsidTr="005B112A">
        <w:tc>
          <w:tcPr>
            <w:tcW w:w="475" w:type="pct"/>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Unit</w:t>
            </w:r>
          </w:p>
        </w:tc>
        <w:tc>
          <w:tcPr>
            <w:tcW w:w="3706" w:type="pct"/>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Contents</w:t>
            </w:r>
          </w:p>
        </w:tc>
        <w:tc>
          <w:tcPr>
            <w:tcW w:w="819" w:type="pct"/>
          </w:tcPr>
          <w:p w:rsidR="00B75305" w:rsidRPr="002F6A7B" w:rsidRDefault="006131A7">
            <w:pPr>
              <w:rPr>
                <w:rFonts w:ascii="Times New Roman" w:hAnsi="Times New Roman" w:cs="Times New Roman"/>
                <w:b/>
                <w:sz w:val="24"/>
                <w:szCs w:val="24"/>
              </w:rPr>
            </w:pPr>
            <w:r w:rsidRPr="002F6A7B">
              <w:rPr>
                <w:rFonts w:ascii="Times New Roman" w:hAnsi="Times New Roman" w:cs="Times New Roman"/>
                <w:b/>
                <w:sz w:val="24"/>
                <w:szCs w:val="24"/>
              </w:rPr>
              <w:t>No. of Hours</w:t>
            </w:r>
          </w:p>
        </w:tc>
      </w:tr>
      <w:tr w:rsidR="002F6A7B" w:rsidRPr="002F6A7B" w:rsidTr="005B112A">
        <w:tc>
          <w:tcPr>
            <w:tcW w:w="475" w:type="pct"/>
            <w:vAlign w:val="center"/>
          </w:tcPr>
          <w:p w:rsidR="00B75305" w:rsidRPr="002F6A7B" w:rsidRDefault="006131A7">
            <w:pPr>
              <w:jc w:val="center"/>
              <w:rPr>
                <w:rFonts w:ascii="Times New Roman" w:hAnsi="Times New Roman" w:cs="Times New Roman"/>
                <w:sz w:val="24"/>
                <w:szCs w:val="24"/>
              </w:rPr>
            </w:pPr>
            <w:r w:rsidRPr="002F6A7B">
              <w:rPr>
                <w:rFonts w:ascii="Times New Roman" w:hAnsi="Times New Roman" w:cs="Times New Roman"/>
                <w:sz w:val="24"/>
                <w:szCs w:val="24"/>
              </w:rPr>
              <w:t>I</w:t>
            </w:r>
          </w:p>
        </w:tc>
        <w:tc>
          <w:tcPr>
            <w:tcW w:w="3706" w:type="pct"/>
          </w:tcPr>
          <w:p w:rsidR="00B75305" w:rsidRPr="002F6A7B" w:rsidRDefault="006131A7">
            <w:pPr>
              <w:jc w:val="both"/>
              <w:rPr>
                <w:rFonts w:ascii="Times New Roman" w:hAnsi="Times New Roman" w:cs="Times New Roman"/>
                <w:b/>
                <w:w w:val="104"/>
                <w:sz w:val="24"/>
                <w:szCs w:val="24"/>
              </w:rPr>
            </w:pPr>
            <w:r w:rsidRPr="002F6A7B">
              <w:rPr>
                <w:rFonts w:ascii="Times New Roman" w:hAnsi="Times New Roman" w:cs="Times New Roman"/>
                <w:b/>
                <w:w w:val="104"/>
                <w:sz w:val="24"/>
                <w:szCs w:val="24"/>
              </w:rPr>
              <w:t>Introduction to Economics</w:t>
            </w:r>
          </w:p>
          <w:p w:rsidR="00B75305" w:rsidRPr="002F6A7B" w:rsidRDefault="006131A7">
            <w:pPr>
              <w:jc w:val="both"/>
              <w:rPr>
                <w:rFonts w:ascii="Times New Roman" w:hAnsi="Times New Roman" w:cs="Times New Roman"/>
                <w:w w:val="104"/>
                <w:sz w:val="24"/>
                <w:szCs w:val="24"/>
              </w:rPr>
            </w:pPr>
            <w:r w:rsidRPr="002F6A7B">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B75305" w:rsidRPr="002F6A7B" w:rsidRDefault="006131A7">
            <w:pPr>
              <w:jc w:val="both"/>
              <w:rPr>
                <w:rFonts w:ascii="Times New Roman" w:hAnsi="Times New Roman" w:cs="Times New Roman"/>
                <w:w w:val="104"/>
                <w:sz w:val="24"/>
                <w:szCs w:val="24"/>
              </w:rPr>
            </w:pPr>
            <w:r w:rsidRPr="002F6A7B">
              <w:rPr>
                <w:rFonts w:ascii="Times New Roman" w:hAnsi="Times New Roman" w:cs="Times New Roman"/>
                <w:w w:val="104"/>
                <w:sz w:val="24"/>
                <w:szCs w:val="24"/>
              </w:rPr>
              <w:t>Concept of Efficiency- Business Cycle:- Inflation, Depression, Recession, Recovery, Reflation and Deflation.</w:t>
            </w:r>
          </w:p>
        </w:tc>
        <w:tc>
          <w:tcPr>
            <w:tcW w:w="819" w:type="pct"/>
            <w:vAlign w:val="center"/>
          </w:tcPr>
          <w:p w:rsidR="00B75305" w:rsidRPr="002F6A7B" w:rsidRDefault="006131A7">
            <w:pPr>
              <w:jc w:val="center"/>
              <w:rPr>
                <w:rFonts w:ascii="Times New Roman" w:hAnsi="Times New Roman" w:cs="Times New Roman"/>
                <w:b/>
                <w:bCs/>
                <w:sz w:val="24"/>
                <w:szCs w:val="24"/>
              </w:rPr>
            </w:pPr>
            <w:r w:rsidRPr="002F6A7B">
              <w:rPr>
                <w:rFonts w:ascii="Times New Roman" w:hAnsi="Times New Roman" w:cs="Times New Roman"/>
                <w:b/>
                <w:bCs/>
                <w:sz w:val="24"/>
                <w:szCs w:val="24"/>
              </w:rPr>
              <w:t>12</w:t>
            </w:r>
          </w:p>
        </w:tc>
      </w:tr>
      <w:tr w:rsidR="002F6A7B" w:rsidRPr="002F6A7B" w:rsidTr="005B112A">
        <w:tc>
          <w:tcPr>
            <w:tcW w:w="475" w:type="pct"/>
            <w:vAlign w:val="center"/>
          </w:tcPr>
          <w:p w:rsidR="00B75305" w:rsidRPr="002F6A7B" w:rsidRDefault="006131A7">
            <w:pPr>
              <w:jc w:val="center"/>
              <w:rPr>
                <w:rFonts w:ascii="Times New Roman" w:hAnsi="Times New Roman" w:cs="Times New Roman"/>
                <w:sz w:val="24"/>
                <w:szCs w:val="24"/>
              </w:rPr>
            </w:pPr>
            <w:r w:rsidRPr="002F6A7B">
              <w:rPr>
                <w:rFonts w:ascii="Times New Roman" w:hAnsi="Times New Roman" w:cs="Times New Roman"/>
                <w:sz w:val="24"/>
                <w:szCs w:val="24"/>
              </w:rPr>
              <w:t>II</w:t>
            </w:r>
          </w:p>
        </w:tc>
        <w:tc>
          <w:tcPr>
            <w:tcW w:w="3706" w:type="pct"/>
          </w:tcPr>
          <w:p w:rsidR="00B75305" w:rsidRPr="002F6A7B" w:rsidRDefault="006131A7">
            <w:pPr>
              <w:jc w:val="both"/>
              <w:rPr>
                <w:rFonts w:ascii="Times New Roman" w:hAnsi="Times New Roman" w:cs="Times New Roman"/>
                <w:b/>
                <w:sz w:val="24"/>
                <w:szCs w:val="24"/>
              </w:rPr>
            </w:pPr>
            <w:r w:rsidRPr="002F6A7B">
              <w:rPr>
                <w:rFonts w:ascii="Times New Roman" w:hAnsi="Times New Roman" w:cs="Times New Roman"/>
                <w:b/>
                <w:sz w:val="24"/>
                <w:szCs w:val="24"/>
              </w:rPr>
              <w:t>Demand &amp; Supply Functions</w:t>
            </w:r>
          </w:p>
          <w:p w:rsidR="00B75305" w:rsidRPr="002F6A7B" w:rsidRDefault="006131A7">
            <w:pPr>
              <w:jc w:val="both"/>
              <w:rPr>
                <w:rFonts w:ascii="Times New Roman" w:hAnsi="Times New Roman" w:cs="Times New Roman"/>
                <w:sz w:val="24"/>
                <w:szCs w:val="24"/>
              </w:rPr>
            </w:pPr>
            <w:r w:rsidRPr="002F6A7B">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2F6A7B">
              <w:rPr>
                <w:rFonts w:ascii="Times New Roman" w:hAnsi="Times New Roman" w:cs="Times New Roman"/>
                <w:w w:val="104"/>
                <w:sz w:val="24"/>
                <w:szCs w:val="24"/>
              </w:rPr>
              <w:t>Law of Supply and Determinants</w:t>
            </w:r>
            <w:r w:rsidRPr="002F6A7B">
              <w:rPr>
                <w:rFonts w:ascii="Times New Roman" w:hAnsi="Times New Roman" w:cs="Times New Roman"/>
                <w:sz w:val="24"/>
                <w:szCs w:val="24"/>
              </w:rPr>
              <w:t xml:space="preserve">. </w:t>
            </w:r>
          </w:p>
        </w:tc>
        <w:tc>
          <w:tcPr>
            <w:tcW w:w="819"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12</w:t>
            </w:r>
          </w:p>
        </w:tc>
      </w:tr>
      <w:tr w:rsidR="002F6A7B" w:rsidRPr="002F6A7B" w:rsidTr="005B112A">
        <w:tc>
          <w:tcPr>
            <w:tcW w:w="475" w:type="pct"/>
            <w:vAlign w:val="center"/>
          </w:tcPr>
          <w:p w:rsidR="00B75305" w:rsidRPr="002F6A7B" w:rsidRDefault="006131A7">
            <w:pPr>
              <w:jc w:val="center"/>
              <w:rPr>
                <w:rFonts w:ascii="Times New Roman" w:hAnsi="Times New Roman" w:cs="Times New Roman"/>
                <w:sz w:val="24"/>
                <w:szCs w:val="24"/>
              </w:rPr>
            </w:pPr>
            <w:r w:rsidRPr="002F6A7B">
              <w:rPr>
                <w:rFonts w:ascii="Times New Roman" w:hAnsi="Times New Roman" w:cs="Times New Roman"/>
                <w:sz w:val="24"/>
                <w:szCs w:val="24"/>
              </w:rPr>
              <w:t>III</w:t>
            </w:r>
          </w:p>
        </w:tc>
        <w:tc>
          <w:tcPr>
            <w:tcW w:w="3706" w:type="pct"/>
          </w:tcPr>
          <w:p w:rsidR="00B75305" w:rsidRPr="002F6A7B" w:rsidRDefault="006131A7">
            <w:pPr>
              <w:pStyle w:val="TableParagraph"/>
              <w:jc w:val="both"/>
              <w:rPr>
                <w:b/>
                <w:w w:val="104"/>
                <w:sz w:val="24"/>
                <w:szCs w:val="24"/>
              </w:rPr>
            </w:pPr>
            <w:r w:rsidRPr="002F6A7B">
              <w:rPr>
                <w:b/>
                <w:w w:val="104"/>
                <w:sz w:val="24"/>
                <w:szCs w:val="24"/>
              </w:rPr>
              <w:t>Consumer Behaviour</w:t>
            </w:r>
          </w:p>
          <w:p w:rsidR="00B75305" w:rsidRPr="002F6A7B" w:rsidRDefault="006131A7">
            <w:pPr>
              <w:pStyle w:val="TableParagraph"/>
              <w:jc w:val="both"/>
              <w:rPr>
                <w:w w:val="104"/>
                <w:sz w:val="24"/>
                <w:szCs w:val="24"/>
              </w:rPr>
            </w:pPr>
            <w:r w:rsidRPr="002F6A7B">
              <w:rPr>
                <w:w w:val="104"/>
                <w:sz w:val="24"/>
                <w:szCs w:val="24"/>
              </w:rPr>
              <w:t xml:space="preserve">Consumer Behaviour – Meaning, Concepts and Features – Law of Diminishing Marginal Utility – Equi-Marginal Utility – Indifference Curve: Meaning, Definition, Assumptions, Significance and Properties – </w:t>
            </w:r>
            <w:r w:rsidRPr="002F6A7B">
              <w:rPr>
                <w:sz w:val="24"/>
                <w:szCs w:val="24"/>
              </w:rPr>
              <w:t>Consumer’s Equilibrium. Price, Income and Substitution Effects. Types of Goods: Normal, Inferior and Giffen Goods - Derivation of Individual Demand Curve and Market Demand Curve with the help of Indifference Curve.</w:t>
            </w:r>
          </w:p>
        </w:tc>
        <w:tc>
          <w:tcPr>
            <w:tcW w:w="819"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12</w:t>
            </w:r>
          </w:p>
        </w:tc>
      </w:tr>
      <w:tr w:rsidR="002F6A7B" w:rsidRPr="002F6A7B" w:rsidTr="005B112A">
        <w:tc>
          <w:tcPr>
            <w:tcW w:w="475" w:type="pct"/>
            <w:vAlign w:val="center"/>
          </w:tcPr>
          <w:p w:rsidR="00B75305" w:rsidRPr="002F6A7B" w:rsidRDefault="006131A7">
            <w:pPr>
              <w:jc w:val="center"/>
              <w:rPr>
                <w:rFonts w:ascii="Times New Roman" w:hAnsi="Times New Roman" w:cs="Times New Roman"/>
                <w:sz w:val="24"/>
                <w:szCs w:val="24"/>
              </w:rPr>
            </w:pPr>
            <w:r w:rsidRPr="002F6A7B">
              <w:rPr>
                <w:rFonts w:ascii="Times New Roman" w:hAnsi="Times New Roman" w:cs="Times New Roman"/>
                <w:sz w:val="24"/>
                <w:szCs w:val="24"/>
              </w:rPr>
              <w:t>IV</w:t>
            </w:r>
          </w:p>
        </w:tc>
        <w:tc>
          <w:tcPr>
            <w:tcW w:w="3706" w:type="pct"/>
          </w:tcPr>
          <w:p w:rsidR="00B75305" w:rsidRPr="002F6A7B" w:rsidRDefault="006131A7">
            <w:pPr>
              <w:jc w:val="both"/>
              <w:rPr>
                <w:rFonts w:ascii="Times New Roman" w:hAnsi="Times New Roman" w:cs="Times New Roman"/>
                <w:w w:val="104"/>
                <w:sz w:val="24"/>
                <w:szCs w:val="24"/>
              </w:rPr>
            </w:pPr>
            <w:r w:rsidRPr="002F6A7B">
              <w:rPr>
                <w:rFonts w:ascii="Times New Roman" w:hAnsi="Times New Roman" w:cs="Times New Roman"/>
                <w:b/>
                <w:w w:val="104"/>
                <w:sz w:val="24"/>
                <w:szCs w:val="24"/>
              </w:rPr>
              <w:t>Theory of Production</w:t>
            </w:r>
          </w:p>
          <w:p w:rsidR="00B75305" w:rsidRPr="002F6A7B" w:rsidRDefault="006131A7">
            <w:pPr>
              <w:jc w:val="both"/>
              <w:rPr>
                <w:rFonts w:ascii="Times New Roman" w:hAnsi="Times New Roman" w:cs="Times New Roman"/>
                <w:w w:val="104"/>
                <w:sz w:val="24"/>
                <w:szCs w:val="24"/>
              </w:rPr>
            </w:pPr>
            <w:r w:rsidRPr="002F6A7B">
              <w:rPr>
                <w:rFonts w:ascii="Times New Roman" w:hAnsi="Times New Roman" w:cs="Times New Roman"/>
                <w:w w:val="104"/>
                <w:sz w:val="24"/>
                <w:szCs w:val="24"/>
              </w:rPr>
              <w:t xml:space="preserve">Concept of Production - </w:t>
            </w:r>
            <w:r w:rsidRPr="002F6A7B">
              <w:rPr>
                <w:rFonts w:ascii="Times New Roman" w:hAnsi="Times New Roman" w:cs="Times New Roman"/>
                <w:sz w:val="24"/>
                <w:szCs w:val="24"/>
              </w:rPr>
              <w:t xml:space="preserve">Production Functions: Linear and Non – Linear Homogeneous Production Functions - </w:t>
            </w:r>
            <w:r w:rsidRPr="002F6A7B">
              <w:rPr>
                <w:rFonts w:ascii="Times New Roman" w:hAnsi="Times New Roman" w:cs="Times New Roman"/>
                <w:w w:val="104"/>
                <w:sz w:val="24"/>
                <w:szCs w:val="24"/>
              </w:rPr>
              <w:t xml:space="preserve">Law of Variable Proportion – Laws of Returns to Scale - Difference between Laws of variable proportion and returns to scale – Economies of Scale – Internal and External Economies – Internal and External Diseconomies - Producer’s equilibrium </w:t>
            </w:r>
          </w:p>
        </w:tc>
        <w:tc>
          <w:tcPr>
            <w:tcW w:w="819"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12</w:t>
            </w:r>
          </w:p>
        </w:tc>
      </w:tr>
      <w:tr w:rsidR="002F6A7B" w:rsidRPr="002F6A7B" w:rsidTr="005B112A">
        <w:tc>
          <w:tcPr>
            <w:tcW w:w="475" w:type="pct"/>
            <w:vAlign w:val="center"/>
          </w:tcPr>
          <w:p w:rsidR="00B75305" w:rsidRPr="002F6A7B" w:rsidRDefault="006131A7">
            <w:pPr>
              <w:jc w:val="center"/>
              <w:rPr>
                <w:rFonts w:ascii="Times New Roman" w:hAnsi="Times New Roman" w:cs="Times New Roman"/>
                <w:sz w:val="24"/>
                <w:szCs w:val="24"/>
              </w:rPr>
            </w:pPr>
            <w:r w:rsidRPr="002F6A7B">
              <w:rPr>
                <w:rFonts w:ascii="Times New Roman" w:hAnsi="Times New Roman" w:cs="Times New Roman"/>
                <w:sz w:val="24"/>
                <w:szCs w:val="24"/>
              </w:rPr>
              <w:t>V</w:t>
            </w:r>
          </w:p>
        </w:tc>
        <w:tc>
          <w:tcPr>
            <w:tcW w:w="3706" w:type="pct"/>
          </w:tcPr>
          <w:p w:rsidR="00B75305" w:rsidRPr="002F6A7B" w:rsidRDefault="006131A7">
            <w:pPr>
              <w:jc w:val="both"/>
              <w:rPr>
                <w:rFonts w:ascii="Times New Roman" w:hAnsi="Times New Roman" w:cs="Times New Roman"/>
                <w:b/>
                <w:w w:val="104"/>
                <w:sz w:val="24"/>
                <w:szCs w:val="24"/>
              </w:rPr>
            </w:pPr>
            <w:r w:rsidRPr="002F6A7B">
              <w:rPr>
                <w:rFonts w:ascii="Times New Roman" w:hAnsi="Times New Roman" w:cs="Times New Roman"/>
                <w:b/>
                <w:w w:val="104"/>
                <w:sz w:val="24"/>
                <w:szCs w:val="24"/>
              </w:rPr>
              <w:t>Product Pricing</w:t>
            </w:r>
          </w:p>
          <w:p w:rsidR="00B75305" w:rsidRPr="002F6A7B" w:rsidRDefault="006131A7">
            <w:pPr>
              <w:jc w:val="both"/>
              <w:rPr>
                <w:rFonts w:ascii="Times New Roman" w:hAnsi="Times New Roman" w:cs="Times New Roman"/>
                <w:sz w:val="24"/>
                <w:szCs w:val="24"/>
              </w:rPr>
            </w:pPr>
            <w:r w:rsidRPr="002F6A7B">
              <w:rPr>
                <w:rFonts w:ascii="Times New Roman" w:hAnsi="Times New Roman" w:cs="Times New Roman"/>
                <w:w w:val="104"/>
                <w:sz w:val="24"/>
                <w:szCs w:val="24"/>
              </w:rPr>
              <w:t xml:space="preserve">Price and Output Determination under Perfect Competition, Short Period and Long Period Price Determination, Objectives of Pricing </w:t>
            </w:r>
            <w:r w:rsidRPr="002F6A7B">
              <w:rPr>
                <w:rFonts w:ascii="Times New Roman" w:hAnsi="Times New Roman" w:cs="Times New Roman"/>
                <w:w w:val="104"/>
                <w:sz w:val="24"/>
                <w:szCs w:val="24"/>
              </w:rPr>
              <w:lastRenderedPageBreak/>
              <w:t xml:space="preserve">Policy, Its importance, Pricing Methods and Objectives – </w:t>
            </w:r>
            <w:r w:rsidRPr="002F6A7B">
              <w:rPr>
                <w:rFonts w:ascii="Times New Roman" w:hAnsi="Times New Roman" w:cs="Times New Roman"/>
                <w:spacing w:val="-5"/>
                <w:w w:val="104"/>
                <w:sz w:val="24"/>
                <w:szCs w:val="24"/>
              </w:rPr>
              <w:t xml:space="preserve">Price </w:t>
            </w:r>
            <w:r w:rsidRPr="002F6A7B">
              <w:rPr>
                <w:rFonts w:ascii="Times New Roman" w:hAnsi="Times New Roman" w:cs="Times New Roman"/>
                <w:spacing w:val="-1"/>
                <w:w w:val="104"/>
                <w:sz w:val="24"/>
                <w:szCs w:val="24"/>
              </w:rPr>
              <w:t xml:space="preserve">Determination under Monopoly, kinds </w:t>
            </w:r>
            <w:r w:rsidRPr="002F6A7B">
              <w:rPr>
                <w:rFonts w:ascii="Times New Roman" w:hAnsi="Times New Roman" w:cs="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819"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lastRenderedPageBreak/>
              <w:t>12</w:t>
            </w:r>
          </w:p>
        </w:tc>
      </w:tr>
      <w:tr w:rsidR="002F6A7B" w:rsidRPr="002F6A7B" w:rsidTr="005B112A">
        <w:tc>
          <w:tcPr>
            <w:tcW w:w="475" w:type="pct"/>
          </w:tcPr>
          <w:p w:rsidR="00B75305" w:rsidRPr="002F6A7B" w:rsidRDefault="00B75305">
            <w:pPr>
              <w:jc w:val="center"/>
              <w:rPr>
                <w:rFonts w:ascii="Times New Roman" w:hAnsi="Times New Roman" w:cs="Times New Roman"/>
                <w:sz w:val="24"/>
                <w:szCs w:val="24"/>
              </w:rPr>
            </w:pPr>
          </w:p>
        </w:tc>
        <w:tc>
          <w:tcPr>
            <w:tcW w:w="3706" w:type="pct"/>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TOTAL</w:t>
            </w:r>
          </w:p>
        </w:tc>
        <w:tc>
          <w:tcPr>
            <w:tcW w:w="819"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60</w:t>
            </w:r>
          </w:p>
        </w:tc>
      </w:tr>
      <w:tr w:rsidR="00205554" w:rsidRPr="002F6A7B" w:rsidTr="00205554">
        <w:tc>
          <w:tcPr>
            <w:tcW w:w="5000" w:type="pct"/>
            <w:gridSpan w:val="3"/>
            <w:vAlign w:val="center"/>
          </w:tcPr>
          <w:p w:rsidR="00205554" w:rsidRPr="002F6A7B" w:rsidRDefault="00205554">
            <w:pPr>
              <w:jc w:val="center"/>
              <w:rPr>
                <w:rFonts w:ascii="Times New Roman" w:hAnsi="Times New Roman" w:cs="Times New Roman"/>
                <w:b/>
                <w:sz w:val="24"/>
                <w:szCs w:val="24"/>
              </w:rPr>
            </w:pPr>
            <w:r w:rsidRPr="002F6A7B">
              <w:rPr>
                <w:rFonts w:ascii="Times New Roman" w:hAnsi="Times New Roman" w:cs="Times New Roman"/>
                <w:b/>
                <w:sz w:val="24"/>
                <w:szCs w:val="24"/>
              </w:rPr>
              <w:t>Course Outcomes</w:t>
            </w:r>
          </w:p>
        </w:tc>
      </w:tr>
      <w:tr w:rsidR="002F6A7B" w:rsidRPr="002F6A7B" w:rsidTr="005B112A">
        <w:tc>
          <w:tcPr>
            <w:tcW w:w="475"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CO1</w:t>
            </w:r>
          </w:p>
        </w:tc>
        <w:tc>
          <w:tcPr>
            <w:tcW w:w="4525" w:type="pct"/>
            <w:gridSpan w:val="2"/>
            <w:vAlign w:val="center"/>
          </w:tcPr>
          <w:p w:rsidR="00B75305" w:rsidRPr="002F6A7B" w:rsidRDefault="006131A7">
            <w:pPr>
              <w:rPr>
                <w:rFonts w:ascii="Times New Roman" w:hAnsi="Times New Roman" w:cs="Times New Roman"/>
                <w:sz w:val="24"/>
                <w:szCs w:val="24"/>
              </w:rPr>
            </w:pPr>
            <w:r w:rsidRPr="002F6A7B">
              <w:rPr>
                <w:rFonts w:ascii="Times New Roman" w:hAnsi="Times New Roman" w:cs="Times New Roman"/>
                <w:sz w:val="24"/>
                <w:szCs w:val="24"/>
              </w:rPr>
              <w:t>Explain the positive and negative approaches in economic analysis</w:t>
            </w:r>
          </w:p>
        </w:tc>
      </w:tr>
      <w:tr w:rsidR="002F6A7B" w:rsidRPr="002F6A7B" w:rsidTr="005B112A">
        <w:tc>
          <w:tcPr>
            <w:tcW w:w="475"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CO2</w:t>
            </w:r>
          </w:p>
        </w:tc>
        <w:tc>
          <w:tcPr>
            <w:tcW w:w="4525" w:type="pct"/>
            <w:gridSpan w:val="2"/>
            <w:vAlign w:val="center"/>
          </w:tcPr>
          <w:p w:rsidR="00B75305" w:rsidRPr="002F6A7B" w:rsidRDefault="006131A7">
            <w:pPr>
              <w:rPr>
                <w:rFonts w:ascii="Times New Roman" w:hAnsi="Times New Roman" w:cs="Times New Roman"/>
                <w:sz w:val="24"/>
                <w:szCs w:val="24"/>
              </w:rPr>
            </w:pPr>
            <w:r w:rsidRPr="002F6A7B">
              <w:rPr>
                <w:rFonts w:ascii="Times New Roman" w:hAnsi="Times New Roman" w:cs="Times New Roman"/>
                <w:sz w:val="24"/>
                <w:szCs w:val="24"/>
              </w:rPr>
              <w:t>Understood the factors of demand forecasting</w:t>
            </w:r>
          </w:p>
        </w:tc>
      </w:tr>
      <w:tr w:rsidR="002F6A7B" w:rsidRPr="002F6A7B" w:rsidTr="005B112A">
        <w:tc>
          <w:tcPr>
            <w:tcW w:w="475"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CO3</w:t>
            </w:r>
          </w:p>
        </w:tc>
        <w:tc>
          <w:tcPr>
            <w:tcW w:w="4525" w:type="pct"/>
            <w:gridSpan w:val="2"/>
            <w:vAlign w:val="center"/>
          </w:tcPr>
          <w:p w:rsidR="00B75305" w:rsidRPr="002F6A7B" w:rsidRDefault="006131A7">
            <w:pPr>
              <w:rPr>
                <w:rFonts w:ascii="Times New Roman" w:hAnsi="Times New Roman" w:cs="Times New Roman"/>
                <w:sz w:val="24"/>
                <w:szCs w:val="24"/>
              </w:rPr>
            </w:pPr>
            <w:r w:rsidRPr="002F6A7B">
              <w:rPr>
                <w:rFonts w:ascii="Times New Roman" w:hAnsi="Times New Roman" w:cs="Times New Roman"/>
                <w:sz w:val="24"/>
                <w:szCs w:val="24"/>
              </w:rPr>
              <w:t>Know the assumptions and significance of indifference curve</w:t>
            </w:r>
          </w:p>
        </w:tc>
      </w:tr>
      <w:tr w:rsidR="002F6A7B" w:rsidRPr="002F6A7B" w:rsidTr="005B112A">
        <w:tc>
          <w:tcPr>
            <w:tcW w:w="475"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CO4</w:t>
            </w:r>
          </w:p>
        </w:tc>
        <w:tc>
          <w:tcPr>
            <w:tcW w:w="4525" w:type="pct"/>
            <w:gridSpan w:val="2"/>
            <w:vAlign w:val="center"/>
          </w:tcPr>
          <w:p w:rsidR="00B75305" w:rsidRPr="002F6A7B" w:rsidRDefault="006131A7">
            <w:pPr>
              <w:rPr>
                <w:rFonts w:ascii="Times New Roman" w:hAnsi="Times New Roman" w:cs="Times New Roman"/>
                <w:sz w:val="24"/>
                <w:szCs w:val="24"/>
              </w:rPr>
            </w:pPr>
            <w:r w:rsidRPr="002F6A7B">
              <w:rPr>
                <w:rFonts w:ascii="Times New Roman" w:hAnsi="Times New Roman" w:cs="Times New Roman"/>
                <w:sz w:val="24"/>
                <w:szCs w:val="24"/>
              </w:rPr>
              <w:t>Outline the internal and external economies of scale</w:t>
            </w:r>
          </w:p>
        </w:tc>
      </w:tr>
      <w:tr w:rsidR="002F6A7B" w:rsidRPr="002F6A7B" w:rsidTr="005B112A">
        <w:tc>
          <w:tcPr>
            <w:tcW w:w="475" w:type="pct"/>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CO5</w:t>
            </w:r>
          </w:p>
        </w:tc>
        <w:tc>
          <w:tcPr>
            <w:tcW w:w="4525" w:type="pct"/>
            <w:gridSpan w:val="2"/>
            <w:vAlign w:val="center"/>
          </w:tcPr>
          <w:p w:rsidR="00B75305" w:rsidRPr="002F6A7B" w:rsidRDefault="006131A7">
            <w:pPr>
              <w:rPr>
                <w:rFonts w:ascii="Times New Roman" w:hAnsi="Times New Roman" w:cs="Times New Roman"/>
                <w:sz w:val="24"/>
                <w:szCs w:val="24"/>
              </w:rPr>
            </w:pPr>
            <w:r w:rsidRPr="002F6A7B">
              <w:rPr>
                <w:rFonts w:ascii="Times New Roman" w:hAnsi="Times New Roman" w:cs="Times New Roman"/>
                <w:sz w:val="24"/>
                <w:szCs w:val="24"/>
              </w:rPr>
              <w:t>Relate and apply the various methods of pricing</w:t>
            </w:r>
          </w:p>
        </w:tc>
      </w:tr>
    </w:tbl>
    <w:p w:rsidR="005B112A" w:rsidRDefault="005B112A"/>
    <w:tbl>
      <w:tblPr>
        <w:tblStyle w:val="TableGrid"/>
        <w:tblW w:w="5000" w:type="pct"/>
        <w:tblLook w:val="04A0"/>
      </w:tblPr>
      <w:tblGrid>
        <w:gridCol w:w="893"/>
        <w:gridCol w:w="8453"/>
      </w:tblGrid>
      <w:tr w:rsidR="002F6A7B" w:rsidRPr="002F6A7B" w:rsidTr="00205554">
        <w:tc>
          <w:tcPr>
            <w:tcW w:w="5000" w:type="pct"/>
            <w:gridSpan w:val="2"/>
            <w:vAlign w:val="center"/>
          </w:tcPr>
          <w:p w:rsidR="00B75305" w:rsidRPr="002F6A7B" w:rsidRDefault="006131A7">
            <w:pPr>
              <w:jc w:val="center"/>
              <w:rPr>
                <w:rFonts w:ascii="Times New Roman" w:hAnsi="Times New Roman" w:cs="Times New Roman"/>
                <w:b/>
                <w:sz w:val="24"/>
                <w:szCs w:val="24"/>
              </w:rPr>
            </w:pPr>
            <w:r w:rsidRPr="002F6A7B">
              <w:rPr>
                <w:rFonts w:ascii="Times New Roman" w:hAnsi="Times New Roman" w:cs="Times New Roman"/>
                <w:b/>
                <w:sz w:val="24"/>
                <w:szCs w:val="24"/>
              </w:rPr>
              <w:t>Textbooks</w:t>
            </w:r>
          </w:p>
        </w:tc>
      </w:tr>
      <w:tr w:rsidR="002F6A7B" w:rsidRPr="002F6A7B" w:rsidTr="005B112A">
        <w:tc>
          <w:tcPr>
            <w:tcW w:w="475" w:type="pct"/>
            <w:vAlign w:val="center"/>
          </w:tcPr>
          <w:p w:rsidR="00156673" w:rsidRPr="002F6A7B" w:rsidRDefault="00156673">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525" w:type="pct"/>
            <w:vAlign w:val="center"/>
          </w:tcPr>
          <w:p w:rsidR="00156673" w:rsidRPr="002F6A7B" w:rsidRDefault="00156673">
            <w:pPr>
              <w:rPr>
                <w:rFonts w:ascii="Times New Roman" w:hAnsi="Times New Roman" w:cs="Times New Roman"/>
                <w:sz w:val="24"/>
                <w:szCs w:val="24"/>
              </w:rPr>
            </w:pPr>
            <w:r w:rsidRPr="002F6A7B">
              <w:rPr>
                <w:rFonts w:ascii="Times New Roman" w:hAnsi="Times New Roman" w:cs="Times New Roman"/>
                <w:sz w:val="24"/>
                <w:szCs w:val="24"/>
              </w:rPr>
              <w:t>H.L. Ahuja, Business Economics–Micro &amp; Macro - Sultan Chand &amp; Sons, New Delhi.</w:t>
            </w:r>
          </w:p>
        </w:tc>
      </w:tr>
      <w:tr w:rsidR="002F6A7B" w:rsidRPr="002F6A7B" w:rsidTr="005B112A">
        <w:tc>
          <w:tcPr>
            <w:tcW w:w="475" w:type="pct"/>
            <w:vAlign w:val="center"/>
          </w:tcPr>
          <w:p w:rsidR="00B75305" w:rsidRPr="002F6A7B" w:rsidRDefault="006131A7">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25" w:type="pct"/>
            <w:vAlign w:val="center"/>
          </w:tcPr>
          <w:p w:rsidR="00B75305" w:rsidRPr="002F6A7B" w:rsidRDefault="006131A7">
            <w:pPr>
              <w:rPr>
                <w:rFonts w:ascii="Times New Roman" w:hAnsi="Times New Roman" w:cs="Times New Roman"/>
                <w:sz w:val="24"/>
                <w:szCs w:val="24"/>
              </w:rPr>
            </w:pPr>
            <w:r w:rsidRPr="002F6A7B">
              <w:rPr>
                <w:rFonts w:ascii="Times New Roman" w:hAnsi="Times New Roman" w:cs="Times New Roman"/>
                <w:sz w:val="24"/>
                <w:szCs w:val="24"/>
              </w:rPr>
              <w:t>C.M.Chaudhary, Business Economics-RBSA Publishers - Jaipur-03.</w:t>
            </w:r>
          </w:p>
        </w:tc>
      </w:tr>
      <w:tr w:rsidR="002F6A7B" w:rsidRPr="002F6A7B" w:rsidTr="00205554">
        <w:tc>
          <w:tcPr>
            <w:tcW w:w="478" w:type="pct"/>
            <w:vAlign w:val="center"/>
          </w:tcPr>
          <w:p w:rsidR="00156673" w:rsidRPr="002F6A7B" w:rsidRDefault="00156673">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22" w:type="pct"/>
            <w:vAlign w:val="center"/>
          </w:tcPr>
          <w:p w:rsidR="00156673" w:rsidRPr="002F6A7B" w:rsidRDefault="00156673" w:rsidP="00156673">
            <w:pPr>
              <w:rPr>
                <w:rFonts w:ascii="Times New Roman" w:hAnsi="Times New Roman" w:cs="Times New Roman"/>
                <w:sz w:val="24"/>
                <w:szCs w:val="24"/>
              </w:rPr>
            </w:pPr>
            <w:r w:rsidRPr="002F6A7B">
              <w:rPr>
                <w:rFonts w:ascii="Times New Roman" w:hAnsi="Times New Roman" w:cs="Times New Roman"/>
                <w:sz w:val="24"/>
                <w:szCs w:val="24"/>
              </w:rPr>
              <w:t>Aryamala.T, Business Economics, Vijay Nocole, Chennai.</w:t>
            </w:r>
          </w:p>
        </w:tc>
      </w:tr>
      <w:tr w:rsidR="002F6A7B" w:rsidRPr="002F6A7B" w:rsidTr="00205554">
        <w:tc>
          <w:tcPr>
            <w:tcW w:w="478" w:type="pct"/>
            <w:vAlign w:val="center"/>
          </w:tcPr>
          <w:p w:rsidR="00156673" w:rsidRPr="002F6A7B" w:rsidRDefault="00156673">
            <w:pPr>
              <w:jc w:val="center"/>
              <w:rPr>
                <w:rFonts w:ascii="Times New Roman" w:hAnsi="Times New Roman" w:cs="Times New Roman"/>
                <w:sz w:val="24"/>
                <w:szCs w:val="24"/>
              </w:rPr>
            </w:pPr>
            <w:r w:rsidRPr="002F6A7B">
              <w:rPr>
                <w:rFonts w:ascii="Times New Roman" w:hAnsi="Times New Roman" w:cs="Times New Roman"/>
                <w:sz w:val="24"/>
                <w:szCs w:val="24"/>
              </w:rPr>
              <w:t>4</w:t>
            </w:r>
          </w:p>
        </w:tc>
        <w:tc>
          <w:tcPr>
            <w:tcW w:w="4522" w:type="pct"/>
            <w:vAlign w:val="center"/>
          </w:tcPr>
          <w:p w:rsidR="00156673" w:rsidRPr="002F6A7B" w:rsidRDefault="00156673">
            <w:pPr>
              <w:rPr>
                <w:rFonts w:ascii="Times New Roman" w:hAnsi="Times New Roman" w:cs="Times New Roman"/>
                <w:sz w:val="24"/>
                <w:szCs w:val="24"/>
              </w:rPr>
            </w:pPr>
            <w:r w:rsidRPr="002F6A7B">
              <w:rPr>
                <w:rFonts w:ascii="Times New Roman" w:hAnsi="Times New Roman" w:cs="Times New Roman"/>
                <w:sz w:val="24"/>
                <w:szCs w:val="24"/>
              </w:rPr>
              <w:t xml:space="preserve">T.P Jain, Business </w:t>
            </w:r>
            <w:r w:rsidR="003622AD" w:rsidRPr="002F6A7B">
              <w:rPr>
                <w:rFonts w:ascii="Times New Roman" w:hAnsi="Times New Roman" w:cs="Times New Roman"/>
                <w:sz w:val="24"/>
                <w:szCs w:val="24"/>
              </w:rPr>
              <w:t>Economics</w:t>
            </w:r>
            <w:r w:rsidR="00F20480">
              <w:rPr>
                <w:rFonts w:ascii="Times New Roman" w:hAnsi="Times New Roman" w:cs="Times New Roman"/>
                <w:sz w:val="24"/>
                <w:szCs w:val="24"/>
              </w:rPr>
              <w:t xml:space="preserve">, Global Publication Pvt., </w:t>
            </w:r>
            <w:r w:rsidRPr="002F6A7B">
              <w:rPr>
                <w:rFonts w:ascii="Times New Roman" w:hAnsi="Times New Roman" w:cs="Times New Roman"/>
                <w:sz w:val="24"/>
                <w:szCs w:val="24"/>
              </w:rPr>
              <w:t>Ltd, Chennai.</w:t>
            </w:r>
          </w:p>
        </w:tc>
      </w:tr>
      <w:tr w:rsidR="002F6A7B" w:rsidRPr="002F6A7B" w:rsidTr="00205554">
        <w:tc>
          <w:tcPr>
            <w:tcW w:w="478" w:type="pct"/>
            <w:vAlign w:val="center"/>
          </w:tcPr>
          <w:p w:rsidR="00156673" w:rsidRPr="002F6A7B" w:rsidRDefault="00156673">
            <w:pPr>
              <w:jc w:val="center"/>
              <w:rPr>
                <w:rFonts w:ascii="Times New Roman" w:hAnsi="Times New Roman" w:cs="Times New Roman"/>
                <w:sz w:val="24"/>
                <w:szCs w:val="24"/>
              </w:rPr>
            </w:pPr>
            <w:r w:rsidRPr="002F6A7B">
              <w:rPr>
                <w:rFonts w:ascii="Times New Roman" w:hAnsi="Times New Roman" w:cs="Times New Roman"/>
                <w:sz w:val="24"/>
                <w:szCs w:val="24"/>
              </w:rPr>
              <w:t>5</w:t>
            </w:r>
          </w:p>
        </w:tc>
        <w:tc>
          <w:tcPr>
            <w:tcW w:w="4522" w:type="pct"/>
            <w:vAlign w:val="center"/>
          </w:tcPr>
          <w:p w:rsidR="00156673" w:rsidRPr="002F6A7B" w:rsidRDefault="00156673">
            <w:pPr>
              <w:rPr>
                <w:rFonts w:ascii="Times New Roman" w:hAnsi="Times New Roman" w:cs="Times New Roman"/>
                <w:sz w:val="24"/>
                <w:szCs w:val="24"/>
              </w:rPr>
            </w:pPr>
            <w:r w:rsidRPr="002F6A7B">
              <w:rPr>
                <w:rFonts w:ascii="Times New Roman" w:hAnsi="Times New Roman" w:cs="Times New Roman"/>
                <w:sz w:val="24"/>
                <w:szCs w:val="24"/>
              </w:rPr>
              <w:t>D.M.Mithani, Business Economics, Himalaya Publishing House, Mumbai.</w:t>
            </w:r>
          </w:p>
        </w:tc>
      </w:tr>
      <w:tr w:rsidR="002F6A7B" w:rsidRPr="002F6A7B" w:rsidTr="00205554">
        <w:tc>
          <w:tcPr>
            <w:tcW w:w="5000" w:type="pct"/>
            <w:gridSpan w:val="2"/>
            <w:vAlign w:val="center"/>
          </w:tcPr>
          <w:p w:rsidR="00156673" w:rsidRPr="002F6A7B" w:rsidRDefault="00156673">
            <w:pPr>
              <w:jc w:val="center"/>
              <w:rPr>
                <w:rFonts w:ascii="Times New Roman" w:hAnsi="Times New Roman" w:cs="Times New Roman"/>
                <w:b/>
                <w:sz w:val="24"/>
                <w:szCs w:val="24"/>
              </w:rPr>
            </w:pPr>
            <w:r w:rsidRPr="002F6A7B">
              <w:rPr>
                <w:rFonts w:ascii="Times New Roman" w:hAnsi="Times New Roman" w:cs="Times New Roman"/>
                <w:b/>
                <w:sz w:val="24"/>
                <w:szCs w:val="24"/>
              </w:rPr>
              <w:t>Reference Books</w:t>
            </w:r>
          </w:p>
        </w:tc>
      </w:tr>
      <w:tr w:rsidR="002F6A7B" w:rsidRPr="002F6A7B" w:rsidTr="00205554">
        <w:tc>
          <w:tcPr>
            <w:tcW w:w="478" w:type="pct"/>
            <w:vAlign w:val="center"/>
          </w:tcPr>
          <w:p w:rsidR="00156673" w:rsidRPr="002F6A7B" w:rsidRDefault="00156673">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522" w:type="pct"/>
            <w:vAlign w:val="center"/>
          </w:tcPr>
          <w:p w:rsidR="00156673" w:rsidRPr="002F6A7B" w:rsidRDefault="00156673">
            <w:pPr>
              <w:rPr>
                <w:rFonts w:ascii="Times New Roman" w:hAnsi="Times New Roman" w:cs="Times New Roman"/>
                <w:sz w:val="24"/>
                <w:szCs w:val="24"/>
              </w:rPr>
            </w:pPr>
            <w:r w:rsidRPr="002F6A7B">
              <w:rPr>
                <w:rFonts w:ascii="Times New Roman" w:hAnsi="Times New Roman" w:cs="Times New Roman"/>
                <w:sz w:val="24"/>
                <w:szCs w:val="24"/>
              </w:rPr>
              <w:t>S.Shankaran, Business Economics-Margham Publications, Chennai.</w:t>
            </w:r>
          </w:p>
        </w:tc>
      </w:tr>
      <w:tr w:rsidR="002F6A7B" w:rsidRPr="002F6A7B" w:rsidTr="00205554">
        <w:tc>
          <w:tcPr>
            <w:tcW w:w="478" w:type="pct"/>
            <w:vAlign w:val="center"/>
          </w:tcPr>
          <w:p w:rsidR="00156673" w:rsidRPr="002F6A7B" w:rsidRDefault="00156673">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22" w:type="pct"/>
            <w:vAlign w:val="center"/>
          </w:tcPr>
          <w:p w:rsidR="00156673" w:rsidRPr="002F6A7B" w:rsidRDefault="00156673">
            <w:pPr>
              <w:rPr>
                <w:rFonts w:ascii="Times New Roman" w:hAnsi="Times New Roman" w:cs="Times New Roman"/>
                <w:sz w:val="24"/>
                <w:szCs w:val="24"/>
              </w:rPr>
            </w:pPr>
            <w:r w:rsidRPr="002F6A7B">
              <w:rPr>
                <w:rFonts w:ascii="Times New Roman" w:hAnsi="Times New Roman" w:cs="Times New Roman"/>
                <w:sz w:val="24"/>
                <w:szCs w:val="24"/>
              </w:rPr>
              <w:t>P.L.Mehta, Managerial Economics–Analysis, Problems &amp; Cases, Sultan Chand &amp; Sons, New Delhi.</w:t>
            </w:r>
          </w:p>
        </w:tc>
      </w:tr>
      <w:tr w:rsidR="002F6A7B" w:rsidRPr="002F6A7B" w:rsidTr="00205554">
        <w:tc>
          <w:tcPr>
            <w:tcW w:w="478" w:type="pct"/>
            <w:vAlign w:val="center"/>
          </w:tcPr>
          <w:p w:rsidR="00156673" w:rsidRPr="002F6A7B" w:rsidRDefault="00156673">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22" w:type="pct"/>
            <w:vAlign w:val="center"/>
          </w:tcPr>
          <w:p w:rsidR="00156673" w:rsidRPr="002F6A7B" w:rsidRDefault="00156673" w:rsidP="00156673">
            <w:pPr>
              <w:rPr>
                <w:rFonts w:ascii="Times New Roman" w:hAnsi="Times New Roman" w:cs="Times New Roman"/>
                <w:sz w:val="24"/>
                <w:szCs w:val="24"/>
              </w:rPr>
            </w:pPr>
            <w:r w:rsidRPr="002F6A7B">
              <w:rPr>
                <w:rFonts w:ascii="Times New Roman" w:hAnsi="Times New Roman" w:cs="Times New Roman"/>
                <w:sz w:val="24"/>
                <w:szCs w:val="24"/>
              </w:rPr>
              <w:t>Peter Mitchelson and Andrew Mann, Economics for Business-Thomas Nelson Australia</w:t>
            </w:r>
          </w:p>
        </w:tc>
      </w:tr>
      <w:tr w:rsidR="002F6A7B" w:rsidRPr="002F6A7B" w:rsidTr="00205554">
        <w:tc>
          <w:tcPr>
            <w:tcW w:w="478" w:type="pct"/>
            <w:vAlign w:val="center"/>
          </w:tcPr>
          <w:p w:rsidR="00156673" w:rsidRPr="002F6A7B" w:rsidRDefault="00156673">
            <w:pPr>
              <w:jc w:val="center"/>
              <w:rPr>
                <w:rFonts w:ascii="Times New Roman" w:hAnsi="Times New Roman" w:cs="Times New Roman"/>
                <w:sz w:val="24"/>
                <w:szCs w:val="24"/>
              </w:rPr>
            </w:pPr>
            <w:r w:rsidRPr="002F6A7B">
              <w:rPr>
                <w:rFonts w:ascii="Times New Roman" w:hAnsi="Times New Roman" w:cs="Times New Roman"/>
                <w:sz w:val="24"/>
                <w:szCs w:val="24"/>
              </w:rPr>
              <w:t>4</w:t>
            </w:r>
          </w:p>
        </w:tc>
        <w:tc>
          <w:tcPr>
            <w:tcW w:w="4522" w:type="pct"/>
            <w:vAlign w:val="center"/>
          </w:tcPr>
          <w:p w:rsidR="00156673" w:rsidRPr="002F6A7B" w:rsidRDefault="00156673">
            <w:pPr>
              <w:rPr>
                <w:rFonts w:ascii="Times New Roman" w:hAnsi="Times New Roman" w:cs="Times New Roman"/>
                <w:sz w:val="24"/>
                <w:szCs w:val="24"/>
              </w:rPr>
            </w:pPr>
            <w:r w:rsidRPr="002F6A7B">
              <w:rPr>
                <w:rFonts w:ascii="Times New Roman" w:hAnsi="Times New Roman" w:cs="Times New Roman"/>
                <w:sz w:val="24"/>
                <w:szCs w:val="24"/>
              </w:rPr>
              <w:t>Ram singh and Vinaykumar, Business Economics, Thakur publication Pvt</w:t>
            </w:r>
            <w:r w:rsidR="00F20480">
              <w:rPr>
                <w:rFonts w:ascii="Times New Roman" w:hAnsi="Times New Roman" w:cs="Times New Roman"/>
                <w:sz w:val="24"/>
                <w:szCs w:val="24"/>
              </w:rPr>
              <w:t xml:space="preserve">., </w:t>
            </w:r>
            <w:r w:rsidRPr="002F6A7B">
              <w:rPr>
                <w:rFonts w:ascii="Times New Roman" w:hAnsi="Times New Roman" w:cs="Times New Roman"/>
                <w:sz w:val="24"/>
                <w:szCs w:val="24"/>
              </w:rPr>
              <w:t>Ltd, Chennai.</w:t>
            </w:r>
          </w:p>
        </w:tc>
      </w:tr>
      <w:tr w:rsidR="002F6A7B" w:rsidRPr="002F6A7B" w:rsidTr="00205554">
        <w:tc>
          <w:tcPr>
            <w:tcW w:w="478" w:type="pct"/>
            <w:vAlign w:val="center"/>
          </w:tcPr>
          <w:p w:rsidR="00156673" w:rsidRPr="002F6A7B" w:rsidRDefault="00156673">
            <w:pPr>
              <w:jc w:val="center"/>
              <w:rPr>
                <w:rFonts w:ascii="Times New Roman" w:hAnsi="Times New Roman" w:cs="Times New Roman"/>
                <w:sz w:val="24"/>
                <w:szCs w:val="24"/>
              </w:rPr>
            </w:pPr>
            <w:r w:rsidRPr="002F6A7B">
              <w:rPr>
                <w:rFonts w:ascii="Times New Roman" w:hAnsi="Times New Roman" w:cs="Times New Roman"/>
                <w:sz w:val="24"/>
                <w:szCs w:val="24"/>
              </w:rPr>
              <w:t>5</w:t>
            </w:r>
          </w:p>
        </w:tc>
        <w:tc>
          <w:tcPr>
            <w:tcW w:w="4522" w:type="pct"/>
            <w:vAlign w:val="center"/>
          </w:tcPr>
          <w:p w:rsidR="00156673" w:rsidRPr="002F6A7B" w:rsidRDefault="00156673">
            <w:pPr>
              <w:rPr>
                <w:rFonts w:ascii="Times New Roman" w:hAnsi="Times New Roman" w:cs="Times New Roman"/>
                <w:sz w:val="24"/>
                <w:szCs w:val="24"/>
              </w:rPr>
            </w:pPr>
            <w:r w:rsidRPr="002F6A7B">
              <w:rPr>
                <w:rFonts w:ascii="Times New Roman" w:hAnsi="Times New Roman" w:cs="Times New Roman"/>
                <w:sz w:val="24"/>
                <w:szCs w:val="24"/>
              </w:rPr>
              <w:t>Saluram and Priyanks Tindal, Business Economics, CA Foundation Study material, Chennai.</w:t>
            </w:r>
          </w:p>
        </w:tc>
      </w:tr>
      <w:tr w:rsidR="002F6A7B" w:rsidRPr="002F6A7B" w:rsidTr="00205554">
        <w:tc>
          <w:tcPr>
            <w:tcW w:w="5000" w:type="pct"/>
            <w:gridSpan w:val="2"/>
            <w:vAlign w:val="center"/>
          </w:tcPr>
          <w:p w:rsidR="00156673" w:rsidRPr="002F6A7B" w:rsidRDefault="00156673">
            <w:pPr>
              <w:rPr>
                <w:rFonts w:ascii="Times New Roman" w:hAnsi="Times New Roman" w:cs="Times New Roman"/>
                <w:sz w:val="24"/>
                <w:szCs w:val="24"/>
              </w:rPr>
            </w:pPr>
            <w:r w:rsidRPr="002F6A7B">
              <w:rPr>
                <w:rFonts w:ascii="Times New Roman" w:hAnsi="Times New Roman" w:cs="Times New Roman"/>
                <w:b/>
                <w:sz w:val="24"/>
                <w:szCs w:val="24"/>
              </w:rPr>
              <w:t>NOTE: Latest Edition of Textbooks May be Used</w:t>
            </w:r>
          </w:p>
        </w:tc>
      </w:tr>
      <w:tr w:rsidR="002F6A7B" w:rsidRPr="002F6A7B" w:rsidTr="00205554">
        <w:tc>
          <w:tcPr>
            <w:tcW w:w="5000" w:type="pct"/>
            <w:gridSpan w:val="2"/>
            <w:vAlign w:val="center"/>
          </w:tcPr>
          <w:p w:rsidR="00156673" w:rsidRPr="002F6A7B" w:rsidRDefault="00156673">
            <w:pPr>
              <w:jc w:val="center"/>
              <w:rPr>
                <w:rFonts w:ascii="Times New Roman" w:hAnsi="Times New Roman" w:cs="Times New Roman"/>
                <w:b/>
                <w:sz w:val="24"/>
                <w:szCs w:val="24"/>
              </w:rPr>
            </w:pPr>
            <w:r w:rsidRPr="002F6A7B">
              <w:rPr>
                <w:rFonts w:ascii="Times New Roman" w:hAnsi="Times New Roman" w:cs="Times New Roman"/>
                <w:b/>
                <w:sz w:val="24"/>
                <w:szCs w:val="24"/>
              </w:rPr>
              <w:t>Web Resources</w:t>
            </w:r>
          </w:p>
        </w:tc>
      </w:tr>
      <w:tr w:rsidR="002F6A7B" w:rsidRPr="002F6A7B" w:rsidTr="00205554">
        <w:tc>
          <w:tcPr>
            <w:tcW w:w="478" w:type="pct"/>
            <w:vAlign w:val="center"/>
          </w:tcPr>
          <w:p w:rsidR="00156673" w:rsidRPr="002F6A7B" w:rsidRDefault="00156673">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522" w:type="pct"/>
            <w:vAlign w:val="center"/>
          </w:tcPr>
          <w:p w:rsidR="00156673" w:rsidRPr="002F6A7B" w:rsidRDefault="00582FCB">
            <w:pPr>
              <w:rPr>
                <w:rFonts w:ascii="Times New Roman" w:hAnsi="Times New Roman" w:cs="Times New Roman"/>
                <w:b/>
                <w:bCs/>
                <w:sz w:val="24"/>
                <w:szCs w:val="24"/>
              </w:rPr>
            </w:pPr>
            <w:hyperlink r:id="rId23" w:history="1">
              <w:r w:rsidR="00156673" w:rsidRPr="002F6A7B">
                <w:rPr>
                  <w:rStyle w:val="Hyperlink"/>
                  <w:rFonts w:ascii="Times New Roman" w:hAnsi="Times New Roman" w:cs="Times New Roman"/>
                  <w:color w:val="auto"/>
                  <w:sz w:val="24"/>
                  <w:szCs w:val="24"/>
                  <w:u w:val="none"/>
                </w:rPr>
                <w:t>https://youtube.com/channel/UC69_-P77nf5-rKrjcpVEsqQ</w:t>
              </w:r>
            </w:hyperlink>
          </w:p>
        </w:tc>
      </w:tr>
      <w:tr w:rsidR="002F6A7B" w:rsidRPr="002F6A7B" w:rsidTr="00205554">
        <w:tc>
          <w:tcPr>
            <w:tcW w:w="478" w:type="pct"/>
            <w:vAlign w:val="center"/>
          </w:tcPr>
          <w:p w:rsidR="00156673" w:rsidRPr="002F6A7B" w:rsidRDefault="00156673">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22" w:type="pct"/>
            <w:vAlign w:val="center"/>
          </w:tcPr>
          <w:p w:rsidR="00156673" w:rsidRPr="002F6A7B" w:rsidRDefault="00582FCB">
            <w:pPr>
              <w:rPr>
                <w:rFonts w:ascii="Times New Roman" w:hAnsi="Times New Roman" w:cs="Times New Roman"/>
                <w:sz w:val="24"/>
                <w:szCs w:val="24"/>
              </w:rPr>
            </w:pPr>
            <w:hyperlink r:id="rId24" w:history="1">
              <w:r w:rsidR="00156673" w:rsidRPr="002F6A7B">
                <w:rPr>
                  <w:rStyle w:val="Hyperlink"/>
                  <w:rFonts w:ascii="Times New Roman" w:hAnsi="Times New Roman" w:cs="Times New Roman"/>
                  <w:color w:val="auto"/>
                  <w:sz w:val="24"/>
                  <w:szCs w:val="24"/>
                  <w:u w:val="none"/>
                </w:rPr>
                <w:t>https://www.icsi.edu/</w:t>
              </w:r>
            </w:hyperlink>
          </w:p>
        </w:tc>
      </w:tr>
      <w:tr w:rsidR="002F6A7B" w:rsidRPr="002F6A7B" w:rsidTr="00205554">
        <w:tc>
          <w:tcPr>
            <w:tcW w:w="478" w:type="pct"/>
            <w:vAlign w:val="center"/>
          </w:tcPr>
          <w:p w:rsidR="00156673" w:rsidRPr="002F6A7B" w:rsidRDefault="00156673">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22" w:type="pct"/>
            <w:vAlign w:val="center"/>
          </w:tcPr>
          <w:p w:rsidR="00156673" w:rsidRPr="002F6A7B" w:rsidRDefault="00582FCB">
            <w:pPr>
              <w:rPr>
                <w:rFonts w:ascii="Times New Roman" w:hAnsi="Times New Roman" w:cs="Times New Roman"/>
                <w:sz w:val="24"/>
                <w:szCs w:val="24"/>
              </w:rPr>
            </w:pPr>
            <w:hyperlink r:id="rId25" w:history="1">
              <w:r w:rsidR="00156673" w:rsidRPr="002F6A7B">
                <w:rPr>
                  <w:rStyle w:val="Hyperlink"/>
                  <w:rFonts w:ascii="Times New Roman" w:hAnsi="Times New Roman" w:cs="Times New Roman"/>
                  <w:color w:val="auto"/>
                  <w:sz w:val="24"/>
                  <w:szCs w:val="24"/>
                  <w:u w:val="none"/>
                </w:rPr>
                <w:t>https://www.yourarticlelibrary.com/marketing/pricing/product-pricing-objectives-basis-and-factors/74160</w:t>
              </w:r>
            </w:hyperlink>
          </w:p>
        </w:tc>
      </w:tr>
    </w:tbl>
    <w:p w:rsidR="00B75305" w:rsidRPr="002F6A7B" w:rsidRDefault="00B75305">
      <w:pPr>
        <w:rPr>
          <w:rFonts w:ascii="Times New Roman" w:hAnsi="Times New Roman" w:cs="Times New Roman"/>
          <w:sz w:val="24"/>
          <w:szCs w:val="24"/>
        </w:rPr>
      </w:pPr>
    </w:p>
    <w:p w:rsidR="001A61EF" w:rsidRDefault="001A61EF">
      <w:pPr>
        <w:rPr>
          <w:rFonts w:ascii="Times New Roman" w:hAnsi="Times New Roman" w:cs="Times New Roman"/>
          <w:b/>
          <w:sz w:val="24"/>
          <w:szCs w:val="24"/>
        </w:rPr>
      </w:pPr>
      <w:r>
        <w:rPr>
          <w:rFonts w:ascii="Times New Roman" w:hAnsi="Times New Roman" w:cs="Times New Roman"/>
          <w:b/>
          <w:sz w:val="24"/>
          <w:szCs w:val="24"/>
        </w:rPr>
        <w:br w:type="page"/>
      </w:r>
    </w:p>
    <w:p w:rsidR="00D12309" w:rsidRPr="002F6A7B" w:rsidRDefault="00D12309" w:rsidP="00205554">
      <w:pPr>
        <w:jc w:val="center"/>
        <w:rPr>
          <w:rFonts w:ascii="Times New Roman" w:hAnsi="Times New Roman" w:cs="Times New Roman"/>
          <w:b/>
          <w:sz w:val="24"/>
          <w:szCs w:val="24"/>
        </w:rPr>
      </w:pPr>
      <w:r w:rsidRPr="002F6A7B">
        <w:rPr>
          <w:rFonts w:ascii="Times New Roman" w:hAnsi="Times New Roman" w:cs="Times New Roman"/>
          <w:b/>
          <w:sz w:val="24"/>
          <w:szCs w:val="24"/>
        </w:rPr>
        <w:lastRenderedPageBreak/>
        <w:t xml:space="preserve">MAPPING WITH PROGRAMME OUTCOMES </w:t>
      </w:r>
      <w:r w:rsidR="00205554">
        <w:rPr>
          <w:rFonts w:ascii="Times New Roman" w:hAnsi="Times New Roman" w:cs="Times New Roman"/>
          <w:b/>
          <w:sz w:val="24"/>
          <w:szCs w:val="24"/>
        </w:rPr>
        <w:br/>
      </w:r>
      <w:r w:rsidRPr="002F6A7B">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2F6A7B" w:rsidRPr="002F6A7B" w:rsidTr="00A935CA">
        <w:trPr>
          <w:trHeight w:val="518"/>
          <w:jc w:val="center"/>
        </w:trPr>
        <w:tc>
          <w:tcPr>
            <w:tcW w:w="0" w:type="auto"/>
            <w:vAlign w:val="center"/>
          </w:tcPr>
          <w:p w:rsidR="00D12309" w:rsidRPr="002F6A7B" w:rsidRDefault="00D12309" w:rsidP="00205554">
            <w:pPr>
              <w:pStyle w:val="f3"/>
            </w:pPr>
          </w:p>
        </w:tc>
        <w:tc>
          <w:tcPr>
            <w:tcW w:w="0" w:type="auto"/>
            <w:vAlign w:val="center"/>
          </w:tcPr>
          <w:p w:rsidR="00D12309" w:rsidRPr="002F6A7B" w:rsidRDefault="00D12309" w:rsidP="00205554">
            <w:pPr>
              <w:pStyle w:val="f3"/>
            </w:pPr>
            <w:r w:rsidRPr="002F6A7B">
              <w:t>PO1</w:t>
            </w:r>
          </w:p>
        </w:tc>
        <w:tc>
          <w:tcPr>
            <w:tcW w:w="0" w:type="auto"/>
            <w:vAlign w:val="center"/>
          </w:tcPr>
          <w:p w:rsidR="00D12309" w:rsidRPr="002F6A7B" w:rsidRDefault="00D12309" w:rsidP="00205554">
            <w:pPr>
              <w:pStyle w:val="f3"/>
            </w:pPr>
            <w:r w:rsidRPr="002F6A7B">
              <w:t>PO2</w:t>
            </w:r>
          </w:p>
        </w:tc>
        <w:tc>
          <w:tcPr>
            <w:tcW w:w="0" w:type="auto"/>
            <w:vAlign w:val="center"/>
          </w:tcPr>
          <w:p w:rsidR="00D12309" w:rsidRPr="002F6A7B" w:rsidRDefault="00D12309" w:rsidP="00205554">
            <w:pPr>
              <w:pStyle w:val="f3"/>
            </w:pPr>
            <w:r w:rsidRPr="002F6A7B">
              <w:t>PO3</w:t>
            </w:r>
          </w:p>
        </w:tc>
        <w:tc>
          <w:tcPr>
            <w:tcW w:w="0" w:type="auto"/>
            <w:vAlign w:val="center"/>
          </w:tcPr>
          <w:p w:rsidR="00D12309" w:rsidRPr="002F6A7B" w:rsidRDefault="00D12309" w:rsidP="00205554">
            <w:pPr>
              <w:pStyle w:val="f3"/>
            </w:pPr>
            <w:r w:rsidRPr="002F6A7B">
              <w:t>PO4</w:t>
            </w:r>
          </w:p>
        </w:tc>
        <w:tc>
          <w:tcPr>
            <w:tcW w:w="0" w:type="auto"/>
            <w:vAlign w:val="center"/>
          </w:tcPr>
          <w:p w:rsidR="00D12309" w:rsidRPr="002F6A7B" w:rsidRDefault="00D12309" w:rsidP="00205554">
            <w:pPr>
              <w:pStyle w:val="f3"/>
            </w:pPr>
            <w:r w:rsidRPr="002F6A7B">
              <w:t>PO5</w:t>
            </w:r>
          </w:p>
        </w:tc>
        <w:tc>
          <w:tcPr>
            <w:tcW w:w="0" w:type="auto"/>
            <w:vAlign w:val="center"/>
          </w:tcPr>
          <w:p w:rsidR="00D12309" w:rsidRPr="002F6A7B" w:rsidRDefault="00D12309" w:rsidP="00205554">
            <w:pPr>
              <w:pStyle w:val="f3"/>
            </w:pPr>
            <w:r w:rsidRPr="002F6A7B">
              <w:t>PO6</w:t>
            </w:r>
          </w:p>
        </w:tc>
        <w:tc>
          <w:tcPr>
            <w:tcW w:w="0" w:type="auto"/>
            <w:vAlign w:val="center"/>
          </w:tcPr>
          <w:p w:rsidR="00D12309" w:rsidRPr="002F6A7B" w:rsidRDefault="00D12309" w:rsidP="00205554">
            <w:pPr>
              <w:pStyle w:val="f3"/>
            </w:pPr>
            <w:r w:rsidRPr="002F6A7B">
              <w:t>PO7</w:t>
            </w:r>
          </w:p>
        </w:tc>
        <w:tc>
          <w:tcPr>
            <w:tcW w:w="0" w:type="auto"/>
            <w:vAlign w:val="center"/>
          </w:tcPr>
          <w:p w:rsidR="00D12309" w:rsidRPr="002F6A7B" w:rsidRDefault="00D12309" w:rsidP="00205554">
            <w:pPr>
              <w:pStyle w:val="f3"/>
            </w:pPr>
            <w:r w:rsidRPr="002F6A7B">
              <w:t>PO8</w:t>
            </w:r>
          </w:p>
        </w:tc>
        <w:tc>
          <w:tcPr>
            <w:tcW w:w="0" w:type="auto"/>
            <w:vAlign w:val="center"/>
          </w:tcPr>
          <w:p w:rsidR="00D12309" w:rsidRPr="002F6A7B" w:rsidRDefault="00D12309" w:rsidP="00205554">
            <w:pPr>
              <w:pStyle w:val="f3"/>
            </w:pPr>
            <w:r w:rsidRPr="002F6A7B">
              <w:t>PSO1</w:t>
            </w:r>
          </w:p>
        </w:tc>
        <w:tc>
          <w:tcPr>
            <w:tcW w:w="0" w:type="auto"/>
            <w:vAlign w:val="center"/>
          </w:tcPr>
          <w:p w:rsidR="00D12309" w:rsidRPr="002F6A7B" w:rsidRDefault="00D12309" w:rsidP="00205554">
            <w:pPr>
              <w:pStyle w:val="f3"/>
            </w:pPr>
            <w:r w:rsidRPr="002F6A7B">
              <w:t>PSO2</w:t>
            </w:r>
          </w:p>
        </w:tc>
        <w:tc>
          <w:tcPr>
            <w:tcW w:w="0" w:type="auto"/>
            <w:vAlign w:val="center"/>
          </w:tcPr>
          <w:p w:rsidR="00D12309" w:rsidRPr="002F6A7B" w:rsidRDefault="00D12309" w:rsidP="00205554">
            <w:pPr>
              <w:pStyle w:val="f3"/>
            </w:pPr>
            <w:r w:rsidRPr="002F6A7B">
              <w:t>PSO3</w:t>
            </w:r>
          </w:p>
        </w:tc>
      </w:tr>
      <w:tr w:rsidR="002F6A7B" w:rsidRPr="002F6A7B" w:rsidTr="00A935CA">
        <w:trPr>
          <w:trHeight w:val="518"/>
          <w:jc w:val="center"/>
        </w:trPr>
        <w:tc>
          <w:tcPr>
            <w:tcW w:w="0" w:type="auto"/>
            <w:vAlign w:val="center"/>
          </w:tcPr>
          <w:p w:rsidR="005143CD" w:rsidRPr="002F6A7B" w:rsidRDefault="005143CD" w:rsidP="00205554">
            <w:pPr>
              <w:pStyle w:val="f3"/>
            </w:pPr>
            <w:r w:rsidRPr="002F6A7B">
              <w:t>CO1</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A935CA">
        <w:trPr>
          <w:trHeight w:val="649"/>
          <w:jc w:val="center"/>
        </w:trPr>
        <w:tc>
          <w:tcPr>
            <w:tcW w:w="0" w:type="auto"/>
            <w:vAlign w:val="center"/>
          </w:tcPr>
          <w:p w:rsidR="005143CD" w:rsidRPr="002F6A7B" w:rsidRDefault="005143CD" w:rsidP="00205554">
            <w:pPr>
              <w:pStyle w:val="f3"/>
            </w:pPr>
            <w:r w:rsidRPr="002F6A7B">
              <w:t>CO2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5143CD" w:rsidRPr="002F6A7B" w:rsidRDefault="005143CD" w:rsidP="00A935CA">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5143CD">
        <w:trPr>
          <w:trHeight w:val="55"/>
          <w:jc w:val="center"/>
        </w:trPr>
        <w:tc>
          <w:tcPr>
            <w:tcW w:w="0" w:type="auto"/>
            <w:vAlign w:val="center"/>
          </w:tcPr>
          <w:p w:rsidR="005143CD" w:rsidRPr="002F6A7B" w:rsidRDefault="005143CD" w:rsidP="00205554">
            <w:pPr>
              <w:pStyle w:val="f3"/>
            </w:pPr>
            <w:r w:rsidRPr="002F6A7B">
              <w:t>CO3</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5143CD" w:rsidRPr="002F6A7B" w:rsidRDefault="005143CD" w:rsidP="00A935CA">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A935CA">
        <w:trPr>
          <w:trHeight w:val="533"/>
          <w:jc w:val="center"/>
        </w:trPr>
        <w:tc>
          <w:tcPr>
            <w:tcW w:w="0" w:type="auto"/>
            <w:vAlign w:val="center"/>
          </w:tcPr>
          <w:p w:rsidR="005143CD" w:rsidRPr="002F6A7B" w:rsidRDefault="005143CD" w:rsidP="00205554">
            <w:pPr>
              <w:pStyle w:val="f3"/>
            </w:pPr>
            <w:r w:rsidRPr="002F6A7B">
              <w:t>CO4</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A935CA">
        <w:trPr>
          <w:trHeight w:val="518"/>
          <w:jc w:val="center"/>
        </w:trPr>
        <w:tc>
          <w:tcPr>
            <w:tcW w:w="0" w:type="auto"/>
            <w:vAlign w:val="center"/>
          </w:tcPr>
          <w:p w:rsidR="005143CD" w:rsidRPr="002F6A7B" w:rsidRDefault="005143CD" w:rsidP="00205554">
            <w:pPr>
              <w:pStyle w:val="f3"/>
            </w:pPr>
            <w:r w:rsidRPr="002F6A7B">
              <w:t>CO5</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5143CD" w:rsidRPr="002F6A7B" w:rsidRDefault="005143CD" w:rsidP="00A935CA">
            <w:pP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A935CA">
        <w:trPr>
          <w:trHeight w:val="518"/>
          <w:jc w:val="center"/>
        </w:trPr>
        <w:tc>
          <w:tcPr>
            <w:tcW w:w="0" w:type="auto"/>
            <w:vAlign w:val="center"/>
          </w:tcPr>
          <w:p w:rsidR="005143CD" w:rsidRPr="002F6A7B" w:rsidRDefault="005143CD" w:rsidP="00205554">
            <w:pPr>
              <w:pStyle w:val="f3"/>
            </w:pPr>
            <w:r w:rsidRPr="002F6A7B">
              <w:t>TOTAL</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tcPr>
          <w:p w:rsidR="005143CD" w:rsidRPr="002F6A7B" w:rsidRDefault="005143CD" w:rsidP="00A935CA">
            <w:pP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tcPr>
          <w:p w:rsidR="005143CD" w:rsidRPr="002F6A7B" w:rsidRDefault="005143CD" w:rsidP="00A935CA">
            <w:pPr>
              <w:rPr>
                <w:rFonts w:ascii="Times New Roman" w:hAnsi="Times New Roman" w:cs="Times New Roman"/>
                <w:sz w:val="24"/>
                <w:szCs w:val="24"/>
              </w:rPr>
            </w:pPr>
            <w:r w:rsidRPr="002F6A7B">
              <w:rPr>
                <w:rFonts w:ascii="Times New Roman" w:hAnsi="Times New Roman" w:cs="Times New Roman"/>
                <w:sz w:val="24"/>
                <w:szCs w:val="24"/>
              </w:rPr>
              <w:t>14</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11</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10</w:t>
            </w:r>
          </w:p>
        </w:tc>
      </w:tr>
      <w:tr w:rsidR="002F6A7B" w:rsidRPr="002F6A7B" w:rsidTr="00A935CA">
        <w:trPr>
          <w:trHeight w:val="518"/>
          <w:jc w:val="center"/>
        </w:trPr>
        <w:tc>
          <w:tcPr>
            <w:tcW w:w="0" w:type="auto"/>
            <w:vAlign w:val="center"/>
          </w:tcPr>
          <w:p w:rsidR="005143CD" w:rsidRPr="002F6A7B" w:rsidRDefault="005143CD" w:rsidP="00205554">
            <w:pPr>
              <w:pStyle w:val="f3"/>
            </w:pPr>
            <w:r w:rsidRPr="002F6A7B">
              <w:t>AVERAGE</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5143CD" w:rsidRPr="002F6A7B" w:rsidRDefault="005143CD" w:rsidP="00A935CA">
            <w:pP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tcPr>
          <w:p w:rsidR="005143CD" w:rsidRPr="002F6A7B" w:rsidRDefault="005143CD" w:rsidP="00A935CA">
            <w:pPr>
              <w:rPr>
                <w:rFonts w:ascii="Times New Roman" w:hAnsi="Times New Roman" w:cs="Times New Roman"/>
                <w:sz w:val="24"/>
                <w:szCs w:val="24"/>
              </w:rPr>
            </w:pPr>
            <w:r w:rsidRPr="002F6A7B">
              <w:rPr>
                <w:rFonts w:ascii="Times New Roman" w:hAnsi="Times New Roman" w:cs="Times New Roman"/>
                <w:sz w:val="24"/>
                <w:szCs w:val="24"/>
              </w:rPr>
              <w:t>2.8</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5143CD" w:rsidRPr="002F6A7B" w:rsidRDefault="005143CD" w:rsidP="00A935CA">
            <w:pPr>
              <w:jc w:val="center"/>
              <w:rPr>
                <w:rFonts w:ascii="Times New Roman" w:hAnsi="Times New Roman" w:cs="Times New Roman"/>
                <w:sz w:val="24"/>
                <w:szCs w:val="24"/>
              </w:rPr>
            </w:pPr>
            <w:r w:rsidRPr="002F6A7B">
              <w:rPr>
                <w:rFonts w:ascii="Times New Roman" w:hAnsi="Times New Roman" w:cs="Times New Roman"/>
                <w:sz w:val="24"/>
                <w:szCs w:val="24"/>
              </w:rPr>
              <w:t>2</w:t>
            </w:r>
          </w:p>
        </w:tc>
      </w:tr>
    </w:tbl>
    <w:p w:rsidR="00B75305" w:rsidRPr="002F6A7B" w:rsidRDefault="00B75305">
      <w:pPr>
        <w:rPr>
          <w:rFonts w:ascii="Times New Roman" w:hAnsi="Times New Roman" w:cs="Times New Roman"/>
          <w:sz w:val="24"/>
          <w:szCs w:val="24"/>
        </w:rPr>
      </w:pPr>
    </w:p>
    <w:p w:rsidR="00A73648" w:rsidRPr="00A73648" w:rsidRDefault="00A73648" w:rsidP="00A73648">
      <w:pPr>
        <w:jc w:val="both"/>
        <w:rPr>
          <w:rFonts w:ascii="Times New Roman" w:hAnsi="Times New Roman" w:cs="Times New Roman"/>
          <w:b/>
          <w:sz w:val="24"/>
          <w:szCs w:val="24"/>
        </w:rPr>
      </w:pPr>
      <w:r w:rsidRPr="00A73648">
        <w:rPr>
          <w:rFonts w:ascii="Times New Roman" w:hAnsi="Times New Roman" w:cs="Times New Roman"/>
          <w:b/>
          <w:sz w:val="24"/>
          <w:szCs w:val="24"/>
        </w:rPr>
        <w:t xml:space="preserve">3 – Strong, 2- </w:t>
      </w:r>
      <w:r>
        <w:rPr>
          <w:rFonts w:ascii="Times New Roman" w:hAnsi="Times New Roman" w:cs="Times New Roman"/>
          <w:b/>
          <w:sz w:val="24"/>
          <w:szCs w:val="24"/>
        </w:rPr>
        <w:t>Medium</w:t>
      </w:r>
      <w:r w:rsidRPr="00A73648">
        <w:rPr>
          <w:rFonts w:ascii="Times New Roman" w:hAnsi="Times New Roman" w:cs="Times New Roman"/>
          <w:b/>
          <w:sz w:val="24"/>
          <w:szCs w:val="24"/>
        </w:rPr>
        <w:t xml:space="preserve">, 1- Low </w:t>
      </w:r>
    </w:p>
    <w:p w:rsidR="00B75305" w:rsidRPr="002F6A7B" w:rsidRDefault="00B75305">
      <w:pPr>
        <w:rPr>
          <w:rFonts w:ascii="Times New Roman" w:hAnsi="Times New Roman" w:cs="Times New Roman"/>
          <w:sz w:val="24"/>
          <w:szCs w:val="24"/>
        </w:rPr>
      </w:pPr>
    </w:p>
    <w:p w:rsidR="00D00E00" w:rsidRDefault="00D00E00" w:rsidP="00205554">
      <w:pPr>
        <w:pStyle w:val="f3"/>
      </w:pPr>
      <w:r w:rsidRPr="002F6A7B">
        <w:t xml:space="preserve">FIRST YEAR – SEMESTER </w:t>
      </w:r>
      <w:r w:rsidR="00262CA1">
        <w:t>–</w:t>
      </w:r>
      <w:r w:rsidRPr="002F6A7B">
        <w:t xml:space="preserve"> II</w:t>
      </w:r>
    </w:p>
    <w:p w:rsidR="0085020B" w:rsidRPr="0085020B" w:rsidRDefault="0085020B" w:rsidP="0085020B">
      <w:pPr>
        <w:spacing w:after="120"/>
        <w:jc w:val="center"/>
        <w:rPr>
          <w:rFonts w:ascii="Times New Roman" w:eastAsia="Times New Roman" w:hAnsi="Times New Roman" w:cs="Times New Roman"/>
          <w:b/>
          <w:smallCaps/>
          <w:sz w:val="24"/>
          <w:szCs w:val="24"/>
          <w:u w:val="single"/>
          <w:lang w:eastAsia="en-US"/>
        </w:rPr>
      </w:pPr>
      <w:r w:rsidRPr="0085020B">
        <w:rPr>
          <w:rFonts w:ascii="Times New Roman" w:eastAsia="Times New Roman" w:hAnsi="Times New Roman" w:cs="Times New Roman"/>
          <w:b/>
          <w:smallCaps/>
          <w:sz w:val="24"/>
          <w:szCs w:val="24"/>
          <w:u w:val="single"/>
          <w:lang w:eastAsia="en-US"/>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85020B" w:rsidRPr="0085020B" w:rsidTr="009B1C6E">
        <w:trPr>
          <w:cantSplit/>
          <w:trHeight w:val="60"/>
          <w:tblHeader/>
        </w:trPr>
        <w:tc>
          <w:tcPr>
            <w:tcW w:w="1205" w:type="dxa"/>
            <w:gridSpan w:val="2"/>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Subject Code</w:t>
            </w:r>
          </w:p>
        </w:tc>
        <w:tc>
          <w:tcPr>
            <w:tcW w:w="501"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w:t>
            </w:r>
          </w:p>
        </w:tc>
        <w:tc>
          <w:tcPr>
            <w:tcW w:w="646"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w:t>
            </w:r>
          </w:p>
        </w:tc>
        <w:tc>
          <w:tcPr>
            <w:tcW w:w="1194"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Credits</w:t>
            </w:r>
          </w:p>
        </w:tc>
        <w:tc>
          <w:tcPr>
            <w:tcW w:w="1048"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Inst. Hours</w:t>
            </w:r>
          </w:p>
        </w:tc>
        <w:tc>
          <w:tcPr>
            <w:tcW w:w="3001" w:type="dxa"/>
            <w:gridSpan w:val="4"/>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Marks</w:t>
            </w:r>
          </w:p>
        </w:tc>
      </w:tr>
      <w:tr w:rsidR="0085020B" w:rsidRPr="0085020B" w:rsidTr="009B1C6E">
        <w:trPr>
          <w:cantSplit/>
          <w:trHeight w:val="60"/>
          <w:tblHeader/>
        </w:trPr>
        <w:tc>
          <w:tcPr>
            <w:tcW w:w="1205" w:type="dxa"/>
            <w:gridSpan w:val="2"/>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6"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r>
      <w:tr w:rsidR="0085020B" w:rsidRPr="0085020B" w:rsidTr="009B1C6E">
        <w:trPr>
          <w:cantSplit/>
          <w:trHeight w:val="170"/>
          <w:tblHeader/>
        </w:trPr>
        <w:tc>
          <w:tcPr>
            <w:tcW w:w="1205" w:type="dxa"/>
            <w:gridSpan w:val="2"/>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p>
        </w:tc>
        <w:tc>
          <w:tcPr>
            <w:tcW w:w="501"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5</w:t>
            </w:r>
          </w:p>
        </w:tc>
        <w:tc>
          <w:tcPr>
            <w:tcW w:w="646"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85020B" w:rsidRPr="0085020B" w:rsidRDefault="00D543AE"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48"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100</w:t>
            </w:r>
          </w:p>
        </w:tc>
      </w:tr>
      <w:tr w:rsidR="0085020B" w:rsidRPr="0085020B" w:rsidTr="009B1C6E">
        <w:trPr>
          <w:cantSplit/>
          <w:trHeight w:val="431"/>
          <w:tblHeader/>
        </w:trPr>
        <w:tc>
          <w:tcPr>
            <w:tcW w:w="8885" w:type="dxa"/>
            <w:gridSpan w:val="1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Learning Objectives</w:t>
            </w:r>
          </w:p>
        </w:tc>
      </w:tr>
      <w:tr w:rsidR="0085020B" w:rsidRPr="0085020B" w:rsidTr="009B1C6E">
        <w:trPr>
          <w:cantSplit/>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LO1</w:t>
            </w:r>
          </w:p>
        </w:tc>
        <w:tc>
          <w:tcPr>
            <w:tcW w:w="8009" w:type="dxa"/>
            <w:gridSpan w:val="11"/>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The students are able to prepare different kinds of accounts such </w:t>
            </w:r>
          </w:p>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Higher purchase and Instalments System.</w:t>
            </w:r>
          </w:p>
        </w:tc>
      </w:tr>
      <w:tr w:rsidR="0085020B" w:rsidRPr="0085020B" w:rsidTr="009B1C6E">
        <w:trPr>
          <w:cantSplit/>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LO2</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To understand the allocation of expenses under departmental accounts</w:t>
            </w:r>
          </w:p>
        </w:tc>
      </w:tr>
      <w:tr w:rsidR="0085020B" w:rsidRPr="0085020B" w:rsidTr="009B1C6E">
        <w:trPr>
          <w:cantSplit/>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LO3</w:t>
            </w:r>
          </w:p>
        </w:tc>
        <w:tc>
          <w:tcPr>
            <w:tcW w:w="8009" w:type="dxa"/>
            <w:gridSpan w:val="11"/>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gain an understanding about partnership accounts relating to Admission and retirement</w:t>
            </w:r>
          </w:p>
        </w:tc>
      </w:tr>
      <w:tr w:rsidR="0085020B" w:rsidRPr="0085020B" w:rsidTr="009B1C6E">
        <w:trPr>
          <w:cantSplit/>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LO4</w:t>
            </w:r>
          </w:p>
        </w:tc>
        <w:tc>
          <w:tcPr>
            <w:tcW w:w="8009" w:type="dxa"/>
            <w:gridSpan w:val="11"/>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Provides knowledge to the learners regarding Partnership Accounts relating </w:t>
            </w:r>
          </w:p>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dissolution of firm</w:t>
            </w:r>
          </w:p>
        </w:tc>
      </w:tr>
      <w:tr w:rsidR="0085020B" w:rsidRPr="0085020B" w:rsidTr="009B1C6E">
        <w:trPr>
          <w:cantSplit/>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LO5</w:t>
            </w:r>
          </w:p>
        </w:tc>
        <w:tc>
          <w:tcPr>
            <w:tcW w:w="8009" w:type="dxa"/>
            <w:gridSpan w:val="11"/>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know the requirements of international accounting standards</w:t>
            </w:r>
          </w:p>
        </w:tc>
      </w:tr>
      <w:tr w:rsidR="0085020B" w:rsidRPr="0085020B" w:rsidTr="009B1C6E">
        <w:trPr>
          <w:cantSplit/>
          <w:tblHeader/>
        </w:trPr>
        <w:tc>
          <w:tcPr>
            <w:tcW w:w="8885" w:type="dxa"/>
            <w:gridSpan w:val="12"/>
            <w:vAlign w:val="center"/>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Prerequisites: Should have studied Accountancy in XII Std</w:t>
            </w:r>
          </w:p>
        </w:tc>
      </w:tr>
      <w:tr w:rsidR="0085020B" w:rsidRPr="0085020B" w:rsidTr="009B1C6E">
        <w:trPr>
          <w:cantSplit/>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Unit</w:t>
            </w:r>
          </w:p>
        </w:tc>
        <w:tc>
          <w:tcPr>
            <w:tcW w:w="6528" w:type="dxa"/>
            <w:gridSpan w:val="9"/>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Contents</w:t>
            </w:r>
          </w:p>
        </w:tc>
        <w:tc>
          <w:tcPr>
            <w:tcW w:w="1481" w:type="dxa"/>
            <w:gridSpan w:val="2"/>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No. of Hours</w:t>
            </w:r>
          </w:p>
        </w:tc>
      </w:tr>
      <w:tr w:rsidR="0085020B" w:rsidRPr="0085020B" w:rsidTr="009B1C6E">
        <w:trPr>
          <w:cantSplit/>
          <w:trHeight w:val="917"/>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w:t>
            </w:r>
          </w:p>
        </w:tc>
        <w:tc>
          <w:tcPr>
            <w:tcW w:w="6528" w:type="dxa"/>
            <w:gridSpan w:val="9"/>
          </w:tcPr>
          <w:p w:rsidR="0085020B" w:rsidRPr="0085020B" w:rsidRDefault="0085020B" w:rsidP="0085020B">
            <w:pPr>
              <w:spacing w:after="0" w:line="240" w:lineRule="auto"/>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Hire Purchase and Instalment System</w:t>
            </w:r>
          </w:p>
          <w:p w:rsidR="0085020B" w:rsidRPr="0085020B" w:rsidRDefault="0085020B" w:rsidP="0085020B">
            <w:pPr>
              <w:spacing w:after="0" w:line="240" w:lineRule="auto"/>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Hire Purchase System – Accounting Treatment – Calculation of Interest - Default and Repossession - Hire Purchase Trading Account - Instalment System - Calculation of Profit</w:t>
            </w:r>
          </w:p>
        </w:tc>
        <w:tc>
          <w:tcPr>
            <w:tcW w:w="1481"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rHeight w:val="1726"/>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lastRenderedPageBreak/>
              <w:t>II</w:t>
            </w:r>
          </w:p>
        </w:tc>
        <w:tc>
          <w:tcPr>
            <w:tcW w:w="6528" w:type="dxa"/>
            <w:gridSpan w:val="9"/>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 xml:space="preserve">Branch and Departmental Accounts </w:t>
            </w:r>
          </w:p>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rHeight w:val="106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III</w:t>
            </w:r>
          </w:p>
        </w:tc>
        <w:tc>
          <w:tcPr>
            <w:tcW w:w="6528" w:type="dxa"/>
            <w:gridSpan w:val="9"/>
          </w:tcPr>
          <w:p w:rsidR="0085020B" w:rsidRPr="0085020B" w:rsidRDefault="0085020B" w:rsidP="0085020B">
            <w:pPr>
              <w:spacing w:after="0" w:line="240" w:lineRule="auto"/>
              <w:jc w:val="both"/>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Partnership Accounts - I</w:t>
            </w:r>
          </w:p>
          <w:p w:rsidR="0085020B" w:rsidRPr="0085020B" w:rsidRDefault="0085020B" w:rsidP="0085020B">
            <w:pPr>
              <w:spacing w:after="0" w:line="240" w:lineRule="auto"/>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Partnership Accounts: –Admission of a Partner – Treatment of Goodwill - Calculation of Hidden Goodwill –Retirement of a Partner – Death of a Partner. </w:t>
            </w:r>
          </w:p>
        </w:tc>
        <w:tc>
          <w:tcPr>
            <w:tcW w:w="1481"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rHeight w:val="629"/>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IV</w:t>
            </w:r>
          </w:p>
        </w:tc>
        <w:tc>
          <w:tcPr>
            <w:tcW w:w="6528" w:type="dxa"/>
            <w:gridSpan w:val="9"/>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Partnership Accounts - II</w:t>
            </w:r>
          </w:p>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rHeight w:val="710"/>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V</w:t>
            </w:r>
          </w:p>
        </w:tc>
        <w:tc>
          <w:tcPr>
            <w:tcW w:w="6528" w:type="dxa"/>
            <w:gridSpan w:val="9"/>
          </w:tcPr>
          <w:p w:rsidR="0085020B" w:rsidRPr="0085020B" w:rsidRDefault="0085020B" w:rsidP="0085020B">
            <w:pPr>
              <w:spacing w:after="0" w:line="240" w:lineRule="auto"/>
              <w:jc w:val="both"/>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Accounting Standards for financial reporting  (Theory only)</w:t>
            </w:r>
          </w:p>
          <w:p w:rsidR="0085020B" w:rsidRPr="0085020B" w:rsidRDefault="0085020B" w:rsidP="0085020B">
            <w:pPr>
              <w:spacing w:after="0" w:line="240" w:lineRule="auto"/>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Objectives and Uses of Financial Statements for Users-Role of Accounting Standards - Development of Accounting Standards in India</w:t>
            </w:r>
            <w:r w:rsidRPr="0085020B">
              <w:rPr>
                <w:rFonts w:ascii="Times New Roman" w:eastAsia="Times New Roman" w:hAnsi="Times New Roman" w:cs="Times New Roman"/>
                <w:sz w:val="24"/>
                <w:szCs w:val="24"/>
                <w:lang w:eastAsia="en-US"/>
              </w:rPr>
              <w:br/>
              <w:t>Role of IFRS- IFRS Adoption vs Convergence Implementation Plan in India- Ind AS- An Introduction - Difference between Ind AS and IFRS.</w:t>
            </w:r>
          </w:p>
        </w:tc>
        <w:tc>
          <w:tcPr>
            <w:tcW w:w="1481"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blHeader/>
        </w:trPr>
        <w:tc>
          <w:tcPr>
            <w:tcW w:w="876" w:type="dxa"/>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p>
        </w:tc>
        <w:tc>
          <w:tcPr>
            <w:tcW w:w="6528" w:type="dxa"/>
            <w:gridSpan w:val="9"/>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1481"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75</w:t>
            </w:r>
          </w:p>
        </w:tc>
      </w:tr>
      <w:tr w:rsidR="0085020B" w:rsidRPr="0085020B" w:rsidTr="009B1C6E">
        <w:trPr>
          <w:cantSplit/>
          <w:tblHeader/>
        </w:trPr>
        <w:tc>
          <w:tcPr>
            <w:tcW w:w="8885" w:type="dxa"/>
            <w:gridSpan w:val="12"/>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THEORY 20% &amp; PROBLEMS 80%</w:t>
            </w:r>
          </w:p>
        </w:tc>
      </w:tr>
      <w:tr w:rsidR="0085020B" w:rsidRPr="0085020B" w:rsidTr="009B1C6E">
        <w:trPr>
          <w:cantSplit/>
          <w:tblHeader/>
        </w:trPr>
        <w:tc>
          <w:tcPr>
            <w:tcW w:w="8885" w:type="dxa"/>
            <w:gridSpan w:val="1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Course Outcomes</w:t>
            </w:r>
          </w:p>
        </w:tc>
      </w:tr>
      <w:tr w:rsidR="0085020B" w:rsidRPr="0085020B" w:rsidTr="009B1C6E">
        <w:trPr>
          <w:cantSplit/>
          <w:trHeight w:val="512"/>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To evaluate the Hire purchase accounts and Instalment systems</w:t>
            </w:r>
          </w:p>
        </w:tc>
      </w:tr>
      <w:tr w:rsidR="0085020B" w:rsidRPr="0085020B" w:rsidTr="009B1C6E">
        <w:trPr>
          <w:cantSplit/>
          <w:trHeight w:val="440"/>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To prepare Branch accounts and Departmental Accounts</w:t>
            </w:r>
          </w:p>
        </w:tc>
      </w:tr>
      <w:tr w:rsidR="0085020B" w:rsidRPr="0085020B" w:rsidTr="009B1C6E">
        <w:trPr>
          <w:cantSplit/>
          <w:trHeight w:val="440"/>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To understand the accounting treatment for admission and retirement in partnership</w:t>
            </w:r>
          </w:p>
        </w:tc>
      </w:tr>
      <w:tr w:rsidR="0085020B" w:rsidRPr="0085020B" w:rsidTr="009B1C6E">
        <w:trPr>
          <w:cantSplit/>
          <w:trHeight w:val="359"/>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sz w:val="24"/>
                <w:szCs w:val="24"/>
                <w:lang w:eastAsia="en-US"/>
              </w:rPr>
              <w:t>To know Settlement of accounts at the time of dissolution of a firm.</w:t>
            </w:r>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To elaborate the role of IFRS</w:t>
            </w:r>
          </w:p>
        </w:tc>
      </w:tr>
      <w:tr w:rsidR="0085020B" w:rsidRPr="0085020B" w:rsidTr="009B1C6E">
        <w:trPr>
          <w:cantSplit/>
          <w:trHeight w:val="431"/>
          <w:tblHeader/>
        </w:trPr>
        <w:tc>
          <w:tcPr>
            <w:tcW w:w="8885" w:type="dxa"/>
            <w:gridSpan w:val="1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Textbooks</w:t>
            </w:r>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Radhaswamy and R.L. Gupta: Advanced Accounting, Sultan Chand, New Delhi.</w:t>
            </w:r>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M.C. Shukla T.S. Grewal&amp; S.C. Gupta, Advance Accounts, S Chand Publishing, </w:t>
            </w:r>
            <w:r w:rsidRPr="0085020B">
              <w:rPr>
                <w:rFonts w:ascii="Times New Roman" w:eastAsia="Times New Roman" w:hAnsi="Times New Roman" w:cs="Times New Roman"/>
                <w:sz w:val="24"/>
                <w:szCs w:val="24"/>
                <w:lang w:eastAsia="en-US"/>
              </w:rPr>
              <w:br/>
              <w:t>New Delhi.</w:t>
            </w:r>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R.L. Gupta and V.K. Gupta, “Financial Accounting”, Sultan Chand, New Delhi.</w:t>
            </w:r>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S P Jain and K. L. Narang: Financial Accounting- I, Kalyani Publishers, New Delhi.</w:t>
            </w:r>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5</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T.S. Reddy&amp; A. Murthy, Financial Accounting, Margam Publishers, Chennai.</w:t>
            </w:r>
          </w:p>
        </w:tc>
      </w:tr>
      <w:tr w:rsidR="0085020B" w:rsidRPr="0085020B" w:rsidTr="009B1C6E">
        <w:trPr>
          <w:cantSplit/>
          <w:trHeight w:val="431"/>
          <w:tblHeader/>
        </w:trPr>
        <w:tc>
          <w:tcPr>
            <w:tcW w:w="8885" w:type="dxa"/>
            <w:gridSpan w:val="1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lastRenderedPageBreak/>
              <w:t>Reference Books</w:t>
            </w:r>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Dr. S.N. Maheswari: Financial Accounting, Vikas Publications, Noida.</w:t>
            </w:r>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Dr.Venkataraman&amp; others (7 lecturers): Financial Accounting, VBH, Chennai.</w:t>
            </w:r>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Dr.Arulanandan and Raman: Advanced Accountancy, Himalaya publications, Mumbai.</w:t>
            </w:r>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Tulsian , Advanced Accounting, Tata MC. Graw hills, India.</w:t>
            </w:r>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5</w:t>
            </w:r>
          </w:p>
        </w:tc>
        <w:tc>
          <w:tcPr>
            <w:tcW w:w="800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Charumathi and Vinayagam, Financial Accounting, S.Chand and sons, New Delhi.</w:t>
            </w:r>
          </w:p>
        </w:tc>
      </w:tr>
      <w:tr w:rsidR="0085020B" w:rsidRPr="0085020B" w:rsidTr="009B1C6E">
        <w:trPr>
          <w:cantSplit/>
          <w:trHeight w:val="431"/>
          <w:tblHeader/>
        </w:trPr>
        <w:tc>
          <w:tcPr>
            <w:tcW w:w="8885" w:type="dxa"/>
            <w:gridSpan w:val="1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NOTE: Latest Edition of Textbooks May be Used</w:t>
            </w:r>
          </w:p>
        </w:tc>
      </w:tr>
      <w:tr w:rsidR="0085020B" w:rsidRPr="0085020B" w:rsidTr="009B1C6E">
        <w:trPr>
          <w:cantSplit/>
          <w:trHeight w:val="431"/>
          <w:tblHeader/>
        </w:trPr>
        <w:tc>
          <w:tcPr>
            <w:tcW w:w="8885" w:type="dxa"/>
            <w:gridSpan w:val="1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Web Resources</w:t>
            </w:r>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09" w:type="dxa"/>
            <w:gridSpan w:val="11"/>
            <w:vAlign w:val="center"/>
          </w:tcPr>
          <w:p w:rsidR="0085020B" w:rsidRPr="0085020B" w:rsidRDefault="00582FCB" w:rsidP="0085020B">
            <w:pPr>
              <w:spacing w:after="0" w:line="240" w:lineRule="auto"/>
              <w:rPr>
                <w:rFonts w:ascii="Times New Roman" w:eastAsia="Times New Roman" w:hAnsi="Times New Roman" w:cs="Times New Roman"/>
                <w:sz w:val="24"/>
                <w:szCs w:val="24"/>
                <w:lang w:eastAsia="en-US"/>
              </w:rPr>
            </w:pPr>
            <w:hyperlink r:id="rId26">
              <w:r w:rsidR="0085020B" w:rsidRPr="0085020B">
                <w:rPr>
                  <w:rFonts w:ascii="Times New Roman" w:eastAsia="Times New Roman" w:hAnsi="Times New Roman" w:cs="Times New Roman"/>
                  <w:color w:val="000000"/>
                  <w:sz w:val="24"/>
                  <w:szCs w:val="24"/>
                  <w:lang w:eastAsia="en-US"/>
                </w:rPr>
                <w:t>https://www.slideshare.net/mcsharma1/accounting-for-depreciation-1</w:t>
              </w:r>
            </w:hyperlink>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09" w:type="dxa"/>
            <w:gridSpan w:val="11"/>
            <w:vAlign w:val="center"/>
          </w:tcPr>
          <w:p w:rsidR="0085020B" w:rsidRPr="0085020B" w:rsidRDefault="00582FCB" w:rsidP="0085020B">
            <w:pPr>
              <w:spacing w:after="0" w:line="240" w:lineRule="auto"/>
              <w:rPr>
                <w:rFonts w:ascii="Times New Roman" w:eastAsia="Times New Roman" w:hAnsi="Times New Roman" w:cs="Times New Roman"/>
                <w:sz w:val="24"/>
                <w:szCs w:val="24"/>
                <w:lang w:eastAsia="en-US"/>
              </w:rPr>
            </w:pPr>
            <w:hyperlink r:id="rId27">
              <w:r w:rsidR="0085020B" w:rsidRPr="0085020B">
                <w:rPr>
                  <w:rFonts w:ascii="Times New Roman" w:eastAsia="Times New Roman" w:hAnsi="Times New Roman" w:cs="Times New Roman"/>
                  <w:color w:val="000000"/>
                  <w:sz w:val="24"/>
                  <w:szCs w:val="24"/>
                  <w:lang w:eastAsia="en-US"/>
                </w:rPr>
                <w:t>https://www.slideshare.net/ramusakha/basics-of-financial-accounting</w:t>
              </w:r>
            </w:hyperlink>
          </w:p>
        </w:tc>
      </w:tr>
      <w:tr w:rsidR="0085020B" w:rsidRPr="0085020B" w:rsidTr="009B1C6E">
        <w:trPr>
          <w:cantSplit/>
          <w:trHeight w:val="431"/>
          <w:tblHeader/>
        </w:trPr>
        <w:tc>
          <w:tcPr>
            <w:tcW w:w="87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09" w:type="dxa"/>
            <w:gridSpan w:val="11"/>
            <w:vAlign w:val="center"/>
          </w:tcPr>
          <w:p w:rsidR="0085020B" w:rsidRPr="0085020B" w:rsidRDefault="00582FCB" w:rsidP="0085020B">
            <w:pPr>
              <w:spacing w:after="0" w:line="240" w:lineRule="auto"/>
              <w:rPr>
                <w:rFonts w:ascii="Times New Roman" w:eastAsia="Times New Roman" w:hAnsi="Times New Roman" w:cs="Times New Roman"/>
                <w:sz w:val="24"/>
                <w:szCs w:val="24"/>
                <w:lang w:eastAsia="en-US"/>
              </w:rPr>
            </w:pPr>
            <w:hyperlink r:id="rId28">
              <w:r w:rsidR="0085020B" w:rsidRPr="0085020B">
                <w:rPr>
                  <w:rFonts w:ascii="Times New Roman" w:eastAsia="Times New Roman" w:hAnsi="Times New Roman" w:cs="Times New Roman"/>
                  <w:color w:val="000000"/>
                  <w:sz w:val="24"/>
                  <w:szCs w:val="24"/>
                  <w:lang w:eastAsia="en-US"/>
                </w:rPr>
                <w:t>https://www.accountingtools.com/articles/what-is-a-single-entry-system.html</w:t>
              </w:r>
            </w:hyperlink>
          </w:p>
        </w:tc>
      </w:tr>
    </w:tbl>
    <w:p w:rsidR="0085020B" w:rsidRPr="0085020B" w:rsidRDefault="0085020B" w:rsidP="0085020B">
      <w:pPr>
        <w:rPr>
          <w:rFonts w:ascii="Times New Roman" w:eastAsia="Times New Roman" w:hAnsi="Times New Roman" w:cs="Times New Roman"/>
          <w:sz w:val="24"/>
          <w:szCs w:val="24"/>
          <w:lang w:eastAsia="en-US"/>
        </w:rPr>
      </w:pPr>
    </w:p>
    <w:p w:rsidR="0085020B" w:rsidRPr="0085020B" w:rsidRDefault="0085020B" w:rsidP="0085020B">
      <w:pPr>
        <w:rPr>
          <w:rFonts w:ascii="Times New Roman" w:eastAsia="Times New Roman" w:hAnsi="Times New Roman" w:cs="Times New Roman"/>
          <w:b/>
          <w:sz w:val="24"/>
          <w:szCs w:val="24"/>
          <w:lang w:eastAsia="en-US"/>
        </w:rPr>
      </w:pPr>
    </w:p>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MAPPING WITH PROGRAMME OUTCOMES </w:t>
      </w:r>
      <w:r w:rsidRPr="0085020B">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PO1</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PO2</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PO3</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PO4</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PO5</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PO6</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PO7</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PO8</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PSO1</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PSO2</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649"/>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33"/>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11</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14</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14</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11</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11</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11</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11</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AVERAGE</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2.2</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2.8</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2.8</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2.4</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2.2</w:t>
            </w:r>
          </w:p>
        </w:tc>
      </w:tr>
    </w:tbl>
    <w:p w:rsidR="0085020B" w:rsidRPr="0085020B" w:rsidRDefault="0085020B" w:rsidP="0085020B">
      <w:pPr>
        <w:rPr>
          <w:rFonts w:ascii="Times New Roman" w:eastAsia="Times New Roman" w:hAnsi="Times New Roman" w:cs="Times New Roman"/>
          <w:sz w:val="24"/>
          <w:szCs w:val="24"/>
          <w:lang w:eastAsia="en-US"/>
        </w:rPr>
      </w:pPr>
    </w:p>
    <w:p w:rsidR="0085020B" w:rsidRPr="0085020B" w:rsidRDefault="0085020B" w:rsidP="0085020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3 – Strong, 2- Medium, 1- Low</w:t>
      </w:r>
    </w:p>
    <w:p w:rsidR="0085020B" w:rsidRPr="0085020B" w:rsidRDefault="0085020B" w:rsidP="0085020B">
      <w:pPr>
        <w:rPr>
          <w:rFonts w:ascii="Times New Roman" w:eastAsia="Times New Roman" w:hAnsi="Times New Roman" w:cs="Times New Roman"/>
          <w:b/>
          <w:sz w:val="24"/>
          <w:szCs w:val="24"/>
          <w:u w:val="single"/>
          <w:lang w:eastAsia="en-US"/>
        </w:rPr>
      </w:pPr>
      <w:r w:rsidRPr="0085020B">
        <w:rPr>
          <w:rFonts w:eastAsia="Calibri" w:cs="Calibri"/>
          <w:lang w:eastAsia="en-US"/>
        </w:rPr>
        <w:br w:type="page"/>
      </w:r>
    </w:p>
    <w:p w:rsidR="0085020B" w:rsidRPr="0085020B" w:rsidRDefault="0085020B" w:rsidP="0085020B">
      <w:pPr>
        <w:jc w:val="center"/>
        <w:rPr>
          <w:rFonts w:ascii="Times New Roman" w:eastAsia="Times New Roman" w:hAnsi="Times New Roman" w:cs="Times New Roman"/>
          <w:b/>
          <w:sz w:val="24"/>
          <w:szCs w:val="24"/>
          <w:u w:val="single"/>
          <w:lang w:eastAsia="en-US"/>
        </w:rPr>
      </w:pPr>
      <w:r w:rsidRPr="0085020B">
        <w:rPr>
          <w:rFonts w:ascii="Times New Roman" w:eastAsia="Times New Roman" w:hAnsi="Times New Roman" w:cs="Times New Roman"/>
          <w:b/>
          <w:sz w:val="24"/>
          <w:szCs w:val="24"/>
          <w:u w:val="single"/>
          <w:lang w:eastAsia="en-US"/>
        </w:rPr>
        <w:lastRenderedPageBreak/>
        <w:t>FIRST YEAR – SEMESTER – II</w:t>
      </w:r>
    </w:p>
    <w:p w:rsidR="009B1C6E" w:rsidRPr="009B1C6E" w:rsidRDefault="0085020B" w:rsidP="009B1C6E">
      <w:pPr>
        <w:pStyle w:val="Normal1"/>
        <w:spacing w:after="120"/>
        <w:jc w:val="center"/>
        <w:rPr>
          <w:rFonts w:ascii="Times New Roman" w:eastAsia="Times New Roman" w:hAnsi="Times New Roman" w:cs="Times New Roman"/>
          <w:b/>
          <w:smallCaps/>
          <w:sz w:val="24"/>
          <w:szCs w:val="24"/>
          <w:u w:val="single"/>
          <w:lang w:eastAsia="en-US"/>
        </w:rPr>
      </w:pPr>
      <w:r w:rsidRPr="0085020B">
        <w:rPr>
          <w:rFonts w:ascii="Times New Roman" w:eastAsia="Times New Roman" w:hAnsi="Times New Roman" w:cs="Times New Roman"/>
          <w:b/>
          <w:smallCaps/>
          <w:sz w:val="24"/>
          <w:szCs w:val="24"/>
          <w:u w:val="single"/>
          <w:lang w:eastAsia="en-US"/>
        </w:rPr>
        <w:t xml:space="preserve">Core – IV: </w:t>
      </w:r>
      <w:r w:rsidR="009B1C6E" w:rsidRPr="009B1C6E">
        <w:rPr>
          <w:rFonts w:ascii="Times New Roman" w:eastAsia="Times New Roman" w:hAnsi="Times New Roman" w:cs="Times New Roman"/>
          <w:b/>
          <w:smallCaps/>
          <w:sz w:val="24"/>
          <w:szCs w:val="24"/>
          <w:u w:val="single"/>
          <w:lang w:eastAsia="en-US"/>
        </w:rPr>
        <w:t>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9B1C6E" w:rsidRPr="009B1C6E" w:rsidTr="009B1C6E">
        <w:trPr>
          <w:cantSplit/>
          <w:trHeight w:val="60"/>
          <w:tblHeader/>
        </w:trPr>
        <w:tc>
          <w:tcPr>
            <w:tcW w:w="1204" w:type="dxa"/>
            <w:gridSpan w:val="2"/>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Subject Code</w:t>
            </w:r>
          </w:p>
        </w:tc>
        <w:tc>
          <w:tcPr>
            <w:tcW w:w="500" w:type="dxa"/>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L</w:t>
            </w:r>
          </w:p>
        </w:tc>
        <w:tc>
          <w:tcPr>
            <w:tcW w:w="644" w:type="dxa"/>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T</w:t>
            </w:r>
          </w:p>
        </w:tc>
        <w:tc>
          <w:tcPr>
            <w:tcW w:w="643" w:type="dxa"/>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w:t>
            </w:r>
          </w:p>
        </w:tc>
        <w:tc>
          <w:tcPr>
            <w:tcW w:w="644" w:type="dxa"/>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S</w:t>
            </w:r>
          </w:p>
        </w:tc>
        <w:tc>
          <w:tcPr>
            <w:tcW w:w="1193" w:type="dxa"/>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Credits</w:t>
            </w:r>
          </w:p>
        </w:tc>
        <w:tc>
          <w:tcPr>
            <w:tcW w:w="1047" w:type="dxa"/>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Inst. Hours</w:t>
            </w:r>
          </w:p>
        </w:tc>
        <w:tc>
          <w:tcPr>
            <w:tcW w:w="3010" w:type="dxa"/>
            <w:gridSpan w:val="4"/>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Marks</w:t>
            </w:r>
          </w:p>
        </w:tc>
      </w:tr>
      <w:tr w:rsidR="009B1C6E" w:rsidRPr="009B1C6E" w:rsidTr="009B1C6E">
        <w:trPr>
          <w:cantSplit/>
          <w:trHeight w:val="60"/>
          <w:tblHeader/>
        </w:trPr>
        <w:tc>
          <w:tcPr>
            <w:tcW w:w="1204" w:type="dxa"/>
            <w:gridSpan w:val="2"/>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0" w:type="dxa"/>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3" w:type="dxa"/>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3" w:type="dxa"/>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7" w:type="dxa"/>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5" w:type="dxa"/>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External</w:t>
            </w:r>
          </w:p>
        </w:tc>
        <w:tc>
          <w:tcPr>
            <w:tcW w:w="824" w:type="dxa"/>
            <w:tcBorders>
              <w:left w:val="single" w:sz="4" w:space="0" w:color="000000"/>
            </w:tcBorders>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Total</w:t>
            </w:r>
          </w:p>
        </w:tc>
      </w:tr>
      <w:tr w:rsidR="009B1C6E" w:rsidRPr="009B1C6E" w:rsidTr="009B1C6E">
        <w:trPr>
          <w:cantSplit/>
          <w:trHeight w:val="170"/>
          <w:tblHeader/>
        </w:trPr>
        <w:tc>
          <w:tcPr>
            <w:tcW w:w="1204" w:type="dxa"/>
            <w:gridSpan w:val="2"/>
          </w:tcPr>
          <w:p w:rsidR="009B1C6E" w:rsidRPr="009B1C6E" w:rsidRDefault="009B1C6E" w:rsidP="009B1C6E">
            <w:pPr>
              <w:spacing w:after="0" w:line="240" w:lineRule="auto"/>
              <w:rPr>
                <w:rFonts w:ascii="Times New Roman" w:eastAsia="Times New Roman" w:hAnsi="Times New Roman" w:cs="Times New Roman"/>
                <w:b/>
                <w:sz w:val="24"/>
                <w:szCs w:val="24"/>
                <w:lang w:eastAsia="en-US"/>
              </w:rPr>
            </w:pPr>
          </w:p>
        </w:tc>
        <w:tc>
          <w:tcPr>
            <w:tcW w:w="500" w:type="dxa"/>
            <w:vAlign w:val="center"/>
          </w:tcPr>
          <w:p w:rsidR="009B1C6E" w:rsidRPr="009B1C6E" w:rsidRDefault="009B1C6E" w:rsidP="009B1C6E">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B1C6E">
              <w:rPr>
                <w:rFonts w:ascii="Times New Roman" w:eastAsia="Times New Roman" w:hAnsi="Times New Roman" w:cs="Times New Roman"/>
                <w:b/>
                <w:color w:val="000000"/>
                <w:sz w:val="24"/>
                <w:szCs w:val="24"/>
                <w:lang w:eastAsia="en-US"/>
              </w:rPr>
              <w:t>5</w:t>
            </w:r>
          </w:p>
        </w:tc>
        <w:tc>
          <w:tcPr>
            <w:tcW w:w="644" w:type="dxa"/>
            <w:vAlign w:val="center"/>
          </w:tcPr>
          <w:p w:rsidR="009B1C6E" w:rsidRPr="009B1C6E" w:rsidRDefault="009B1C6E" w:rsidP="009B1C6E">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3" w:type="dxa"/>
            <w:vAlign w:val="center"/>
          </w:tcPr>
          <w:p w:rsidR="009B1C6E" w:rsidRPr="009B1C6E" w:rsidRDefault="009B1C6E" w:rsidP="009B1C6E">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9B1C6E" w:rsidRPr="009B1C6E" w:rsidRDefault="009B1C6E" w:rsidP="009B1C6E">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3" w:type="dxa"/>
            <w:vAlign w:val="center"/>
          </w:tcPr>
          <w:p w:rsidR="009B1C6E" w:rsidRPr="009B1C6E" w:rsidRDefault="00D543AE" w:rsidP="009B1C6E">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47" w:type="dxa"/>
            <w:vAlign w:val="center"/>
          </w:tcPr>
          <w:p w:rsidR="009B1C6E" w:rsidRPr="009B1C6E" w:rsidRDefault="009B1C6E" w:rsidP="009B1C6E">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B1C6E">
              <w:rPr>
                <w:rFonts w:ascii="Times New Roman" w:eastAsia="Times New Roman" w:hAnsi="Times New Roman" w:cs="Times New Roman"/>
                <w:b/>
                <w:color w:val="000000"/>
                <w:sz w:val="24"/>
                <w:szCs w:val="24"/>
                <w:lang w:eastAsia="en-US"/>
              </w:rPr>
              <w:t>5</w:t>
            </w:r>
          </w:p>
        </w:tc>
        <w:tc>
          <w:tcPr>
            <w:tcW w:w="1075" w:type="dxa"/>
            <w:tcBorders>
              <w:right w:val="single" w:sz="4" w:space="0" w:color="000000"/>
            </w:tcBorders>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75</w:t>
            </w:r>
          </w:p>
        </w:tc>
        <w:tc>
          <w:tcPr>
            <w:tcW w:w="824" w:type="dxa"/>
            <w:tcBorders>
              <w:left w:val="single" w:sz="4" w:space="0" w:color="000000"/>
            </w:tcBorders>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100</w:t>
            </w:r>
          </w:p>
        </w:tc>
      </w:tr>
      <w:tr w:rsidR="009B1C6E" w:rsidRPr="009B1C6E" w:rsidTr="009B1C6E">
        <w:trPr>
          <w:cantSplit/>
          <w:trHeight w:val="431"/>
          <w:tblHeader/>
        </w:trPr>
        <w:tc>
          <w:tcPr>
            <w:tcW w:w="8885" w:type="dxa"/>
            <w:gridSpan w:val="12"/>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 xml:space="preserve">Learning Objectives </w:t>
            </w:r>
          </w:p>
        </w:tc>
      </w:tr>
      <w:tr w:rsidR="009B1C6E" w:rsidRPr="009B1C6E" w:rsidTr="009B1C6E">
        <w:trPr>
          <w:cantSplit/>
          <w:tblHeader/>
        </w:trPr>
        <w:tc>
          <w:tcPr>
            <w:tcW w:w="945" w:type="dxa"/>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LO1</w:t>
            </w:r>
          </w:p>
        </w:tc>
        <w:tc>
          <w:tcPr>
            <w:tcW w:w="7940" w:type="dxa"/>
            <w:gridSpan w:val="11"/>
          </w:tcPr>
          <w:p w:rsidR="009B1C6E" w:rsidRPr="009B1C6E" w:rsidRDefault="009B1C6E" w:rsidP="009B1C6E">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B1C6E">
              <w:rPr>
                <w:rFonts w:ascii="Times New Roman" w:eastAsia="Times New Roman" w:hAnsi="Times New Roman" w:cs="Times New Roman"/>
                <w:color w:val="000000"/>
                <w:sz w:val="24"/>
                <w:szCs w:val="24"/>
                <w:lang w:eastAsia="en-US"/>
              </w:rPr>
              <w:t>To help the students understand various provision of Banking Regulation Act 1949 applicable to banking companies including cooperative banks</w:t>
            </w:r>
          </w:p>
        </w:tc>
      </w:tr>
      <w:tr w:rsidR="009B1C6E" w:rsidRPr="009B1C6E" w:rsidTr="009B1C6E">
        <w:trPr>
          <w:cantSplit/>
          <w:tblHeader/>
        </w:trPr>
        <w:tc>
          <w:tcPr>
            <w:tcW w:w="945" w:type="dxa"/>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LO2</w:t>
            </w:r>
          </w:p>
        </w:tc>
        <w:tc>
          <w:tcPr>
            <w:tcW w:w="7940" w:type="dxa"/>
            <w:gridSpan w:val="11"/>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To trace the evolution of central bank concept and prevalent central banking system around the world and their roles and function</w:t>
            </w:r>
          </w:p>
        </w:tc>
      </w:tr>
      <w:tr w:rsidR="009B1C6E" w:rsidRPr="009B1C6E" w:rsidTr="009B1C6E">
        <w:trPr>
          <w:cantSplit/>
          <w:tblHeader/>
        </w:trPr>
        <w:tc>
          <w:tcPr>
            <w:tcW w:w="945" w:type="dxa"/>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LO3</w:t>
            </w:r>
          </w:p>
        </w:tc>
        <w:tc>
          <w:tcPr>
            <w:tcW w:w="7940" w:type="dxa"/>
            <w:gridSpan w:val="11"/>
          </w:tcPr>
          <w:p w:rsidR="009B1C6E" w:rsidRPr="009B1C6E" w:rsidRDefault="009B1C6E" w:rsidP="009B1C6E">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B1C6E">
              <w:rPr>
                <w:rFonts w:ascii="Times New Roman" w:eastAsia="Times New Roman" w:hAnsi="Times New Roman" w:cs="Times New Roman"/>
                <w:color w:val="000000"/>
                <w:sz w:val="24"/>
                <w:szCs w:val="24"/>
                <w:lang w:eastAsia="en-US"/>
              </w:rPr>
              <w:t>To throw light on Central Bank in India, its formation, nationalizing its organization structure, role of bank to government, role in promoting agriculture and industry, role in financial inclusion</w:t>
            </w:r>
          </w:p>
          <w:p w:rsidR="009B1C6E" w:rsidRPr="009B1C6E" w:rsidRDefault="009B1C6E" w:rsidP="009B1C6E">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p>
        </w:tc>
      </w:tr>
      <w:tr w:rsidR="009B1C6E" w:rsidRPr="009B1C6E" w:rsidTr="009B1C6E">
        <w:trPr>
          <w:cantSplit/>
          <w:tblHeader/>
        </w:trPr>
        <w:tc>
          <w:tcPr>
            <w:tcW w:w="945" w:type="dxa"/>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LO4</w:t>
            </w:r>
          </w:p>
        </w:tc>
        <w:tc>
          <w:tcPr>
            <w:tcW w:w="7940" w:type="dxa"/>
            <w:gridSpan w:val="11"/>
          </w:tcPr>
          <w:p w:rsidR="009B1C6E" w:rsidRPr="009B1C6E" w:rsidRDefault="009B1C6E" w:rsidP="009B1C6E">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B1C6E">
              <w:rPr>
                <w:rFonts w:ascii="Times New Roman" w:eastAsia="Times New Roman" w:hAnsi="Times New Roman" w:cs="Times New Roman"/>
                <w:color w:val="000000"/>
                <w:sz w:val="24"/>
                <w:szCs w:val="24"/>
                <w:lang w:eastAsia="en-US"/>
              </w:rPr>
              <w:t>To understand how capital fund of commercial banks, objectives and process of Asset securitization etc.</w:t>
            </w:r>
          </w:p>
        </w:tc>
      </w:tr>
      <w:tr w:rsidR="009B1C6E" w:rsidRPr="009B1C6E" w:rsidTr="009B1C6E">
        <w:trPr>
          <w:cantSplit/>
          <w:tblHeader/>
        </w:trPr>
        <w:tc>
          <w:tcPr>
            <w:tcW w:w="945" w:type="dxa"/>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LO5</w:t>
            </w:r>
          </w:p>
        </w:tc>
        <w:tc>
          <w:tcPr>
            <w:tcW w:w="7940" w:type="dxa"/>
            <w:gridSpan w:val="11"/>
          </w:tcPr>
          <w:p w:rsidR="009B1C6E" w:rsidRPr="009B1C6E" w:rsidRDefault="009B1C6E" w:rsidP="009B1C6E">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B1C6E">
              <w:rPr>
                <w:rFonts w:ascii="Times New Roman" w:eastAsia="Times New Roman" w:hAnsi="Times New Roman" w:cs="Times New Roman"/>
                <w:color w:val="000000"/>
                <w:sz w:val="24"/>
                <w:szCs w:val="24"/>
                <w:lang w:eastAsia="en-US"/>
              </w:rPr>
              <w:t>To explore practical banking systems relationship of bankers and customers, crossing of cheques, endorsement etc.</w:t>
            </w:r>
          </w:p>
        </w:tc>
      </w:tr>
      <w:tr w:rsidR="009B1C6E" w:rsidRPr="009B1C6E" w:rsidTr="009B1C6E">
        <w:trPr>
          <w:cantSplit/>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Unit</w:t>
            </w:r>
          </w:p>
        </w:tc>
        <w:tc>
          <w:tcPr>
            <w:tcW w:w="7078" w:type="dxa"/>
            <w:gridSpan w:val="9"/>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Contents</w:t>
            </w:r>
          </w:p>
        </w:tc>
        <w:tc>
          <w:tcPr>
            <w:tcW w:w="862" w:type="dxa"/>
            <w:gridSpan w:val="2"/>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No. of Hours</w:t>
            </w:r>
          </w:p>
        </w:tc>
      </w:tr>
      <w:tr w:rsidR="009B1C6E" w:rsidRPr="009B1C6E" w:rsidTr="009B1C6E">
        <w:trPr>
          <w:cantSplit/>
          <w:trHeight w:val="917"/>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I</w:t>
            </w:r>
          </w:p>
        </w:tc>
        <w:tc>
          <w:tcPr>
            <w:tcW w:w="7078" w:type="dxa"/>
            <w:gridSpan w:val="9"/>
          </w:tcPr>
          <w:p w:rsidR="009B1C6E" w:rsidRPr="009B1C6E" w:rsidRDefault="009B1C6E" w:rsidP="009B1C6E">
            <w:pPr>
              <w:spacing w:after="0" w:line="240" w:lineRule="auto"/>
              <w:jc w:val="both"/>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Introduction to Banking</w:t>
            </w:r>
          </w:p>
          <w:p w:rsidR="009B1C6E" w:rsidRPr="009B1C6E" w:rsidRDefault="009B1C6E" w:rsidP="009B1C6E">
            <w:pPr>
              <w:spacing w:after="0" w:line="240" w:lineRule="auto"/>
              <w:jc w:val="both"/>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15</w:t>
            </w:r>
          </w:p>
        </w:tc>
      </w:tr>
      <w:tr w:rsidR="009B1C6E" w:rsidRPr="009B1C6E" w:rsidTr="009B1C6E">
        <w:trPr>
          <w:cantSplit/>
          <w:trHeight w:val="899"/>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II</w:t>
            </w:r>
          </w:p>
        </w:tc>
        <w:tc>
          <w:tcPr>
            <w:tcW w:w="7078" w:type="dxa"/>
            <w:gridSpan w:val="9"/>
          </w:tcPr>
          <w:p w:rsidR="009B1C6E" w:rsidRPr="009B1C6E" w:rsidRDefault="009B1C6E" w:rsidP="009B1C6E">
            <w:pPr>
              <w:spacing w:after="0" w:line="240" w:lineRule="auto"/>
              <w:jc w:val="both"/>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 xml:space="preserve">Central Bank and Commercial Bank </w:t>
            </w:r>
          </w:p>
          <w:p w:rsidR="009B1C6E" w:rsidRPr="009B1C6E" w:rsidRDefault="009B1C6E" w:rsidP="009B1C6E">
            <w:pPr>
              <w:spacing w:after="0" w:line="240" w:lineRule="auto"/>
              <w:jc w:val="both"/>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 xml:space="preserve">Central Banking: Definition –Need - Principles- Central Banking Vs Commercial Banking - Functions of Central Bank – Credit Creation. </w:t>
            </w:r>
          </w:p>
          <w:p w:rsidR="009B1C6E" w:rsidRPr="009B1C6E" w:rsidRDefault="009B1C6E" w:rsidP="009B1C6E">
            <w:pPr>
              <w:spacing w:after="0" w:line="240" w:lineRule="auto"/>
              <w:jc w:val="both"/>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15</w:t>
            </w:r>
          </w:p>
        </w:tc>
      </w:tr>
      <w:tr w:rsidR="009B1C6E" w:rsidRPr="009B1C6E" w:rsidTr="009B1C6E">
        <w:trPr>
          <w:cantSplit/>
          <w:trHeight w:val="854"/>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III</w:t>
            </w:r>
          </w:p>
        </w:tc>
        <w:tc>
          <w:tcPr>
            <w:tcW w:w="7078" w:type="dxa"/>
            <w:gridSpan w:val="9"/>
          </w:tcPr>
          <w:p w:rsidR="009B1C6E" w:rsidRPr="009B1C6E" w:rsidRDefault="009B1C6E" w:rsidP="009B1C6E">
            <w:pPr>
              <w:spacing w:after="0" w:line="240" w:lineRule="auto"/>
              <w:jc w:val="both"/>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 xml:space="preserve">Banking Practice  </w:t>
            </w:r>
          </w:p>
          <w:p w:rsidR="009B1C6E" w:rsidRPr="009B1C6E" w:rsidRDefault="009B1C6E" w:rsidP="009B1C6E">
            <w:pPr>
              <w:spacing w:after="0" w:line="240" w:lineRule="auto"/>
              <w:jc w:val="both"/>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Types of Accounts CASA  – Types of Deposits - Opening Bank Account- Jan DhanYojana - Account Statement vs Passbook vs</w:t>
            </w:r>
          </w:p>
          <w:p w:rsidR="009B1C6E" w:rsidRPr="009B1C6E" w:rsidRDefault="009B1C6E" w:rsidP="009B1C6E">
            <w:pPr>
              <w:spacing w:after="0" w:line="240" w:lineRule="auto"/>
              <w:jc w:val="both"/>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e-statement - Banker Customer Relationship - Special Types of Customers –KYC norms.</w:t>
            </w:r>
          </w:p>
          <w:p w:rsidR="009B1C6E" w:rsidRPr="009B1C6E" w:rsidRDefault="009B1C6E" w:rsidP="009B1C6E">
            <w:pPr>
              <w:spacing w:after="0" w:line="240" w:lineRule="auto"/>
              <w:jc w:val="both"/>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15</w:t>
            </w:r>
          </w:p>
        </w:tc>
      </w:tr>
      <w:tr w:rsidR="009B1C6E" w:rsidRPr="009B1C6E" w:rsidTr="009B1C6E">
        <w:trPr>
          <w:cantSplit/>
          <w:trHeight w:val="629"/>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lastRenderedPageBreak/>
              <w:t>IV</w:t>
            </w:r>
          </w:p>
        </w:tc>
        <w:tc>
          <w:tcPr>
            <w:tcW w:w="7078" w:type="dxa"/>
            <w:gridSpan w:val="9"/>
          </w:tcPr>
          <w:p w:rsidR="009B1C6E" w:rsidRPr="009B1C6E" w:rsidRDefault="009B1C6E" w:rsidP="009B1C6E">
            <w:pPr>
              <w:spacing w:after="0" w:line="240" w:lineRule="auto"/>
              <w:jc w:val="both"/>
              <w:rPr>
                <w:rFonts w:ascii="Times New Roman" w:eastAsia="Times New Roman" w:hAnsi="Times New Roman" w:cs="Times New Roman"/>
                <w:sz w:val="24"/>
                <w:szCs w:val="24"/>
                <w:lang w:eastAsia="en-US"/>
              </w:rPr>
            </w:pPr>
            <w:r w:rsidRPr="009B1C6E">
              <w:rPr>
                <w:rFonts w:ascii="Times New Roman" w:eastAsia="Times New Roman" w:hAnsi="Times New Roman" w:cs="Times New Roman"/>
                <w:b/>
                <w:sz w:val="24"/>
                <w:szCs w:val="24"/>
                <w:lang w:eastAsia="en-US"/>
              </w:rPr>
              <w:t xml:space="preserve">Negotiable Instruments Act </w:t>
            </w:r>
            <w:r w:rsidRPr="009B1C6E">
              <w:rPr>
                <w:rFonts w:ascii="Times New Roman" w:eastAsia="Times New Roman" w:hAnsi="Times New Roman" w:cs="Times New Roman"/>
                <w:sz w:val="24"/>
                <w:szCs w:val="24"/>
                <w:lang w:eastAsia="en-US"/>
              </w:rPr>
              <w:t xml:space="preserve">Negotiable Instruments – Meaning &amp; Definition – Characteristics -Types of negotiable instruments. </w:t>
            </w:r>
          </w:p>
          <w:p w:rsidR="009B1C6E" w:rsidRPr="009B1C6E" w:rsidRDefault="009B1C6E" w:rsidP="009B1C6E">
            <w:pPr>
              <w:spacing w:after="0" w:line="240" w:lineRule="auto"/>
              <w:jc w:val="both"/>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Crossing of Cheques– Concept - Objectives – Types of Crossing - - Consequences of Non-Crossing.</w:t>
            </w:r>
          </w:p>
          <w:p w:rsidR="009B1C6E" w:rsidRPr="009B1C6E" w:rsidRDefault="009B1C6E" w:rsidP="009B1C6E">
            <w:pPr>
              <w:spacing w:after="0" w:line="240" w:lineRule="auto"/>
              <w:jc w:val="both"/>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15</w:t>
            </w:r>
          </w:p>
        </w:tc>
      </w:tr>
      <w:tr w:rsidR="009B1C6E" w:rsidRPr="009B1C6E" w:rsidTr="009B1C6E">
        <w:trPr>
          <w:cantSplit/>
          <w:trHeight w:val="809"/>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V</w:t>
            </w:r>
          </w:p>
        </w:tc>
        <w:tc>
          <w:tcPr>
            <w:tcW w:w="7078" w:type="dxa"/>
            <w:gridSpan w:val="9"/>
          </w:tcPr>
          <w:p w:rsidR="009B1C6E" w:rsidRPr="009B1C6E" w:rsidRDefault="009B1C6E" w:rsidP="009B1C6E">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eastAsia="en-US"/>
              </w:rPr>
            </w:pPr>
            <w:r w:rsidRPr="009B1C6E">
              <w:rPr>
                <w:rFonts w:ascii="Times New Roman" w:eastAsia="Times New Roman" w:hAnsi="Times New Roman" w:cs="Times New Roman"/>
                <w:b/>
                <w:color w:val="000000"/>
                <w:sz w:val="24"/>
                <w:szCs w:val="24"/>
                <w:lang w:eastAsia="en-US"/>
              </w:rPr>
              <w:t>Digital Banking</w:t>
            </w:r>
          </w:p>
          <w:p w:rsidR="009B1C6E" w:rsidRPr="009B1C6E" w:rsidRDefault="009B1C6E" w:rsidP="009B1C6E">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eastAsia="en-US"/>
              </w:rPr>
            </w:pPr>
            <w:r w:rsidRPr="009B1C6E">
              <w:rPr>
                <w:rFonts w:ascii="Times New Roman" w:eastAsia="Times New Roman" w:hAnsi="Times New Roman" w:cs="Times New Roman"/>
                <w:color w:val="000000"/>
                <w:sz w:val="24"/>
                <w:szCs w:val="24"/>
                <w:lang w:eastAsia="en-US"/>
              </w:rPr>
              <w:t>Meaning- Services - e-banking and financial services- Initiatives-Opportunities - Internet banking Vs Traditional Banking</w:t>
            </w:r>
          </w:p>
          <w:p w:rsidR="009B1C6E" w:rsidRPr="009B1C6E" w:rsidRDefault="009B1C6E" w:rsidP="009B1C6E">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eastAsia="en-US"/>
              </w:rPr>
            </w:pPr>
            <w:r w:rsidRPr="009B1C6E">
              <w:rPr>
                <w:rFonts w:ascii="Times New Roman" w:eastAsia="Times New Roman" w:hAnsi="Times New Roman" w:cs="Times New Roman"/>
                <w:color w:val="000000"/>
                <w:sz w:val="24"/>
                <w:szCs w:val="24"/>
                <w:lang w:eastAsia="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15</w:t>
            </w:r>
          </w:p>
        </w:tc>
      </w:tr>
      <w:tr w:rsidR="009B1C6E" w:rsidRPr="009B1C6E" w:rsidTr="009B1C6E">
        <w:trPr>
          <w:cantSplit/>
          <w:tblHeader/>
        </w:trPr>
        <w:tc>
          <w:tcPr>
            <w:tcW w:w="945" w:type="dxa"/>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p>
        </w:tc>
        <w:tc>
          <w:tcPr>
            <w:tcW w:w="7078" w:type="dxa"/>
            <w:gridSpan w:val="9"/>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TOTAL</w:t>
            </w:r>
          </w:p>
        </w:tc>
        <w:tc>
          <w:tcPr>
            <w:tcW w:w="862" w:type="dxa"/>
            <w:gridSpan w:val="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75</w:t>
            </w:r>
          </w:p>
        </w:tc>
      </w:tr>
      <w:tr w:rsidR="009B1C6E" w:rsidRPr="009B1C6E" w:rsidTr="009B1C6E">
        <w:trPr>
          <w:cantSplit/>
          <w:tblHeader/>
        </w:trPr>
        <w:tc>
          <w:tcPr>
            <w:tcW w:w="8885" w:type="dxa"/>
            <w:gridSpan w:val="1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Course Outcomes</w:t>
            </w:r>
          </w:p>
        </w:tc>
      </w:tr>
      <w:tr w:rsidR="009B1C6E" w:rsidRPr="009B1C6E" w:rsidTr="009B1C6E">
        <w:trPr>
          <w:cantSplit/>
          <w:trHeight w:val="512"/>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CO1</w:t>
            </w:r>
          </w:p>
        </w:tc>
        <w:tc>
          <w:tcPr>
            <w:tcW w:w="7940"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Aware of  vvarious provision of Banking Regulation Act 1949 applicable to banking companies including cooperative banks</w:t>
            </w:r>
          </w:p>
        </w:tc>
      </w:tr>
      <w:tr w:rsidR="009B1C6E" w:rsidRPr="009B1C6E" w:rsidTr="009B1C6E">
        <w:trPr>
          <w:cantSplit/>
          <w:trHeight w:val="440"/>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CO2</w:t>
            </w:r>
          </w:p>
        </w:tc>
        <w:tc>
          <w:tcPr>
            <w:tcW w:w="7940"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Analyse the evolution of Central Banking concept and prevalent Central Banking system in India and their roles and function</w:t>
            </w:r>
          </w:p>
        </w:tc>
      </w:tr>
      <w:tr w:rsidR="009B1C6E" w:rsidRPr="009B1C6E" w:rsidTr="009B1C6E">
        <w:trPr>
          <w:cantSplit/>
          <w:trHeight w:val="440"/>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CO3</w:t>
            </w:r>
          </w:p>
        </w:tc>
        <w:tc>
          <w:tcPr>
            <w:tcW w:w="7940"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Gain knowledge about the Central Bank in India, its formation, nationalizing its organization structure, role of bank to government, role in promoting agriculture and industry, role in financial inclusion</w:t>
            </w:r>
          </w:p>
        </w:tc>
      </w:tr>
      <w:tr w:rsidR="009B1C6E" w:rsidRPr="009B1C6E" w:rsidTr="009B1C6E">
        <w:trPr>
          <w:cantSplit/>
          <w:trHeight w:val="359"/>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CO4</w:t>
            </w:r>
          </w:p>
        </w:tc>
        <w:tc>
          <w:tcPr>
            <w:tcW w:w="7940"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Evaluate the role of capital fund of commercial banks, objectives and process of Asset securitization etc</w:t>
            </w:r>
          </w:p>
        </w:tc>
      </w:tr>
      <w:tr w:rsidR="009B1C6E" w:rsidRPr="009B1C6E" w:rsidTr="009B1C6E">
        <w:trPr>
          <w:cantSplit/>
          <w:trHeight w:val="602"/>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CO5</w:t>
            </w:r>
          </w:p>
        </w:tc>
        <w:tc>
          <w:tcPr>
            <w:tcW w:w="7940"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Define the  practical banking systems relationship of bankers and customers, crossing of cheques, endorsement etc.</w:t>
            </w:r>
          </w:p>
        </w:tc>
      </w:tr>
      <w:tr w:rsidR="009B1C6E" w:rsidRPr="009B1C6E" w:rsidTr="009B1C6E">
        <w:trPr>
          <w:cantSplit/>
          <w:tblHeader/>
        </w:trPr>
        <w:tc>
          <w:tcPr>
            <w:tcW w:w="8885" w:type="dxa"/>
            <w:gridSpan w:val="1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Textbooks</w:t>
            </w:r>
          </w:p>
        </w:tc>
      </w:tr>
      <w:tr w:rsidR="009B1C6E" w:rsidRPr="009B1C6E" w:rsidTr="009B1C6E">
        <w:trPr>
          <w:cantSplit/>
          <w:trHeight w:val="584"/>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w:t>
            </w:r>
          </w:p>
        </w:tc>
        <w:tc>
          <w:tcPr>
            <w:tcW w:w="7940" w:type="dxa"/>
            <w:gridSpan w:val="11"/>
            <w:vAlign w:val="center"/>
          </w:tcPr>
          <w:p w:rsidR="009B1C6E" w:rsidRPr="009B1C6E" w:rsidRDefault="009B1C6E" w:rsidP="009B1C6E">
            <w:pPr>
              <w:keepNext/>
              <w:keepLines/>
              <w:spacing w:after="0" w:line="240" w:lineRule="auto"/>
              <w:jc w:val="both"/>
              <w:outlineLvl w:val="0"/>
              <w:rPr>
                <w:rFonts w:ascii="Times New Roman" w:eastAsia="Times New Roman" w:hAnsi="Times New Roman" w:cs="Times New Roman"/>
                <w:color w:val="3A3A3A"/>
                <w:sz w:val="24"/>
                <w:szCs w:val="24"/>
                <w:highlight w:val="white"/>
                <w:lang w:eastAsia="en-US"/>
              </w:rPr>
            </w:pPr>
            <w:r w:rsidRPr="009B1C6E">
              <w:rPr>
                <w:rFonts w:ascii="Times New Roman" w:eastAsia="Times New Roman" w:hAnsi="Times New Roman" w:cs="Times New Roman"/>
                <w:color w:val="000000"/>
                <w:sz w:val="24"/>
                <w:szCs w:val="24"/>
                <w:highlight w:val="white"/>
                <w:lang w:eastAsia="en-US"/>
              </w:rPr>
              <w:t>Gurusamy S, Banking Theory: Law and Practice, Vijay Nicole Publication, Chennai</w:t>
            </w:r>
          </w:p>
        </w:tc>
      </w:tr>
      <w:tr w:rsidR="009B1C6E" w:rsidRPr="009B1C6E" w:rsidTr="009B1C6E">
        <w:trPr>
          <w:cantSplit/>
          <w:trHeight w:val="500"/>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7940"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color w:val="0F1111"/>
                <w:sz w:val="24"/>
                <w:szCs w:val="24"/>
                <w:lang w:eastAsia="en-US"/>
              </w:rPr>
              <w:t>Muraleedharan, Modern Banking: Theory and Practice, Prentice Hall India Learning Private Ltd, New Delhi</w:t>
            </w:r>
          </w:p>
        </w:tc>
      </w:tr>
      <w:tr w:rsidR="009B1C6E" w:rsidRPr="009B1C6E" w:rsidTr="009B1C6E">
        <w:trPr>
          <w:cantSplit/>
          <w:trHeight w:val="431"/>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7940"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Gupta P.K. Gordon E.</w:t>
            </w:r>
            <w:r w:rsidRPr="009B1C6E">
              <w:rPr>
                <w:rFonts w:ascii="Times New Roman" w:eastAsia="Times New Roman" w:hAnsi="Times New Roman" w:cs="Times New Roman"/>
                <w:color w:val="0F1111"/>
                <w:sz w:val="24"/>
                <w:szCs w:val="24"/>
                <w:lang w:eastAsia="en-US"/>
              </w:rPr>
              <w:t>Banking and Insurance, Himalaya publication, Kolkata</w:t>
            </w:r>
          </w:p>
        </w:tc>
      </w:tr>
      <w:tr w:rsidR="009B1C6E" w:rsidRPr="009B1C6E" w:rsidTr="009B1C6E">
        <w:trPr>
          <w:cantSplit/>
          <w:trHeight w:val="431"/>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4</w:t>
            </w:r>
          </w:p>
        </w:tc>
        <w:tc>
          <w:tcPr>
            <w:tcW w:w="7940"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color w:val="0F1111"/>
                <w:sz w:val="24"/>
                <w:szCs w:val="24"/>
                <w:lang w:eastAsia="en-US"/>
              </w:rPr>
              <w:t xml:space="preserve">Gajendra,A Text on Banking Theory Law &amp; Practice, Vrinda Publication, Delhi </w:t>
            </w:r>
          </w:p>
        </w:tc>
      </w:tr>
      <w:tr w:rsidR="009B1C6E" w:rsidRPr="009B1C6E" w:rsidTr="009B1C6E">
        <w:trPr>
          <w:cantSplit/>
          <w:trHeight w:val="431"/>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5</w:t>
            </w:r>
          </w:p>
        </w:tc>
        <w:tc>
          <w:tcPr>
            <w:tcW w:w="7940"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K P Kandasami, S Natarajan&amp;Parameswaran, Banking Law and Practice, S Chand publication, New Delhi</w:t>
            </w:r>
          </w:p>
        </w:tc>
      </w:tr>
      <w:tr w:rsidR="009B1C6E" w:rsidRPr="009B1C6E" w:rsidTr="009B1C6E">
        <w:trPr>
          <w:cantSplit/>
          <w:tblHeader/>
        </w:trPr>
        <w:tc>
          <w:tcPr>
            <w:tcW w:w="8885" w:type="dxa"/>
            <w:gridSpan w:val="1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Reference Books</w:t>
            </w:r>
          </w:p>
        </w:tc>
      </w:tr>
      <w:tr w:rsidR="009B1C6E" w:rsidRPr="009B1C6E" w:rsidTr="009B1C6E">
        <w:trPr>
          <w:cantSplit/>
          <w:trHeight w:val="368"/>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w:t>
            </w:r>
          </w:p>
        </w:tc>
        <w:tc>
          <w:tcPr>
            <w:tcW w:w="7940" w:type="dxa"/>
            <w:gridSpan w:val="11"/>
            <w:vAlign w:val="center"/>
          </w:tcPr>
          <w:p w:rsidR="009B1C6E" w:rsidRPr="009B1C6E" w:rsidRDefault="009B1C6E" w:rsidP="009B1C6E">
            <w:pPr>
              <w:keepNext/>
              <w:keepLines/>
              <w:shd w:val="clear" w:color="auto" w:fill="FFFFFF"/>
              <w:spacing w:after="0" w:line="240" w:lineRule="auto"/>
              <w:outlineLvl w:val="0"/>
              <w:rPr>
                <w:rFonts w:ascii="Times New Roman" w:eastAsia="Times New Roman" w:hAnsi="Times New Roman" w:cs="Times New Roman"/>
                <w:color w:val="000000"/>
                <w:sz w:val="24"/>
                <w:szCs w:val="24"/>
                <w:lang w:eastAsia="en-US"/>
              </w:rPr>
            </w:pPr>
            <w:r w:rsidRPr="009B1C6E">
              <w:rPr>
                <w:rFonts w:ascii="Times New Roman" w:eastAsia="Times New Roman" w:hAnsi="Times New Roman" w:cs="Times New Roman"/>
                <w:color w:val="000000"/>
                <w:sz w:val="24"/>
                <w:szCs w:val="24"/>
                <w:lang w:eastAsia="en-US"/>
              </w:rPr>
              <w:t>B. Santhanam, Banking &amp; Financial System, Margam Publication, Chennai</w:t>
            </w:r>
          </w:p>
        </w:tc>
      </w:tr>
      <w:tr w:rsidR="009B1C6E" w:rsidRPr="009B1C6E" w:rsidTr="009B1C6E">
        <w:trPr>
          <w:cantSplit/>
          <w:trHeight w:val="431"/>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7940" w:type="dxa"/>
            <w:gridSpan w:val="11"/>
            <w:vAlign w:val="center"/>
          </w:tcPr>
          <w:p w:rsidR="009B1C6E" w:rsidRPr="009B1C6E" w:rsidRDefault="00582FCB" w:rsidP="009B1C6E">
            <w:pPr>
              <w:spacing w:after="0" w:line="240" w:lineRule="auto"/>
              <w:rPr>
                <w:rFonts w:ascii="Times New Roman" w:eastAsia="Times New Roman" w:hAnsi="Times New Roman" w:cs="Times New Roman"/>
                <w:sz w:val="24"/>
                <w:szCs w:val="24"/>
                <w:lang w:eastAsia="en-US"/>
              </w:rPr>
            </w:pPr>
            <w:hyperlink r:id="rId29">
              <w:r w:rsidR="009B1C6E" w:rsidRPr="009B1C6E">
                <w:rPr>
                  <w:rFonts w:ascii="Times New Roman" w:eastAsia="Times New Roman" w:hAnsi="Times New Roman" w:cs="Times New Roman"/>
                  <w:color w:val="000000"/>
                  <w:sz w:val="24"/>
                  <w:szCs w:val="24"/>
                  <w:u w:val="single"/>
                  <w:lang w:eastAsia="en-US"/>
                </w:rPr>
                <w:t>KataitSanjay</w:t>
              </w:r>
            </w:hyperlink>
            <w:r w:rsidR="009B1C6E" w:rsidRPr="009B1C6E">
              <w:rPr>
                <w:rFonts w:ascii="Times New Roman" w:eastAsia="Times New Roman" w:hAnsi="Times New Roman" w:cs="Times New Roman"/>
                <w:sz w:val="24"/>
                <w:szCs w:val="24"/>
                <w:lang w:eastAsia="en-US"/>
              </w:rPr>
              <w:t xml:space="preserve">, Banking Theory and Practice, Lambert Academic Publishing, </w:t>
            </w:r>
          </w:p>
        </w:tc>
      </w:tr>
      <w:tr w:rsidR="009B1C6E" w:rsidRPr="009B1C6E" w:rsidTr="009B1C6E">
        <w:trPr>
          <w:cantSplit/>
          <w:trHeight w:val="431"/>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7940"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Henry Dunning Macleod, The Theory And Practice Of Banking, Hard Press Publishing, Old New Zealand</w:t>
            </w:r>
          </w:p>
        </w:tc>
      </w:tr>
      <w:tr w:rsidR="009B1C6E" w:rsidRPr="009B1C6E" w:rsidTr="009B1C6E">
        <w:trPr>
          <w:cantSplit/>
          <w:trHeight w:val="431"/>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lastRenderedPageBreak/>
              <w:t>4</w:t>
            </w:r>
          </w:p>
        </w:tc>
        <w:tc>
          <w:tcPr>
            <w:tcW w:w="7940"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William Amasa Scott, Money And Banking: An Introduction To The Study Of Modern Currencies, Kesinger publication, USA</w:t>
            </w:r>
          </w:p>
        </w:tc>
      </w:tr>
      <w:tr w:rsidR="009B1C6E" w:rsidRPr="009B1C6E" w:rsidTr="009B1C6E">
        <w:trPr>
          <w:cantSplit/>
          <w:trHeight w:val="431"/>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5</w:t>
            </w:r>
          </w:p>
        </w:tc>
        <w:tc>
          <w:tcPr>
            <w:tcW w:w="7940"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NektariosMichail, Money, Credit, and Crises: Understanding the Modern Banking System, Palgrave Macmillan, London</w:t>
            </w:r>
          </w:p>
        </w:tc>
      </w:tr>
      <w:tr w:rsidR="009B1C6E" w:rsidRPr="009B1C6E" w:rsidTr="009B1C6E">
        <w:trPr>
          <w:cantSplit/>
          <w:trHeight w:val="431"/>
          <w:tblHeader/>
        </w:trPr>
        <w:tc>
          <w:tcPr>
            <w:tcW w:w="8885" w:type="dxa"/>
            <w:gridSpan w:val="12"/>
            <w:vAlign w:val="center"/>
          </w:tcPr>
          <w:p w:rsidR="009B1C6E" w:rsidRPr="009B1C6E" w:rsidRDefault="009B1C6E" w:rsidP="009B1C6E">
            <w:pPr>
              <w:widowControl w:val="0"/>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b/>
                <w:sz w:val="24"/>
                <w:szCs w:val="24"/>
                <w:lang w:eastAsia="en-US"/>
              </w:rPr>
              <w:t>NOTE: Latest Edition of Textbooks May be Used</w:t>
            </w:r>
          </w:p>
        </w:tc>
      </w:tr>
      <w:tr w:rsidR="009B1C6E" w:rsidRPr="009B1C6E" w:rsidTr="009B1C6E">
        <w:trPr>
          <w:cantSplit/>
          <w:trHeight w:val="431"/>
          <w:tblHeader/>
        </w:trPr>
        <w:tc>
          <w:tcPr>
            <w:tcW w:w="8885" w:type="dxa"/>
            <w:gridSpan w:val="12"/>
            <w:vAlign w:val="center"/>
          </w:tcPr>
          <w:p w:rsidR="009B1C6E" w:rsidRPr="009B1C6E" w:rsidRDefault="009B1C6E" w:rsidP="009B1C6E">
            <w:pPr>
              <w:widowControl w:val="0"/>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b/>
                <w:sz w:val="24"/>
                <w:szCs w:val="24"/>
                <w:lang w:eastAsia="en-US"/>
              </w:rPr>
              <w:t>Web Resources</w:t>
            </w:r>
          </w:p>
        </w:tc>
      </w:tr>
      <w:tr w:rsidR="009B1C6E" w:rsidRPr="009B1C6E" w:rsidTr="009B1C6E">
        <w:trPr>
          <w:cantSplit/>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w:t>
            </w:r>
          </w:p>
        </w:tc>
        <w:tc>
          <w:tcPr>
            <w:tcW w:w="7940" w:type="dxa"/>
            <w:gridSpan w:val="11"/>
            <w:vAlign w:val="center"/>
          </w:tcPr>
          <w:p w:rsidR="009B1C6E" w:rsidRPr="009B1C6E" w:rsidRDefault="009B1C6E" w:rsidP="009B1C6E">
            <w:pPr>
              <w:widowControl w:val="0"/>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https://www.rbi.org.in/</w:t>
            </w:r>
          </w:p>
        </w:tc>
      </w:tr>
      <w:tr w:rsidR="009B1C6E" w:rsidRPr="009B1C6E" w:rsidTr="009B1C6E">
        <w:trPr>
          <w:cantSplit/>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7940" w:type="dxa"/>
            <w:gridSpan w:val="11"/>
            <w:vAlign w:val="center"/>
          </w:tcPr>
          <w:p w:rsidR="009B1C6E" w:rsidRPr="009B1C6E" w:rsidRDefault="009B1C6E" w:rsidP="009B1C6E">
            <w:pPr>
              <w:widowControl w:val="0"/>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https://businessjargons.com/e-banking.html</w:t>
            </w:r>
          </w:p>
        </w:tc>
      </w:tr>
      <w:tr w:rsidR="009B1C6E" w:rsidRPr="009B1C6E" w:rsidTr="009B1C6E">
        <w:trPr>
          <w:cantSplit/>
          <w:trHeight w:val="431"/>
          <w:tblHeader/>
        </w:trPr>
        <w:tc>
          <w:tcPr>
            <w:tcW w:w="945"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7940" w:type="dxa"/>
            <w:gridSpan w:val="11"/>
            <w:vAlign w:val="center"/>
          </w:tcPr>
          <w:p w:rsidR="009B1C6E" w:rsidRPr="009B1C6E" w:rsidRDefault="00582FCB" w:rsidP="009B1C6E">
            <w:pPr>
              <w:widowControl w:val="0"/>
              <w:spacing w:after="0" w:line="240" w:lineRule="auto"/>
              <w:rPr>
                <w:rFonts w:ascii="Times New Roman" w:eastAsia="Times New Roman" w:hAnsi="Times New Roman" w:cs="Times New Roman"/>
                <w:sz w:val="24"/>
                <w:szCs w:val="24"/>
                <w:lang w:eastAsia="en-US"/>
              </w:rPr>
            </w:pPr>
            <w:hyperlink r:id="rId30">
              <w:r w:rsidR="009B1C6E" w:rsidRPr="009B1C6E">
                <w:rPr>
                  <w:rFonts w:ascii="Times New Roman" w:eastAsia="Times New Roman" w:hAnsi="Times New Roman" w:cs="Times New Roman"/>
                  <w:color w:val="000000"/>
                  <w:sz w:val="24"/>
                  <w:szCs w:val="24"/>
                  <w:lang w:eastAsia="en-US"/>
                </w:rPr>
                <w:t>https://www.wallstreetmojo.com/endorsement/</w:t>
              </w:r>
            </w:hyperlink>
          </w:p>
        </w:tc>
      </w:tr>
    </w:tbl>
    <w:p w:rsidR="009B1C6E" w:rsidRPr="009B1C6E" w:rsidRDefault="009B1C6E" w:rsidP="009B1C6E">
      <w:pPr>
        <w:rPr>
          <w:rFonts w:ascii="Times New Roman" w:eastAsia="Times New Roman" w:hAnsi="Times New Roman" w:cs="Times New Roman"/>
          <w:sz w:val="24"/>
          <w:szCs w:val="24"/>
          <w:lang w:eastAsia="en-US"/>
        </w:rPr>
      </w:pPr>
    </w:p>
    <w:p w:rsidR="009B1C6E" w:rsidRPr="009B1C6E" w:rsidRDefault="009B1C6E" w:rsidP="009B1C6E">
      <w:pP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 xml:space="preserve">MAPPING WITH PROGRAMME OUTCOMES </w:t>
      </w:r>
      <w:r w:rsidRPr="009B1C6E">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PO1</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PO2</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PO3</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PO4</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PO5</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PO6</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PO7</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PO8</w:t>
            </w:r>
          </w:p>
        </w:tc>
        <w:tc>
          <w:tcPr>
            <w:tcW w:w="803"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PSO1</w:t>
            </w:r>
          </w:p>
        </w:tc>
        <w:tc>
          <w:tcPr>
            <w:tcW w:w="803"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PSO2</w:t>
            </w:r>
          </w:p>
        </w:tc>
        <w:tc>
          <w:tcPr>
            <w:tcW w:w="803"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PSO3</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CO1</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649"/>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33"/>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CO4</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TOTAL</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AVERAGE</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tcPr>
          <w:p w:rsidR="009B1C6E" w:rsidRPr="009B1C6E" w:rsidRDefault="009B1C6E" w:rsidP="009B1C6E">
            <w:pP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2.6</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tcPr>
          <w:p w:rsidR="009B1C6E" w:rsidRPr="009B1C6E" w:rsidRDefault="009B1C6E" w:rsidP="009B1C6E">
            <w:pP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bl>
    <w:p w:rsidR="009B1C6E" w:rsidRPr="009B1C6E" w:rsidRDefault="009B1C6E" w:rsidP="009B1C6E">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B1C6E">
        <w:rPr>
          <w:rFonts w:ascii="Times New Roman" w:eastAsia="Times New Roman" w:hAnsi="Times New Roman" w:cs="Times New Roman"/>
          <w:b/>
          <w:color w:val="000000"/>
          <w:sz w:val="24"/>
          <w:szCs w:val="24"/>
          <w:lang w:eastAsia="en-US"/>
        </w:rPr>
        <w:t>3 – Strong, 2- Medium, 1- Low</w:t>
      </w:r>
    </w:p>
    <w:p w:rsidR="009B1C6E" w:rsidRPr="009B1C6E" w:rsidRDefault="009B1C6E" w:rsidP="009B1C6E">
      <w:pPr>
        <w:rPr>
          <w:rFonts w:ascii="Times New Roman" w:eastAsia="Times New Roman" w:hAnsi="Times New Roman" w:cs="Times New Roman"/>
          <w:sz w:val="24"/>
          <w:szCs w:val="24"/>
          <w:lang w:eastAsia="en-US"/>
        </w:rPr>
      </w:pPr>
    </w:p>
    <w:p w:rsidR="0085020B" w:rsidRPr="0085020B" w:rsidRDefault="0085020B" w:rsidP="009B1C6E">
      <w:pPr>
        <w:spacing w:after="120"/>
        <w:jc w:val="center"/>
        <w:rPr>
          <w:rFonts w:ascii="Times New Roman" w:eastAsia="Times New Roman" w:hAnsi="Times New Roman" w:cs="Times New Roman"/>
          <w:b/>
          <w:sz w:val="24"/>
          <w:szCs w:val="24"/>
          <w:u w:val="single"/>
          <w:lang w:eastAsia="en-US"/>
        </w:rPr>
      </w:pPr>
    </w:p>
    <w:p w:rsidR="001A61EF" w:rsidRDefault="001A61EF">
      <w:pPr>
        <w:rPr>
          <w:rFonts w:ascii="Times New Roman" w:eastAsia="Times New Roman" w:hAnsi="Times New Roman" w:cs="Times New Roman"/>
          <w:b/>
          <w:caps/>
          <w:color w:val="000000"/>
          <w:sz w:val="24"/>
          <w:szCs w:val="24"/>
        </w:rPr>
      </w:pPr>
      <w:r>
        <w:br w:type="page"/>
      </w:r>
    </w:p>
    <w:p w:rsidR="0075410B" w:rsidRDefault="0075410B" w:rsidP="00205554">
      <w:pPr>
        <w:pStyle w:val="f3"/>
      </w:pPr>
      <w:r w:rsidRPr="002F6A7B">
        <w:lastRenderedPageBreak/>
        <w:t xml:space="preserve">first YEAR – SEMESTER </w:t>
      </w:r>
      <w:r w:rsidR="00206C22">
        <w:t>–</w:t>
      </w:r>
      <w:r w:rsidRPr="002F6A7B">
        <w:t xml:space="preserve"> II</w:t>
      </w:r>
    </w:p>
    <w:p w:rsidR="009B1C6E" w:rsidRPr="009B1C6E" w:rsidRDefault="00206C22" w:rsidP="009B1C6E">
      <w:pPr>
        <w:pStyle w:val="Normal1"/>
        <w:spacing w:after="120"/>
        <w:jc w:val="center"/>
        <w:rPr>
          <w:rFonts w:ascii="Times New Roman" w:eastAsia="Times New Roman" w:hAnsi="Times New Roman" w:cs="Times New Roman"/>
          <w:b/>
          <w:smallCaps/>
          <w:sz w:val="24"/>
          <w:szCs w:val="24"/>
          <w:u w:val="single"/>
          <w:lang w:eastAsia="en-US"/>
        </w:rPr>
      </w:pPr>
      <w:r w:rsidRPr="00206C22">
        <w:t xml:space="preserve">Elective II </w:t>
      </w:r>
      <w:r w:rsidR="009B1C6E">
        <w:t>–</w:t>
      </w:r>
      <w:r w:rsidR="009B1C6E" w:rsidRPr="009B1C6E">
        <w:rPr>
          <w:rFonts w:ascii="Times New Roman" w:eastAsia="Times New Roman" w:hAnsi="Times New Roman" w:cs="Times New Roman"/>
          <w:b/>
          <w:smallCaps/>
          <w:sz w:val="24"/>
          <w:szCs w:val="24"/>
          <w:u w:val="single"/>
          <w:lang w:eastAsia="en-US"/>
        </w:rPr>
        <w:t>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9B1C6E" w:rsidRPr="009B1C6E" w:rsidTr="009B1C6E">
        <w:trPr>
          <w:cantSplit/>
          <w:trHeight w:val="60"/>
          <w:tblHeader/>
        </w:trPr>
        <w:tc>
          <w:tcPr>
            <w:tcW w:w="1207" w:type="dxa"/>
            <w:gridSpan w:val="2"/>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Subject Code</w:t>
            </w:r>
          </w:p>
        </w:tc>
        <w:tc>
          <w:tcPr>
            <w:tcW w:w="501" w:type="dxa"/>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L</w:t>
            </w:r>
          </w:p>
        </w:tc>
        <w:tc>
          <w:tcPr>
            <w:tcW w:w="645" w:type="dxa"/>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T</w:t>
            </w:r>
          </w:p>
        </w:tc>
        <w:tc>
          <w:tcPr>
            <w:tcW w:w="645" w:type="dxa"/>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w:t>
            </w:r>
          </w:p>
        </w:tc>
        <w:tc>
          <w:tcPr>
            <w:tcW w:w="645" w:type="dxa"/>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S</w:t>
            </w:r>
          </w:p>
        </w:tc>
        <w:tc>
          <w:tcPr>
            <w:tcW w:w="1194" w:type="dxa"/>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Credits</w:t>
            </w:r>
          </w:p>
        </w:tc>
        <w:tc>
          <w:tcPr>
            <w:tcW w:w="1048" w:type="dxa"/>
            <w:vMerge w:val="restart"/>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Inst. Hours</w:t>
            </w:r>
          </w:p>
        </w:tc>
        <w:tc>
          <w:tcPr>
            <w:tcW w:w="3000" w:type="dxa"/>
            <w:gridSpan w:val="4"/>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Marks</w:t>
            </w:r>
          </w:p>
        </w:tc>
      </w:tr>
      <w:tr w:rsidR="009B1C6E" w:rsidRPr="009B1C6E" w:rsidTr="009B1C6E">
        <w:trPr>
          <w:cantSplit/>
          <w:trHeight w:val="60"/>
          <w:tblHeader/>
        </w:trPr>
        <w:tc>
          <w:tcPr>
            <w:tcW w:w="1207" w:type="dxa"/>
            <w:gridSpan w:val="2"/>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9B1C6E" w:rsidRPr="009B1C6E" w:rsidRDefault="009B1C6E" w:rsidP="009B1C6E">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Total</w:t>
            </w:r>
          </w:p>
        </w:tc>
      </w:tr>
      <w:tr w:rsidR="009B1C6E" w:rsidRPr="009B1C6E" w:rsidTr="009B1C6E">
        <w:trPr>
          <w:cantSplit/>
          <w:trHeight w:val="170"/>
          <w:tblHeader/>
        </w:trPr>
        <w:tc>
          <w:tcPr>
            <w:tcW w:w="1207" w:type="dxa"/>
            <w:gridSpan w:val="2"/>
          </w:tcPr>
          <w:p w:rsidR="009B1C6E" w:rsidRPr="009B1C6E" w:rsidRDefault="009B1C6E" w:rsidP="009B1C6E">
            <w:pPr>
              <w:spacing w:after="0" w:line="240" w:lineRule="auto"/>
              <w:rPr>
                <w:rFonts w:ascii="Times New Roman" w:eastAsia="Times New Roman" w:hAnsi="Times New Roman" w:cs="Times New Roman"/>
                <w:b/>
                <w:sz w:val="24"/>
                <w:szCs w:val="24"/>
                <w:lang w:eastAsia="en-US"/>
              </w:rPr>
            </w:pPr>
          </w:p>
        </w:tc>
        <w:tc>
          <w:tcPr>
            <w:tcW w:w="501" w:type="dxa"/>
            <w:vAlign w:val="center"/>
          </w:tcPr>
          <w:p w:rsidR="009B1C6E" w:rsidRPr="009B1C6E" w:rsidRDefault="009B1C6E" w:rsidP="009B1C6E">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B1C6E">
              <w:rPr>
                <w:rFonts w:ascii="Times New Roman" w:eastAsia="Times New Roman" w:hAnsi="Times New Roman" w:cs="Times New Roman"/>
                <w:b/>
                <w:color w:val="000000"/>
                <w:sz w:val="24"/>
                <w:szCs w:val="24"/>
                <w:lang w:eastAsia="en-US"/>
              </w:rPr>
              <w:t>4</w:t>
            </w:r>
          </w:p>
        </w:tc>
        <w:tc>
          <w:tcPr>
            <w:tcW w:w="645" w:type="dxa"/>
            <w:vAlign w:val="center"/>
          </w:tcPr>
          <w:p w:rsidR="009B1C6E" w:rsidRPr="009B1C6E" w:rsidRDefault="009B1C6E" w:rsidP="009B1C6E">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B1C6E" w:rsidRPr="009B1C6E" w:rsidRDefault="009B1C6E" w:rsidP="009B1C6E">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B1C6E" w:rsidRPr="009B1C6E" w:rsidRDefault="009B1C6E" w:rsidP="009B1C6E">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9B1C6E" w:rsidRPr="009B1C6E" w:rsidRDefault="009B1C6E" w:rsidP="009B1C6E">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B1C6E">
              <w:rPr>
                <w:rFonts w:ascii="Times New Roman" w:eastAsia="Times New Roman" w:hAnsi="Times New Roman" w:cs="Times New Roman"/>
                <w:b/>
                <w:color w:val="000000"/>
                <w:sz w:val="24"/>
                <w:szCs w:val="24"/>
                <w:lang w:eastAsia="en-US"/>
              </w:rPr>
              <w:t>3</w:t>
            </w:r>
          </w:p>
        </w:tc>
        <w:tc>
          <w:tcPr>
            <w:tcW w:w="1048" w:type="dxa"/>
            <w:vAlign w:val="center"/>
          </w:tcPr>
          <w:p w:rsidR="009B1C6E" w:rsidRPr="009B1C6E" w:rsidRDefault="009B1C6E" w:rsidP="009B1C6E">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B1C6E">
              <w:rPr>
                <w:rFonts w:ascii="Times New Roman" w:eastAsia="Times New Roman" w:hAnsi="Times New Roman" w:cs="Times New Roman"/>
                <w:b/>
                <w:color w:val="000000"/>
                <w:sz w:val="24"/>
                <w:szCs w:val="24"/>
                <w:lang w:eastAsia="en-US"/>
              </w:rPr>
              <w:t>4</w:t>
            </w:r>
          </w:p>
        </w:tc>
        <w:tc>
          <w:tcPr>
            <w:tcW w:w="1077" w:type="dxa"/>
            <w:tcBorders>
              <w:right w:val="single" w:sz="4" w:space="0" w:color="000000"/>
            </w:tcBorders>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100</w:t>
            </w:r>
          </w:p>
        </w:tc>
      </w:tr>
      <w:tr w:rsidR="009B1C6E" w:rsidRPr="009B1C6E" w:rsidTr="009B1C6E">
        <w:trPr>
          <w:cantSplit/>
          <w:trHeight w:val="431"/>
          <w:tblHeader/>
        </w:trPr>
        <w:tc>
          <w:tcPr>
            <w:tcW w:w="8885" w:type="dxa"/>
            <w:gridSpan w:val="12"/>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 xml:space="preserve">Learning Objectives </w:t>
            </w:r>
          </w:p>
        </w:tc>
      </w:tr>
      <w:tr w:rsidR="009B1C6E" w:rsidRPr="009B1C6E" w:rsidTr="009B1C6E">
        <w:trPr>
          <w:cantSplit/>
          <w:tblHeader/>
        </w:trPr>
        <w:tc>
          <w:tcPr>
            <w:tcW w:w="951" w:type="dxa"/>
          </w:tcPr>
          <w:p w:rsidR="009B1C6E" w:rsidRPr="009B1C6E" w:rsidRDefault="009B1C6E" w:rsidP="009B1C6E">
            <w:pPr>
              <w:spacing w:after="0" w:line="240" w:lineRule="auto"/>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LO1</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To impart knowledge on the basics of ratio, proportion, indices and proportions</w:t>
            </w:r>
          </w:p>
        </w:tc>
      </w:tr>
      <w:tr w:rsidR="009B1C6E" w:rsidRPr="009B1C6E" w:rsidTr="009B1C6E">
        <w:trPr>
          <w:cantSplit/>
          <w:tblHeader/>
        </w:trPr>
        <w:tc>
          <w:tcPr>
            <w:tcW w:w="951" w:type="dxa"/>
          </w:tcPr>
          <w:p w:rsidR="009B1C6E" w:rsidRPr="009B1C6E" w:rsidRDefault="009B1C6E" w:rsidP="009B1C6E">
            <w:pPr>
              <w:spacing w:after="0" w:line="240" w:lineRule="auto"/>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LO2</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To learn about simple and compound interest and arithmetic, geometric and harmonic progressions.</w:t>
            </w:r>
          </w:p>
        </w:tc>
      </w:tr>
      <w:tr w:rsidR="009B1C6E" w:rsidRPr="009B1C6E" w:rsidTr="009B1C6E">
        <w:trPr>
          <w:cantSplit/>
          <w:tblHeader/>
        </w:trPr>
        <w:tc>
          <w:tcPr>
            <w:tcW w:w="951" w:type="dxa"/>
          </w:tcPr>
          <w:p w:rsidR="009B1C6E" w:rsidRPr="009B1C6E" w:rsidRDefault="009B1C6E" w:rsidP="009B1C6E">
            <w:pPr>
              <w:spacing w:after="0" w:line="240" w:lineRule="auto"/>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LO3</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To familiarise with the measures of central tendency</w:t>
            </w:r>
          </w:p>
        </w:tc>
      </w:tr>
      <w:tr w:rsidR="009B1C6E" w:rsidRPr="009B1C6E" w:rsidTr="009B1C6E">
        <w:trPr>
          <w:cantSplit/>
          <w:tblHeader/>
        </w:trPr>
        <w:tc>
          <w:tcPr>
            <w:tcW w:w="951" w:type="dxa"/>
          </w:tcPr>
          <w:p w:rsidR="009B1C6E" w:rsidRPr="009B1C6E" w:rsidRDefault="009B1C6E" w:rsidP="009B1C6E">
            <w:pPr>
              <w:spacing w:after="0" w:line="240" w:lineRule="auto"/>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LO4</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To conceptualise with correlation co-efficient</w:t>
            </w:r>
          </w:p>
        </w:tc>
      </w:tr>
      <w:tr w:rsidR="009B1C6E" w:rsidRPr="009B1C6E" w:rsidTr="009B1C6E">
        <w:trPr>
          <w:cantSplit/>
          <w:tblHeader/>
        </w:trPr>
        <w:tc>
          <w:tcPr>
            <w:tcW w:w="951" w:type="dxa"/>
          </w:tcPr>
          <w:p w:rsidR="009B1C6E" w:rsidRPr="009B1C6E" w:rsidRDefault="009B1C6E" w:rsidP="009B1C6E">
            <w:pPr>
              <w:spacing w:after="0" w:line="240" w:lineRule="auto"/>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LO5</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To gain knowledge on time series analysis</w:t>
            </w:r>
          </w:p>
        </w:tc>
      </w:tr>
      <w:tr w:rsidR="009B1C6E" w:rsidRPr="009B1C6E" w:rsidTr="009B1C6E">
        <w:trPr>
          <w:cantSplit/>
          <w:tblHeader/>
        </w:trPr>
        <w:tc>
          <w:tcPr>
            <w:tcW w:w="8885" w:type="dxa"/>
            <w:gridSpan w:val="12"/>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b/>
                <w:sz w:val="24"/>
                <w:szCs w:val="24"/>
                <w:lang w:eastAsia="en-US"/>
              </w:rPr>
              <w:t>Prerequisite: Should have studied Commerce in XII Std</w:t>
            </w:r>
          </w:p>
        </w:tc>
      </w:tr>
      <w:tr w:rsidR="009B1C6E" w:rsidRPr="009B1C6E" w:rsidTr="009B1C6E">
        <w:trPr>
          <w:cantSplit/>
          <w:tblHeader/>
        </w:trPr>
        <w:tc>
          <w:tcPr>
            <w:tcW w:w="951" w:type="dxa"/>
          </w:tcPr>
          <w:p w:rsidR="009B1C6E" w:rsidRPr="009B1C6E" w:rsidRDefault="009B1C6E" w:rsidP="009B1C6E">
            <w:pPr>
              <w:spacing w:after="0" w:line="240" w:lineRule="auto"/>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Unit</w:t>
            </w:r>
          </w:p>
        </w:tc>
        <w:tc>
          <w:tcPr>
            <w:tcW w:w="6585" w:type="dxa"/>
            <w:gridSpan w:val="9"/>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Contents</w:t>
            </w:r>
          </w:p>
        </w:tc>
        <w:tc>
          <w:tcPr>
            <w:tcW w:w="1349" w:type="dxa"/>
            <w:gridSpan w:val="2"/>
          </w:tcPr>
          <w:p w:rsidR="009B1C6E" w:rsidRPr="009B1C6E" w:rsidRDefault="009B1C6E" w:rsidP="009B1C6E">
            <w:pPr>
              <w:spacing w:after="0" w:line="240" w:lineRule="auto"/>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No. of Hours</w:t>
            </w:r>
          </w:p>
        </w:tc>
      </w:tr>
      <w:tr w:rsidR="009B1C6E" w:rsidRPr="009B1C6E" w:rsidTr="009B1C6E">
        <w:trPr>
          <w:cantSplit/>
          <w:trHeight w:val="518"/>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I</w:t>
            </w:r>
          </w:p>
        </w:tc>
        <w:tc>
          <w:tcPr>
            <w:tcW w:w="6585" w:type="dxa"/>
            <w:gridSpan w:val="9"/>
          </w:tcPr>
          <w:p w:rsidR="009B1C6E" w:rsidRPr="009B1C6E" w:rsidRDefault="009B1C6E" w:rsidP="009B1C6E">
            <w:pPr>
              <w:spacing w:after="0" w:line="240" w:lineRule="auto"/>
              <w:rPr>
                <w:rFonts w:ascii="Times New Roman" w:eastAsia="Times New Roman" w:hAnsi="Times New Roman" w:cs="Times New Roman"/>
                <w:b/>
                <w:color w:val="000000"/>
                <w:sz w:val="24"/>
                <w:szCs w:val="24"/>
                <w:lang w:eastAsia="en-US"/>
              </w:rPr>
            </w:pPr>
            <w:r w:rsidRPr="009B1C6E">
              <w:rPr>
                <w:rFonts w:ascii="Times New Roman" w:eastAsia="Times New Roman" w:hAnsi="Times New Roman" w:cs="Times New Roman"/>
                <w:b/>
                <w:color w:val="000000"/>
                <w:sz w:val="24"/>
                <w:szCs w:val="24"/>
                <w:lang w:eastAsia="en-US"/>
              </w:rPr>
              <w:t>Ratio</w:t>
            </w:r>
          </w:p>
          <w:p w:rsidR="009B1C6E" w:rsidRPr="009B1C6E" w:rsidRDefault="009B1C6E" w:rsidP="009B1C6E">
            <w:pPr>
              <w:spacing w:after="0" w:line="240" w:lineRule="auto"/>
              <w:rPr>
                <w:rFonts w:ascii="Times New Roman" w:eastAsia="Times New Roman" w:hAnsi="Times New Roman" w:cs="Times New Roman"/>
                <w:color w:val="000000"/>
                <w:sz w:val="24"/>
                <w:szCs w:val="24"/>
                <w:lang w:eastAsia="en-US"/>
              </w:rPr>
            </w:pPr>
            <w:r w:rsidRPr="009B1C6E">
              <w:rPr>
                <w:rFonts w:ascii="Times New Roman" w:eastAsia="Times New Roman" w:hAnsi="Times New Roman" w:cs="Times New Roman"/>
                <w:color w:val="000000"/>
                <w:sz w:val="24"/>
                <w:szCs w:val="24"/>
                <w:lang w:eastAsia="en-US"/>
              </w:rPr>
              <w:t xml:space="preserve">Ratio, Proportion and Variations, Indices and Logarithms. </w:t>
            </w:r>
          </w:p>
        </w:tc>
        <w:tc>
          <w:tcPr>
            <w:tcW w:w="1349" w:type="dxa"/>
            <w:gridSpan w:val="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12</w:t>
            </w:r>
          </w:p>
        </w:tc>
      </w:tr>
      <w:tr w:rsidR="009B1C6E" w:rsidRPr="009B1C6E" w:rsidTr="009B1C6E">
        <w:trPr>
          <w:cantSplit/>
          <w:trHeight w:val="696"/>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II</w:t>
            </w:r>
          </w:p>
        </w:tc>
        <w:tc>
          <w:tcPr>
            <w:tcW w:w="6585" w:type="dxa"/>
            <w:gridSpan w:val="9"/>
          </w:tcPr>
          <w:p w:rsidR="009B1C6E" w:rsidRPr="009B1C6E" w:rsidRDefault="009B1C6E" w:rsidP="009B1C6E">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9B1C6E">
              <w:rPr>
                <w:rFonts w:ascii="Times New Roman" w:eastAsia="Times New Roman" w:hAnsi="Times New Roman" w:cs="Times New Roman"/>
                <w:b/>
                <w:color w:val="000000"/>
                <w:sz w:val="24"/>
                <w:szCs w:val="24"/>
                <w:lang w:eastAsia="en-US"/>
              </w:rPr>
              <w:t>Interest and Annuity</w:t>
            </w:r>
          </w:p>
          <w:p w:rsidR="009B1C6E" w:rsidRPr="009B1C6E" w:rsidRDefault="009B1C6E" w:rsidP="009B1C6E">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9B1C6E">
              <w:rPr>
                <w:rFonts w:ascii="Times New Roman" w:eastAsia="Times New Roman" w:hAnsi="Times New Roman" w:cs="Times New Roman"/>
                <w:color w:val="000000"/>
                <w:sz w:val="24"/>
                <w:szCs w:val="24"/>
                <w:lang w:eastAsia="en-US"/>
              </w:rPr>
              <w:t xml:space="preserve">Banker’s Discount – Simple and Compound Interest - Arithmetic, Geometric and Harmonic Progressions. </w:t>
            </w:r>
            <w:r w:rsidRPr="009B1C6E">
              <w:rPr>
                <w:rFonts w:ascii="Times New Roman" w:eastAsia="Times New Roman" w:hAnsi="Times New Roman" w:cs="Times New Roman"/>
                <w:color w:val="000000"/>
                <w:sz w:val="24"/>
                <w:szCs w:val="24"/>
                <w:lang w:eastAsia="en-US"/>
              </w:rPr>
              <w:br/>
              <w:t>Annuity - Meaning - Types of Annuity Applications.</w:t>
            </w:r>
          </w:p>
        </w:tc>
        <w:tc>
          <w:tcPr>
            <w:tcW w:w="1349" w:type="dxa"/>
            <w:gridSpan w:val="2"/>
            <w:vAlign w:val="center"/>
          </w:tcPr>
          <w:p w:rsidR="009B1C6E" w:rsidRPr="009B1C6E" w:rsidRDefault="009B1C6E" w:rsidP="009B1C6E">
            <w:pPr>
              <w:spacing w:after="0" w:line="240" w:lineRule="auto"/>
              <w:jc w:val="center"/>
              <w:rPr>
                <w:rFonts w:eastAsia="Calibri" w:cs="Calibri"/>
                <w:lang w:eastAsia="en-US"/>
              </w:rPr>
            </w:pPr>
            <w:r w:rsidRPr="009B1C6E">
              <w:rPr>
                <w:rFonts w:ascii="Times New Roman" w:eastAsia="Times New Roman" w:hAnsi="Times New Roman" w:cs="Times New Roman"/>
                <w:b/>
                <w:sz w:val="24"/>
                <w:szCs w:val="24"/>
                <w:lang w:eastAsia="en-US"/>
              </w:rPr>
              <w:t>12</w:t>
            </w:r>
          </w:p>
        </w:tc>
      </w:tr>
      <w:tr w:rsidR="009B1C6E" w:rsidRPr="009B1C6E" w:rsidTr="009B1C6E">
        <w:trPr>
          <w:cantSplit/>
          <w:trHeight w:val="1259"/>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III</w:t>
            </w:r>
          </w:p>
        </w:tc>
        <w:tc>
          <w:tcPr>
            <w:tcW w:w="6585" w:type="dxa"/>
            <w:gridSpan w:val="9"/>
          </w:tcPr>
          <w:p w:rsidR="009B1C6E" w:rsidRPr="009B1C6E" w:rsidRDefault="009B1C6E" w:rsidP="009B1C6E">
            <w:pPr>
              <w:spacing w:after="0" w:line="240" w:lineRule="auto"/>
              <w:jc w:val="both"/>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 xml:space="preserve">Business Statistics Measures of Central Tendency </w:t>
            </w:r>
          </w:p>
          <w:p w:rsidR="009B1C6E" w:rsidRPr="009B1C6E" w:rsidRDefault="009B1C6E" w:rsidP="009B1C6E">
            <w:pPr>
              <w:spacing w:after="0" w:line="240" w:lineRule="auto"/>
              <w:jc w:val="both"/>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9B1C6E" w:rsidRPr="009B1C6E" w:rsidRDefault="009B1C6E" w:rsidP="009B1C6E">
            <w:pPr>
              <w:spacing w:after="0" w:line="240" w:lineRule="auto"/>
              <w:jc w:val="center"/>
              <w:rPr>
                <w:rFonts w:eastAsia="Calibri" w:cs="Calibri"/>
                <w:lang w:eastAsia="en-US"/>
              </w:rPr>
            </w:pPr>
            <w:r w:rsidRPr="009B1C6E">
              <w:rPr>
                <w:rFonts w:ascii="Times New Roman" w:eastAsia="Times New Roman" w:hAnsi="Times New Roman" w:cs="Times New Roman"/>
                <w:b/>
                <w:sz w:val="24"/>
                <w:szCs w:val="24"/>
                <w:lang w:eastAsia="en-US"/>
              </w:rPr>
              <w:t>12</w:t>
            </w:r>
          </w:p>
        </w:tc>
      </w:tr>
      <w:tr w:rsidR="009B1C6E" w:rsidRPr="009B1C6E" w:rsidTr="009B1C6E">
        <w:trPr>
          <w:cantSplit/>
          <w:trHeight w:val="726"/>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IV</w:t>
            </w:r>
          </w:p>
        </w:tc>
        <w:tc>
          <w:tcPr>
            <w:tcW w:w="6585" w:type="dxa"/>
            <w:gridSpan w:val="9"/>
          </w:tcPr>
          <w:p w:rsidR="009B1C6E" w:rsidRPr="009B1C6E" w:rsidRDefault="009B1C6E" w:rsidP="009B1C6E">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9B1C6E">
              <w:rPr>
                <w:rFonts w:ascii="Times New Roman" w:eastAsia="Times New Roman" w:hAnsi="Times New Roman" w:cs="Times New Roman"/>
                <w:b/>
                <w:color w:val="000000"/>
                <w:sz w:val="24"/>
                <w:szCs w:val="24"/>
                <w:lang w:eastAsia="en-US"/>
              </w:rPr>
              <w:t>Correlation and Regression</w:t>
            </w:r>
          </w:p>
          <w:p w:rsidR="009B1C6E" w:rsidRPr="009B1C6E" w:rsidRDefault="009B1C6E" w:rsidP="009B1C6E">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9B1C6E">
              <w:rPr>
                <w:rFonts w:ascii="Times New Roman" w:eastAsia="Times New Roman" w:hAnsi="Times New Roman" w:cs="Times New Roman"/>
                <w:color w:val="000000"/>
                <w:sz w:val="24"/>
                <w:szCs w:val="24"/>
                <w:lang w:eastAsia="en-US"/>
              </w:rPr>
              <w:t>Correlation - Karl Pearson’s Coefficient of Correlation – Spearman’s Rank Correlation – Regression Lines and Coefficients.</w:t>
            </w:r>
          </w:p>
        </w:tc>
        <w:tc>
          <w:tcPr>
            <w:tcW w:w="1349" w:type="dxa"/>
            <w:gridSpan w:val="2"/>
            <w:vAlign w:val="center"/>
          </w:tcPr>
          <w:p w:rsidR="009B1C6E" w:rsidRPr="009B1C6E" w:rsidRDefault="009B1C6E" w:rsidP="009B1C6E">
            <w:pPr>
              <w:spacing w:after="0" w:line="240" w:lineRule="auto"/>
              <w:jc w:val="center"/>
              <w:rPr>
                <w:rFonts w:eastAsia="Calibri" w:cs="Calibri"/>
                <w:lang w:eastAsia="en-US"/>
              </w:rPr>
            </w:pPr>
            <w:r w:rsidRPr="009B1C6E">
              <w:rPr>
                <w:rFonts w:ascii="Times New Roman" w:eastAsia="Times New Roman" w:hAnsi="Times New Roman" w:cs="Times New Roman"/>
                <w:b/>
                <w:sz w:val="24"/>
                <w:szCs w:val="24"/>
                <w:lang w:eastAsia="en-US"/>
              </w:rPr>
              <w:t>12</w:t>
            </w:r>
          </w:p>
        </w:tc>
      </w:tr>
      <w:tr w:rsidR="009B1C6E" w:rsidRPr="009B1C6E" w:rsidTr="009B1C6E">
        <w:trPr>
          <w:cantSplit/>
          <w:trHeight w:val="809"/>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V</w:t>
            </w:r>
          </w:p>
        </w:tc>
        <w:tc>
          <w:tcPr>
            <w:tcW w:w="6585" w:type="dxa"/>
            <w:gridSpan w:val="9"/>
          </w:tcPr>
          <w:p w:rsidR="009B1C6E" w:rsidRPr="009B1C6E" w:rsidRDefault="009B1C6E" w:rsidP="009B1C6E">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9B1C6E">
              <w:rPr>
                <w:rFonts w:ascii="Times New Roman" w:eastAsia="Times New Roman" w:hAnsi="Times New Roman" w:cs="Times New Roman"/>
                <w:b/>
                <w:color w:val="000000"/>
                <w:sz w:val="24"/>
                <w:szCs w:val="24"/>
                <w:lang w:eastAsia="en-US"/>
              </w:rPr>
              <w:t>Time Series Analysis and Index Numbers</w:t>
            </w:r>
          </w:p>
          <w:p w:rsidR="009B1C6E" w:rsidRPr="009B1C6E" w:rsidRDefault="009B1C6E" w:rsidP="009B1C6E">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9B1C6E">
              <w:rPr>
                <w:rFonts w:ascii="Times New Roman" w:eastAsia="Times New Roman" w:hAnsi="Times New Roman" w:cs="Times New Roman"/>
                <w:color w:val="000000"/>
                <w:sz w:val="24"/>
                <w:szCs w:val="24"/>
                <w:lang w:eastAsia="en-US"/>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9B1C6E" w:rsidRPr="009B1C6E" w:rsidRDefault="009B1C6E" w:rsidP="009B1C6E">
            <w:pPr>
              <w:spacing w:after="0" w:line="240" w:lineRule="auto"/>
              <w:jc w:val="center"/>
              <w:rPr>
                <w:rFonts w:eastAsia="Calibri" w:cs="Calibri"/>
                <w:lang w:eastAsia="en-US"/>
              </w:rPr>
            </w:pPr>
            <w:r w:rsidRPr="009B1C6E">
              <w:rPr>
                <w:rFonts w:ascii="Times New Roman" w:eastAsia="Times New Roman" w:hAnsi="Times New Roman" w:cs="Times New Roman"/>
                <w:b/>
                <w:sz w:val="24"/>
                <w:szCs w:val="24"/>
                <w:lang w:eastAsia="en-US"/>
              </w:rPr>
              <w:t>12</w:t>
            </w:r>
          </w:p>
        </w:tc>
      </w:tr>
      <w:tr w:rsidR="009B1C6E" w:rsidRPr="009B1C6E" w:rsidTr="009B1C6E">
        <w:trPr>
          <w:cantSplit/>
          <w:tblHeader/>
        </w:trPr>
        <w:tc>
          <w:tcPr>
            <w:tcW w:w="951" w:type="dxa"/>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p>
        </w:tc>
        <w:tc>
          <w:tcPr>
            <w:tcW w:w="6585" w:type="dxa"/>
            <w:gridSpan w:val="9"/>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TOTAL</w:t>
            </w:r>
          </w:p>
        </w:tc>
        <w:tc>
          <w:tcPr>
            <w:tcW w:w="1349" w:type="dxa"/>
            <w:gridSpan w:val="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60</w:t>
            </w:r>
          </w:p>
        </w:tc>
      </w:tr>
      <w:tr w:rsidR="009B1C6E" w:rsidRPr="009B1C6E" w:rsidTr="009B1C6E">
        <w:trPr>
          <w:cantSplit/>
          <w:tblHeader/>
        </w:trPr>
        <w:tc>
          <w:tcPr>
            <w:tcW w:w="8885" w:type="dxa"/>
            <w:gridSpan w:val="1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Course Outcomes</w:t>
            </w:r>
          </w:p>
        </w:tc>
      </w:tr>
      <w:tr w:rsidR="009B1C6E" w:rsidRPr="009B1C6E" w:rsidTr="009B1C6E">
        <w:trPr>
          <w:cantSplit/>
          <w:trHeight w:val="512"/>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CO1</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 xml:space="preserve">Learn the basics of ratio, proportion, indices and logarithm </w:t>
            </w:r>
          </w:p>
        </w:tc>
      </w:tr>
      <w:tr w:rsidR="009B1C6E" w:rsidRPr="009B1C6E" w:rsidTr="009B1C6E">
        <w:trPr>
          <w:cantSplit/>
          <w:trHeight w:val="440"/>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CO2</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Familiarise with calculations of simple and compound interest and arithmetic, geometric and harmonic progressions.</w:t>
            </w:r>
          </w:p>
        </w:tc>
      </w:tr>
      <w:tr w:rsidR="009B1C6E" w:rsidRPr="009B1C6E" w:rsidTr="009B1C6E">
        <w:trPr>
          <w:cantSplit/>
          <w:trHeight w:val="440"/>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CO3</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Determine the various measures of central tendency</w:t>
            </w:r>
          </w:p>
        </w:tc>
      </w:tr>
      <w:tr w:rsidR="009B1C6E" w:rsidRPr="009B1C6E" w:rsidTr="009B1C6E">
        <w:trPr>
          <w:cantSplit/>
          <w:trHeight w:val="359"/>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CO4</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Calculate the correlation and regression co-efficient.</w:t>
            </w:r>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CO5</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Assess problems on time series analysis</w:t>
            </w:r>
          </w:p>
        </w:tc>
      </w:tr>
      <w:tr w:rsidR="009B1C6E" w:rsidRPr="009B1C6E" w:rsidTr="009B1C6E">
        <w:trPr>
          <w:cantSplit/>
          <w:trHeight w:val="431"/>
          <w:tblHeader/>
        </w:trPr>
        <w:tc>
          <w:tcPr>
            <w:tcW w:w="8885" w:type="dxa"/>
            <w:gridSpan w:val="1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Textbooks</w:t>
            </w:r>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lastRenderedPageBreak/>
              <w:t>1</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Dr. B.N. Gupta, Business Mathematics &amp; Statistics, Shashibhawan publishing house, Chennai</w:t>
            </w:r>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Asim Kumar Manna, Business Mathematics &amp; Statistics, McGraw hill education, Noida</w:t>
            </w:r>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A.V. Rayarikar and Dr. P.G. Dixit, Business Mathematics &amp; Statistics, NiraliPrakashan Publishing, Pune</w:t>
            </w:r>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4</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Dr.S. Sachdeva, Business Mathematics &amp; Statistics, Lakshmi NarainAgarwal, Agra</w:t>
            </w:r>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5</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P.R. Vittal, Business Mathematics &amp; Statistics, Margham Publications, Chennai</w:t>
            </w:r>
          </w:p>
        </w:tc>
      </w:tr>
      <w:tr w:rsidR="009B1C6E" w:rsidRPr="009B1C6E" w:rsidTr="009B1C6E">
        <w:trPr>
          <w:cantSplit/>
          <w:trHeight w:val="431"/>
          <w:tblHeader/>
        </w:trPr>
        <w:tc>
          <w:tcPr>
            <w:tcW w:w="8885" w:type="dxa"/>
            <w:gridSpan w:val="12"/>
            <w:vAlign w:val="center"/>
          </w:tcPr>
          <w:p w:rsidR="009B1C6E" w:rsidRPr="009B1C6E" w:rsidRDefault="009B1C6E" w:rsidP="009B1C6E">
            <w:pPr>
              <w:spacing w:after="0" w:line="240" w:lineRule="auto"/>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Reference Books</w:t>
            </w:r>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w:t>
            </w:r>
          </w:p>
        </w:tc>
        <w:tc>
          <w:tcPr>
            <w:tcW w:w="7934" w:type="dxa"/>
            <w:gridSpan w:val="11"/>
            <w:vAlign w:val="center"/>
          </w:tcPr>
          <w:p w:rsidR="009B1C6E" w:rsidRPr="009B1C6E" w:rsidRDefault="009B1C6E" w:rsidP="009B1C6E">
            <w:pPr>
              <w:widowControl w:val="0"/>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J.K. Sharma, Fundamentals of business statistics, Vikas publishing, Noida</w:t>
            </w:r>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Peter Waxman, Business Mathematics &amp; Statistics, Prentice Hall, New York</w:t>
            </w:r>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7934" w:type="dxa"/>
            <w:gridSpan w:val="11"/>
            <w:vAlign w:val="center"/>
          </w:tcPr>
          <w:p w:rsidR="009B1C6E" w:rsidRPr="009B1C6E" w:rsidRDefault="009B1C6E" w:rsidP="009B1C6E">
            <w:pPr>
              <w:widowControl w:val="0"/>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Andre Francis, Business Mathematics &amp; Statistics, Cengage Learning EMEA, Andover</w:t>
            </w:r>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4</w:t>
            </w:r>
          </w:p>
        </w:tc>
        <w:tc>
          <w:tcPr>
            <w:tcW w:w="7934" w:type="dxa"/>
            <w:gridSpan w:val="11"/>
            <w:vAlign w:val="center"/>
          </w:tcPr>
          <w:p w:rsidR="009B1C6E" w:rsidRPr="009B1C6E" w:rsidRDefault="009B1C6E" w:rsidP="009B1C6E">
            <w:pPr>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Aggarwal B M, Business Mathematics &amp; Statistics, Ane Book Pvt. Ltd., New Delhi</w:t>
            </w:r>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5</w:t>
            </w:r>
          </w:p>
        </w:tc>
        <w:tc>
          <w:tcPr>
            <w:tcW w:w="7934" w:type="dxa"/>
            <w:gridSpan w:val="11"/>
            <w:vAlign w:val="center"/>
          </w:tcPr>
          <w:p w:rsidR="009B1C6E" w:rsidRPr="009B1C6E" w:rsidRDefault="009B1C6E" w:rsidP="009B1C6E">
            <w:pPr>
              <w:widowControl w:val="0"/>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R.S. Bhardwaj, Business Mathematics &amp; Statistics, Excel Books Publisher, New Delhi</w:t>
            </w:r>
          </w:p>
        </w:tc>
      </w:tr>
      <w:tr w:rsidR="009B1C6E" w:rsidRPr="009B1C6E" w:rsidTr="009B1C6E">
        <w:trPr>
          <w:cantSplit/>
          <w:trHeight w:val="431"/>
          <w:tblHeader/>
        </w:trPr>
        <w:tc>
          <w:tcPr>
            <w:tcW w:w="8885" w:type="dxa"/>
            <w:gridSpan w:val="12"/>
            <w:vAlign w:val="center"/>
          </w:tcPr>
          <w:p w:rsidR="009B1C6E" w:rsidRPr="009B1C6E" w:rsidRDefault="009B1C6E" w:rsidP="009B1C6E">
            <w:pPr>
              <w:widowControl w:val="0"/>
              <w:spacing w:after="0" w:line="240" w:lineRule="auto"/>
              <w:rPr>
                <w:rFonts w:ascii="Times New Roman" w:eastAsia="Times New Roman" w:hAnsi="Times New Roman" w:cs="Times New Roman"/>
                <w:sz w:val="24"/>
                <w:szCs w:val="24"/>
                <w:lang w:eastAsia="en-US"/>
              </w:rPr>
            </w:pPr>
            <w:r w:rsidRPr="009B1C6E">
              <w:rPr>
                <w:rFonts w:ascii="Times New Roman" w:eastAsia="Times New Roman" w:hAnsi="Times New Roman" w:cs="Times New Roman"/>
                <w:b/>
                <w:sz w:val="24"/>
                <w:szCs w:val="24"/>
                <w:lang w:eastAsia="en-US"/>
              </w:rPr>
              <w:t>NOTE: Latest Edition of Textbooks May be Used</w:t>
            </w:r>
          </w:p>
        </w:tc>
      </w:tr>
      <w:tr w:rsidR="009B1C6E" w:rsidRPr="009B1C6E" w:rsidTr="009B1C6E">
        <w:trPr>
          <w:cantSplit/>
          <w:trHeight w:val="431"/>
          <w:tblHeader/>
        </w:trPr>
        <w:tc>
          <w:tcPr>
            <w:tcW w:w="8885" w:type="dxa"/>
            <w:gridSpan w:val="12"/>
            <w:vAlign w:val="center"/>
          </w:tcPr>
          <w:p w:rsidR="009B1C6E" w:rsidRPr="009B1C6E" w:rsidRDefault="009B1C6E" w:rsidP="009B1C6E">
            <w:pPr>
              <w:widowControl w:val="0"/>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b/>
                <w:sz w:val="24"/>
                <w:szCs w:val="24"/>
                <w:lang w:eastAsia="en-US"/>
              </w:rPr>
              <w:t>Web Resources</w:t>
            </w:r>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w:t>
            </w:r>
          </w:p>
        </w:tc>
        <w:tc>
          <w:tcPr>
            <w:tcW w:w="7934" w:type="dxa"/>
            <w:gridSpan w:val="11"/>
            <w:vAlign w:val="center"/>
          </w:tcPr>
          <w:p w:rsidR="009B1C6E" w:rsidRPr="009B1C6E" w:rsidRDefault="00582FCB" w:rsidP="009B1C6E">
            <w:pPr>
              <w:widowControl w:val="0"/>
              <w:spacing w:after="0" w:line="240" w:lineRule="auto"/>
              <w:rPr>
                <w:rFonts w:ascii="Times New Roman" w:eastAsia="Times New Roman" w:hAnsi="Times New Roman" w:cs="Times New Roman"/>
                <w:sz w:val="24"/>
                <w:szCs w:val="24"/>
                <w:lang w:eastAsia="en-US"/>
              </w:rPr>
            </w:pPr>
            <w:hyperlink r:id="rId31">
              <w:r w:rsidR="009B1C6E" w:rsidRPr="009B1C6E">
                <w:rPr>
                  <w:rFonts w:ascii="Times New Roman" w:eastAsia="Times New Roman" w:hAnsi="Times New Roman" w:cs="Times New Roman"/>
                  <w:color w:val="000000"/>
                  <w:sz w:val="24"/>
                  <w:szCs w:val="24"/>
                  <w:lang w:eastAsia="en-US"/>
                </w:rPr>
                <w:t>https://www.britannica.com/biography/Henry-Briggs</w:t>
              </w:r>
            </w:hyperlink>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7934" w:type="dxa"/>
            <w:gridSpan w:val="11"/>
            <w:vAlign w:val="center"/>
          </w:tcPr>
          <w:p w:rsidR="009B1C6E" w:rsidRPr="009B1C6E" w:rsidRDefault="00582FCB" w:rsidP="009B1C6E">
            <w:pPr>
              <w:widowControl w:val="0"/>
              <w:spacing w:after="0" w:line="240" w:lineRule="auto"/>
              <w:rPr>
                <w:rFonts w:ascii="Times New Roman" w:eastAsia="Times New Roman" w:hAnsi="Times New Roman" w:cs="Times New Roman"/>
                <w:sz w:val="24"/>
                <w:szCs w:val="24"/>
                <w:lang w:eastAsia="en-US"/>
              </w:rPr>
            </w:pPr>
            <w:hyperlink r:id="rId32">
              <w:r w:rsidR="009B1C6E" w:rsidRPr="009B1C6E">
                <w:rPr>
                  <w:rFonts w:ascii="Times New Roman" w:eastAsia="Times New Roman" w:hAnsi="Times New Roman" w:cs="Times New Roman"/>
                  <w:color w:val="000000"/>
                  <w:sz w:val="24"/>
                  <w:szCs w:val="24"/>
                  <w:lang w:eastAsia="en-US"/>
                </w:rPr>
                <w:t>https://corporatefinanceinstitute.com/resources/data-science/central-tendency/</w:t>
              </w:r>
            </w:hyperlink>
          </w:p>
        </w:tc>
      </w:tr>
      <w:tr w:rsidR="009B1C6E" w:rsidRPr="009B1C6E" w:rsidTr="009B1C6E">
        <w:trPr>
          <w:cantSplit/>
          <w:trHeight w:val="431"/>
          <w:tblHeader/>
        </w:trPr>
        <w:tc>
          <w:tcPr>
            <w:tcW w:w="951" w:type="dxa"/>
            <w:vAlign w:val="center"/>
          </w:tcPr>
          <w:p w:rsidR="009B1C6E" w:rsidRPr="009B1C6E" w:rsidRDefault="009B1C6E" w:rsidP="009B1C6E">
            <w:pPr>
              <w:spacing w:after="0" w:line="240" w:lineRule="auto"/>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7934" w:type="dxa"/>
            <w:gridSpan w:val="11"/>
            <w:vAlign w:val="center"/>
          </w:tcPr>
          <w:p w:rsidR="009B1C6E" w:rsidRPr="009B1C6E" w:rsidRDefault="00582FCB" w:rsidP="009B1C6E">
            <w:pPr>
              <w:widowControl w:val="0"/>
              <w:spacing w:after="0" w:line="240" w:lineRule="auto"/>
              <w:rPr>
                <w:rFonts w:ascii="Times New Roman" w:eastAsia="Times New Roman" w:hAnsi="Times New Roman" w:cs="Times New Roman"/>
                <w:sz w:val="24"/>
                <w:szCs w:val="24"/>
                <w:lang w:eastAsia="en-US"/>
              </w:rPr>
            </w:pPr>
            <w:hyperlink r:id="rId33">
              <w:r w:rsidR="009B1C6E" w:rsidRPr="009B1C6E">
                <w:rPr>
                  <w:rFonts w:ascii="Times New Roman" w:eastAsia="Times New Roman" w:hAnsi="Times New Roman" w:cs="Times New Roman"/>
                  <w:color w:val="000000"/>
                  <w:sz w:val="24"/>
                  <w:szCs w:val="24"/>
                  <w:lang w:eastAsia="en-US"/>
                </w:rPr>
                <w:t>https://www.expressanalytics.com/blog/time-series-analysis/</w:t>
              </w:r>
            </w:hyperlink>
          </w:p>
        </w:tc>
      </w:tr>
    </w:tbl>
    <w:p w:rsidR="009B1C6E" w:rsidRPr="009B1C6E" w:rsidRDefault="009B1C6E" w:rsidP="009B1C6E">
      <w:pPr>
        <w:jc w:val="center"/>
        <w:rPr>
          <w:rFonts w:ascii="Times New Roman" w:eastAsia="Times New Roman" w:hAnsi="Times New Roman" w:cs="Times New Roman"/>
          <w:b/>
          <w:sz w:val="24"/>
          <w:szCs w:val="24"/>
          <w:lang w:eastAsia="en-US"/>
        </w:rPr>
      </w:pPr>
    </w:p>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 xml:space="preserve">MAPPING WITH PROGRAMME OUTCOMES </w:t>
      </w:r>
      <w:r w:rsidRPr="009B1C6E">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PO1</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PO2</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PO3</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PO4</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PO5</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PO6</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PO7</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PO8</w:t>
            </w:r>
          </w:p>
        </w:tc>
        <w:tc>
          <w:tcPr>
            <w:tcW w:w="803"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PSO1</w:t>
            </w:r>
          </w:p>
        </w:tc>
        <w:tc>
          <w:tcPr>
            <w:tcW w:w="803"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PSO2</w:t>
            </w:r>
          </w:p>
        </w:tc>
        <w:tc>
          <w:tcPr>
            <w:tcW w:w="803"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PSO3</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CO1</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649"/>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33"/>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CO4</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TOTAL</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AVERAGE</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tcPr>
          <w:p w:rsidR="009B1C6E" w:rsidRPr="009B1C6E" w:rsidRDefault="009B1C6E" w:rsidP="009B1C6E">
            <w:pP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2.4</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tcPr>
          <w:p w:rsidR="009B1C6E" w:rsidRPr="009B1C6E" w:rsidRDefault="009B1C6E" w:rsidP="009B1C6E">
            <w:pP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bl>
    <w:p w:rsidR="009B1C6E" w:rsidRPr="009B1C6E" w:rsidRDefault="009B1C6E" w:rsidP="009B1C6E">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B1C6E">
        <w:rPr>
          <w:rFonts w:ascii="Times New Roman" w:eastAsia="Times New Roman" w:hAnsi="Times New Roman" w:cs="Times New Roman"/>
          <w:b/>
          <w:color w:val="000000"/>
          <w:sz w:val="24"/>
          <w:szCs w:val="24"/>
          <w:lang w:eastAsia="en-US"/>
        </w:rPr>
        <w:t>3 – Strong, 2- Medium, 1- Low</w:t>
      </w:r>
    </w:p>
    <w:p w:rsidR="009B1C6E" w:rsidRPr="009B1C6E" w:rsidRDefault="009B1C6E" w:rsidP="009B1C6E">
      <w:pPr>
        <w:spacing w:after="0" w:line="240" w:lineRule="auto"/>
        <w:jc w:val="center"/>
        <w:rPr>
          <w:rFonts w:ascii="Times New Roman" w:eastAsia="Times New Roman" w:hAnsi="Times New Roman" w:cs="Times New Roman"/>
          <w:b/>
          <w:sz w:val="24"/>
          <w:szCs w:val="24"/>
          <w:u w:val="single"/>
          <w:lang w:eastAsia="en-US"/>
        </w:rPr>
      </w:pPr>
    </w:p>
    <w:p w:rsidR="008634E5" w:rsidRDefault="008634E5" w:rsidP="009B1C6E">
      <w:pPr>
        <w:pStyle w:val="f4-centre-sml-cap"/>
      </w:pPr>
    </w:p>
    <w:p w:rsidR="009B1C6E" w:rsidRDefault="009B1C6E" w:rsidP="009B1C6E">
      <w:pPr>
        <w:pStyle w:val="f4-centre-sml-cap"/>
      </w:pPr>
    </w:p>
    <w:p w:rsidR="009B1C6E" w:rsidRDefault="009B1C6E" w:rsidP="009B1C6E">
      <w:pPr>
        <w:pStyle w:val="f4-centre-sml-cap"/>
      </w:pPr>
    </w:p>
    <w:p w:rsidR="000C51B6" w:rsidRDefault="000C51B6" w:rsidP="00651ADF">
      <w:pPr>
        <w:pStyle w:val="f3"/>
      </w:pPr>
      <w:r w:rsidRPr="002F6A7B">
        <w:t xml:space="preserve">FIRST YEAR – SEMESTER </w:t>
      </w:r>
      <w:r w:rsidR="002068A0">
        <w:t>–</w:t>
      </w:r>
      <w:r w:rsidRPr="002F6A7B">
        <w:t xml:space="preserve"> II</w:t>
      </w:r>
    </w:p>
    <w:p w:rsidR="00DB19FB" w:rsidRPr="00DB19FB" w:rsidRDefault="00DB19FB" w:rsidP="00DB19FB">
      <w:pPr>
        <w:jc w:val="center"/>
        <w:rPr>
          <w:rFonts w:ascii="Times New Roman" w:eastAsia="Times New Roman" w:hAnsi="Times New Roman" w:cs="Times New Roman"/>
          <w:b/>
          <w:smallCaps/>
          <w:sz w:val="24"/>
          <w:szCs w:val="24"/>
          <w:u w:val="single"/>
        </w:rPr>
      </w:pPr>
      <w:r w:rsidRPr="00DB19FB">
        <w:rPr>
          <w:rFonts w:ascii="Times New Roman" w:eastAsia="Times New Roman" w:hAnsi="Times New Roman" w:cs="Times New Roman"/>
          <w:b/>
          <w:smallCaps/>
          <w:sz w:val="24"/>
          <w:szCs w:val="24"/>
          <w:u w:val="single"/>
        </w:rPr>
        <w:t>Elective - II: Insurance and Risk Management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3"/>
        <w:gridCol w:w="247"/>
        <w:gridCol w:w="378"/>
        <w:gridCol w:w="602"/>
        <w:gridCol w:w="602"/>
        <w:gridCol w:w="598"/>
        <w:gridCol w:w="591"/>
        <w:gridCol w:w="1272"/>
        <w:gridCol w:w="1129"/>
        <w:gridCol w:w="922"/>
        <w:gridCol w:w="886"/>
        <w:gridCol w:w="312"/>
        <w:gridCol w:w="978"/>
      </w:tblGrid>
      <w:tr w:rsidR="00DB19FB" w:rsidRPr="00DB19FB" w:rsidTr="00111AAC">
        <w:trPr>
          <w:cantSplit/>
          <w:tblHeader/>
        </w:trPr>
        <w:tc>
          <w:tcPr>
            <w:tcW w:w="1458" w:type="dxa"/>
            <w:gridSpan w:val="3"/>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Subject Code</w:t>
            </w:r>
          </w:p>
        </w:tc>
        <w:tc>
          <w:tcPr>
            <w:tcW w:w="602" w:type="dxa"/>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L</w:t>
            </w:r>
          </w:p>
        </w:tc>
        <w:tc>
          <w:tcPr>
            <w:tcW w:w="602" w:type="dxa"/>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T</w:t>
            </w:r>
          </w:p>
        </w:tc>
        <w:tc>
          <w:tcPr>
            <w:tcW w:w="598" w:type="dxa"/>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w:t>
            </w:r>
          </w:p>
        </w:tc>
        <w:tc>
          <w:tcPr>
            <w:tcW w:w="591" w:type="dxa"/>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S</w:t>
            </w:r>
          </w:p>
        </w:tc>
        <w:tc>
          <w:tcPr>
            <w:tcW w:w="1272" w:type="dxa"/>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Credits</w:t>
            </w:r>
          </w:p>
        </w:tc>
        <w:tc>
          <w:tcPr>
            <w:tcW w:w="1129" w:type="dxa"/>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Inst. Hours</w:t>
            </w:r>
          </w:p>
        </w:tc>
        <w:tc>
          <w:tcPr>
            <w:tcW w:w="3098" w:type="dxa"/>
            <w:gridSpan w:val="4"/>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Marks</w:t>
            </w:r>
          </w:p>
        </w:tc>
      </w:tr>
      <w:tr w:rsidR="00DB19FB" w:rsidRPr="00DB19FB" w:rsidTr="00111AAC">
        <w:trPr>
          <w:cantSplit/>
          <w:tblHeader/>
        </w:trPr>
        <w:tc>
          <w:tcPr>
            <w:tcW w:w="1458" w:type="dxa"/>
            <w:gridSpan w:val="3"/>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2" w:type="dxa"/>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2" w:type="dxa"/>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98" w:type="dxa"/>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91" w:type="dxa"/>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72" w:type="dxa"/>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29" w:type="dxa"/>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22" w:type="dxa"/>
            <w:tcBorders>
              <w:right w:val="single" w:sz="4" w:space="0" w:color="000000"/>
            </w:tcBorders>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CIA</w:t>
            </w:r>
          </w:p>
        </w:tc>
        <w:tc>
          <w:tcPr>
            <w:tcW w:w="1198" w:type="dxa"/>
            <w:gridSpan w:val="2"/>
            <w:tcBorders>
              <w:left w:val="single" w:sz="4" w:space="0" w:color="000000"/>
              <w:right w:val="single" w:sz="4" w:space="0" w:color="000000"/>
            </w:tcBorders>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External</w:t>
            </w:r>
          </w:p>
        </w:tc>
        <w:tc>
          <w:tcPr>
            <w:tcW w:w="978" w:type="dxa"/>
            <w:tcBorders>
              <w:left w:val="single" w:sz="4" w:space="0" w:color="000000"/>
            </w:tcBorders>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Total</w:t>
            </w:r>
          </w:p>
        </w:tc>
      </w:tr>
      <w:tr w:rsidR="00DB19FB" w:rsidRPr="00DB19FB" w:rsidTr="00111AAC">
        <w:trPr>
          <w:cantSplit/>
          <w:tblHeader/>
        </w:trPr>
        <w:tc>
          <w:tcPr>
            <w:tcW w:w="1458" w:type="dxa"/>
            <w:gridSpan w:val="3"/>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p>
        </w:tc>
        <w:tc>
          <w:tcPr>
            <w:tcW w:w="602" w:type="dxa"/>
            <w:vAlign w:val="center"/>
          </w:tcPr>
          <w:p w:rsidR="00DB19FB" w:rsidRPr="00DB19FB" w:rsidRDefault="00DB19FB" w:rsidP="00DB19FB">
            <w:pPr>
              <w:pBdr>
                <w:top w:val="nil"/>
                <w:left w:val="nil"/>
                <w:bottom w:val="nil"/>
                <w:right w:val="nil"/>
                <w:between w:val="nil"/>
              </w:pBdr>
              <w:spacing w:after="0"/>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4</w:t>
            </w:r>
          </w:p>
        </w:tc>
        <w:tc>
          <w:tcPr>
            <w:tcW w:w="602" w:type="dxa"/>
            <w:vAlign w:val="center"/>
          </w:tcPr>
          <w:p w:rsidR="00DB19FB" w:rsidRPr="00DB19FB" w:rsidRDefault="00DB19FB" w:rsidP="00DB19FB">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98" w:type="dxa"/>
            <w:vAlign w:val="center"/>
          </w:tcPr>
          <w:p w:rsidR="00DB19FB" w:rsidRPr="00DB19FB" w:rsidRDefault="00DB19FB" w:rsidP="00DB19FB">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91" w:type="dxa"/>
            <w:vAlign w:val="center"/>
          </w:tcPr>
          <w:p w:rsidR="00DB19FB" w:rsidRPr="00DB19FB" w:rsidRDefault="00DB19FB" w:rsidP="00DB19FB">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1272" w:type="dxa"/>
            <w:vAlign w:val="center"/>
          </w:tcPr>
          <w:p w:rsidR="00DB19FB" w:rsidRPr="00DB19FB" w:rsidRDefault="00DB19FB" w:rsidP="00DB19FB">
            <w:pPr>
              <w:pBdr>
                <w:top w:val="nil"/>
                <w:left w:val="nil"/>
                <w:bottom w:val="nil"/>
                <w:right w:val="nil"/>
                <w:between w:val="nil"/>
              </w:pBdr>
              <w:spacing w:after="0"/>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3</w:t>
            </w:r>
          </w:p>
        </w:tc>
        <w:tc>
          <w:tcPr>
            <w:tcW w:w="1129" w:type="dxa"/>
            <w:vAlign w:val="center"/>
          </w:tcPr>
          <w:p w:rsidR="00DB19FB" w:rsidRPr="00DB19FB" w:rsidRDefault="00DB19FB" w:rsidP="00DB19FB">
            <w:pPr>
              <w:pBdr>
                <w:top w:val="nil"/>
                <w:left w:val="nil"/>
                <w:bottom w:val="nil"/>
                <w:right w:val="nil"/>
                <w:between w:val="nil"/>
              </w:pBdr>
              <w:spacing w:after="0"/>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4</w:t>
            </w:r>
          </w:p>
        </w:tc>
        <w:tc>
          <w:tcPr>
            <w:tcW w:w="922" w:type="dxa"/>
            <w:tcBorders>
              <w:right w:val="single" w:sz="4" w:space="0" w:color="000000"/>
            </w:tcBorders>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25</w:t>
            </w:r>
          </w:p>
        </w:tc>
        <w:tc>
          <w:tcPr>
            <w:tcW w:w="1198" w:type="dxa"/>
            <w:gridSpan w:val="2"/>
            <w:tcBorders>
              <w:left w:val="single" w:sz="4" w:space="0" w:color="000000"/>
              <w:right w:val="single" w:sz="4" w:space="0" w:color="000000"/>
            </w:tcBorders>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75</w:t>
            </w:r>
          </w:p>
        </w:tc>
        <w:tc>
          <w:tcPr>
            <w:tcW w:w="978" w:type="dxa"/>
            <w:tcBorders>
              <w:left w:val="single" w:sz="4" w:space="0" w:color="000000"/>
            </w:tcBorders>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100</w:t>
            </w:r>
          </w:p>
        </w:tc>
      </w:tr>
      <w:tr w:rsidR="00DB19FB" w:rsidRPr="00DB19FB" w:rsidTr="00111AAC">
        <w:trPr>
          <w:cantSplit/>
          <w:trHeight w:val="260"/>
          <w:tblHeader/>
        </w:trPr>
        <w:tc>
          <w:tcPr>
            <w:tcW w:w="9350" w:type="dxa"/>
            <w:gridSpan w:val="13"/>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 xml:space="preserve">Learning Objectives </w:t>
            </w:r>
          </w:p>
        </w:tc>
      </w:tr>
      <w:tr w:rsidR="00DB19FB" w:rsidRPr="00DB19FB" w:rsidTr="00111AAC">
        <w:trPr>
          <w:cantSplit/>
          <w:tblHeader/>
        </w:trPr>
        <w:tc>
          <w:tcPr>
            <w:tcW w:w="1080" w:type="dxa"/>
            <w:gridSpan w:val="2"/>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LO1</w:t>
            </w:r>
          </w:p>
        </w:tc>
        <w:tc>
          <w:tcPr>
            <w:tcW w:w="8270" w:type="dxa"/>
            <w:gridSpan w:val="11"/>
          </w:tcPr>
          <w:p w:rsidR="00DB19FB" w:rsidRPr="00DB19FB" w:rsidRDefault="00DB19FB" w:rsidP="00DB19FB">
            <w:pPr>
              <w:pBdr>
                <w:top w:val="nil"/>
                <w:left w:val="nil"/>
                <w:bottom w:val="nil"/>
                <w:right w:val="nil"/>
                <w:between w:val="nil"/>
              </w:pBdr>
              <w:spacing w:after="0"/>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To know the concepts and principles of contract of insurance</w:t>
            </w:r>
          </w:p>
        </w:tc>
      </w:tr>
      <w:tr w:rsidR="00DB19FB" w:rsidRPr="00DB19FB" w:rsidTr="00111AAC">
        <w:trPr>
          <w:cantSplit/>
          <w:tblHeader/>
        </w:trPr>
        <w:tc>
          <w:tcPr>
            <w:tcW w:w="1080" w:type="dxa"/>
            <w:gridSpan w:val="2"/>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LO2</w:t>
            </w:r>
          </w:p>
        </w:tc>
        <w:tc>
          <w:tcPr>
            <w:tcW w:w="8270" w:type="dxa"/>
            <w:gridSpan w:val="11"/>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To understand the basic concepts of life insurance</w:t>
            </w:r>
          </w:p>
        </w:tc>
      </w:tr>
      <w:tr w:rsidR="00DB19FB" w:rsidRPr="00DB19FB" w:rsidTr="00111AAC">
        <w:trPr>
          <w:cantSplit/>
          <w:tblHeader/>
        </w:trPr>
        <w:tc>
          <w:tcPr>
            <w:tcW w:w="1080" w:type="dxa"/>
            <w:gridSpan w:val="2"/>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LO3</w:t>
            </w:r>
          </w:p>
        </w:tc>
        <w:tc>
          <w:tcPr>
            <w:tcW w:w="8270" w:type="dxa"/>
            <w:gridSpan w:val="11"/>
          </w:tcPr>
          <w:p w:rsidR="00DB19FB" w:rsidRPr="00DB19FB" w:rsidRDefault="00DB19FB" w:rsidP="00DB19FB">
            <w:pPr>
              <w:pBdr>
                <w:top w:val="nil"/>
                <w:left w:val="nil"/>
                <w:bottom w:val="nil"/>
                <w:right w:val="nil"/>
                <w:between w:val="nil"/>
              </w:pBdr>
              <w:spacing w:after="0"/>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To gain knowledge on the principles of general insurance</w:t>
            </w:r>
          </w:p>
        </w:tc>
      </w:tr>
      <w:tr w:rsidR="00DB19FB" w:rsidRPr="00DB19FB" w:rsidTr="00111AAC">
        <w:trPr>
          <w:cantSplit/>
          <w:tblHeader/>
        </w:trPr>
        <w:tc>
          <w:tcPr>
            <w:tcW w:w="1080" w:type="dxa"/>
            <w:gridSpan w:val="2"/>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LO4</w:t>
            </w:r>
          </w:p>
        </w:tc>
        <w:tc>
          <w:tcPr>
            <w:tcW w:w="8270" w:type="dxa"/>
            <w:gridSpan w:val="11"/>
          </w:tcPr>
          <w:p w:rsidR="00DB19FB" w:rsidRPr="00DB19FB" w:rsidRDefault="00DB19FB" w:rsidP="00DB19FB">
            <w:pPr>
              <w:pBdr>
                <w:top w:val="nil"/>
                <w:left w:val="nil"/>
                <w:bottom w:val="nil"/>
                <w:right w:val="nil"/>
                <w:between w:val="nil"/>
              </w:pBdr>
              <w:spacing w:after="0"/>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To examine the Insurance Regulatory and Development Authority 1999 (IRDA)</w:t>
            </w:r>
          </w:p>
        </w:tc>
      </w:tr>
      <w:tr w:rsidR="00DB19FB" w:rsidRPr="00DB19FB" w:rsidTr="00111AAC">
        <w:trPr>
          <w:cantSplit/>
          <w:tblHeader/>
        </w:trPr>
        <w:tc>
          <w:tcPr>
            <w:tcW w:w="1080" w:type="dxa"/>
            <w:gridSpan w:val="2"/>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LO5</w:t>
            </w:r>
          </w:p>
        </w:tc>
        <w:tc>
          <w:tcPr>
            <w:tcW w:w="8270" w:type="dxa"/>
            <w:gridSpan w:val="11"/>
          </w:tcPr>
          <w:p w:rsidR="00DB19FB" w:rsidRPr="00DB19FB" w:rsidRDefault="00DB19FB" w:rsidP="00DB19FB">
            <w:pPr>
              <w:pBdr>
                <w:top w:val="nil"/>
                <w:left w:val="nil"/>
                <w:bottom w:val="nil"/>
                <w:right w:val="nil"/>
                <w:between w:val="nil"/>
              </w:pBdr>
              <w:spacing w:after="0"/>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To know the risk management process</w:t>
            </w:r>
          </w:p>
        </w:tc>
      </w:tr>
      <w:tr w:rsidR="00DB19FB" w:rsidRPr="00DB19FB" w:rsidTr="00111AAC">
        <w:trPr>
          <w:cantSplit/>
          <w:tblHeader/>
        </w:trPr>
        <w:tc>
          <w:tcPr>
            <w:tcW w:w="9350" w:type="dxa"/>
            <w:gridSpan w:val="13"/>
            <w:vAlign w:val="center"/>
          </w:tcPr>
          <w:p w:rsidR="00DB19FB" w:rsidRPr="00DB19FB" w:rsidRDefault="00DB19FB" w:rsidP="00DB19FB">
            <w:pPr>
              <w:spacing w:after="0" w:line="240" w:lineRule="auto"/>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Prerequisites: Should have studied Commerce in XII Std</w:t>
            </w:r>
          </w:p>
        </w:tc>
      </w:tr>
      <w:tr w:rsidR="00DB19FB" w:rsidRPr="00DB19FB" w:rsidTr="00111AAC">
        <w:trPr>
          <w:cantSplit/>
          <w:tblHeader/>
        </w:trPr>
        <w:tc>
          <w:tcPr>
            <w:tcW w:w="833" w:type="dxa"/>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Unit</w:t>
            </w:r>
          </w:p>
        </w:tc>
        <w:tc>
          <w:tcPr>
            <w:tcW w:w="7227" w:type="dxa"/>
            <w:gridSpan w:val="10"/>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Contents</w:t>
            </w:r>
          </w:p>
        </w:tc>
        <w:tc>
          <w:tcPr>
            <w:tcW w:w="1290" w:type="dxa"/>
            <w:gridSpan w:val="2"/>
          </w:tcPr>
          <w:p w:rsidR="00DB19FB" w:rsidRPr="00DB19FB" w:rsidRDefault="00DB19FB" w:rsidP="00DB19FB">
            <w:pPr>
              <w:spacing w:after="0" w:line="240" w:lineRule="auto"/>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No. of Hours</w:t>
            </w:r>
          </w:p>
        </w:tc>
      </w:tr>
      <w:tr w:rsidR="00DB19FB" w:rsidRPr="00DB19FB" w:rsidTr="00111AAC">
        <w:trPr>
          <w:cantSplit/>
          <w:trHeight w:val="917"/>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I</w:t>
            </w:r>
          </w:p>
        </w:tc>
        <w:tc>
          <w:tcPr>
            <w:tcW w:w="7227" w:type="dxa"/>
            <w:gridSpan w:val="10"/>
          </w:tcPr>
          <w:p w:rsidR="00DB19FB" w:rsidRPr="00DB19FB" w:rsidRDefault="00DB19FB" w:rsidP="00DB19FB">
            <w:pPr>
              <w:spacing w:after="0" w:line="240" w:lineRule="auto"/>
              <w:jc w:val="both"/>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 xml:space="preserve">Introduction to Insurance </w:t>
            </w:r>
          </w:p>
          <w:p w:rsidR="00DB19FB" w:rsidRPr="00DB19FB" w:rsidRDefault="00DB19FB" w:rsidP="00DB19FB">
            <w:pPr>
              <w:spacing w:after="0" w:line="240" w:lineRule="auto"/>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Definition of Insurance - Characteristics of Insurance – Principles of Contract of Insurance – General Concepts of Insurance – Insurance and Hedging – Types of Insurance – Insurance Intermediaries – Role of Insurance in Economic Development.</w:t>
            </w:r>
          </w:p>
        </w:tc>
        <w:tc>
          <w:tcPr>
            <w:tcW w:w="1290"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12</w:t>
            </w:r>
          </w:p>
        </w:tc>
      </w:tr>
      <w:tr w:rsidR="00DB19FB" w:rsidRPr="00DB19FB" w:rsidTr="00111AAC">
        <w:trPr>
          <w:cantSplit/>
          <w:trHeight w:val="13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II</w:t>
            </w:r>
          </w:p>
        </w:tc>
        <w:tc>
          <w:tcPr>
            <w:tcW w:w="7227" w:type="dxa"/>
            <w:gridSpan w:val="10"/>
          </w:tcPr>
          <w:p w:rsidR="00DB19FB" w:rsidRPr="00DB19FB" w:rsidRDefault="00DB19FB" w:rsidP="00DB19FB">
            <w:pPr>
              <w:spacing w:after="0" w:line="240" w:lineRule="auto"/>
              <w:jc w:val="both"/>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 xml:space="preserve">Life Insurance </w:t>
            </w:r>
          </w:p>
          <w:p w:rsidR="00DB19FB" w:rsidRPr="00DB19FB" w:rsidRDefault="00DB19FB" w:rsidP="00DB19FB">
            <w:pPr>
              <w:spacing w:after="0" w:line="240" w:lineRule="auto"/>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Life Insurance Business - Fundamental Principles of Life Insurance – Basic Features of Life Insurance Contracts - Life Insurance Products –Traditional and Unit Linked Policies – Individual and Group Policies - With and Without Profit Policies – Types of Life Insurance Policies – Pension and Annuities – Reinsurance – Double Insurance</w:t>
            </w:r>
          </w:p>
        </w:tc>
        <w:tc>
          <w:tcPr>
            <w:tcW w:w="1290"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12</w:t>
            </w:r>
          </w:p>
        </w:tc>
      </w:tr>
      <w:tr w:rsidR="00DB19FB" w:rsidRPr="00DB19FB" w:rsidTr="00111AAC">
        <w:trPr>
          <w:cantSplit/>
          <w:trHeight w:val="854"/>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III</w:t>
            </w:r>
          </w:p>
        </w:tc>
        <w:tc>
          <w:tcPr>
            <w:tcW w:w="7227" w:type="dxa"/>
            <w:gridSpan w:val="10"/>
          </w:tcPr>
          <w:p w:rsidR="00DB19FB" w:rsidRPr="00DB19FB" w:rsidRDefault="00DB19FB" w:rsidP="00DB19FB">
            <w:pPr>
              <w:spacing w:after="0" w:line="240" w:lineRule="auto"/>
              <w:jc w:val="both"/>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 xml:space="preserve">General Insurance </w:t>
            </w:r>
          </w:p>
          <w:p w:rsidR="00DB19FB" w:rsidRPr="00DB19FB" w:rsidRDefault="00DB19FB" w:rsidP="00DB19FB">
            <w:pPr>
              <w:spacing w:after="0" w:line="240" w:lineRule="auto"/>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General Insurance Business - Fundamental Principles of General Insurance – Types - Fire Insurance – Marine Insurance – Motor Insurance – Personal Accident Insurance – Liability Insurance – Miscellaneous Insurance – Claims Settlement.</w:t>
            </w:r>
          </w:p>
        </w:tc>
        <w:tc>
          <w:tcPr>
            <w:tcW w:w="1290"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12</w:t>
            </w:r>
          </w:p>
        </w:tc>
      </w:tr>
      <w:tr w:rsidR="00DB19FB" w:rsidRPr="00DB19FB" w:rsidTr="00111AAC">
        <w:trPr>
          <w:cantSplit/>
          <w:trHeight w:val="629"/>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highlight w:val="white"/>
              </w:rPr>
            </w:pPr>
            <w:r w:rsidRPr="00DB19FB">
              <w:rPr>
                <w:rFonts w:ascii="Times New Roman" w:eastAsia="Times New Roman" w:hAnsi="Times New Roman" w:cs="Times New Roman"/>
                <w:sz w:val="24"/>
                <w:szCs w:val="24"/>
                <w:highlight w:val="white"/>
              </w:rPr>
              <w:t>IV</w:t>
            </w:r>
          </w:p>
        </w:tc>
        <w:tc>
          <w:tcPr>
            <w:tcW w:w="7227" w:type="dxa"/>
            <w:gridSpan w:val="10"/>
          </w:tcPr>
          <w:p w:rsidR="00DB19FB" w:rsidRPr="00DB19FB" w:rsidRDefault="00DB19FB" w:rsidP="00DB19FB">
            <w:pPr>
              <w:spacing w:after="0" w:line="240" w:lineRule="auto"/>
              <w:jc w:val="both"/>
              <w:rPr>
                <w:rFonts w:ascii="Times New Roman" w:eastAsia="Times New Roman" w:hAnsi="Times New Roman" w:cs="Times New Roman"/>
                <w:b/>
                <w:sz w:val="24"/>
                <w:szCs w:val="24"/>
                <w:highlight w:val="white"/>
              </w:rPr>
            </w:pPr>
            <w:r w:rsidRPr="00DB19FB">
              <w:rPr>
                <w:rFonts w:ascii="Times New Roman" w:eastAsia="Times New Roman" w:hAnsi="Times New Roman" w:cs="Times New Roman"/>
                <w:b/>
                <w:sz w:val="24"/>
                <w:szCs w:val="24"/>
                <w:highlight w:val="white"/>
              </w:rPr>
              <w:t xml:space="preserve">Risk Management </w:t>
            </w:r>
          </w:p>
          <w:p w:rsidR="00DB19FB" w:rsidRPr="00DB19FB" w:rsidRDefault="00DB19FB" w:rsidP="00DB19FB">
            <w:pPr>
              <w:spacing w:after="0" w:line="240" w:lineRule="auto"/>
              <w:jc w:val="both"/>
              <w:rPr>
                <w:rFonts w:ascii="Times New Roman" w:eastAsia="Times New Roman" w:hAnsi="Times New Roman" w:cs="Times New Roman"/>
                <w:sz w:val="24"/>
                <w:szCs w:val="24"/>
                <w:highlight w:val="white"/>
              </w:rPr>
            </w:pPr>
            <w:r w:rsidRPr="00DB19FB">
              <w:rPr>
                <w:rFonts w:ascii="Times New Roman" w:eastAsia="Times New Roman" w:hAnsi="Times New Roman" w:cs="Times New Roman"/>
                <w:sz w:val="24"/>
                <w:szCs w:val="24"/>
                <w:highlight w:val="white"/>
              </w:rPr>
              <w:t>Risk Management – Objectives – Process – Identification and Evaluation of Potential Losses – Risk Reduction - Risk Transfer – Risk Financing - Level of Risk Management – Corporate Risk Management – – Personal Risk Management.</w:t>
            </w:r>
          </w:p>
        </w:tc>
        <w:tc>
          <w:tcPr>
            <w:tcW w:w="1290"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highlight w:val="white"/>
              </w:rPr>
            </w:pPr>
            <w:r w:rsidRPr="00DB19FB">
              <w:rPr>
                <w:rFonts w:ascii="Times New Roman" w:eastAsia="Times New Roman" w:hAnsi="Times New Roman" w:cs="Times New Roman"/>
                <w:b/>
                <w:sz w:val="24"/>
                <w:szCs w:val="24"/>
                <w:highlight w:val="white"/>
              </w:rPr>
              <w:t>12</w:t>
            </w:r>
          </w:p>
        </w:tc>
      </w:tr>
      <w:tr w:rsidR="00DB19FB" w:rsidRPr="00DB19FB" w:rsidTr="00111AAC">
        <w:trPr>
          <w:cantSplit/>
          <w:trHeight w:val="809"/>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highlight w:val="white"/>
              </w:rPr>
            </w:pPr>
            <w:r w:rsidRPr="00DB19FB">
              <w:rPr>
                <w:rFonts w:ascii="Times New Roman" w:eastAsia="Times New Roman" w:hAnsi="Times New Roman" w:cs="Times New Roman"/>
                <w:sz w:val="24"/>
                <w:szCs w:val="24"/>
                <w:highlight w:val="white"/>
              </w:rPr>
              <w:t>V</w:t>
            </w:r>
          </w:p>
        </w:tc>
        <w:tc>
          <w:tcPr>
            <w:tcW w:w="7227" w:type="dxa"/>
            <w:gridSpan w:val="10"/>
          </w:tcPr>
          <w:p w:rsidR="00DB19FB" w:rsidRPr="00DB19FB" w:rsidRDefault="00DB19FB" w:rsidP="00DB19FB">
            <w:pPr>
              <w:spacing w:after="0" w:line="240" w:lineRule="auto"/>
              <w:jc w:val="both"/>
              <w:rPr>
                <w:rFonts w:ascii="Times New Roman" w:eastAsia="Times New Roman" w:hAnsi="Times New Roman" w:cs="Times New Roman"/>
                <w:b/>
                <w:sz w:val="24"/>
                <w:szCs w:val="24"/>
                <w:highlight w:val="white"/>
              </w:rPr>
            </w:pPr>
            <w:r w:rsidRPr="00DB19FB">
              <w:rPr>
                <w:rFonts w:ascii="Times New Roman" w:eastAsia="Times New Roman" w:hAnsi="Times New Roman" w:cs="Times New Roman"/>
                <w:b/>
                <w:sz w:val="24"/>
                <w:szCs w:val="24"/>
                <w:highlight w:val="white"/>
              </w:rPr>
              <w:t>IRDA Act 1999</w:t>
            </w:r>
          </w:p>
          <w:p w:rsidR="00DB19FB" w:rsidRPr="00DB19FB" w:rsidRDefault="00DB19FB" w:rsidP="00DB19FB">
            <w:pPr>
              <w:spacing w:after="0" w:line="240" w:lineRule="auto"/>
              <w:jc w:val="both"/>
              <w:rPr>
                <w:rFonts w:ascii="Times New Roman" w:eastAsia="Times New Roman" w:hAnsi="Times New Roman" w:cs="Times New Roman"/>
                <w:sz w:val="24"/>
                <w:szCs w:val="24"/>
                <w:highlight w:val="white"/>
              </w:rPr>
            </w:pPr>
            <w:r w:rsidRPr="00DB19FB">
              <w:rPr>
                <w:rFonts w:ascii="Times New Roman" w:eastAsia="Times New Roman" w:hAnsi="Times New Roman" w:cs="Times New Roman"/>
                <w:sz w:val="24"/>
                <w:szCs w:val="24"/>
                <w:highlight w:val="white"/>
              </w:rPr>
              <w:t>Insurance Regulatory and Development Authority (IRDA) 1999 – Introduction – Purpose, Duties, Powers and Functions of IRDA – Operations of IRDA – Insurance Policyholders’ Protection under IRDA – Exposure/Prudential Norms - Summary Provisions of related Acts.</w:t>
            </w:r>
          </w:p>
        </w:tc>
        <w:tc>
          <w:tcPr>
            <w:tcW w:w="1290"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highlight w:val="white"/>
              </w:rPr>
            </w:pPr>
            <w:r w:rsidRPr="00DB19FB">
              <w:rPr>
                <w:rFonts w:ascii="Times New Roman" w:eastAsia="Times New Roman" w:hAnsi="Times New Roman" w:cs="Times New Roman"/>
                <w:b/>
                <w:sz w:val="24"/>
                <w:szCs w:val="24"/>
                <w:highlight w:val="white"/>
              </w:rPr>
              <w:t>12</w:t>
            </w:r>
          </w:p>
        </w:tc>
      </w:tr>
      <w:tr w:rsidR="00DB19FB" w:rsidRPr="00DB19FB" w:rsidTr="00111AAC">
        <w:trPr>
          <w:cantSplit/>
          <w:trHeight w:val="377"/>
          <w:tblHeader/>
        </w:trPr>
        <w:tc>
          <w:tcPr>
            <w:tcW w:w="833" w:type="dxa"/>
          </w:tcPr>
          <w:p w:rsidR="00DB19FB" w:rsidRPr="00DB19FB" w:rsidRDefault="00DB19FB" w:rsidP="00DB19FB">
            <w:pPr>
              <w:spacing w:after="0" w:line="240" w:lineRule="auto"/>
              <w:jc w:val="center"/>
              <w:rPr>
                <w:rFonts w:ascii="Times New Roman" w:eastAsia="Times New Roman" w:hAnsi="Times New Roman" w:cs="Times New Roman"/>
                <w:sz w:val="24"/>
                <w:szCs w:val="24"/>
              </w:rPr>
            </w:pPr>
          </w:p>
        </w:tc>
        <w:tc>
          <w:tcPr>
            <w:tcW w:w="7227" w:type="dxa"/>
            <w:gridSpan w:val="10"/>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TOTAL</w:t>
            </w:r>
          </w:p>
        </w:tc>
        <w:tc>
          <w:tcPr>
            <w:tcW w:w="1290"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60</w:t>
            </w:r>
          </w:p>
        </w:tc>
      </w:tr>
      <w:tr w:rsidR="00DB19FB" w:rsidRPr="00DB19FB" w:rsidTr="00111AAC">
        <w:trPr>
          <w:cantSplit/>
          <w:trHeight w:val="440"/>
          <w:tblHeader/>
        </w:trPr>
        <w:tc>
          <w:tcPr>
            <w:tcW w:w="9350" w:type="dxa"/>
            <w:gridSpan w:val="13"/>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lastRenderedPageBreak/>
              <w:t>Course Outcomes</w:t>
            </w:r>
          </w:p>
        </w:tc>
      </w:tr>
      <w:tr w:rsidR="00DB19FB" w:rsidRPr="00DB19FB" w:rsidTr="00111AAC">
        <w:trPr>
          <w:cantSplit/>
          <w:trHeight w:val="512"/>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CO1</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Identify the workings of insurance and hedging</w:t>
            </w:r>
          </w:p>
        </w:tc>
      </w:tr>
      <w:tr w:rsidR="00DB19FB" w:rsidRPr="00DB19FB" w:rsidTr="00111AAC">
        <w:trPr>
          <w:cantSplit/>
          <w:trHeight w:val="440"/>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CO2</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Evaluate the types of insurance policies and settlement</w:t>
            </w:r>
          </w:p>
        </w:tc>
      </w:tr>
      <w:tr w:rsidR="00DB19FB" w:rsidRPr="00DB19FB" w:rsidTr="00111AAC">
        <w:trPr>
          <w:cantSplit/>
          <w:trHeight w:val="440"/>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CO3</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Settle claims under various types of general insurance</w:t>
            </w:r>
          </w:p>
        </w:tc>
      </w:tr>
      <w:tr w:rsidR="00DB19FB" w:rsidRPr="00DB19FB" w:rsidTr="00111AAC">
        <w:trPr>
          <w:cantSplit/>
          <w:trHeight w:val="359"/>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CO4</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Know the protection provided for insurance policy holders under IRDA</w:t>
            </w:r>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CO5</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Evaluate the assessment and retention of risk</w:t>
            </w:r>
          </w:p>
        </w:tc>
      </w:tr>
      <w:tr w:rsidR="00DB19FB" w:rsidRPr="00DB19FB" w:rsidTr="00111AAC">
        <w:trPr>
          <w:cantSplit/>
          <w:trHeight w:val="431"/>
          <w:tblHeader/>
        </w:trPr>
        <w:tc>
          <w:tcPr>
            <w:tcW w:w="9350" w:type="dxa"/>
            <w:gridSpan w:val="13"/>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Textbooks</w:t>
            </w:r>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w:t>
            </w:r>
          </w:p>
        </w:tc>
        <w:tc>
          <w:tcPr>
            <w:tcW w:w="8517" w:type="dxa"/>
            <w:gridSpan w:val="12"/>
            <w:vAlign w:val="center"/>
          </w:tcPr>
          <w:p w:rsidR="00DB19FB" w:rsidRPr="00DB19FB" w:rsidRDefault="00DB19FB" w:rsidP="00DB19FB">
            <w:pPr>
              <w:spacing w:after="0" w:line="240" w:lineRule="auto"/>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Neeti Gupta, Anuj Gupta and Abha Chopra, Risk Management and Insurance, Kalyani Publishers, New Delhi.</w:t>
            </w:r>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Dr.N. Premavathy – Elements of Insurance, Sri Vishnu Publications, Chennai.</w:t>
            </w:r>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M.N. Mishra &amp; S.B. Mishra, Insurance Principles and Practice, S Chand Publishers, New Delhi.</w:t>
            </w:r>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4</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Michel Crouhy, The Essentials of Risk Management, McGraw Hill, Noida.</w:t>
            </w:r>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5</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Thomas Coleman, A Practical Guide to Risk Management, CFA, India.</w:t>
            </w:r>
          </w:p>
        </w:tc>
      </w:tr>
      <w:tr w:rsidR="00DB19FB" w:rsidRPr="00DB19FB" w:rsidTr="00111AAC">
        <w:trPr>
          <w:cantSplit/>
          <w:trHeight w:val="431"/>
          <w:tblHeader/>
        </w:trPr>
        <w:tc>
          <w:tcPr>
            <w:tcW w:w="9350" w:type="dxa"/>
            <w:gridSpan w:val="13"/>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Reference Books</w:t>
            </w:r>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John C.Hull, Risk Management and Financial Institutions (Wiley Finance), Johnwiley&amp; sons, New Jersey.</w:t>
            </w:r>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P.K. Gupta, Insurance and Risk Management, Himalaya Publications, Mumbai.</w:t>
            </w:r>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Dr.Sunilkumar, Insurance and Risk Management, Golgatia publishers, New Delhi.</w:t>
            </w:r>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4</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NaliniPravaTripathy, PrabirPaal, Insurance Theory &amp; Practice, Prentice Hall of India.</w:t>
            </w:r>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5</w:t>
            </w:r>
          </w:p>
        </w:tc>
        <w:tc>
          <w:tcPr>
            <w:tcW w:w="8517"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AnandGanguly – Insurance Management, New Age International Publishers.</w:t>
            </w:r>
          </w:p>
        </w:tc>
      </w:tr>
      <w:tr w:rsidR="00DB19FB" w:rsidRPr="00DB19FB" w:rsidTr="00111AAC">
        <w:trPr>
          <w:cantSplit/>
          <w:trHeight w:val="431"/>
          <w:tblHeader/>
        </w:trPr>
        <w:tc>
          <w:tcPr>
            <w:tcW w:w="9350" w:type="dxa"/>
            <w:gridSpan w:val="13"/>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b/>
                <w:sz w:val="24"/>
                <w:szCs w:val="24"/>
              </w:rPr>
              <w:t>NOTE: Latest Edition of Textbooks May be Used</w:t>
            </w:r>
          </w:p>
        </w:tc>
      </w:tr>
      <w:tr w:rsidR="00DB19FB" w:rsidRPr="00DB19FB" w:rsidTr="00111AAC">
        <w:trPr>
          <w:cantSplit/>
          <w:trHeight w:val="431"/>
          <w:tblHeader/>
        </w:trPr>
        <w:tc>
          <w:tcPr>
            <w:tcW w:w="9350" w:type="dxa"/>
            <w:gridSpan w:val="13"/>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b/>
                <w:sz w:val="24"/>
                <w:szCs w:val="24"/>
              </w:rPr>
              <w:t>Web Resources</w:t>
            </w:r>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w:t>
            </w:r>
          </w:p>
        </w:tc>
        <w:tc>
          <w:tcPr>
            <w:tcW w:w="8517" w:type="dxa"/>
            <w:gridSpan w:val="12"/>
            <w:vAlign w:val="center"/>
          </w:tcPr>
          <w:p w:rsidR="00DB19FB" w:rsidRPr="00DB19FB" w:rsidRDefault="00582FCB" w:rsidP="00DB19FB">
            <w:pPr>
              <w:spacing w:after="0" w:line="240" w:lineRule="auto"/>
              <w:rPr>
                <w:rFonts w:ascii="Times New Roman" w:eastAsia="Times New Roman" w:hAnsi="Times New Roman" w:cs="Times New Roman"/>
                <w:sz w:val="24"/>
                <w:szCs w:val="24"/>
              </w:rPr>
            </w:pPr>
            <w:hyperlink r:id="rId34">
              <w:r w:rsidR="00DB19FB" w:rsidRPr="00DB19FB">
                <w:rPr>
                  <w:rFonts w:ascii="Times New Roman" w:eastAsia="Times New Roman" w:hAnsi="Times New Roman" w:cs="Times New Roman"/>
                  <w:sz w:val="24"/>
                  <w:szCs w:val="24"/>
                  <w:u w:val="single"/>
                </w:rPr>
                <w:t>https://www.mcminnlaw.com/principles-of-insurance-contracts/</w:t>
              </w:r>
            </w:hyperlink>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517" w:type="dxa"/>
            <w:gridSpan w:val="12"/>
            <w:vAlign w:val="center"/>
          </w:tcPr>
          <w:p w:rsidR="00DB19FB" w:rsidRPr="00DB19FB" w:rsidRDefault="00582FCB" w:rsidP="00DB19FB">
            <w:pPr>
              <w:spacing w:after="0" w:line="240" w:lineRule="auto"/>
              <w:rPr>
                <w:rFonts w:ascii="Times New Roman" w:eastAsia="Times New Roman" w:hAnsi="Times New Roman" w:cs="Times New Roman"/>
                <w:sz w:val="24"/>
                <w:szCs w:val="24"/>
              </w:rPr>
            </w:pPr>
            <w:hyperlink r:id="rId35">
              <w:r w:rsidR="00DB19FB" w:rsidRPr="00DB19FB">
                <w:rPr>
                  <w:rFonts w:ascii="Times New Roman" w:eastAsia="Times New Roman" w:hAnsi="Times New Roman" w:cs="Times New Roman"/>
                  <w:sz w:val="24"/>
                  <w:szCs w:val="24"/>
                  <w:u w:val="single"/>
                </w:rPr>
                <w:t>https://www.investopedia.com/terms/l/lifeinsurance.asp</w:t>
              </w:r>
            </w:hyperlink>
          </w:p>
        </w:tc>
      </w:tr>
      <w:tr w:rsidR="00DB19FB" w:rsidRPr="00DB19FB" w:rsidTr="00111AAC">
        <w:trPr>
          <w:cantSplit/>
          <w:trHeight w:val="431"/>
          <w:tblHeader/>
        </w:trPr>
        <w:tc>
          <w:tcPr>
            <w:tcW w:w="833"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517" w:type="dxa"/>
            <w:gridSpan w:val="12"/>
            <w:vAlign w:val="center"/>
          </w:tcPr>
          <w:p w:rsidR="00DB19FB" w:rsidRPr="00DB19FB" w:rsidRDefault="00582FCB" w:rsidP="00DB19FB">
            <w:pPr>
              <w:spacing w:after="0" w:line="240" w:lineRule="auto"/>
              <w:rPr>
                <w:rFonts w:ascii="Times New Roman" w:eastAsia="Times New Roman" w:hAnsi="Times New Roman" w:cs="Times New Roman"/>
                <w:sz w:val="24"/>
                <w:szCs w:val="24"/>
              </w:rPr>
            </w:pPr>
            <w:hyperlink r:id="rId36">
              <w:r w:rsidR="00DB19FB" w:rsidRPr="00DB19FB">
                <w:rPr>
                  <w:rFonts w:ascii="Times New Roman" w:eastAsia="Times New Roman" w:hAnsi="Times New Roman" w:cs="Times New Roman"/>
                  <w:sz w:val="24"/>
                  <w:szCs w:val="24"/>
                  <w:u w:val="single"/>
                </w:rPr>
                <w:t>https://www.irdai.gov.in/ADMINCMS/cms/frmGeneral_Layout.aspx?page=PageNo108&amp;flag=1</w:t>
              </w:r>
            </w:hyperlink>
          </w:p>
        </w:tc>
      </w:tr>
    </w:tbl>
    <w:p w:rsidR="00DB19FB" w:rsidRPr="00DB19FB" w:rsidRDefault="00DB19FB" w:rsidP="00DB19FB">
      <w:pPr>
        <w:rPr>
          <w:rFonts w:ascii="Times New Roman" w:eastAsia="Times New Roman" w:hAnsi="Times New Roman" w:cs="Times New Roman"/>
          <w:b/>
          <w:sz w:val="24"/>
          <w:szCs w:val="24"/>
        </w:rPr>
      </w:pPr>
    </w:p>
    <w:p w:rsidR="00D543AE" w:rsidRDefault="00D543AE" w:rsidP="00DB19FB">
      <w:pPr>
        <w:jc w:val="center"/>
        <w:rPr>
          <w:rFonts w:ascii="Times New Roman" w:eastAsia="Times New Roman" w:hAnsi="Times New Roman" w:cs="Times New Roman"/>
          <w:b/>
          <w:sz w:val="24"/>
          <w:szCs w:val="24"/>
        </w:rPr>
      </w:pPr>
    </w:p>
    <w:p w:rsidR="00D543AE" w:rsidRDefault="00D543AE" w:rsidP="00DB19FB">
      <w:pPr>
        <w:jc w:val="center"/>
        <w:rPr>
          <w:rFonts w:ascii="Times New Roman" w:eastAsia="Times New Roman" w:hAnsi="Times New Roman" w:cs="Times New Roman"/>
          <w:b/>
          <w:sz w:val="24"/>
          <w:szCs w:val="24"/>
        </w:rPr>
      </w:pPr>
    </w:p>
    <w:p w:rsidR="00D543AE" w:rsidRDefault="00D543AE" w:rsidP="00DB19FB">
      <w:pPr>
        <w:jc w:val="center"/>
        <w:rPr>
          <w:rFonts w:ascii="Times New Roman" w:eastAsia="Times New Roman" w:hAnsi="Times New Roman" w:cs="Times New Roman"/>
          <w:b/>
          <w:sz w:val="24"/>
          <w:szCs w:val="24"/>
        </w:rPr>
      </w:pPr>
    </w:p>
    <w:p w:rsidR="00D543AE" w:rsidRDefault="00D543AE" w:rsidP="00DB19FB">
      <w:pPr>
        <w:jc w:val="center"/>
        <w:rPr>
          <w:rFonts w:ascii="Times New Roman" w:eastAsia="Times New Roman" w:hAnsi="Times New Roman" w:cs="Times New Roman"/>
          <w:b/>
          <w:sz w:val="24"/>
          <w:szCs w:val="24"/>
        </w:rPr>
      </w:pPr>
    </w:p>
    <w:p w:rsidR="00D543AE" w:rsidRDefault="00D543AE" w:rsidP="00DB19FB">
      <w:pPr>
        <w:jc w:val="center"/>
        <w:rPr>
          <w:rFonts w:ascii="Times New Roman" w:eastAsia="Times New Roman" w:hAnsi="Times New Roman" w:cs="Times New Roman"/>
          <w:b/>
          <w:sz w:val="24"/>
          <w:szCs w:val="24"/>
        </w:rPr>
      </w:pPr>
    </w:p>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lastRenderedPageBreak/>
        <w:t xml:space="preserve">MAPPING WITH PROGRAMME OUTCOMES </w:t>
      </w:r>
      <w:r w:rsidRPr="00DB19FB">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DB19FB" w:rsidRPr="00DB19FB" w:rsidTr="00111AAC">
        <w:trPr>
          <w:cantSplit/>
          <w:trHeight w:val="518"/>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sz w:val="24"/>
                <w:szCs w:val="24"/>
              </w:rPr>
            </w:pP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PO1</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PO2</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PO3</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PO4</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PO5</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PO6</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PO7</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PO8</w:t>
            </w:r>
          </w:p>
        </w:tc>
        <w:tc>
          <w:tcPr>
            <w:tcW w:w="803"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PSO1</w:t>
            </w:r>
          </w:p>
        </w:tc>
        <w:tc>
          <w:tcPr>
            <w:tcW w:w="803"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PSO2</w:t>
            </w:r>
          </w:p>
        </w:tc>
        <w:tc>
          <w:tcPr>
            <w:tcW w:w="803"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PSO3</w:t>
            </w:r>
          </w:p>
        </w:tc>
      </w:tr>
      <w:tr w:rsidR="00DB19FB" w:rsidRPr="00DB19FB" w:rsidTr="00111AAC">
        <w:trPr>
          <w:cantSplit/>
          <w:trHeight w:val="518"/>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CO1</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r>
      <w:tr w:rsidR="00DB19FB" w:rsidRPr="00DB19FB" w:rsidTr="00111AAC">
        <w:trPr>
          <w:cantSplit/>
          <w:trHeight w:val="649"/>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r>
      <w:tr w:rsidR="00DB19FB" w:rsidRPr="00DB19FB" w:rsidTr="00111AAC">
        <w:trPr>
          <w:cantSplit/>
          <w:trHeight w:val="518"/>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r>
      <w:tr w:rsidR="00DB19FB" w:rsidRPr="00DB19FB" w:rsidTr="00111AAC">
        <w:trPr>
          <w:cantSplit/>
          <w:trHeight w:val="533"/>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CO4</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r>
      <w:tr w:rsidR="00DB19FB" w:rsidRPr="00DB19FB" w:rsidTr="00111AAC">
        <w:trPr>
          <w:cantSplit/>
          <w:trHeight w:val="518"/>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CO5</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r>
      <w:tr w:rsidR="00DB19FB" w:rsidRPr="00DB19FB" w:rsidTr="00111AAC">
        <w:trPr>
          <w:cantSplit/>
          <w:trHeight w:val="518"/>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TOTAL</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15</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10</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15</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10</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10</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10</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10</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10</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10</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10</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10</w:t>
            </w:r>
          </w:p>
        </w:tc>
      </w:tr>
      <w:tr w:rsidR="00DB19FB" w:rsidRPr="00DB19FB" w:rsidTr="00111AAC">
        <w:trPr>
          <w:cantSplit/>
          <w:trHeight w:val="518"/>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AVERAGE</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r>
    </w:tbl>
    <w:p w:rsidR="00DB19FB" w:rsidRPr="00DB19FB" w:rsidRDefault="00DB19FB" w:rsidP="00DB19F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DB19FB">
        <w:rPr>
          <w:rFonts w:ascii="Times New Roman" w:eastAsia="Times New Roman" w:hAnsi="Times New Roman" w:cs="Times New Roman"/>
          <w:b/>
          <w:color w:val="000000"/>
          <w:sz w:val="24"/>
          <w:szCs w:val="24"/>
        </w:rPr>
        <w:t>3 – Strong, 2- Medium, 1- Low</w:t>
      </w:r>
    </w:p>
    <w:p w:rsidR="00B75305" w:rsidRDefault="00D00E00" w:rsidP="00651ADF">
      <w:pPr>
        <w:pStyle w:val="f3"/>
      </w:pPr>
      <w:r w:rsidRPr="002F6A7B">
        <w:t xml:space="preserve">FIRST YEAR – SEMESTER </w:t>
      </w:r>
      <w:r w:rsidR="009E03F1">
        <w:t>–</w:t>
      </w:r>
      <w:r w:rsidRPr="002F6A7B">
        <w:t xml:space="preserve"> II</w:t>
      </w:r>
    </w:p>
    <w:p w:rsidR="00DB19FB" w:rsidRPr="00DB19FB" w:rsidRDefault="009E03F1" w:rsidP="00DB19FB">
      <w:pPr>
        <w:spacing w:after="120"/>
        <w:jc w:val="center"/>
        <w:rPr>
          <w:rFonts w:ascii="Times New Roman" w:eastAsia="Times New Roman" w:hAnsi="Times New Roman" w:cs="Times New Roman"/>
          <w:b/>
          <w:smallCaps/>
          <w:sz w:val="24"/>
          <w:szCs w:val="24"/>
          <w:u w:val="single"/>
        </w:rPr>
      </w:pPr>
      <w:r w:rsidRPr="009E03F1">
        <w:t xml:space="preserve">Elective II - </w:t>
      </w:r>
      <w:r w:rsidR="00DB19FB" w:rsidRPr="00DB19FB">
        <w:rPr>
          <w:rFonts w:ascii="Times New Roman" w:eastAsia="Times New Roman" w:hAnsi="Times New Roman" w:cs="Times New Roman"/>
          <w:b/>
          <w:smallCaps/>
          <w:sz w:val="24"/>
          <w:szCs w:val="24"/>
          <w:u w:val="single"/>
        </w:rPr>
        <w:t xml:space="preserve">Business Environment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05"/>
        <w:gridCol w:w="525"/>
        <w:gridCol w:w="555"/>
        <w:gridCol w:w="585"/>
        <w:gridCol w:w="570"/>
        <w:gridCol w:w="1410"/>
        <w:gridCol w:w="1230"/>
        <w:gridCol w:w="960"/>
        <w:gridCol w:w="840"/>
        <w:gridCol w:w="270"/>
        <w:gridCol w:w="1020"/>
      </w:tblGrid>
      <w:tr w:rsidR="00DB19FB" w:rsidRPr="00DB19FB" w:rsidTr="00111AAC">
        <w:trPr>
          <w:cantSplit/>
          <w:trHeight w:val="620"/>
          <w:tblHeader/>
        </w:trPr>
        <w:tc>
          <w:tcPr>
            <w:tcW w:w="1395" w:type="dxa"/>
            <w:gridSpan w:val="2"/>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p>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Subject Code</w:t>
            </w:r>
          </w:p>
        </w:tc>
        <w:tc>
          <w:tcPr>
            <w:tcW w:w="525" w:type="dxa"/>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L</w:t>
            </w:r>
          </w:p>
        </w:tc>
        <w:tc>
          <w:tcPr>
            <w:tcW w:w="555" w:type="dxa"/>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T</w:t>
            </w:r>
          </w:p>
        </w:tc>
        <w:tc>
          <w:tcPr>
            <w:tcW w:w="585" w:type="dxa"/>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w:t>
            </w:r>
          </w:p>
        </w:tc>
        <w:tc>
          <w:tcPr>
            <w:tcW w:w="570" w:type="dxa"/>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S</w:t>
            </w:r>
          </w:p>
        </w:tc>
        <w:tc>
          <w:tcPr>
            <w:tcW w:w="1410" w:type="dxa"/>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Credits</w:t>
            </w:r>
          </w:p>
        </w:tc>
        <w:tc>
          <w:tcPr>
            <w:tcW w:w="1230" w:type="dxa"/>
            <w:vMerge w:val="restart"/>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Inst. Hours</w:t>
            </w:r>
          </w:p>
        </w:tc>
        <w:tc>
          <w:tcPr>
            <w:tcW w:w="3090" w:type="dxa"/>
            <w:gridSpan w:val="4"/>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Marks</w:t>
            </w:r>
          </w:p>
        </w:tc>
      </w:tr>
      <w:tr w:rsidR="00DB19FB" w:rsidRPr="00DB19FB" w:rsidTr="00111AAC">
        <w:trPr>
          <w:cantSplit/>
          <w:trHeight w:val="64"/>
          <w:tblHeader/>
        </w:trPr>
        <w:tc>
          <w:tcPr>
            <w:tcW w:w="1395" w:type="dxa"/>
            <w:gridSpan w:val="2"/>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5" w:type="dxa"/>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55" w:type="dxa"/>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85" w:type="dxa"/>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70" w:type="dxa"/>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10" w:type="dxa"/>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ign w:val="center"/>
          </w:tcPr>
          <w:p w:rsidR="00DB19FB" w:rsidRPr="00DB19FB" w:rsidRDefault="00DB19FB" w:rsidP="00DB19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60" w:type="dxa"/>
            <w:tcBorders>
              <w:right w:val="single" w:sz="4" w:space="0" w:color="000000"/>
            </w:tcBorders>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External</w:t>
            </w:r>
          </w:p>
        </w:tc>
        <w:tc>
          <w:tcPr>
            <w:tcW w:w="1020" w:type="dxa"/>
            <w:tcBorders>
              <w:left w:val="single" w:sz="4" w:space="0" w:color="000000"/>
            </w:tcBorders>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Total</w:t>
            </w:r>
          </w:p>
        </w:tc>
      </w:tr>
      <w:tr w:rsidR="00DB19FB" w:rsidRPr="00DB19FB" w:rsidTr="00111AAC">
        <w:trPr>
          <w:cantSplit/>
          <w:trHeight w:val="64"/>
          <w:tblHeader/>
        </w:trPr>
        <w:tc>
          <w:tcPr>
            <w:tcW w:w="1395"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p>
        </w:tc>
        <w:tc>
          <w:tcPr>
            <w:tcW w:w="525"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4</w:t>
            </w:r>
          </w:p>
        </w:tc>
        <w:tc>
          <w:tcPr>
            <w:tcW w:w="555"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p>
        </w:tc>
        <w:tc>
          <w:tcPr>
            <w:tcW w:w="585"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p>
        </w:tc>
        <w:tc>
          <w:tcPr>
            <w:tcW w:w="570"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p>
        </w:tc>
        <w:tc>
          <w:tcPr>
            <w:tcW w:w="1410"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3</w:t>
            </w:r>
          </w:p>
        </w:tc>
        <w:tc>
          <w:tcPr>
            <w:tcW w:w="1230"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4</w:t>
            </w:r>
          </w:p>
        </w:tc>
        <w:tc>
          <w:tcPr>
            <w:tcW w:w="960" w:type="dxa"/>
            <w:tcBorders>
              <w:right w:val="single" w:sz="4" w:space="0" w:color="000000"/>
            </w:tcBorders>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75</w:t>
            </w:r>
          </w:p>
        </w:tc>
        <w:tc>
          <w:tcPr>
            <w:tcW w:w="1020" w:type="dxa"/>
            <w:tcBorders>
              <w:left w:val="single" w:sz="4" w:space="0" w:color="000000"/>
            </w:tcBorders>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100</w:t>
            </w:r>
          </w:p>
        </w:tc>
      </w:tr>
      <w:tr w:rsidR="00DB19FB" w:rsidRPr="00DB19FB" w:rsidTr="00111AAC">
        <w:trPr>
          <w:cantSplit/>
          <w:trHeight w:val="431"/>
          <w:tblHeader/>
        </w:trPr>
        <w:tc>
          <w:tcPr>
            <w:tcW w:w="9360" w:type="dxa"/>
            <w:gridSpan w:val="1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Learning Objectives</w:t>
            </w:r>
          </w:p>
        </w:tc>
      </w:tr>
      <w:tr w:rsidR="00DB19FB" w:rsidRPr="00DB19FB" w:rsidTr="00111AAC">
        <w:trPr>
          <w:cantSplit/>
          <w:tblHeader/>
        </w:trPr>
        <w:tc>
          <w:tcPr>
            <w:tcW w:w="1290" w:type="dxa"/>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LO1</w:t>
            </w:r>
          </w:p>
        </w:tc>
        <w:tc>
          <w:tcPr>
            <w:tcW w:w="8070" w:type="dxa"/>
            <w:gridSpan w:val="11"/>
          </w:tcPr>
          <w:p w:rsidR="00DB19FB" w:rsidRPr="00DB19FB" w:rsidRDefault="00DB19FB" w:rsidP="00DB19F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B19FB">
              <w:rPr>
                <w:rFonts w:ascii="Times New Roman" w:eastAsia="Times New Roman" w:hAnsi="Times New Roman" w:cs="Times New Roman"/>
                <w:color w:val="000000"/>
                <w:sz w:val="24"/>
                <w:szCs w:val="24"/>
              </w:rPr>
              <w:t>To understand the nexus between environment and business.</w:t>
            </w:r>
          </w:p>
        </w:tc>
      </w:tr>
      <w:tr w:rsidR="00DB19FB" w:rsidRPr="00DB19FB" w:rsidTr="00111AAC">
        <w:trPr>
          <w:cantSplit/>
          <w:tblHeader/>
        </w:trPr>
        <w:tc>
          <w:tcPr>
            <w:tcW w:w="1290" w:type="dxa"/>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LO2</w:t>
            </w:r>
          </w:p>
        </w:tc>
        <w:tc>
          <w:tcPr>
            <w:tcW w:w="8070" w:type="dxa"/>
            <w:gridSpan w:val="11"/>
          </w:tcPr>
          <w:p w:rsidR="00DB19FB" w:rsidRPr="00DB19FB" w:rsidRDefault="00DB19FB" w:rsidP="00DB19FB">
            <w:pPr>
              <w:spacing w:after="0" w:line="240" w:lineRule="auto"/>
              <w:rPr>
                <w:rFonts w:ascii="Times New Roman" w:eastAsia="Times New Roman" w:hAnsi="Times New Roman" w:cs="Times New Roman"/>
                <w:b/>
                <w:sz w:val="24"/>
                <w:szCs w:val="24"/>
              </w:rPr>
            </w:pPr>
            <w:r w:rsidRPr="00DB19FB">
              <w:rPr>
                <w:rFonts w:ascii="Times New Roman" w:eastAsia="Times New Roman" w:hAnsi="Times New Roman" w:cs="Times New Roman"/>
                <w:color w:val="000000"/>
                <w:sz w:val="24"/>
                <w:szCs w:val="24"/>
              </w:rPr>
              <w:t xml:space="preserve">To know the </w:t>
            </w:r>
            <w:r w:rsidRPr="00DB19FB">
              <w:rPr>
                <w:rFonts w:ascii="Times New Roman" w:eastAsia="Times New Roman" w:hAnsi="Times New Roman" w:cs="Times New Roman"/>
                <w:sz w:val="24"/>
                <w:szCs w:val="24"/>
              </w:rPr>
              <w:t>Political Environment in which the businesses operate.</w:t>
            </w:r>
          </w:p>
        </w:tc>
      </w:tr>
      <w:tr w:rsidR="00DB19FB" w:rsidRPr="00DB19FB" w:rsidTr="00111AAC">
        <w:trPr>
          <w:cantSplit/>
          <w:tblHeader/>
        </w:trPr>
        <w:tc>
          <w:tcPr>
            <w:tcW w:w="1290" w:type="dxa"/>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LO3</w:t>
            </w:r>
          </w:p>
        </w:tc>
        <w:tc>
          <w:tcPr>
            <w:tcW w:w="8070" w:type="dxa"/>
            <w:gridSpan w:val="11"/>
          </w:tcPr>
          <w:p w:rsidR="00DB19FB" w:rsidRPr="00DB19FB" w:rsidRDefault="00DB19FB" w:rsidP="00DB19F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To gain an insight into Social and Cultural Environment.</w:t>
            </w:r>
          </w:p>
        </w:tc>
      </w:tr>
      <w:tr w:rsidR="00DB19FB" w:rsidRPr="00DB19FB" w:rsidTr="00111AAC">
        <w:trPr>
          <w:cantSplit/>
          <w:tblHeader/>
        </w:trPr>
        <w:tc>
          <w:tcPr>
            <w:tcW w:w="1290" w:type="dxa"/>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LO4</w:t>
            </w:r>
          </w:p>
        </w:tc>
        <w:tc>
          <w:tcPr>
            <w:tcW w:w="8070" w:type="dxa"/>
            <w:gridSpan w:val="11"/>
          </w:tcPr>
          <w:p w:rsidR="00DB19FB" w:rsidRPr="00DB19FB" w:rsidRDefault="00DB19FB" w:rsidP="00DB19F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To familiarize the concepts of an Economic Environment.</w:t>
            </w:r>
          </w:p>
        </w:tc>
      </w:tr>
      <w:tr w:rsidR="00DB19FB" w:rsidRPr="00DB19FB" w:rsidTr="00111AAC">
        <w:trPr>
          <w:cantSplit/>
          <w:tblHeader/>
        </w:trPr>
        <w:tc>
          <w:tcPr>
            <w:tcW w:w="1290" w:type="dxa"/>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LO5</w:t>
            </w:r>
          </w:p>
        </w:tc>
        <w:tc>
          <w:tcPr>
            <w:tcW w:w="8070" w:type="dxa"/>
            <w:gridSpan w:val="11"/>
          </w:tcPr>
          <w:p w:rsidR="00DB19FB" w:rsidRPr="00DB19FB" w:rsidRDefault="00DB19FB" w:rsidP="00DB19F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To learn the trends in Global Environment / Technological Environment</w:t>
            </w:r>
          </w:p>
        </w:tc>
      </w:tr>
      <w:tr w:rsidR="00DB19FB" w:rsidRPr="00DB19FB" w:rsidTr="00111AAC">
        <w:trPr>
          <w:cantSplit/>
          <w:tblHeader/>
        </w:trPr>
        <w:tc>
          <w:tcPr>
            <w:tcW w:w="9360" w:type="dxa"/>
            <w:gridSpan w:val="12"/>
            <w:vAlign w:val="center"/>
          </w:tcPr>
          <w:p w:rsidR="00DB19FB" w:rsidRPr="00DB19FB" w:rsidRDefault="00DB19FB" w:rsidP="00DB19FB">
            <w:pPr>
              <w:spacing w:after="0" w:line="240" w:lineRule="auto"/>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Prerequisites: Should have studied Commerce in XII Std</w:t>
            </w:r>
          </w:p>
        </w:tc>
      </w:tr>
      <w:tr w:rsidR="00DB19FB" w:rsidRPr="00DB19FB" w:rsidTr="00111AAC">
        <w:trPr>
          <w:cantSplit/>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Unit</w:t>
            </w:r>
          </w:p>
        </w:tc>
        <w:tc>
          <w:tcPr>
            <w:tcW w:w="6780" w:type="dxa"/>
            <w:gridSpan w:val="9"/>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Contents</w:t>
            </w:r>
          </w:p>
        </w:tc>
        <w:tc>
          <w:tcPr>
            <w:tcW w:w="1290"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No. of Hours</w:t>
            </w:r>
          </w:p>
        </w:tc>
      </w:tr>
      <w:tr w:rsidR="00DB19FB" w:rsidRPr="00DB19FB" w:rsidTr="00111AAC">
        <w:trPr>
          <w:cantSplit/>
          <w:trHeight w:val="953"/>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I</w:t>
            </w:r>
          </w:p>
        </w:tc>
        <w:tc>
          <w:tcPr>
            <w:tcW w:w="6780" w:type="dxa"/>
            <w:gridSpan w:val="9"/>
          </w:tcPr>
          <w:p w:rsidR="00DB19FB" w:rsidRPr="00DB19FB" w:rsidRDefault="00DB19FB" w:rsidP="00DB19FB">
            <w:pPr>
              <w:widowControl w:val="0"/>
              <w:spacing w:before="1" w:after="0" w:line="220" w:lineRule="auto"/>
              <w:jc w:val="both"/>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An Introduction</w:t>
            </w:r>
          </w:p>
          <w:p w:rsidR="00DB19FB" w:rsidRPr="00DB19FB" w:rsidRDefault="00DB19FB" w:rsidP="00DB19FB">
            <w:pPr>
              <w:widowControl w:val="0"/>
              <w:spacing w:before="1" w:after="0" w:line="220" w:lineRule="auto"/>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The Concept of Business Environment - Its Nature and Significance –Elements of Environment-  Brief Overview of Political – Cultural – Legal – Economic and Social Environments and their Impact on Business and Strategic Decisions.</w:t>
            </w:r>
          </w:p>
        </w:tc>
        <w:tc>
          <w:tcPr>
            <w:tcW w:w="1290"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12</w:t>
            </w:r>
          </w:p>
        </w:tc>
      </w:tr>
      <w:tr w:rsidR="00DB19FB" w:rsidRPr="00DB19FB" w:rsidTr="00111AAC">
        <w:trPr>
          <w:cantSplit/>
          <w:trHeight w:val="890"/>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II</w:t>
            </w:r>
          </w:p>
        </w:tc>
        <w:tc>
          <w:tcPr>
            <w:tcW w:w="6780" w:type="dxa"/>
            <w:gridSpan w:val="9"/>
          </w:tcPr>
          <w:p w:rsidR="00DB19FB" w:rsidRPr="00DB19FB" w:rsidRDefault="00DB19FB" w:rsidP="00DB19FB">
            <w:pPr>
              <w:widowControl w:val="0"/>
              <w:spacing w:before="1" w:after="0" w:line="220" w:lineRule="auto"/>
              <w:jc w:val="both"/>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Political Environment</w:t>
            </w:r>
          </w:p>
          <w:p w:rsidR="00DB19FB" w:rsidRPr="00DB19FB" w:rsidRDefault="00DB19FB" w:rsidP="00DB19FB">
            <w:pPr>
              <w:widowControl w:val="0"/>
              <w:spacing w:before="1" w:after="0" w:line="220" w:lineRule="auto"/>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Political Environment – Government and Business Relationship in India – Provisions of Indian Constitution Pertaining to Business.</w:t>
            </w:r>
          </w:p>
        </w:tc>
        <w:tc>
          <w:tcPr>
            <w:tcW w:w="1290"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b/>
                <w:sz w:val="24"/>
                <w:szCs w:val="24"/>
              </w:rPr>
              <w:t>12</w:t>
            </w:r>
          </w:p>
        </w:tc>
      </w:tr>
      <w:tr w:rsidR="00DB19FB" w:rsidRPr="00DB19FB" w:rsidTr="00111AAC">
        <w:trPr>
          <w:cantSplit/>
          <w:trHeight w:val="998"/>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lastRenderedPageBreak/>
              <w:t>III</w:t>
            </w:r>
          </w:p>
        </w:tc>
        <w:tc>
          <w:tcPr>
            <w:tcW w:w="6780" w:type="dxa"/>
            <w:gridSpan w:val="9"/>
          </w:tcPr>
          <w:p w:rsidR="00DB19FB" w:rsidRPr="00DB19FB" w:rsidRDefault="00DB19FB" w:rsidP="00DB19FB">
            <w:pPr>
              <w:widowControl w:val="0"/>
              <w:spacing w:before="1" w:after="0" w:line="220" w:lineRule="auto"/>
              <w:jc w:val="both"/>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Social and Cultural Environment</w:t>
            </w:r>
          </w:p>
          <w:p w:rsidR="00DB19FB" w:rsidRPr="00DB19FB" w:rsidRDefault="00DB19FB" w:rsidP="00DB19FB">
            <w:pPr>
              <w:widowControl w:val="0"/>
              <w:spacing w:before="1" w:after="0" w:line="220" w:lineRule="auto"/>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Social and Cultural Environment – Impact of Foreign Culture on Business – Cultural Heritage -  Social Groups -  Linguistic and Religious Groups – Types of Social Organization – Relationship between Society and Business - Social Responsibilities of Business.</w:t>
            </w:r>
          </w:p>
        </w:tc>
        <w:tc>
          <w:tcPr>
            <w:tcW w:w="1290"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b/>
                <w:sz w:val="24"/>
                <w:szCs w:val="24"/>
              </w:rPr>
              <w:t>12</w:t>
            </w:r>
          </w:p>
        </w:tc>
      </w:tr>
      <w:tr w:rsidR="00DB19FB" w:rsidRPr="00DB19FB" w:rsidTr="00111AAC">
        <w:trPr>
          <w:cantSplit/>
          <w:trHeight w:val="1169"/>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IV</w:t>
            </w:r>
          </w:p>
        </w:tc>
        <w:tc>
          <w:tcPr>
            <w:tcW w:w="6780" w:type="dxa"/>
            <w:gridSpan w:val="9"/>
          </w:tcPr>
          <w:p w:rsidR="00DB19FB" w:rsidRPr="00DB19FB" w:rsidRDefault="00DB19FB" w:rsidP="00DB19FB">
            <w:pPr>
              <w:widowControl w:val="0"/>
              <w:spacing w:before="1" w:after="0" w:line="220" w:lineRule="auto"/>
              <w:jc w:val="both"/>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Economic Environment</w:t>
            </w:r>
          </w:p>
          <w:p w:rsidR="00DB19FB" w:rsidRPr="00DB19FB" w:rsidRDefault="00DB19FB" w:rsidP="00DB19FB">
            <w:pPr>
              <w:widowControl w:val="0"/>
              <w:spacing w:before="1" w:after="0" w:line="220" w:lineRule="auto"/>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Economic Environment – Significance and Elements of Economic Environment - Economic Systems and their Impact of Business – Macro Economic Parameters like GDP - Growth Rate of Population – Urbanization - Fiscal Deficit – Plan Investment – Per Capita Income and their Impact on Business Decisions.</w:t>
            </w:r>
          </w:p>
        </w:tc>
        <w:tc>
          <w:tcPr>
            <w:tcW w:w="1290"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b/>
                <w:sz w:val="24"/>
                <w:szCs w:val="24"/>
              </w:rPr>
              <w:t>12</w:t>
            </w:r>
          </w:p>
        </w:tc>
      </w:tr>
      <w:tr w:rsidR="00DB19FB" w:rsidRPr="00DB19FB" w:rsidTr="00111AAC">
        <w:trPr>
          <w:cantSplit/>
          <w:trHeight w:val="1214"/>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V</w:t>
            </w:r>
          </w:p>
        </w:tc>
        <w:tc>
          <w:tcPr>
            <w:tcW w:w="6780" w:type="dxa"/>
            <w:gridSpan w:val="9"/>
          </w:tcPr>
          <w:p w:rsidR="00DB19FB" w:rsidRPr="00DB19FB" w:rsidRDefault="00DB19FB" w:rsidP="00DB19FB">
            <w:pPr>
              <w:widowControl w:val="0"/>
              <w:spacing w:before="1" w:after="0" w:line="220" w:lineRule="auto"/>
              <w:jc w:val="both"/>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 xml:space="preserve">Technological Environment </w:t>
            </w:r>
          </w:p>
          <w:p w:rsidR="00DB19FB" w:rsidRPr="00DB19FB" w:rsidRDefault="00DB19FB" w:rsidP="00DB19FB">
            <w:pPr>
              <w:widowControl w:val="0"/>
              <w:spacing w:before="1" w:after="0" w:line="220" w:lineRule="auto"/>
              <w:jc w:val="both"/>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Technological Environment – Concept - Meaning - Features of Technology-Sources of Technology Dynamics - Transfer of Technology- Impact of Technology on Business - Status of Technology in India- Determinants of Technological Environment.</w:t>
            </w:r>
          </w:p>
        </w:tc>
        <w:tc>
          <w:tcPr>
            <w:tcW w:w="1290"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b/>
                <w:sz w:val="24"/>
                <w:szCs w:val="24"/>
              </w:rPr>
              <w:t>12</w:t>
            </w:r>
          </w:p>
        </w:tc>
      </w:tr>
      <w:tr w:rsidR="00DB19FB" w:rsidRPr="00DB19FB" w:rsidTr="00111AAC">
        <w:trPr>
          <w:cantSplit/>
          <w:tblHeader/>
        </w:trPr>
        <w:tc>
          <w:tcPr>
            <w:tcW w:w="1290" w:type="dxa"/>
          </w:tcPr>
          <w:p w:rsidR="00DB19FB" w:rsidRPr="00DB19FB" w:rsidRDefault="00DB19FB" w:rsidP="00DB19FB">
            <w:pPr>
              <w:spacing w:after="0" w:line="240" w:lineRule="auto"/>
              <w:jc w:val="center"/>
              <w:rPr>
                <w:rFonts w:ascii="Times New Roman" w:eastAsia="Times New Roman" w:hAnsi="Times New Roman" w:cs="Times New Roman"/>
                <w:sz w:val="24"/>
                <w:szCs w:val="24"/>
              </w:rPr>
            </w:pPr>
          </w:p>
        </w:tc>
        <w:tc>
          <w:tcPr>
            <w:tcW w:w="6780" w:type="dxa"/>
            <w:gridSpan w:val="9"/>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TOTAL</w:t>
            </w:r>
          </w:p>
        </w:tc>
        <w:tc>
          <w:tcPr>
            <w:tcW w:w="1290" w:type="dxa"/>
            <w:gridSpan w:val="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60</w:t>
            </w:r>
          </w:p>
        </w:tc>
      </w:tr>
      <w:tr w:rsidR="00DB19FB" w:rsidRPr="00DB19FB" w:rsidTr="00111AAC">
        <w:trPr>
          <w:cantSplit/>
          <w:tblHeader/>
        </w:trPr>
        <w:tc>
          <w:tcPr>
            <w:tcW w:w="9360" w:type="dxa"/>
            <w:gridSpan w:val="12"/>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Course Outcomes</w:t>
            </w:r>
          </w:p>
        </w:tc>
      </w:tr>
      <w:tr w:rsidR="00DB19FB" w:rsidRPr="00DB19FB" w:rsidTr="00111AAC">
        <w:trPr>
          <w:cantSplit/>
          <w:trHeight w:val="512"/>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CO1</w:t>
            </w:r>
          </w:p>
        </w:tc>
        <w:tc>
          <w:tcPr>
            <w:tcW w:w="8070" w:type="dxa"/>
            <w:gridSpan w:val="11"/>
            <w:vAlign w:val="center"/>
          </w:tcPr>
          <w:p w:rsidR="00DB19FB" w:rsidRPr="00DB19FB" w:rsidRDefault="00DB19FB" w:rsidP="00DB19F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Remember the nexus between environment and business.</w:t>
            </w:r>
          </w:p>
        </w:tc>
      </w:tr>
      <w:tr w:rsidR="00DB19FB" w:rsidRPr="00DB19FB" w:rsidTr="00111AAC">
        <w:trPr>
          <w:cantSplit/>
          <w:trHeight w:val="440"/>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CO2</w:t>
            </w:r>
          </w:p>
        </w:tc>
        <w:tc>
          <w:tcPr>
            <w:tcW w:w="8070" w:type="dxa"/>
            <w:gridSpan w:val="11"/>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Apply the knowledge of Political Environment in which the businesses operate.</w:t>
            </w:r>
          </w:p>
        </w:tc>
      </w:tr>
      <w:tr w:rsidR="00DB19FB" w:rsidRPr="00DB19FB" w:rsidTr="00111AAC">
        <w:trPr>
          <w:cantSplit/>
          <w:trHeight w:val="440"/>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CO3</w:t>
            </w:r>
          </w:p>
        </w:tc>
        <w:tc>
          <w:tcPr>
            <w:tcW w:w="8070" w:type="dxa"/>
            <w:gridSpan w:val="11"/>
            <w:vAlign w:val="center"/>
          </w:tcPr>
          <w:p w:rsidR="00DB19FB" w:rsidRPr="00DB19FB" w:rsidRDefault="00DB19FB" w:rsidP="00DB19F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Analyze the various aspects of Social and Cultural Environment.</w:t>
            </w:r>
          </w:p>
        </w:tc>
      </w:tr>
      <w:tr w:rsidR="00DB19FB" w:rsidRPr="00DB19FB" w:rsidTr="00111AAC">
        <w:trPr>
          <w:cantSplit/>
          <w:trHeight w:val="359"/>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CO4</w:t>
            </w:r>
          </w:p>
        </w:tc>
        <w:tc>
          <w:tcPr>
            <w:tcW w:w="8070" w:type="dxa"/>
            <w:gridSpan w:val="11"/>
            <w:vAlign w:val="center"/>
          </w:tcPr>
          <w:p w:rsidR="00DB19FB" w:rsidRPr="00DB19FB" w:rsidRDefault="00DB19FB" w:rsidP="00DB19F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Evaluate the parameters in Economic Environment.</w:t>
            </w:r>
          </w:p>
        </w:tc>
      </w:tr>
      <w:tr w:rsidR="00DB19FB" w:rsidRPr="00DB19FB" w:rsidTr="00111AAC">
        <w:trPr>
          <w:cantSplit/>
          <w:trHeight w:val="431"/>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CO5</w:t>
            </w:r>
          </w:p>
        </w:tc>
        <w:tc>
          <w:tcPr>
            <w:tcW w:w="8070" w:type="dxa"/>
            <w:gridSpan w:val="11"/>
            <w:vAlign w:val="center"/>
          </w:tcPr>
          <w:p w:rsidR="00DB19FB" w:rsidRPr="00DB19FB" w:rsidRDefault="00DB19FB" w:rsidP="00DB19F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Create a conducive Technological Environment for business to operate globally.</w:t>
            </w:r>
          </w:p>
        </w:tc>
      </w:tr>
      <w:tr w:rsidR="00DB19FB" w:rsidRPr="00DB19FB" w:rsidTr="00111AAC">
        <w:trPr>
          <w:cantSplit/>
          <w:trHeight w:val="431"/>
          <w:tblHeader/>
        </w:trPr>
        <w:tc>
          <w:tcPr>
            <w:tcW w:w="9360" w:type="dxa"/>
            <w:gridSpan w:val="1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Textbooks</w:t>
            </w:r>
          </w:p>
        </w:tc>
      </w:tr>
      <w:tr w:rsidR="00DB19FB" w:rsidRPr="00DB19FB" w:rsidTr="00111AAC">
        <w:trPr>
          <w:cantSplit/>
          <w:trHeight w:val="431"/>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w:t>
            </w:r>
          </w:p>
        </w:tc>
        <w:tc>
          <w:tcPr>
            <w:tcW w:w="8070" w:type="dxa"/>
            <w:gridSpan w:val="11"/>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C. B. Gupta, Business Environment, Sultan Chand &amp; Sons, New Delhi</w:t>
            </w:r>
          </w:p>
        </w:tc>
      </w:tr>
      <w:tr w:rsidR="00DB19FB" w:rsidRPr="00DB19FB" w:rsidTr="00111AAC">
        <w:trPr>
          <w:cantSplit/>
          <w:trHeight w:val="431"/>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70" w:type="dxa"/>
            <w:gridSpan w:val="11"/>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Francis Cherunilam, Business Environment, Himalaya Publishing House, Mumbai</w:t>
            </w:r>
          </w:p>
        </w:tc>
      </w:tr>
      <w:tr w:rsidR="00DB19FB" w:rsidRPr="00DB19FB" w:rsidTr="00111AAC">
        <w:trPr>
          <w:cantSplit/>
          <w:trHeight w:val="431"/>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70" w:type="dxa"/>
            <w:gridSpan w:val="11"/>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Dr. V.C. Sinha, Business Environment, SBPD Publishing House, UP.</w:t>
            </w:r>
          </w:p>
        </w:tc>
      </w:tr>
      <w:tr w:rsidR="00DB19FB" w:rsidRPr="00DB19FB" w:rsidTr="00111AAC">
        <w:trPr>
          <w:cantSplit/>
          <w:trHeight w:val="431"/>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4.</w:t>
            </w:r>
          </w:p>
        </w:tc>
        <w:tc>
          <w:tcPr>
            <w:tcW w:w="8070" w:type="dxa"/>
            <w:gridSpan w:val="11"/>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Aswathappa.K, Essentials Of  Business Environment, Himalaya Publishing House, Mumbai</w:t>
            </w:r>
          </w:p>
        </w:tc>
      </w:tr>
      <w:tr w:rsidR="00DB19FB" w:rsidRPr="00DB19FB" w:rsidTr="00111AAC">
        <w:trPr>
          <w:cantSplit/>
          <w:trHeight w:val="431"/>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5.</w:t>
            </w:r>
          </w:p>
        </w:tc>
        <w:tc>
          <w:tcPr>
            <w:tcW w:w="8070" w:type="dxa"/>
            <w:gridSpan w:val="11"/>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Rosy Joshi, SangamKapoor&amp;PriyaMahajan, Business Environment, Kalyani Publications, New Delhi</w:t>
            </w:r>
          </w:p>
        </w:tc>
      </w:tr>
      <w:tr w:rsidR="00DB19FB" w:rsidRPr="00DB19FB" w:rsidTr="00111AAC">
        <w:trPr>
          <w:cantSplit/>
          <w:trHeight w:val="431"/>
          <w:tblHeader/>
        </w:trPr>
        <w:tc>
          <w:tcPr>
            <w:tcW w:w="9360" w:type="dxa"/>
            <w:gridSpan w:val="1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Reference Books</w:t>
            </w:r>
          </w:p>
        </w:tc>
      </w:tr>
      <w:tr w:rsidR="00DB19FB" w:rsidRPr="00DB19FB" w:rsidTr="00111AAC">
        <w:trPr>
          <w:cantSplit/>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w:t>
            </w:r>
          </w:p>
        </w:tc>
        <w:tc>
          <w:tcPr>
            <w:tcW w:w="8070" w:type="dxa"/>
            <w:gridSpan w:val="11"/>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Veenakeshavpailwar, Business Environment, PHI Learning Pvt Ltd, New Delhi</w:t>
            </w:r>
          </w:p>
        </w:tc>
      </w:tr>
      <w:tr w:rsidR="00DB19FB" w:rsidRPr="00DB19FB" w:rsidTr="00111AAC">
        <w:trPr>
          <w:cantSplit/>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70" w:type="dxa"/>
            <w:gridSpan w:val="11"/>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Shaikhsaleem, Business Environment, Pearson, New Delhi</w:t>
            </w:r>
          </w:p>
        </w:tc>
      </w:tr>
      <w:tr w:rsidR="00DB19FB" w:rsidRPr="00DB19FB" w:rsidTr="00111AAC">
        <w:trPr>
          <w:cantSplit/>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70" w:type="dxa"/>
            <w:gridSpan w:val="11"/>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S. Sankaran, Business Environment, Margham Publications, Chennai</w:t>
            </w:r>
          </w:p>
        </w:tc>
      </w:tr>
      <w:tr w:rsidR="00DB19FB" w:rsidRPr="00DB19FB" w:rsidTr="00111AAC">
        <w:trPr>
          <w:cantSplit/>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4.</w:t>
            </w:r>
          </w:p>
        </w:tc>
        <w:tc>
          <w:tcPr>
            <w:tcW w:w="8070" w:type="dxa"/>
            <w:gridSpan w:val="11"/>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NamithaGopal, Business Environment, Vijay Nicole Imprints Ltd., Chennai</w:t>
            </w:r>
          </w:p>
        </w:tc>
      </w:tr>
      <w:tr w:rsidR="00DB19FB" w:rsidRPr="00DB19FB" w:rsidTr="00111AAC">
        <w:trPr>
          <w:cantSplit/>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5.</w:t>
            </w:r>
          </w:p>
        </w:tc>
        <w:tc>
          <w:tcPr>
            <w:tcW w:w="8070" w:type="dxa"/>
            <w:gridSpan w:val="11"/>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 xml:space="preserve">Ian Worthington, Chris Britton, Ed Thompson, The Business Environment, </w:t>
            </w:r>
            <w:r w:rsidRPr="00DB19FB">
              <w:rPr>
                <w:rFonts w:ascii="Times New Roman" w:eastAsia="Times New Roman" w:hAnsi="Times New Roman" w:cs="Times New Roman"/>
                <w:sz w:val="24"/>
                <w:szCs w:val="24"/>
              </w:rPr>
              <w:br/>
              <w:t>F T Prentice Hall, New Jersey</w:t>
            </w:r>
          </w:p>
        </w:tc>
      </w:tr>
      <w:tr w:rsidR="00DB19FB" w:rsidRPr="00DB19FB" w:rsidTr="00111AAC">
        <w:trPr>
          <w:cantSplit/>
          <w:tblHeader/>
        </w:trPr>
        <w:tc>
          <w:tcPr>
            <w:tcW w:w="9360" w:type="dxa"/>
            <w:gridSpan w:val="12"/>
            <w:vAlign w:val="center"/>
          </w:tcPr>
          <w:p w:rsidR="00DB19FB" w:rsidRPr="00DB19FB" w:rsidRDefault="00DB19FB" w:rsidP="00DB19FB">
            <w:pPr>
              <w:spacing w:after="0" w:line="240" w:lineRule="auto"/>
              <w:rPr>
                <w:rFonts w:ascii="Times New Roman" w:eastAsia="Times New Roman" w:hAnsi="Times New Roman" w:cs="Times New Roman"/>
                <w:sz w:val="24"/>
                <w:szCs w:val="24"/>
              </w:rPr>
            </w:pPr>
            <w:r w:rsidRPr="00DB19FB">
              <w:rPr>
                <w:rFonts w:ascii="Times New Roman" w:eastAsia="Times New Roman" w:hAnsi="Times New Roman" w:cs="Times New Roman"/>
                <w:b/>
                <w:sz w:val="24"/>
                <w:szCs w:val="24"/>
              </w:rPr>
              <w:t>NOTE: Latest Edition of Textbooks May be Used</w:t>
            </w:r>
          </w:p>
        </w:tc>
      </w:tr>
      <w:tr w:rsidR="00DB19FB" w:rsidRPr="00DB19FB" w:rsidTr="00111AAC">
        <w:trPr>
          <w:cantSplit/>
          <w:tblHeader/>
        </w:trPr>
        <w:tc>
          <w:tcPr>
            <w:tcW w:w="9360" w:type="dxa"/>
            <w:gridSpan w:val="12"/>
            <w:vAlign w:val="center"/>
          </w:tcPr>
          <w:p w:rsidR="00DB19FB" w:rsidRPr="00DB19FB" w:rsidRDefault="00DB19FB" w:rsidP="00DB19FB">
            <w:pPr>
              <w:spacing w:after="0" w:line="240" w:lineRule="auto"/>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Web Resources</w:t>
            </w:r>
          </w:p>
        </w:tc>
      </w:tr>
      <w:tr w:rsidR="00DB19FB" w:rsidRPr="00DB19FB" w:rsidTr="00111AAC">
        <w:trPr>
          <w:cantSplit/>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w:t>
            </w:r>
          </w:p>
        </w:tc>
        <w:tc>
          <w:tcPr>
            <w:tcW w:w="8070" w:type="dxa"/>
            <w:gridSpan w:val="11"/>
            <w:vAlign w:val="center"/>
          </w:tcPr>
          <w:p w:rsidR="00DB19FB" w:rsidRPr="00DB19FB" w:rsidRDefault="00582FCB" w:rsidP="00DB19FB">
            <w:pPr>
              <w:spacing w:after="0" w:line="240" w:lineRule="auto"/>
              <w:rPr>
                <w:rFonts w:ascii="Times New Roman" w:eastAsia="Times New Roman" w:hAnsi="Times New Roman" w:cs="Times New Roman"/>
                <w:sz w:val="24"/>
                <w:szCs w:val="24"/>
              </w:rPr>
            </w:pPr>
            <w:hyperlink r:id="rId37">
              <w:r w:rsidR="00DB19FB" w:rsidRPr="00DB19FB">
                <w:rPr>
                  <w:rFonts w:ascii="Times New Roman" w:eastAsia="Times New Roman" w:hAnsi="Times New Roman" w:cs="Times New Roman"/>
                  <w:sz w:val="24"/>
                  <w:szCs w:val="24"/>
                </w:rPr>
                <w:t>www.mbaofficial.com</w:t>
              </w:r>
            </w:hyperlink>
          </w:p>
        </w:tc>
      </w:tr>
      <w:tr w:rsidR="00DB19FB" w:rsidRPr="00DB19FB" w:rsidTr="00111AAC">
        <w:trPr>
          <w:cantSplit/>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70" w:type="dxa"/>
            <w:gridSpan w:val="11"/>
            <w:vAlign w:val="center"/>
          </w:tcPr>
          <w:p w:rsidR="00DB19FB" w:rsidRPr="00DB19FB" w:rsidRDefault="00582FCB" w:rsidP="00DB19FB">
            <w:pPr>
              <w:spacing w:after="0" w:line="240" w:lineRule="auto"/>
              <w:rPr>
                <w:rFonts w:ascii="Times New Roman" w:eastAsia="Times New Roman" w:hAnsi="Times New Roman" w:cs="Times New Roman"/>
                <w:sz w:val="24"/>
                <w:szCs w:val="24"/>
              </w:rPr>
            </w:pPr>
            <w:hyperlink r:id="rId38">
              <w:r w:rsidR="00DB19FB" w:rsidRPr="00DB19FB">
                <w:rPr>
                  <w:rFonts w:ascii="Times New Roman" w:eastAsia="Times New Roman" w:hAnsi="Times New Roman" w:cs="Times New Roman"/>
                  <w:sz w:val="24"/>
                  <w:szCs w:val="24"/>
                </w:rPr>
                <w:t>www.yourarticlelibrary.com</w:t>
              </w:r>
            </w:hyperlink>
          </w:p>
        </w:tc>
      </w:tr>
      <w:tr w:rsidR="00DB19FB" w:rsidRPr="00DB19FB" w:rsidTr="00111AAC">
        <w:trPr>
          <w:cantSplit/>
          <w:trHeight w:val="431"/>
          <w:tblHeader/>
        </w:trPr>
        <w:tc>
          <w:tcPr>
            <w:tcW w:w="1290" w:type="dxa"/>
            <w:vAlign w:val="center"/>
          </w:tcPr>
          <w:p w:rsidR="00DB19FB" w:rsidRPr="00DB19FB" w:rsidRDefault="00DB19FB" w:rsidP="00DB19FB">
            <w:pPr>
              <w:spacing w:after="0" w:line="240" w:lineRule="auto"/>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70" w:type="dxa"/>
            <w:gridSpan w:val="11"/>
            <w:vAlign w:val="center"/>
          </w:tcPr>
          <w:p w:rsidR="00DB19FB" w:rsidRPr="00DB19FB" w:rsidRDefault="00582FCB" w:rsidP="00DB19FB">
            <w:pPr>
              <w:spacing w:after="0" w:line="240" w:lineRule="auto"/>
              <w:rPr>
                <w:rFonts w:ascii="Times New Roman" w:eastAsia="Times New Roman" w:hAnsi="Times New Roman" w:cs="Times New Roman"/>
                <w:sz w:val="24"/>
                <w:szCs w:val="24"/>
              </w:rPr>
            </w:pPr>
            <w:hyperlink r:id="rId39">
              <w:r w:rsidR="00DB19FB" w:rsidRPr="00DB19FB">
                <w:rPr>
                  <w:rFonts w:ascii="Times New Roman" w:eastAsia="Times New Roman" w:hAnsi="Times New Roman" w:cs="Times New Roman"/>
                  <w:sz w:val="24"/>
                  <w:szCs w:val="24"/>
                </w:rPr>
                <w:t>www.businesscasestudies.co.uk</w:t>
              </w:r>
            </w:hyperlink>
          </w:p>
        </w:tc>
      </w:tr>
    </w:tbl>
    <w:p w:rsidR="00DB19FB" w:rsidRPr="00DB19FB" w:rsidRDefault="00DB19FB" w:rsidP="00DB19FB">
      <w:pPr>
        <w:rPr>
          <w:rFonts w:ascii="Times New Roman" w:eastAsia="Times New Roman" w:hAnsi="Times New Roman" w:cs="Times New Roman"/>
          <w:sz w:val="24"/>
          <w:szCs w:val="24"/>
        </w:rPr>
      </w:pPr>
    </w:p>
    <w:p w:rsidR="00DB19FB" w:rsidRPr="00DB19FB" w:rsidRDefault="00DB19FB" w:rsidP="00DB19FB">
      <w:pPr>
        <w:jc w:val="center"/>
        <w:rPr>
          <w:rFonts w:ascii="Times New Roman" w:eastAsia="Times New Roman" w:hAnsi="Times New Roman" w:cs="Times New Roman"/>
          <w:b/>
          <w:sz w:val="24"/>
          <w:szCs w:val="24"/>
        </w:rPr>
      </w:pPr>
    </w:p>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 xml:space="preserve">MAPPING WITH PROGRAMME OUTCOMES </w:t>
      </w:r>
      <w:r w:rsidRPr="00DB19FB">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DB19FB" w:rsidRPr="00DB19FB" w:rsidTr="00111AAC">
        <w:trPr>
          <w:cantSplit/>
          <w:trHeight w:val="518"/>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sz w:val="24"/>
                <w:szCs w:val="24"/>
              </w:rPr>
            </w:pP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PO1</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PO2</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PO3</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PO4</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PO5</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PO6</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PO7</w:t>
            </w:r>
          </w:p>
        </w:tc>
        <w:tc>
          <w:tcPr>
            <w:tcW w:w="670"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PO8</w:t>
            </w:r>
          </w:p>
        </w:tc>
        <w:tc>
          <w:tcPr>
            <w:tcW w:w="803"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PSO1</w:t>
            </w:r>
          </w:p>
        </w:tc>
        <w:tc>
          <w:tcPr>
            <w:tcW w:w="803"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PSO2</w:t>
            </w:r>
          </w:p>
        </w:tc>
        <w:tc>
          <w:tcPr>
            <w:tcW w:w="803"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PSO3</w:t>
            </w:r>
          </w:p>
        </w:tc>
      </w:tr>
      <w:tr w:rsidR="00DB19FB" w:rsidRPr="00DB19FB" w:rsidTr="00111AAC">
        <w:trPr>
          <w:cantSplit/>
          <w:trHeight w:val="518"/>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CO1</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r>
      <w:tr w:rsidR="00DB19FB" w:rsidRPr="00DB19FB" w:rsidTr="00111AAC">
        <w:trPr>
          <w:cantSplit/>
          <w:trHeight w:val="649"/>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r>
      <w:tr w:rsidR="00DB19FB" w:rsidRPr="00DB19FB" w:rsidTr="00111AAC">
        <w:trPr>
          <w:cantSplit/>
          <w:trHeight w:val="518"/>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r>
      <w:tr w:rsidR="00DB19FB" w:rsidRPr="00DB19FB" w:rsidTr="00111AAC">
        <w:trPr>
          <w:cantSplit/>
          <w:trHeight w:val="533"/>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CO4</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r>
      <w:tr w:rsidR="00DB19FB" w:rsidRPr="00DB19FB" w:rsidTr="00111AAC">
        <w:trPr>
          <w:cantSplit/>
          <w:trHeight w:val="518"/>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CO5</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r>
      <w:tr w:rsidR="00DB19FB" w:rsidRPr="00DB19FB" w:rsidTr="00111AAC">
        <w:trPr>
          <w:cantSplit/>
          <w:trHeight w:val="518"/>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TOTAL</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15</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10</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14</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15</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15</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10</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15</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11</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15</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15</w:t>
            </w:r>
          </w:p>
        </w:tc>
      </w:tr>
      <w:tr w:rsidR="00DB19FB" w:rsidRPr="00DB19FB" w:rsidTr="00111AAC">
        <w:trPr>
          <w:cantSplit/>
          <w:trHeight w:val="518"/>
          <w:tblHeader/>
          <w:jc w:val="center"/>
        </w:trPr>
        <w:tc>
          <w:tcPr>
            <w:tcW w:w="1417" w:type="dxa"/>
            <w:vAlign w:val="center"/>
          </w:tcPr>
          <w:p w:rsidR="00DB19FB" w:rsidRPr="00DB19FB" w:rsidRDefault="00DB19FB" w:rsidP="00DB19FB">
            <w:pPr>
              <w:jc w:val="center"/>
              <w:rPr>
                <w:rFonts w:ascii="Times New Roman" w:eastAsia="Times New Roman" w:hAnsi="Times New Roman" w:cs="Times New Roman"/>
                <w:b/>
                <w:sz w:val="24"/>
                <w:szCs w:val="24"/>
              </w:rPr>
            </w:pPr>
            <w:r w:rsidRPr="00DB19FB">
              <w:rPr>
                <w:rFonts w:ascii="Times New Roman" w:eastAsia="Times New Roman" w:hAnsi="Times New Roman" w:cs="Times New Roman"/>
                <w:b/>
                <w:sz w:val="24"/>
                <w:szCs w:val="24"/>
              </w:rPr>
              <w:t>AVERAGE</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2.8</w:t>
            </w:r>
          </w:p>
        </w:tc>
        <w:tc>
          <w:tcPr>
            <w:tcW w:w="670" w:type="dxa"/>
          </w:tcPr>
          <w:p w:rsidR="00DB19FB" w:rsidRPr="00DB19FB" w:rsidRDefault="00DB19FB" w:rsidP="00DB19FB">
            <w:pP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2.6</w:t>
            </w:r>
          </w:p>
        </w:tc>
        <w:tc>
          <w:tcPr>
            <w:tcW w:w="670"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2.2</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c>
          <w:tcPr>
            <w:tcW w:w="803" w:type="dxa"/>
            <w:vAlign w:val="center"/>
          </w:tcPr>
          <w:p w:rsidR="00DB19FB" w:rsidRPr="00DB19FB" w:rsidRDefault="00DB19FB" w:rsidP="00DB19FB">
            <w:pPr>
              <w:jc w:val="center"/>
              <w:rPr>
                <w:rFonts w:ascii="Times New Roman" w:eastAsia="Times New Roman" w:hAnsi="Times New Roman" w:cs="Times New Roman"/>
                <w:sz w:val="24"/>
                <w:szCs w:val="24"/>
              </w:rPr>
            </w:pPr>
            <w:r w:rsidRPr="00DB19FB">
              <w:rPr>
                <w:rFonts w:ascii="Times New Roman" w:eastAsia="Times New Roman" w:hAnsi="Times New Roman" w:cs="Times New Roman"/>
                <w:sz w:val="24"/>
                <w:szCs w:val="24"/>
              </w:rPr>
              <w:t>3</w:t>
            </w:r>
          </w:p>
        </w:tc>
      </w:tr>
    </w:tbl>
    <w:p w:rsidR="00DB19FB" w:rsidRPr="00DB19FB" w:rsidRDefault="00DB19FB" w:rsidP="00DB19F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DB19FB">
        <w:rPr>
          <w:rFonts w:ascii="Times New Roman" w:eastAsia="Times New Roman" w:hAnsi="Times New Roman" w:cs="Times New Roman"/>
          <w:b/>
          <w:color w:val="000000"/>
          <w:sz w:val="24"/>
          <w:szCs w:val="24"/>
        </w:rPr>
        <w:t>3 – Strong, 2- Medium, 1- Low</w:t>
      </w:r>
    </w:p>
    <w:p w:rsidR="00DB19FB" w:rsidRPr="00DB19FB" w:rsidRDefault="00DB19FB" w:rsidP="00DB19FB">
      <w:pPr>
        <w:jc w:val="center"/>
        <w:rPr>
          <w:rFonts w:ascii="Times New Roman" w:eastAsia="Times New Roman" w:hAnsi="Times New Roman" w:cs="Times New Roman"/>
          <w:b/>
          <w:sz w:val="24"/>
          <w:szCs w:val="24"/>
          <w:u w:val="single"/>
        </w:rPr>
      </w:pPr>
    </w:p>
    <w:p w:rsidR="009B1C6E" w:rsidRDefault="009B1C6E" w:rsidP="00DB19FB">
      <w:pPr>
        <w:pStyle w:val="f4-centre-sml-cap"/>
      </w:pPr>
    </w:p>
    <w:p w:rsidR="00DB19FB" w:rsidRDefault="00DB19FB">
      <w:pPr>
        <w:rPr>
          <w:rFonts w:ascii="Times New Roman" w:eastAsia="Times New Roman" w:hAnsi="Times New Roman" w:cs="Times New Roman"/>
          <w:b/>
          <w:caps/>
          <w:color w:val="000000"/>
          <w:sz w:val="24"/>
          <w:szCs w:val="24"/>
        </w:rPr>
      </w:pPr>
      <w:r>
        <w:br w:type="page"/>
      </w:r>
    </w:p>
    <w:p w:rsidR="00D00E00" w:rsidRDefault="00D00E00" w:rsidP="00651ADF">
      <w:pPr>
        <w:pStyle w:val="f3"/>
      </w:pPr>
      <w:r w:rsidRPr="002F6A7B">
        <w:lastRenderedPageBreak/>
        <w:t xml:space="preserve">SECOND YEAR – SEMESTER </w:t>
      </w:r>
      <w:r w:rsidR="009E03F1">
        <w:t>–</w:t>
      </w:r>
      <w:r w:rsidRPr="002F6A7B">
        <w:t xml:space="preserve"> III</w:t>
      </w:r>
    </w:p>
    <w:p w:rsidR="0085020B" w:rsidRPr="0085020B" w:rsidRDefault="0085020B" w:rsidP="0085020B">
      <w:pPr>
        <w:spacing w:after="120"/>
        <w:jc w:val="center"/>
        <w:rPr>
          <w:rFonts w:ascii="Times New Roman" w:eastAsia="Times New Roman" w:hAnsi="Times New Roman" w:cs="Times New Roman"/>
          <w:b/>
          <w:smallCaps/>
          <w:sz w:val="24"/>
          <w:szCs w:val="24"/>
          <w:u w:val="single"/>
        </w:rPr>
      </w:pPr>
      <w:r w:rsidRPr="0085020B">
        <w:rPr>
          <w:rFonts w:ascii="Times New Roman" w:eastAsia="Times New Roman" w:hAnsi="Times New Roman" w:cs="Times New Roman"/>
          <w:b/>
          <w:smallCaps/>
          <w:sz w:val="24"/>
          <w:szCs w:val="24"/>
          <w:u w:val="single"/>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85020B" w:rsidRPr="0085020B" w:rsidTr="009B1C6E">
        <w:tc>
          <w:tcPr>
            <w:tcW w:w="0" w:type="auto"/>
            <w:gridSpan w:val="4"/>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Subject Code</w:t>
            </w:r>
          </w:p>
        </w:tc>
        <w:tc>
          <w:tcPr>
            <w:tcW w:w="0" w:type="auto"/>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L</w:t>
            </w:r>
          </w:p>
        </w:tc>
        <w:tc>
          <w:tcPr>
            <w:tcW w:w="0" w:type="auto"/>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T</w:t>
            </w:r>
          </w:p>
        </w:tc>
        <w:tc>
          <w:tcPr>
            <w:tcW w:w="0" w:type="auto"/>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w:t>
            </w:r>
          </w:p>
        </w:tc>
        <w:tc>
          <w:tcPr>
            <w:tcW w:w="0" w:type="auto"/>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S</w:t>
            </w:r>
          </w:p>
        </w:tc>
        <w:tc>
          <w:tcPr>
            <w:tcW w:w="0" w:type="auto"/>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Credits</w:t>
            </w:r>
          </w:p>
        </w:tc>
        <w:tc>
          <w:tcPr>
            <w:tcW w:w="0" w:type="auto"/>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Inst. Hours</w:t>
            </w:r>
          </w:p>
        </w:tc>
        <w:tc>
          <w:tcPr>
            <w:tcW w:w="0" w:type="auto"/>
            <w:gridSpan w:val="4"/>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Marks</w:t>
            </w:r>
          </w:p>
        </w:tc>
      </w:tr>
      <w:tr w:rsidR="0085020B" w:rsidRPr="0085020B" w:rsidTr="009B1C6E">
        <w:tc>
          <w:tcPr>
            <w:tcW w:w="0" w:type="auto"/>
            <w:gridSpan w:val="4"/>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CIA</w:t>
            </w:r>
          </w:p>
        </w:tc>
        <w:tc>
          <w:tcPr>
            <w:tcW w:w="0" w:type="auto"/>
            <w:gridSpan w:val="2"/>
            <w:tcBorders>
              <w:righ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External</w:t>
            </w:r>
          </w:p>
        </w:tc>
        <w:tc>
          <w:tcPr>
            <w:tcW w:w="0" w:type="auto"/>
            <w:tcBorders>
              <w:lef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Total</w:t>
            </w:r>
          </w:p>
        </w:tc>
      </w:tr>
      <w:tr w:rsidR="0085020B" w:rsidRPr="0085020B" w:rsidTr="009B1C6E">
        <w:tc>
          <w:tcPr>
            <w:tcW w:w="0" w:type="auto"/>
            <w:gridSpan w:val="4"/>
          </w:tcPr>
          <w:p w:rsidR="0085020B" w:rsidRPr="0085020B" w:rsidRDefault="0085020B" w:rsidP="0085020B">
            <w:pPr>
              <w:rPr>
                <w:rFonts w:ascii="Times New Roman" w:eastAsia="Times New Roman" w:hAnsi="Times New Roman" w:cs="Times New Roman"/>
                <w:b/>
                <w:sz w:val="24"/>
                <w:szCs w:val="24"/>
              </w:rPr>
            </w:pPr>
          </w:p>
        </w:tc>
        <w:tc>
          <w:tcPr>
            <w:tcW w:w="0" w:type="auto"/>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5</w:t>
            </w:r>
          </w:p>
        </w:tc>
        <w:tc>
          <w:tcPr>
            <w:tcW w:w="0" w:type="auto"/>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85020B" w:rsidRPr="0085020B" w:rsidRDefault="00D543AE" w:rsidP="0085020B">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0" w:type="auto"/>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5</w:t>
            </w:r>
          </w:p>
        </w:tc>
        <w:tc>
          <w:tcPr>
            <w:tcW w:w="0" w:type="auto"/>
            <w:tcBorders>
              <w:righ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25</w:t>
            </w:r>
          </w:p>
        </w:tc>
        <w:tc>
          <w:tcPr>
            <w:tcW w:w="0" w:type="auto"/>
            <w:gridSpan w:val="2"/>
            <w:tcBorders>
              <w:left w:val="single" w:sz="4" w:space="0" w:color="000000"/>
              <w:righ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75</w:t>
            </w:r>
          </w:p>
        </w:tc>
        <w:tc>
          <w:tcPr>
            <w:tcW w:w="0" w:type="auto"/>
            <w:tcBorders>
              <w:lef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100</w:t>
            </w:r>
          </w:p>
        </w:tc>
      </w:tr>
      <w:tr w:rsidR="0085020B" w:rsidRPr="0085020B" w:rsidTr="009B1C6E">
        <w:tc>
          <w:tcPr>
            <w:tcW w:w="0" w:type="auto"/>
            <w:gridSpan w:val="14"/>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Learning Objectives</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LO1</w:t>
            </w:r>
          </w:p>
        </w:tc>
        <w:tc>
          <w:tcPr>
            <w:tcW w:w="0" w:type="auto"/>
            <w:gridSpan w:val="11"/>
          </w:tcPr>
          <w:p w:rsidR="0085020B" w:rsidRPr="0085020B" w:rsidRDefault="0085020B" w:rsidP="0085020B">
            <w:pPr>
              <w:pBdr>
                <w:top w:val="nil"/>
                <w:left w:val="nil"/>
                <w:bottom w:val="nil"/>
                <w:right w:val="nil"/>
                <w:between w:val="nil"/>
              </w:pBdr>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To understand about the pro-rata allotment</w:t>
            </w:r>
            <w:r w:rsidRPr="0085020B">
              <w:rPr>
                <w:rFonts w:ascii="Times New Roman" w:eastAsia="Times New Roman" w:hAnsi="Times New Roman" w:cs="Times New Roman"/>
                <w:b/>
                <w:bCs/>
                <w:sz w:val="24"/>
                <w:szCs w:val="24"/>
              </w:rPr>
              <w:t>and Underwriting of Shares</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LO2</w:t>
            </w:r>
          </w:p>
        </w:tc>
        <w:tc>
          <w:tcPr>
            <w:tcW w:w="0" w:type="auto"/>
            <w:gridSpan w:val="11"/>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To know the provisions of companies Act </w:t>
            </w:r>
            <w:r w:rsidRPr="0085020B">
              <w:rPr>
                <w:rFonts w:ascii="Times New Roman" w:eastAsia="Times New Roman" w:hAnsi="Times New Roman" w:cs="Times New Roman"/>
                <w:b/>
                <w:bCs/>
                <w:sz w:val="24"/>
                <w:szCs w:val="24"/>
              </w:rPr>
              <w:t xml:space="preserve">regarding Issue and </w:t>
            </w:r>
            <w:r w:rsidRPr="0085020B">
              <w:rPr>
                <w:rFonts w:ascii="Times New Roman" w:eastAsia="Times New Roman" w:hAnsi="Times New Roman" w:cs="Times New Roman"/>
                <w:sz w:val="24"/>
                <w:szCs w:val="24"/>
              </w:rPr>
              <w:t>Redemption of Preference shares and debentures</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LO3</w:t>
            </w:r>
          </w:p>
        </w:tc>
        <w:tc>
          <w:tcPr>
            <w:tcW w:w="0" w:type="auto"/>
            <w:gridSpan w:val="11"/>
          </w:tcPr>
          <w:p w:rsidR="0085020B" w:rsidRPr="0085020B" w:rsidRDefault="0085020B" w:rsidP="0085020B">
            <w:pPr>
              <w:pBdr>
                <w:top w:val="nil"/>
                <w:left w:val="nil"/>
                <w:bottom w:val="nil"/>
                <w:right w:val="nil"/>
                <w:between w:val="nil"/>
              </w:pBdr>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To learn the form and contents of financial statements as per Schedule III of Companies Act 2013</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LO4</w:t>
            </w:r>
          </w:p>
        </w:tc>
        <w:tc>
          <w:tcPr>
            <w:tcW w:w="0" w:type="auto"/>
            <w:gridSpan w:val="11"/>
          </w:tcPr>
          <w:p w:rsidR="0085020B" w:rsidRPr="0085020B" w:rsidRDefault="0085020B" w:rsidP="0085020B">
            <w:pPr>
              <w:pBdr>
                <w:top w:val="nil"/>
                <w:left w:val="nil"/>
                <w:bottom w:val="nil"/>
                <w:right w:val="nil"/>
                <w:between w:val="nil"/>
              </w:pBdr>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To examine </w:t>
            </w:r>
            <w:r w:rsidRPr="0085020B">
              <w:rPr>
                <w:rFonts w:ascii="Times New Roman" w:eastAsia="Times New Roman" w:hAnsi="Times New Roman" w:cs="Times New Roman"/>
                <w:b/>
                <w:bCs/>
                <w:sz w:val="24"/>
                <w:szCs w:val="24"/>
              </w:rPr>
              <w:t>the various methods of valuation of Goodwill and shares</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LO5</w:t>
            </w:r>
          </w:p>
        </w:tc>
        <w:tc>
          <w:tcPr>
            <w:tcW w:w="0" w:type="auto"/>
            <w:gridSpan w:val="11"/>
          </w:tcPr>
          <w:p w:rsidR="0085020B" w:rsidRPr="0085020B" w:rsidRDefault="0085020B" w:rsidP="0085020B">
            <w:pPr>
              <w:pBdr>
                <w:top w:val="nil"/>
                <w:left w:val="nil"/>
                <w:bottom w:val="nil"/>
                <w:right w:val="nil"/>
                <w:between w:val="nil"/>
              </w:pBdr>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To identify the Significance of International financial reporting standard (IFRS)</w:t>
            </w:r>
          </w:p>
        </w:tc>
      </w:tr>
      <w:tr w:rsidR="0085020B" w:rsidRPr="0085020B" w:rsidTr="009B1C6E">
        <w:tc>
          <w:tcPr>
            <w:tcW w:w="0" w:type="auto"/>
            <w:gridSpan w:val="14"/>
            <w:vAlign w:val="center"/>
          </w:tcPr>
          <w:p w:rsidR="0085020B" w:rsidRPr="0085020B" w:rsidRDefault="0085020B" w:rsidP="0085020B">
            <w:pPr>
              <w:pBdr>
                <w:top w:val="nil"/>
                <w:left w:val="nil"/>
                <w:bottom w:val="nil"/>
                <w:right w:val="nil"/>
                <w:between w:val="nil"/>
              </w:pBdr>
              <w:jc w:val="both"/>
              <w:rPr>
                <w:rFonts w:ascii="Times New Roman" w:eastAsia="Times New Roman" w:hAnsi="Times New Roman" w:cs="Times New Roman"/>
                <w:sz w:val="24"/>
                <w:szCs w:val="24"/>
              </w:rPr>
            </w:pPr>
            <w:r w:rsidRPr="0085020B">
              <w:rPr>
                <w:rFonts w:ascii="Times New Roman" w:eastAsia="Times New Roman" w:hAnsi="Times New Roman" w:cs="Times New Roman"/>
                <w:b/>
                <w:sz w:val="24"/>
                <w:szCs w:val="24"/>
              </w:rPr>
              <w:t>Prerequisite: Should have studied Financial Accounting in I Year</w:t>
            </w:r>
          </w:p>
        </w:tc>
      </w:tr>
      <w:tr w:rsidR="0085020B" w:rsidRPr="0085020B" w:rsidTr="009B1C6E">
        <w:tc>
          <w:tcPr>
            <w:tcW w:w="0" w:type="auto"/>
            <w:gridSpan w:val="3"/>
          </w:tcPr>
          <w:p w:rsidR="0085020B" w:rsidRPr="0085020B" w:rsidRDefault="0085020B" w:rsidP="0085020B">
            <w:pP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Unit</w:t>
            </w:r>
          </w:p>
        </w:tc>
        <w:tc>
          <w:tcPr>
            <w:tcW w:w="0" w:type="auto"/>
            <w:gridSpan w:val="9"/>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Contents</w:t>
            </w:r>
          </w:p>
        </w:tc>
        <w:tc>
          <w:tcPr>
            <w:tcW w:w="0" w:type="auto"/>
            <w:gridSpan w:val="2"/>
          </w:tcPr>
          <w:p w:rsidR="0085020B" w:rsidRPr="0085020B" w:rsidRDefault="0085020B" w:rsidP="0085020B">
            <w:pP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No. of Hours</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I</w:t>
            </w:r>
          </w:p>
        </w:tc>
        <w:tc>
          <w:tcPr>
            <w:tcW w:w="0" w:type="auto"/>
            <w:gridSpan w:val="9"/>
          </w:tcPr>
          <w:p w:rsidR="0085020B" w:rsidRPr="0085020B" w:rsidRDefault="0085020B" w:rsidP="0085020B">
            <w:pP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Issue of Shares</w:t>
            </w:r>
          </w:p>
          <w:p w:rsidR="0085020B" w:rsidRPr="0085020B" w:rsidRDefault="0085020B" w:rsidP="0085020B">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Issue of Shares – Premium - Discount - Forfeiture - Reissue – Pro-rata Allotment </w:t>
            </w:r>
            <w:r w:rsidRPr="0085020B">
              <w:rPr>
                <w:rFonts w:ascii="Times New Roman" w:eastAsia="Times New Roman" w:hAnsi="Times New Roman" w:cs="Times New Roman"/>
                <w:b/>
                <w:bCs/>
                <w:sz w:val="24"/>
                <w:szCs w:val="24"/>
              </w:rPr>
              <w:t>Issue of Rights and Bonus Shares</w:t>
            </w:r>
            <w:r w:rsidRPr="0085020B">
              <w:rPr>
                <w:rFonts w:ascii="Times New Roman" w:eastAsia="Times New Roman" w:hAnsi="Times New Roman" w:cs="Times New Roman"/>
                <w:sz w:val="24"/>
                <w:szCs w:val="24"/>
              </w:rPr>
              <w:t xml:space="preserve"> - Underwriting of Shares and Debentures – Underwriting Commission - Types of Underwriting.</w:t>
            </w:r>
          </w:p>
        </w:tc>
        <w:tc>
          <w:tcPr>
            <w:tcW w:w="0" w:type="auto"/>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15</w:t>
            </w:r>
          </w:p>
          <w:p w:rsidR="0085020B" w:rsidRPr="0085020B" w:rsidRDefault="0085020B" w:rsidP="0085020B">
            <w:pPr>
              <w:jc w:val="center"/>
              <w:rPr>
                <w:rFonts w:ascii="Times New Roman" w:eastAsia="Times New Roman" w:hAnsi="Times New Roman" w:cs="Times New Roman"/>
                <w:sz w:val="24"/>
                <w:szCs w:val="24"/>
              </w:rPr>
            </w:pP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II</w:t>
            </w:r>
          </w:p>
        </w:tc>
        <w:tc>
          <w:tcPr>
            <w:tcW w:w="0" w:type="auto"/>
            <w:gridSpan w:val="9"/>
          </w:tcPr>
          <w:p w:rsidR="0085020B" w:rsidRPr="0085020B" w:rsidRDefault="0085020B" w:rsidP="0085020B">
            <w:pP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Issue &amp; Redemption of Preference Shares &amp; Debentures</w:t>
            </w:r>
          </w:p>
          <w:p w:rsidR="0085020B" w:rsidRPr="0085020B" w:rsidRDefault="0085020B" w:rsidP="0085020B">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Redemption of Preference Shares–Provisions of Companies Act– Capital Redemption Reserve – Minimum Fresh Issue – Redemption at </w:t>
            </w:r>
            <w:r w:rsidRPr="0085020B">
              <w:rPr>
                <w:rFonts w:ascii="Times New Roman" w:eastAsia="Times New Roman" w:hAnsi="Times New Roman" w:cs="Times New Roman"/>
                <w:b/>
                <w:bCs/>
                <w:sz w:val="24"/>
                <w:szCs w:val="24"/>
              </w:rPr>
              <w:t xml:space="preserve">Par, </w:t>
            </w:r>
            <w:r w:rsidRPr="0085020B">
              <w:rPr>
                <w:rFonts w:ascii="Times New Roman" w:eastAsia="Times New Roman" w:hAnsi="Times New Roman" w:cs="Times New Roman"/>
                <w:sz w:val="24"/>
                <w:szCs w:val="24"/>
              </w:rPr>
              <w:t xml:space="preserve">Premium </w:t>
            </w:r>
            <w:r w:rsidRPr="0085020B">
              <w:rPr>
                <w:rFonts w:ascii="Times New Roman" w:eastAsia="Times New Roman" w:hAnsi="Times New Roman" w:cs="Times New Roman"/>
                <w:b/>
                <w:bCs/>
                <w:sz w:val="24"/>
                <w:szCs w:val="24"/>
              </w:rPr>
              <w:t>and Discount</w:t>
            </w:r>
            <w:r w:rsidRPr="0085020B">
              <w:rPr>
                <w:rFonts w:ascii="Times New Roman" w:eastAsia="Times New Roman" w:hAnsi="Times New Roman" w:cs="Times New Roman"/>
                <w:sz w:val="24"/>
                <w:szCs w:val="24"/>
              </w:rPr>
              <w:t xml:space="preserve">. </w:t>
            </w:r>
          </w:p>
          <w:p w:rsidR="0085020B" w:rsidRPr="0085020B" w:rsidRDefault="0085020B" w:rsidP="0085020B">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Debentures: Issue and Redemption – Meaning – Methods – In-One lot–in Instalment – Purchase in the Open Market includes Ex Interest and Cum Interest - Sinking Fund Investment Method.</w:t>
            </w:r>
          </w:p>
        </w:tc>
        <w:tc>
          <w:tcPr>
            <w:tcW w:w="0" w:type="auto"/>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15</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III</w:t>
            </w:r>
          </w:p>
        </w:tc>
        <w:tc>
          <w:tcPr>
            <w:tcW w:w="0" w:type="auto"/>
            <w:gridSpan w:val="9"/>
          </w:tcPr>
          <w:p w:rsidR="0085020B" w:rsidRPr="0085020B" w:rsidRDefault="0085020B" w:rsidP="0085020B">
            <w:pP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Final Accounts</w:t>
            </w:r>
          </w:p>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Introduction – Final Accounts – Form and Contents of Financial Statements as Per Schedule III of Companies Act 2013 – Part I Form of Balance Sheet – Part II Form of Statement of Profit and </w:t>
            </w:r>
            <w:r w:rsidRPr="0085020B">
              <w:rPr>
                <w:rFonts w:ascii="Times New Roman" w:eastAsia="Times New Roman" w:hAnsi="Times New Roman" w:cs="Times New Roman"/>
                <w:sz w:val="24"/>
                <w:szCs w:val="24"/>
              </w:rPr>
              <w:lastRenderedPageBreak/>
              <w:t xml:space="preserve">Loss – Ascertaining Profit for Managerial Remuneration </w:t>
            </w:r>
          </w:p>
        </w:tc>
        <w:tc>
          <w:tcPr>
            <w:tcW w:w="0" w:type="auto"/>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lastRenderedPageBreak/>
              <w:t>15</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lastRenderedPageBreak/>
              <w:t>IV</w:t>
            </w:r>
          </w:p>
        </w:tc>
        <w:tc>
          <w:tcPr>
            <w:tcW w:w="0" w:type="auto"/>
            <w:gridSpan w:val="9"/>
          </w:tcPr>
          <w:p w:rsidR="0085020B" w:rsidRPr="0085020B" w:rsidRDefault="0085020B" w:rsidP="0085020B">
            <w:pP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 xml:space="preserve">Valuation of Goodwill &amp; Shares </w:t>
            </w:r>
          </w:p>
          <w:p w:rsidR="0085020B" w:rsidRPr="0085020B" w:rsidRDefault="0085020B" w:rsidP="0085020B">
            <w:pPr>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Valuation of Goodwill – Meaning – Need for Valuation of Goodwill – Methods of Valuing Goodwill – Average Profit – Super Profit – Annuity and Capitalisation Method.</w:t>
            </w:r>
          </w:p>
          <w:p w:rsidR="0085020B" w:rsidRPr="0085020B" w:rsidRDefault="0085020B" w:rsidP="0085020B">
            <w:pPr>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Valuation of Shares – Need for Valuation of Shares – Methods of Valuation of Shares – Net Assets Method – Yield and Fair Value Methods.</w:t>
            </w:r>
          </w:p>
        </w:tc>
        <w:tc>
          <w:tcPr>
            <w:tcW w:w="0" w:type="auto"/>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15</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V</w:t>
            </w:r>
          </w:p>
        </w:tc>
        <w:tc>
          <w:tcPr>
            <w:tcW w:w="0" w:type="auto"/>
            <w:gridSpan w:val="9"/>
          </w:tcPr>
          <w:p w:rsidR="0085020B" w:rsidRPr="0085020B" w:rsidRDefault="0085020B" w:rsidP="0085020B">
            <w:pPr>
              <w:widowControl w:val="0"/>
              <w:pBdr>
                <w:top w:val="nil"/>
                <w:left w:val="nil"/>
                <w:bottom w:val="nil"/>
                <w:right w:val="nil"/>
                <w:between w:val="nil"/>
              </w:pBdr>
              <w:ind w:right="153"/>
              <w:jc w:val="both"/>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 xml:space="preserve">Indian Accounting Standards </w:t>
            </w:r>
          </w:p>
          <w:p w:rsidR="0085020B" w:rsidRPr="0085020B" w:rsidRDefault="0085020B" w:rsidP="0085020B">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85020B">
              <w:rPr>
                <w:rFonts w:ascii="Times New Roman" w:eastAsia="Times New Roman" w:hAnsi="Times New Roman" w:cs="Times New Roman"/>
                <w:b/>
                <w:sz w:val="24"/>
                <w:szCs w:val="24"/>
              </w:rPr>
              <w:t>Theory Only</w:t>
            </w:r>
            <w:r w:rsidRPr="0085020B">
              <w:rPr>
                <w:rFonts w:ascii="Times New Roman" w:eastAsia="Times New Roman" w:hAnsi="Times New Roman" w:cs="Times New Roman"/>
                <w:sz w:val="24"/>
                <w:szCs w:val="24"/>
              </w:rPr>
              <w:t>)</w:t>
            </w:r>
          </w:p>
        </w:tc>
        <w:tc>
          <w:tcPr>
            <w:tcW w:w="0" w:type="auto"/>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15</w:t>
            </w:r>
          </w:p>
        </w:tc>
      </w:tr>
      <w:tr w:rsidR="0085020B" w:rsidRPr="0085020B" w:rsidTr="009B1C6E">
        <w:tc>
          <w:tcPr>
            <w:tcW w:w="0" w:type="auto"/>
            <w:gridSpan w:val="3"/>
          </w:tcPr>
          <w:p w:rsidR="0085020B" w:rsidRPr="0085020B" w:rsidRDefault="0085020B" w:rsidP="0085020B">
            <w:pPr>
              <w:jc w:val="center"/>
              <w:rPr>
                <w:rFonts w:ascii="Times New Roman" w:eastAsia="Times New Roman" w:hAnsi="Times New Roman" w:cs="Times New Roman"/>
                <w:sz w:val="24"/>
                <w:szCs w:val="24"/>
              </w:rPr>
            </w:pPr>
          </w:p>
        </w:tc>
        <w:tc>
          <w:tcPr>
            <w:tcW w:w="0" w:type="auto"/>
            <w:gridSpan w:val="9"/>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TOTAL</w:t>
            </w:r>
          </w:p>
        </w:tc>
        <w:tc>
          <w:tcPr>
            <w:tcW w:w="0" w:type="auto"/>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75</w:t>
            </w:r>
          </w:p>
        </w:tc>
      </w:tr>
      <w:tr w:rsidR="0085020B" w:rsidRPr="0085020B" w:rsidTr="009B1C6E">
        <w:tc>
          <w:tcPr>
            <w:tcW w:w="0" w:type="auto"/>
            <w:gridSpan w:val="14"/>
          </w:tcPr>
          <w:p w:rsidR="0085020B" w:rsidRPr="0085020B" w:rsidRDefault="0085020B" w:rsidP="0085020B">
            <w:pP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THEORY 20% &amp; PROBLEMS 80%</w:t>
            </w:r>
          </w:p>
        </w:tc>
      </w:tr>
      <w:tr w:rsidR="0085020B" w:rsidRPr="0085020B" w:rsidTr="009B1C6E">
        <w:tc>
          <w:tcPr>
            <w:tcW w:w="0" w:type="auto"/>
            <w:gridSpan w:val="14"/>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Course Outcomes</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CO1</w:t>
            </w:r>
          </w:p>
        </w:tc>
        <w:tc>
          <w:tcPr>
            <w:tcW w:w="0" w:type="auto"/>
            <w:gridSpan w:val="11"/>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Prepare and account for various entries to be passed in case of issue, forfeiture and reissue of shares and compute the liability of underwrites </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CO2</w:t>
            </w:r>
          </w:p>
        </w:tc>
        <w:tc>
          <w:tcPr>
            <w:tcW w:w="0" w:type="auto"/>
            <w:gridSpan w:val="11"/>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Asses the accounting treatment of issue and redemption of preference shares and debentures </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CO3</w:t>
            </w:r>
          </w:p>
        </w:tc>
        <w:tc>
          <w:tcPr>
            <w:tcW w:w="0" w:type="auto"/>
            <w:gridSpan w:val="11"/>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Construct Financial Statements applying relevant accounting treatments</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CO4</w:t>
            </w:r>
          </w:p>
        </w:tc>
        <w:tc>
          <w:tcPr>
            <w:tcW w:w="0" w:type="auto"/>
            <w:gridSpan w:val="11"/>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Compute the value of goodwill and shares under different methods and assess its applicability </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CO5</w:t>
            </w:r>
          </w:p>
        </w:tc>
        <w:tc>
          <w:tcPr>
            <w:tcW w:w="0" w:type="auto"/>
            <w:gridSpan w:val="11"/>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Integrate theoretical knowledge on all accounting in par with IFRS and IND AS </w:t>
            </w:r>
          </w:p>
        </w:tc>
      </w:tr>
      <w:tr w:rsidR="0085020B" w:rsidRPr="0085020B" w:rsidTr="009B1C6E">
        <w:tc>
          <w:tcPr>
            <w:tcW w:w="0" w:type="auto"/>
            <w:gridSpan w:val="14"/>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Textbooks</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w:t>
            </w:r>
          </w:p>
        </w:tc>
        <w:tc>
          <w:tcPr>
            <w:tcW w:w="0" w:type="auto"/>
            <w:gridSpan w:val="11"/>
            <w:vAlign w:val="center"/>
          </w:tcPr>
          <w:p w:rsidR="0085020B" w:rsidRPr="0085020B" w:rsidRDefault="0085020B" w:rsidP="0085020B">
            <w:pPr>
              <w:widowControl w:val="0"/>
              <w:tabs>
                <w:tab w:val="left" w:pos="880"/>
                <w:tab w:val="left" w:pos="881"/>
              </w:tabs>
              <w:spacing w:line="270" w:lineRule="auto"/>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S.P. Jain and N.L. Narang, Advanced Accounting Vol I, Kalyani Publication, New Delhi.</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lastRenderedPageBreak/>
              <w:t>2</w:t>
            </w:r>
          </w:p>
        </w:tc>
        <w:tc>
          <w:tcPr>
            <w:tcW w:w="0" w:type="auto"/>
            <w:gridSpan w:val="11"/>
            <w:vAlign w:val="center"/>
          </w:tcPr>
          <w:p w:rsidR="0085020B" w:rsidRPr="0085020B" w:rsidRDefault="0085020B" w:rsidP="0085020B">
            <w:pPr>
              <w:widowControl w:val="0"/>
              <w:tabs>
                <w:tab w:val="left" w:pos="880"/>
                <w:tab w:val="left" w:pos="881"/>
              </w:tabs>
              <w:spacing w:line="270" w:lineRule="auto"/>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R.L. Gupta and M. Radhaswamy, Advanced Accounts Vol I, Sultan Chand, New Delhi.</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0" w:type="auto"/>
            <w:gridSpan w:val="11"/>
            <w:vAlign w:val="center"/>
          </w:tcPr>
          <w:p w:rsidR="0085020B" w:rsidRPr="0085020B" w:rsidRDefault="0085020B" w:rsidP="0085020B">
            <w:pPr>
              <w:widowControl w:val="0"/>
              <w:tabs>
                <w:tab w:val="left" w:pos="880"/>
                <w:tab w:val="left" w:pos="881"/>
              </w:tabs>
              <w:spacing w:line="270" w:lineRule="auto"/>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Broman, Corporate Accounting, Taxmann, New Delhi.</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4</w:t>
            </w:r>
          </w:p>
        </w:tc>
        <w:tc>
          <w:tcPr>
            <w:tcW w:w="0" w:type="auto"/>
            <w:gridSpan w:val="11"/>
            <w:vAlign w:val="center"/>
          </w:tcPr>
          <w:p w:rsidR="0085020B" w:rsidRPr="0085020B" w:rsidRDefault="0085020B" w:rsidP="0085020B">
            <w:pPr>
              <w:widowControl w:val="0"/>
              <w:tabs>
                <w:tab w:val="left" w:pos="880"/>
                <w:tab w:val="left" w:pos="881"/>
              </w:tabs>
              <w:spacing w:line="270" w:lineRule="auto"/>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Shukla, Grewal and Gupta- Advanced Accounts VolI,S.Chand, New Delhi.</w:t>
            </w:r>
          </w:p>
        </w:tc>
      </w:tr>
      <w:tr w:rsidR="0085020B" w:rsidRPr="0085020B" w:rsidTr="009B1C6E">
        <w:tc>
          <w:tcPr>
            <w:tcW w:w="0" w:type="auto"/>
            <w:gridSpan w:val="3"/>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5</w:t>
            </w:r>
          </w:p>
        </w:tc>
        <w:tc>
          <w:tcPr>
            <w:tcW w:w="0" w:type="auto"/>
            <w:gridSpan w:val="11"/>
            <w:vAlign w:val="center"/>
          </w:tcPr>
          <w:p w:rsidR="0085020B" w:rsidRPr="0085020B" w:rsidRDefault="0085020B" w:rsidP="0085020B">
            <w:pPr>
              <w:widowControl w:val="0"/>
              <w:tabs>
                <w:tab w:val="left" w:pos="880"/>
                <w:tab w:val="left" w:pos="881"/>
              </w:tabs>
              <w:spacing w:line="270" w:lineRule="auto"/>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M.C.Shukla, Advanced accounting Vol I, S.Chand, New Delhi.</w:t>
            </w:r>
          </w:p>
        </w:tc>
      </w:tr>
      <w:tr w:rsidR="0085020B" w:rsidRPr="0085020B" w:rsidTr="009B1C6E">
        <w:trPr>
          <w:trHeight w:val="431"/>
        </w:trPr>
        <w:tc>
          <w:tcPr>
            <w:tcW w:w="0" w:type="auto"/>
            <w:gridSpan w:val="14"/>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Reference Books</w:t>
            </w:r>
          </w:p>
        </w:tc>
      </w:tr>
      <w:tr w:rsidR="0085020B" w:rsidRPr="0085020B" w:rsidTr="009B1C6E">
        <w:trPr>
          <w:trHeight w:val="431"/>
        </w:trPr>
        <w:tc>
          <w:tcPr>
            <w:tcW w:w="0" w:type="auto"/>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w:t>
            </w:r>
          </w:p>
        </w:tc>
        <w:tc>
          <w:tcPr>
            <w:tcW w:w="0" w:type="auto"/>
            <w:gridSpan w:val="12"/>
            <w:vAlign w:val="center"/>
          </w:tcPr>
          <w:p w:rsidR="0085020B" w:rsidRPr="0085020B" w:rsidRDefault="0085020B" w:rsidP="0085020B">
            <w:pPr>
              <w:widowControl w:val="0"/>
              <w:tabs>
                <w:tab w:val="left" w:pos="880"/>
                <w:tab w:val="left" w:pos="881"/>
              </w:tabs>
              <w:spacing w:line="270" w:lineRule="auto"/>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T.S. Reddy, A. Murthy – Corporate Accounting- Margham Publication, Chennai.</w:t>
            </w:r>
          </w:p>
        </w:tc>
      </w:tr>
      <w:tr w:rsidR="0085020B" w:rsidRPr="0085020B" w:rsidTr="009B1C6E">
        <w:trPr>
          <w:trHeight w:val="431"/>
        </w:trPr>
        <w:tc>
          <w:tcPr>
            <w:tcW w:w="0" w:type="auto"/>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0" w:type="auto"/>
            <w:gridSpan w:val="12"/>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D.S.Rawat&amp;NozerShroff,Students Guide To  Accounting Standards ,Taxmann, New Delhi</w:t>
            </w:r>
          </w:p>
        </w:tc>
      </w:tr>
      <w:tr w:rsidR="0085020B" w:rsidRPr="0085020B" w:rsidTr="009B1C6E">
        <w:trPr>
          <w:trHeight w:val="431"/>
        </w:trPr>
        <w:tc>
          <w:tcPr>
            <w:tcW w:w="0" w:type="auto"/>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0" w:type="auto"/>
            <w:gridSpan w:val="12"/>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Prof. Mukeshbramhbutt, Devi,Corporate Accounting I, Ahilya Publication, Madhya Pradesh</w:t>
            </w:r>
          </w:p>
        </w:tc>
      </w:tr>
      <w:tr w:rsidR="0085020B" w:rsidRPr="0085020B" w:rsidTr="009B1C6E">
        <w:trPr>
          <w:trHeight w:val="431"/>
        </w:trPr>
        <w:tc>
          <w:tcPr>
            <w:tcW w:w="0" w:type="auto"/>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4</w:t>
            </w:r>
          </w:p>
        </w:tc>
        <w:tc>
          <w:tcPr>
            <w:tcW w:w="0" w:type="auto"/>
            <w:gridSpan w:val="12"/>
            <w:vAlign w:val="center"/>
          </w:tcPr>
          <w:p w:rsidR="0085020B" w:rsidRPr="0085020B" w:rsidRDefault="0085020B" w:rsidP="0085020B">
            <w:pPr>
              <w:widowControl w:val="0"/>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Anil Kumar, Rajesh kumar, Corporate accounting I, Himalaya Publishing house, Mumbai.</w:t>
            </w:r>
          </w:p>
        </w:tc>
      </w:tr>
      <w:tr w:rsidR="0085020B" w:rsidRPr="0085020B" w:rsidTr="009B1C6E">
        <w:trPr>
          <w:trHeight w:val="431"/>
        </w:trPr>
        <w:tc>
          <w:tcPr>
            <w:tcW w:w="0" w:type="auto"/>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5</w:t>
            </w:r>
          </w:p>
        </w:tc>
        <w:tc>
          <w:tcPr>
            <w:tcW w:w="0" w:type="auto"/>
            <w:gridSpan w:val="12"/>
            <w:vAlign w:val="center"/>
          </w:tcPr>
          <w:p w:rsidR="0085020B" w:rsidRPr="0085020B" w:rsidRDefault="0085020B" w:rsidP="0085020B">
            <w:pPr>
              <w:widowControl w:val="0"/>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PrasanthAthma, Corporate Accounting I, Himalaya Publishing house, Mumbai.</w:t>
            </w:r>
          </w:p>
        </w:tc>
      </w:tr>
      <w:tr w:rsidR="0085020B" w:rsidRPr="0085020B" w:rsidTr="009B1C6E">
        <w:trPr>
          <w:trHeight w:val="431"/>
        </w:trPr>
        <w:tc>
          <w:tcPr>
            <w:tcW w:w="0" w:type="auto"/>
            <w:gridSpan w:val="14"/>
            <w:vAlign w:val="center"/>
          </w:tcPr>
          <w:p w:rsidR="0085020B" w:rsidRPr="0085020B" w:rsidRDefault="0085020B" w:rsidP="0085020B">
            <w:pPr>
              <w:widowControl w:val="0"/>
              <w:rPr>
                <w:rFonts w:ascii="Times New Roman" w:eastAsia="Times New Roman" w:hAnsi="Times New Roman" w:cs="Times New Roman"/>
                <w:sz w:val="24"/>
                <w:szCs w:val="24"/>
              </w:rPr>
            </w:pPr>
            <w:r w:rsidRPr="0085020B">
              <w:rPr>
                <w:rFonts w:ascii="Times New Roman" w:eastAsia="Times New Roman" w:hAnsi="Times New Roman" w:cs="Times New Roman"/>
                <w:b/>
                <w:sz w:val="24"/>
                <w:szCs w:val="24"/>
              </w:rPr>
              <w:t>NOTE: Latest Edition of Textbooks May be Used</w:t>
            </w:r>
          </w:p>
        </w:tc>
      </w:tr>
      <w:tr w:rsidR="0085020B" w:rsidRPr="0085020B" w:rsidTr="009B1C6E">
        <w:trPr>
          <w:trHeight w:val="431"/>
        </w:trPr>
        <w:tc>
          <w:tcPr>
            <w:tcW w:w="0" w:type="auto"/>
            <w:gridSpan w:val="14"/>
            <w:vAlign w:val="center"/>
          </w:tcPr>
          <w:p w:rsidR="0085020B" w:rsidRPr="0085020B" w:rsidRDefault="0085020B" w:rsidP="0085020B">
            <w:pPr>
              <w:widowControl w:val="0"/>
              <w:jc w:val="center"/>
              <w:rPr>
                <w:rFonts w:ascii="Times New Roman" w:eastAsia="Times New Roman" w:hAnsi="Times New Roman" w:cs="Times New Roman"/>
                <w:sz w:val="24"/>
                <w:szCs w:val="24"/>
              </w:rPr>
            </w:pPr>
            <w:r w:rsidRPr="0085020B">
              <w:rPr>
                <w:rFonts w:ascii="Times New Roman" w:eastAsia="Times New Roman" w:hAnsi="Times New Roman" w:cs="Times New Roman"/>
                <w:b/>
                <w:sz w:val="24"/>
                <w:szCs w:val="24"/>
              </w:rPr>
              <w:t>Web Resources</w:t>
            </w:r>
          </w:p>
        </w:tc>
      </w:tr>
      <w:tr w:rsidR="0085020B" w:rsidRPr="0085020B" w:rsidTr="009B1C6E">
        <w:trPr>
          <w:trHeight w:val="431"/>
        </w:trPr>
        <w:tc>
          <w:tcPr>
            <w:tcW w:w="0" w:type="auto"/>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w:t>
            </w:r>
          </w:p>
        </w:tc>
        <w:tc>
          <w:tcPr>
            <w:tcW w:w="0" w:type="auto"/>
            <w:gridSpan w:val="13"/>
            <w:vAlign w:val="center"/>
          </w:tcPr>
          <w:p w:rsidR="0085020B" w:rsidRPr="0085020B" w:rsidRDefault="00582FCB" w:rsidP="0085020B">
            <w:pPr>
              <w:widowControl w:val="0"/>
              <w:rPr>
                <w:rFonts w:ascii="Times New Roman" w:eastAsia="Times New Roman" w:hAnsi="Times New Roman" w:cs="Times New Roman"/>
                <w:sz w:val="24"/>
                <w:szCs w:val="24"/>
              </w:rPr>
            </w:pPr>
            <w:hyperlink r:id="rId40">
              <w:r w:rsidR="0085020B" w:rsidRPr="0085020B">
                <w:rPr>
                  <w:rFonts w:ascii="Times New Roman" w:eastAsia="Times New Roman" w:hAnsi="Times New Roman" w:cs="Times New Roman"/>
                  <w:sz w:val="24"/>
                  <w:szCs w:val="24"/>
                </w:rPr>
                <w:t>https://www.tickertape.in/blog/issue-of-shares/</w:t>
              </w:r>
            </w:hyperlink>
          </w:p>
        </w:tc>
      </w:tr>
      <w:tr w:rsidR="0085020B" w:rsidRPr="0085020B" w:rsidTr="009B1C6E">
        <w:trPr>
          <w:trHeight w:val="431"/>
        </w:trPr>
        <w:tc>
          <w:tcPr>
            <w:tcW w:w="0" w:type="auto"/>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0" w:type="auto"/>
            <w:gridSpan w:val="13"/>
            <w:vAlign w:val="center"/>
          </w:tcPr>
          <w:p w:rsidR="0085020B" w:rsidRPr="0085020B" w:rsidRDefault="00582FCB" w:rsidP="0085020B">
            <w:pPr>
              <w:widowControl w:val="0"/>
              <w:rPr>
                <w:rFonts w:ascii="Times New Roman" w:eastAsia="Times New Roman" w:hAnsi="Times New Roman" w:cs="Times New Roman"/>
                <w:sz w:val="24"/>
                <w:szCs w:val="24"/>
              </w:rPr>
            </w:pPr>
            <w:hyperlink r:id="rId41">
              <w:r w:rsidR="0085020B" w:rsidRPr="0085020B">
                <w:rPr>
                  <w:rFonts w:ascii="Times New Roman" w:eastAsia="Times New Roman" w:hAnsi="Times New Roman" w:cs="Times New Roman"/>
                  <w:sz w:val="24"/>
                  <w:szCs w:val="24"/>
                </w:rPr>
                <w:t>https://www.taxmann.com/bookstore/bookshop/bookfiles/chapter12valuationofgoodwillandshares.pdf</w:t>
              </w:r>
            </w:hyperlink>
          </w:p>
        </w:tc>
      </w:tr>
      <w:tr w:rsidR="0085020B" w:rsidRPr="0085020B" w:rsidTr="009B1C6E">
        <w:trPr>
          <w:trHeight w:val="431"/>
        </w:trPr>
        <w:tc>
          <w:tcPr>
            <w:tcW w:w="0" w:type="auto"/>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0" w:type="auto"/>
            <w:gridSpan w:val="13"/>
            <w:vAlign w:val="center"/>
          </w:tcPr>
          <w:p w:rsidR="0085020B" w:rsidRPr="0085020B" w:rsidRDefault="00582FCB" w:rsidP="0085020B">
            <w:pPr>
              <w:widowControl w:val="0"/>
              <w:rPr>
                <w:rFonts w:ascii="Times New Roman" w:eastAsia="Times New Roman" w:hAnsi="Times New Roman" w:cs="Times New Roman"/>
                <w:sz w:val="24"/>
                <w:szCs w:val="24"/>
              </w:rPr>
            </w:pPr>
            <w:hyperlink r:id="rId42">
              <w:r w:rsidR="0085020B" w:rsidRPr="0085020B">
                <w:rPr>
                  <w:rFonts w:ascii="Times New Roman" w:eastAsia="Times New Roman" w:hAnsi="Times New Roman" w:cs="Times New Roman"/>
                  <w:sz w:val="24"/>
                  <w:szCs w:val="24"/>
                </w:rPr>
                <w:t>https://www.mca.gov.in/content/mca/global/en/acts-rules/ebooks/accounting-standards.html</w:t>
              </w:r>
            </w:hyperlink>
          </w:p>
        </w:tc>
      </w:tr>
    </w:tbl>
    <w:p w:rsidR="0085020B" w:rsidRPr="0085020B" w:rsidRDefault="0085020B" w:rsidP="0085020B">
      <w:pPr>
        <w:spacing w:before="80" w:after="0"/>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 xml:space="preserve">MAPPING WITH PROGRAMME OUTCOMES </w:t>
      </w:r>
      <w:r w:rsidRPr="0085020B">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5020B" w:rsidRPr="0085020B" w:rsidTr="009B1C6E">
        <w:trPr>
          <w:trHeight w:val="518"/>
          <w:jc w:val="center"/>
        </w:trPr>
        <w:tc>
          <w:tcPr>
            <w:tcW w:w="1417" w:type="dxa"/>
            <w:vAlign w:val="center"/>
          </w:tcPr>
          <w:p w:rsidR="0085020B" w:rsidRPr="0085020B" w:rsidRDefault="0085020B" w:rsidP="0085020B">
            <w:pPr>
              <w:jc w:val="center"/>
              <w:rPr>
                <w:rFonts w:ascii="Times New Roman" w:eastAsia="Times New Roman" w:hAnsi="Times New Roman" w:cs="Times New Roman"/>
                <w:sz w:val="24"/>
                <w:szCs w:val="24"/>
              </w:rPr>
            </w:pP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PO1</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PO2</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PO3</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PO4</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PO5</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PO6</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PO7</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PO8</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PSO1</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PSO2</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PSO3</w:t>
            </w:r>
          </w:p>
        </w:tc>
      </w:tr>
      <w:tr w:rsidR="0085020B" w:rsidRPr="0085020B" w:rsidTr="009B1C6E">
        <w:trPr>
          <w:trHeight w:val="518"/>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CO1</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 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r>
      <w:tr w:rsidR="0085020B" w:rsidRPr="0085020B" w:rsidTr="009B1C6E">
        <w:trPr>
          <w:trHeight w:val="649"/>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r>
      <w:tr w:rsidR="0085020B" w:rsidRPr="0085020B" w:rsidTr="009B1C6E">
        <w:trPr>
          <w:trHeight w:val="518"/>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r>
      <w:tr w:rsidR="0085020B" w:rsidRPr="0085020B" w:rsidTr="009B1C6E">
        <w:trPr>
          <w:trHeight w:val="533"/>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CO4</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r>
      <w:tr w:rsidR="0085020B" w:rsidRPr="0085020B" w:rsidTr="009B1C6E">
        <w:trPr>
          <w:trHeight w:val="518"/>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r>
      <w:tr w:rsidR="0085020B" w:rsidRPr="0085020B" w:rsidTr="009B1C6E">
        <w:trPr>
          <w:trHeight w:val="518"/>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lastRenderedPageBreak/>
              <w:t>TOTAL</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11</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10</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15</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10</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10</w:t>
            </w:r>
          </w:p>
        </w:tc>
      </w:tr>
      <w:tr w:rsidR="0085020B" w:rsidRPr="0085020B" w:rsidTr="009B1C6E">
        <w:trPr>
          <w:trHeight w:val="518"/>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AVERAGE</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2.2</w:t>
            </w:r>
          </w:p>
        </w:tc>
        <w:tc>
          <w:tcPr>
            <w:tcW w:w="670" w:type="dxa"/>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r>
    </w:tbl>
    <w:p w:rsidR="0085020B" w:rsidRPr="0085020B" w:rsidRDefault="0085020B" w:rsidP="0085020B">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3 – Strong, 2- Medium, 1- Low</w:t>
      </w:r>
    </w:p>
    <w:p w:rsidR="0085020B" w:rsidRPr="0085020B" w:rsidRDefault="0085020B" w:rsidP="0085020B">
      <w:pPr>
        <w:jc w:val="center"/>
        <w:rPr>
          <w:rFonts w:ascii="Times New Roman" w:eastAsia="Times New Roman" w:hAnsi="Times New Roman" w:cs="Times New Roman"/>
          <w:b/>
          <w:sz w:val="24"/>
          <w:szCs w:val="24"/>
          <w:u w:val="single"/>
        </w:rPr>
      </w:pPr>
    </w:p>
    <w:p w:rsidR="0085020B" w:rsidRPr="0085020B" w:rsidRDefault="0085020B" w:rsidP="0085020B">
      <w:pPr>
        <w:rPr>
          <w:rFonts w:ascii="Times New Roman" w:eastAsia="Times New Roman" w:hAnsi="Times New Roman" w:cs="Times New Roman"/>
          <w:sz w:val="24"/>
          <w:szCs w:val="24"/>
          <w:lang w:eastAsia="en-US"/>
        </w:rPr>
      </w:pPr>
    </w:p>
    <w:p w:rsidR="0085020B" w:rsidRPr="0085020B" w:rsidRDefault="0085020B" w:rsidP="0085020B">
      <w:pPr>
        <w:spacing w:after="60"/>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u w:val="single"/>
          <w:lang w:eastAsia="en-US"/>
        </w:rPr>
        <w:t>SECOND YEAR – SEMESTER - III</w:t>
      </w:r>
    </w:p>
    <w:p w:rsidR="002C213F" w:rsidRPr="002C213F" w:rsidRDefault="0085020B" w:rsidP="002C213F">
      <w:pPr>
        <w:pStyle w:val="Normal1"/>
        <w:spacing w:after="120"/>
        <w:jc w:val="center"/>
        <w:rPr>
          <w:rFonts w:ascii="Times New Roman" w:eastAsia="Times New Roman" w:hAnsi="Times New Roman" w:cs="Times New Roman"/>
          <w:b/>
          <w:smallCaps/>
          <w:sz w:val="24"/>
          <w:szCs w:val="24"/>
          <w:u w:val="single"/>
          <w:lang w:eastAsia="en-US"/>
        </w:rPr>
      </w:pPr>
      <w:r w:rsidRPr="0085020B">
        <w:rPr>
          <w:rFonts w:ascii="Times New Roman" w:eastAsia="Times New Roman" w:hAnsi="Times New Roman" w:cs="Times New Roman"/>
          <w:b/>
          <w:smallCaps/>
          <w:sz w:val="24"/>
          <w:szCs w:val="24"/>
          <w:u w:val="single"/>
          <w:lang w:eastAsia="en-US"/>
        </w:rPr>
        <w:t xml:space="preserve">Core – VI: </w:t>
      </w:r>
      <w:r w:rsidR="002C213F" w:rsidRPr="002C213F">
        <w:rPr>
          <w:rFonts w:ascii="Times New Roman" w:eastAsia="Times New Roman" w:hAnsi="Times New Roman" w:cs="Times New Roman"/>
          <w:b/>
          <w:smallCaps/>
          <w:sz w:val="24"/>
          <w:szCs w:val="24"/>
          <w:u w:val="single"/>
          <w:lang w:eastAsia="en-US"/>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2C213F" w:rsidRPr="002C213F" w:rsidTr="00111AAC">
        <w:trPr>
          <w:cantSplit/>
          <w:tblHeader/>
        </w:trPr>
        <w:tc>
          <w:tcPr>
            <w:tcW w:w="1207" w:type="dxa"/>
            <w:gridSpan w:val="2"/>
            <w:vMerge w:val="restart"/>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Subject Code</w:t>
            </w:r>
          </w:p>
        </w:tc>
        <w:tc>
          <w:tcPr>
            <w:tcW w:w="501" w:type="dxa"/>
            <w:vMerge w:val="restart"/>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L</w:t>
            </w:r>
          </w:p>
        </w:tc>
        <w:tc>
          <w:tcPr>
            <w:tcW w:w="645" w:type="dxa"/>
            <w:vMerge w:val="restart"/>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T</w:t>
            </w:r>
          </w:p>
        </w:tc>
        <w:tc>
          <w:tcPr>
            <w:tcW w:w="645" w:type="dxa"/>
            <w:vMerge w:val="restart"/>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P</w:t>
            </w:r>
          </w:p>
        </w:tc>
        <w:tc>
          <w:tcPr>
            <w:tcW w:w="645" w:type="dxa"/>
            <w:vMerge w:val="restart"/>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S</w:t>
            </w:r>
          </w:p>
        </w:tc>
        <w:tc>
          <w:tcPr>
            <w:tcW w:w="1194" w:type="dxa"/>
            <w:vMerge w:val="restart"/>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Credits</w:t>
            </w:r>
          </w:p>
        </w:tc>
        <w:tc>
          <w:tcPr>
            <w:tcW w:w="1048" w:type="dxa"/>
            <w:vMerge w:val="restart"/>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Inst. Hours</w:t>
            </w:r>
          </w:p>
        </w:tc>
        <w:tc>
          <w:tcPr>
            <w:tcW w:w="3000" w:type="dxa"/>
            <w:gridSpan w:val="4"/>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Marks</w:t>
            </w:r>
          </w:p>
        </w:tc>
      </w:tr>
      <w:tr w:rsidR="002C213F" w:rsidRPr="002C213F" w:rsidTr="00111AAC">
        <w:trPr>
          <w:cantSplit/>
          <w:tblHeader/>
        </w:trPr>
        <w:tc>
          <w:tcPr>
            <w:tcW w:w="1207" w:type="dxa"/>
            <w:gridSpan w:val="2"/>
            <w:vMerge/>
            <w:vAlign w:val="center"/>
          </w:tcPr>
          <w:p w:rsidR="002C213F" w:rsidRPr="002C213F" w:rsidRDefault="002C213F" w:rsidP="002C213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C213F" w:rsidRPr="002C213F" w:rsidRDefault="002C213F" w:rsidP="002C213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C213F" w:rsidRPr="002C213F" w:rsidRDefault="002C213F" w:rsidP="002C213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C213F" w:rsidRPr="002C213F" w:rsidRDefault="002C213F" w:rsidP="002C213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C213F" w:rsidRPr="002C213F" w:rsidRDefault="002C213F" w:rsidP="002C213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C213F" w:rsidRPr="002C213F" w:rsidRDefault="002C213F" w:rsidP="002C213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C213F" w:rsidRPr="002C213F" w:rsidRDefault="002C213F" w:rsidP="002C213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Total</w:t>
            </w:r>
          </w:p>
        </w:tc>
      </w:tr>
      <w:tr w:rsidR="002C213F" w:rsidRPr="002C213F" w:rsidTr="00111AAC">
        <w:trPr>
          <w:cantSplit/>
          <w:tblHeader/>
        </w:trPr>
        <w:tc>
          <w:tcPr>
            <w:tcW w:w="1207" w:type="dxa"/>
            <w:gridSpan w:val="2"/>
          </w:tcPr>
          <w:p w:rsidR="002C213F" w:rsidRPr="002C213F" w:rsidRDefault="002C213F" w:rsidP="002C213F">
            <w:pPr>
              <w:spacing w:after="0" w:line="240" w:lineRule="auto"/>
              <w:rPr>
                <w:rFonts w:ascii="Times New Roman" w:eastAsia="Times New Roman" w:hAnsi="Times New Roman" w:cs="Times New Roman"/>
                <w:b/>
                <w:sz w:val="24"/>
                <w:szCs w:val="24"/>
                <w:lang w:eastAsia="en-US"/>
              </w:rPr>
            </w:pPr>
          </w:p>
        </w:tc>
        <w:tc>
          <w:tcPr>
            <w:tcW w:w="501" w:type="dxa"/>
            <w:vAlign w:val="center"/>
          </w:tcPr>
          <w:p w:rsidR="002C213F" w:rsidRPr="002C213F" w:rsidRDefault="002C213F" w:rsidP="002C213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C213F">
              <w:rPr>
                <w:rFonts w:ascii="Times New Roman" w:eastAsia="Times New Roman" w:hAnsi="Times New Roman" w:cs="Times New Roman"/>
                <w:b/>
                <w:color w:val="000000"/>
                <w:sz w:val="24"/>
                <w:szCs w:val="24"/>
                <w:lang w:eastAsia="en-US"/>
              </w:rPr>
              <w:t>5</w:t>
            </w:r>
          </w:p>
        </w:tc>
        <w:tc>
          <w:tcPr>
            <w:tcW w:w="645" w:type="dxa"/>
            <w:vAlign w:val="center"/>
          </w:tcPr>
          <w:p w:rsidR="002C213F" w:rsidRPr="002C213F" w:rsidRDefault="002C213F" w:rsidP="002C213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C213F" w:rsidRPr="002C213F" w:rsidRDefault="002C213F" w:rsidP="002C213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C213F" w:rsidRPr="002C213F" w:rsidRDefault="002C213F" w:rsidP="002C213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C213F" w:rsidRPr="002C213F" w:rsidRDefault="00D543AE" w:rsidP="002C213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48" w:type="dxa"/>
            <w:vAlign w:val="center"/>
          </w:tcPr>
          <w:p w:rsidR="002C213F" w:rsidRPr="002C213F" w:rsidRDefault="002C213F" w:rsidP="002C213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C213F">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100</w:t>
            </w:r>
          </w:p>
        </w:tc>
      </w:tr>
      <w:tr w:rsidR="002C213F" w:rsidRPr="002C213F" w:rsidTr="00111AAC">
        <w:trPr>
          <w:cantSplit/>
          <w:tblHeader/>
        </w:trPr>
        <w:tc>
          <w:tcPr>
            <w:tcW w:w="8885" w:type="dxa"/>
            <w:gridSpan w:val="12"/>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Learning Objectives</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LO1</w:t>
            </w:r>
          </w:p>
        </w:tc>
        <w:tc>
          <w:tcPr>
            <w:tcW w:w="7866" w:type="dxa"/>
            <w:gridSpan w:val="11"/>
            <w:vAlign w:val="center"/>
          </w:tcPr>
          <w:p w:rsidR="002C213F" w:rsidRPr="002C213F" w:rsidRDefault="002C213F" w:rsidP="002C213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C213F">
              <w:rPr>
                <w:rFonts w:ascii="Times New Roman" w:eastAsia="Times New Roman" w:hAnsi="Times New Roman" w:cs="Times New Roman"/>
                <w:color w:val="000000"/>
                <w:sz w:val="24"/>
                <w:szCs w:val="24"/>
                <w:lang w:eastAsia="en-US"/>
              </w:rPr>
              <w:t xml:space="preserve">To know the nature and objectives of Mercantile law </w:t>
            </w:r>
            <w:r w:rsidRPr="002C213F">
              <w:rPr>
                <w:rFonts w:ascii="Times New Roman" w:eastAsia="Times New Roman" w:hAnsi="Times New Roman" w:cs="Times New Roman"/>
                <w:sz w:val="24"/>
                <w:szCs w:val="24"/>
                <w:lang w:eastAsia="en-US"/>
              </w:rPr>
              <w:t>and  the essentials of valid contract</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LO2</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color w:val="000000"/>
                <w:sz w:val="24"/>
                <w:szCs w:val="24"/>
                <w:lang w:eastAsia="en-US"/>
              </w:rPr>
              <w:t>To gain knowledge on performance contracts</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LO3</w:t>
            </w:r>
          </w:p>
        </w:tc>
        <w:tc>
          <w:tcPr>
            <w:tcW w:w="7866" w:type="dxa"/>
            <w:gridSpan w:val="11"/>
            <w:vAlign w:val="center"/>
          </w:tcPr>
          <w:p w:rsidR="002C213F" w:rsidRPr="002C213F" w:rsidRDefault="002C213F" w:rsidP="002C213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C213F">
              <w:rPr>
                <w:rFonts w:ascii="Times New Roman" w:eastAsia="Times New Roman" w:hAnsi="Times New Roman" w:cs="Times New Roman"/>
                <w:color w:val="000000"/>
                <w:sz w:val="24"/>
                <w:szCs w:val="24"/>
                <w:lang w:eastAsia="en-US"/>
              </w:rPr>
              <w:t xml:space="preserve">To be acquainted with the rules of Indemnity and Guarantee </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LO4</w:t>
            </w:r>
          </w:p>
        </w:tc>
        <w:tc>
          <w:tcPr>
            <w:tcW w:w="7866" w:type="dxa"/>
            <w:gridSpan w:val="11"/>
            <w:vAlign w:val="center"/>
          </w:tcPr>
          <w:p w:rsidR="002C213F" w:rsidRPr="002C213F" w:rsidRDefault="002C213F" w:rsidP="002C213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C213F">
              <w:rPr>
                <w:rFonts w:ascii="Times New Roman" w:eastAsia="Times New Roman" w:hAnsi="Times New Roman" w:cs="Times New Roman"/>
                <w:color w:val="000000"/>
                <w:sz w:val="24"/>
                <w:szCs w:val="24"/>
                <w:lang w:eastAsia="en-US"/>
              </w:rPr>
              <w:t>To make aware of the essentials of Bailment and pledge</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LO5</w:t>
            </w:r>
          </w:p>
        </w:tc>
        <w:tc>
          <w:tcPr>
            <w:tcW w:w="7866" w:type="dxa"/>
            <w:gridSpan w:val="11"/>
            <w:vAlign w:val="center"/>
          </w:tcPr>
          <w:p w:rsidR="002C213F" w:rsidRPr="002C213F" w:rsidRDefault="002C213F" w:rsidP="002C213F">
            <w:pPr>
              <w:pBdr>
                <w:top w:val="nil"/>
                <w:left w:val="nil"/>
                <w:bottom w:val="nil"/>
                <w:right w:val="nil"/>
                <w:between w:val="nil"/>
              </w:pBdr>
              <w:spacing w:after="0"/>
              <w:rPr>
                <w:rFonts w:ascii="Times New Roman" w:eastAsia="Times New Roman" w:hAnsi="Times New Roman" w:cs="Times New Roman"/>
                <w:color w:val="000000"/>
                <w:sz w:val="24"/>
                <w:szCs w:val="24"/>
                <w:lang w:val="en-US" w:eastAsia="en-US"/>
              </w:rPr>
            </w:pPr>
            <w:r w:rsidRPr="002C213F">
              <w:rPr>
                <w:rFonts w:ascii="Times New Roman" w:eastAsia="Times New Roman" w:hAnsi="Times New Roman" w:cs="Times New Roman"/>
                <w:color w:val="000000"/>
                <w:sz w:val="24"/>
                <w:szCs w:val="24"/>
                <w:lang w:eastAsia="en-US"/>
              </w:rPr>
              <w:t>To understand the provisions relating to sale of goods</w:t>
            </w:r>
          </w:p>
        </w:tc>
      </w:tr>
      <w:tr w:rsidR="002C213F" w:rsidRPr="002C213F" w:rsidTr="00111AAC">
        <w:trPr>
          <w:cantSplit/>
          <w:tblHeader/>
        </w:trPr>
        <w:tc>
          <w:tcPr>
            <w:tcW w:w="8885" w:type="dxa"/>
            <w:gridSpan w:val="12"/>
            <w:vAlign w:val="center"/>
          </w:tcPr>
          <w:p w:rsidR="002C213F" w:rsidRPr="002C213F" w:rsidRDefault="002C213F" w:rsidP="002C213F">
            <w:pPr>
              <w:spacing w:after="0" w:line="240" w:lineRule="auto"/>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Prerequisites: Should have studied Commerce in XII Std</w:t>
            </w:r>
          </w:p>
          <w:p w:rsidR="002C213F" w:rsidRPr="002C213F" w:rsidRDefault="002C213F" w:rsidP="002C213F">
            <w:pPr>
              <w:spacing w:after="0" w:line="240" w:lineRule="auto"/>
              <w:rPr>
                <w:rFonts w:ascii="Times New Roman" w:eastAsia="Times New Roman" w:hAnsi="Times New Roman" w:cs="Times New Roman"/>
                <w:b/>
                <w:sz w:val="24"/>
                <w:szCs w:val="24"/>
                <w:lang w:eastAsia="en-US"/>
              </w:rPr>
            </w:pPr>
          </w:p>
        </w:tc>
      </w:tr>
      <w:tr w:rsidR="002C213F" w:rsidRPr="002C213F" w:rsidTr="00111AAC">
        <w:trPr>
          <w:cantSplit/>
          <w:tblHeader/>
        </w:trPr>
        <w:tc>
          <w:tcPr>
            <w:tcW w:w="1019" w:type="dxa"/>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Unit</w:t>
            </w:r>
          </w:p>
        </w:tc>
        <w:tc>
          <w:tcPr>
            <w:tcW w:w="6327" w:type="dxa"/>
            <w:gridSpan w:val="9"/>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Contents</w:t>
            </w:r>
          </w:p>
        </w:tc>
        <w:tc>
          <w:tcPr>
            <w:tcW w:w="1539" w:type="dxa"/>
            <w:gridSpan w:val="2"/>
          </w:tcPr>
          <w:p w:rsidR="002C213F" w:rsidRPr="002C213F" w:rsidRDefault="002C213F" w:rsidP="002C213F">
            <w:pPr>
              <w:spacing w:after="0" w:line="240" w:lineRule="auto"/>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No. of Hours</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I</w:t>
            </w:r>
          </w:p>
        </w:tc>
        <w:tc>
          <w:tcPr>
            <w:tcW w:w="6327" w:type="dxa"/>
            <w:gridSpan w:val="9"/>
          </w:tcPr>
          <w:p w:rsidR="002C213F" w:rsidRPr="002C213F" w:rsidRDefault="002C213F" w:rsidP="002C213F">
            <w:pPr>
              <w:spacing w:after="0" w:line="240" w:lineRule="auto"/>
              <w:jc w:val="both"/>
              <w:rPr>
                <w:rFonts w:ascii="Times New Roman" w:eastAsia="Times New Roman" w:hAnsi="Times New Roman" w:cs="Times New Roman"/>
                <w:b/>
                <w:color w:val="000000"/>
                <w:sz w:val="24"/>
                <w:szCs w:val="24"/>
                <w:lang w:eastAsia="en-US"/>
              </w:rPr>
            </w:pPr>
            <w:r w:rsidRPr="002C213F">
              <w:rPr>
                <w:rFonts w:ascii="Times New Roman" w:eastAsia="Times New Roman" w:hAnsi="Times New Roman" w:cs="Times New Roman"/>
                <w:b/>
                <w:color w:val="000000"/>
                <w:sz w:val="24"/>
                <w:szCs w:val="24"/>
                <w:lang w:eastAsia="en-US"/>
              </w:rPr>
              <w:t>Elements of Contract</w:t>
            </w:r>
          </w:p>
          <w:p w:rsidR="002C213F" w:rsidRPr="002C213F" w:rsidRDefault="002C213F" w:rsidP="002C213F">
            <w:pPr>
              <w:spacing w:after="0" w:line="240" w:lineRule="auto"/>
              <w:jc w:val="both"/>
              <w:rPr>
                <w:rFonts w:ascii="Times New Roman" w:eastAsia="Times New Roman" w:hAnsi="Times New Roman" w:cs="Times New Roman"/>
                <w:color w:val="000000"/>
                <w:sz w:val="24"/>
                <w:szCs w:val="24"/>
                <w:lang w:eastAsia="en-US"/>
              </w:rPr>
            </w:pPr>
            <w:r w:rsidRPr="002C213F">
              <w:rPr>
                <w:rFonts w:ascii="Times New Roman" w:eastAsia="Times New Roman" w:hAnsi="Times New Roman" w:cs="Times New Roman"/>
                <w:b/>
                <w:color w:val="000000"/>
                <w:sz w:val="24"/>
                <w:szCs w:val="24"/>
                <w:lang w:eastAsia="en-US"/>
              </w:rPr>
              <w:t>Indian Contract Act 1872:</w:t>
            </w:r>
            <w:r w:rsidRPr="002C213F">
              <w:rPr>
                <w:rFonts w:ascii="Times New Roman" w:eastAsia="Times New Roman" w:hAnsi="Times New Roman" w:cs="Times New Roman"/>
                <w:color w:val="000000"/>
                <w:sz w:val="24"/>
                <w:szCs w:val="24"/>
                <w:lang w:eastAsia="en-US"/>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15</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II</w:t>
            </w:r>
          </w:p>
        </w:tc>
        <w:tc>
          <w:tcPr>
            <w:tcW w:w="6327" w:type="dxa"/>
            <w:gridSpan w:val="9"/>
          </w:tcPr>
          <w:p w:rsidR="002C213F" w:rsidRPr="002C213F" w:rsidRDefault="002C213F" w:rsidP="002C213F">
            <w:pPr>
              <w:spacing w:after="0" w:line="240" w:lineRule="auto"/>
              <w:jc w:val="both"/>
              <w:rPr>
                <w:rFonts w:ascii="Times New Roman" w:eastAsia="Times New Roman" w:hAnsi="Times New Roman" w:cs="Times New Roman"/>
                <w:sz w:val="24"/>
                <w:szCs w:val="24"/>
                <w:lang w:eastAsia="en-US"/>
              </w:rPr>
            </w:pPr>
            <w:r w:rsidRPr="002C213F">
              <w:rPr>
                <w:rFonts w:ascii="Times New Roman" w:eastAsia="Times New Roman" w:hAnsi="Times New Roman" w:cs="Times New Roman"/>
                <w:b/>
                <w:color w:val="000000"/>
                <w:sz w:val="24"/>
                <w:szCs w:val="24"/>
                <w:lang w:eastAsia="en-US"/>
              </w:rPr>
              <w:t>Performance of Contract</w:t>
            </w:r>
            <w:r w:rsidRPr="002C213F">
              <w:rPr>
                <w:rFonts w:ascii="Times New Roman" w:eastAsia="Times New Roman" w:hAnsi="Times New Roman" w:cs="Times New Roman"/>
                <w:b/>
                <w:color w:val="000000"/>
                <w:sz w:val="24"/>
                <w:szCs w:val="24"/>
                <w:lang w:eastAsia="en-US"/>
              </w:rPr>
              <w:tab/>
            </w:r>
            <w:r w:rsidRPr="002C213F">
              <w:rPr>
                <w:rFonts w:ascii="Times New Roman" w:eastAsia="Times New Roman" w:hAnsi="Times New Roman" w:cs="Times New Roman"/>
                <w:b/>
                <w:color w:val="000000"/>
                <w:sz w:val="24"/>
                <w:szCs w:val="24"/>
                <w:lang w:eastAsia="en-US"/>
              </w:rPr>
              <w:tab/>
            </w:r>
            <w:r w:rsidRPr="002C213F">
              <w:rPr>
                <w:rFonts w:ascii="Times New Roman" w:eastAsia="Times New Roman" w:hAnsi="Times New Roman" w:cs="Times New Roman"/>
                <w:b/>
                <w:color w:val="000000"/>
                <w:sz w:val="24"/>
                <w:szCs w:val="24"/>
                <w:lang w:eastAsia="en-US"/>
              </w:rPr>
              <w:tab/>
            </w:r>
          </w:p>
          <w:p w:rsidR="002C213F" w:rsidRPr="002C213F" w:rsidRDefault="002C213F" w:rsidP="002C213F">
            <w:pPr>
              <w:spacing w:after="0" w:line="240" w:lineRule="auto"/>
              <w:jc w:val="both"/>
              <w:rPr>
                <w:rFonts w:ascii="Times New Roman" w:eastAsia="Times New Roman" w:hAnsi="Times New Roman" w:cs="Times New Roman"/>
                <w:color w:val="000000"/>
                <w:sz w:val="24"/>
                <w:szCs w:val="24"/>
                <w:lang w:eastAsia="en-US"/>
              </w:rPr>
            </w:pPr>
            <w:r w:rsidRPr="002C213F">
              <w:rPr>
                <w:rFonts w:ascii="Times New Roman" w:eastAsia="Times New Roman" w:hAnsi="Times New Roman" w:cs="Times New Roman"/>
                <w:color w:val="000000"/>
                <w:sz w:val="24"/>
                <w:szCs w:val="24"/>
                <w:lang w:eastAsia="en-US"/>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15</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III</w:t>
            </w:r>
          </w:p>
        </w:tc>
        <w:tc>
          <w:tcPr>
            <w:tcW w:w="6327" w:type="dxa"/>
            <w:gridSpan w:val="9"/>
          </w:tcPr>
          <w:p w:rsidR="002C213F" w:rsidRPr="002C213F" w:rsidRDefault="002C213F" w:rsidP="002C213F">
            <w:pPr>
              <w:spacing w:after="0" w:line="240" w:lineRule="auto"/>
              <w:jc w:val="both"/>
              <w:rPr>
                <w:rFonts w:ascii="Times New Roman" w:eastAsia="Times New Roman" w:hAnsi="Times New Roman" w:cs="Times New Roman"/>
                <w:sz w:val="24"/>
                <w:szCs w:val="24"/>
                <w:lang w:eastAsia="en-US"/>
              </w:rPr>
            </w:pPr>
            <w:r w:rsidRPr="002C213F">
              <w:rPr>
                <w:rFonts w:ascii="Times New Roman" w:eastAsia="Times New Roman" w:hAnsi="Times New Roman" w:cs="Times New Roman"/>
                <w:b/>
                <w:color w:val="000000"/>
                <w:sz w:val="24"/>
                <w:szCs w:val="24"/>
                <w:lang w:eastAsia="en-US"/>
              </w:rPr>
              <w:t xml:space="preserve">Contract of Indemnity and Guarantee </w:t>
            </w:r>
          </w:p>
          <w:p w:rsidR="002C213F" w:rsidRPr="002C213F" w:rsidRDefault="002C213F" w:rsidP="002C213F">
            <w:pPr>
              <w:spacing w:after="0" w:line="240" w:lineRule="auto"/>
              <w:jc w:val="both"/>
              <w:rPr>
                <w:rFonts w:ascii="Times New Roman" w:eastAsia="Times New Roman" w:hAnsi="Times New Roman" w:cs="Times New Roman"/>
                <w:color w:val="000000"/>
                <w:sz w:val="24"/>
                <w:szCs w:val="24"/>
                <w:lang w:eastAsia="en-US"/>
              </w:rPr>
            </w:pPr>
            <w:r w:rsidRPr="002C213F">
              <w:rPr>
                <w:rFonts w:ascii="Times New Roman" w:eastAsia="Times New Roman" w:hAnsi="Times New Roman" w:cs="Times New Roman"/>
                <w:color w:val="000000"/>
                <w:sz w:val="24"/>
                <w:szCs w:val="24"/>
                <w:lang w:eastAsia="en-US"/>
              </w:rPr>
              <w:t xml:space="preserve">Contract of Indemnity and Contract of Guarantee - Extent of Surety’s Liability, Kinds of Guarantee, Rights of Surety, Discharge of Surety – </w:t>
            </w:r>
          </w:p>
        </w:tc>
        <w:tc>
          <w:tcPr>
            <w:tcW w:w="1539" w:type="dxa"/>
            <w:gridSpan w:val="2"/>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15</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IV</w:t>
            </w:r>
          </w:p>
        </w:tc>
        <w:tc>
          <w:tcPr>
            <w:tcW w:w="6327" w:type="dxa"/>
            <w:gridSpan w:val="9"/>
          </w:tcPr>
          <w:p w:rsidR="002C213F" w:rsidRPr="002C213F" w:rsidRDefault="002C213F" w:rsidP="002C213F">
            <w:pPr>
              <w:spacing w:after="0" w:line="240" w:lineRule="auto"/>
              <w:jc w:val="both"/>
              <w:rPr>
                <w:rFonts w:ascii="Times New Roman" w:eastAsia="Times New Roman" w:hAnsi="Times New Roman" w:cs="Times New Roman"/>
                <w:b/>
                <w:color w:val="000000"/>
                <w:sz w:val="24"/>
                <w:szCs w:val="24"/>
                <w:lang w:eastAsia="en-US"/>
              </w:rPr>
            </w:pPr>
            <w:r w:rsidRPr="002C213F">
              <w:rPr>
                <w:rFonts w:ascii="Times New Roman" w:eastAsia="Times New Roman" w:hAnsi="Times New Roman" w:cs="Times New Roman"/>
                <w:b/>
                <w:color w:val="000000"/>
                <w:sz w:val="24"/>
                <w:szCs w:val="24"/>
                <w:lang w:eastAsia="en-US"/>
              </w:rPr>
              <w:t>Bailment and Pledge</w:t>
            </w:r>
          </w:p>
          <w:p w:rsidR="002C213F" w:rsidRPr="002C213F" w:rsidRDefault="002C213F" w:rsidP="002C213F">
            <w:pPr>
              <w:spacing w:after="0" w:line="240" w:lineRule="auto"/>
              <w:jc w:val="both"/>
              <w:rPr>
                <w:rFonts w:ascii="Times New Roman" w:eastAsia="Times New Roman" w:hAnsi="Times New Roman" w:cs="Times New Roman"/>
                <w:b/>
                <w:color w:val="000000"/>
                <w:sz w:val="24"/>
                <w:szCs w:val="24"/>
                <w:lang w:eastAsia="en-US"/>
              </w:rPr>
            </w:pPr>
            <w:r w:rsidRPr="002C213F">
              <w:rPr>
                <w:rFonts w:ascii="Times New Roman" w:eastAsia="Times New Roman" w:hAnsi="Times New Roman" w:cs="Times New Roman"/>
                <w:color w:val="000000"/>
                <w:sz w:val="24"/>
                <w:szCs w:val="24"/>
                <w:lang w:eastAsia="en-US"/>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15</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lastRenderedPageBreak/>
              <w:t>V</w:t>
            </w:r>
          </w:p>
        </w:tc>
        <w:tc>
          <w:tcPr>
            <w:tcW w:w="6327" w:type="dxa"/>
            <w:gridSpan w:val="9"/>
          </w:tcPr>
          <w:p w:rsidR="002C213F" w:rsidRPr="002C213F" w:rsidRDefault="002C213F" w:rsidP="002C213F">
            <w:pPr>
              <w:tabs>
                <w:tab w:val="left" w:pos="1935"/>
              </w:tabs>
              <w:spacing w:after="0" w:line="240" w:lineRule="auto"/>
              <w:jc w:val="both"/>
              <w:rPr>
                <w:rFonts w:ascii="Times New Roman" w:eastAsia="Times New Roman" w:hAnsi="Times New Roman" w:cs="Times New Roman"/>
                <w:b/>
                <w:color w:val="000000"/>
                <w:sz w:val="24"/>
                <w:szCs w:val="24"/>
                <w:lang w:eastAsia="en-US"/>
              </w:rPr>
            </w:pPr>
            <w:r w:rsidRPr="002C213F">
              <w:rPr>
                <w:rFonts w:ascii="Times New Roman" w:eastAsia="Times New Roman" w:hAnsi="Times New Roman" w:cs="Times New Roman"/>
                <w:b/>
                <w:color w:val="000000"/>
                <w:sz w:val="24"/>
                <w:szCs w:val="24"/>
                <w:lang w:eastAsia="en-US"/>
              </w:rPr>
              <w:t>Sale of Goods Act 1930:</w:t>
            </w:r>
            <w:r w:rsidRPr="002C213F">
              <w:rPr>
                <w:rFonts w:ascii="Times New Roman" w:eastAsia="Times New Roman" w:hAnsi="Times New Roman" w:cs="Times New Roman"/>
                <w:b/>
                <w:color w:val="000000"/>
                <w:sz w:val="24"/>
                <w:szCs w:val="24"/>
                <w:lang w:eastAsia="en-US"/>
              </w:rPr>
              <w:tab/>
            </w:r>
            <w:r w:rsidRPr="002C213F">
              <w:rPr>
                <w:rFonts w:ascii="Times New Roman" w:eastAsia="Times New Roman" w:hAnsi="Times New Roman" w:cs="Times New Roman"/>
                <w:b/>
                <w:color w:val="000000"/>
                <w:sz w:val="24"/>
                <w:szCs w:val="24"/>
                <w:lang w:eastAsia="en-US"/>
              </w:rPr>
              <w:tab/>
            </w:r>
            <w:r w:rsidRPr="002C213F">
              <w:rPr>
                <w:rFonts w:ascii="Times New Roman" w:eastAsia="Times New Roman" w:hAnsi="Times New Roman" w:cs="Times New Roman"/>
                <w:b/>
                <w:color w:val="000000"/>
                <w:sz w:val="24"/>
                <w:szCs w:val="24"/>
                <w:lang w:eastAsia="en-US"/>
              </w:rPr>
              <w:tab/>
            </w:r>
            <w:r w:rsidRPr="002C213F">
              <w:rPr>
                <w:rFonts w:ascii="Times New Roman" w:eastAsia="Times New Roman" w:hAnsi="Times New Roman" w:cs="Times New Roman"/>
                <w:b/>
                <w:color w:val="000000"/>
                <w:sz w:val="24"/>
                <w:szCs w:val="24"/>
                <w:lang w:eastAsia="en-US"/>
              </w:rPr>
              <w:tab/>
            </w:r>
            <w:r w:rsidRPr="002C213F">
              <w:rPr>
                <w:rFonts w:ascii="Times New Roman" w:eastAsia="Times New Roman" w:hAnsi="Times New Roman" w:cs="Times New Roman"/>
                <w:b/>
                <w:color w:val="000000"/>
                <w:sz w:val="24"/>
                <w:szCs w:val="24"/>
                <w:lang w:eastAsia="en-US"/>
              </w:rPr>
              <w:tab/>
            </w:r>
            <w:r w:rsidRPr="002C213F">
              <w:rPr>
                <w:rFonts w:ascii="Times New Roman" w:eastAsia="Times New Roman" w:hAnsi="Times New Roman" w:cs="Times New Roman"/>
                <w:b/>
                <w:color w:val="000000"/>
                <w:sz w:val="24"/>
                <w:szCs w:val="24"/>
                <w:lang w:eastAsia="en-US"/>
              </w:rPr>
              <w:tab/>
            </w:r>
          </w:p>
          <w:p w:rsidR="002C213F" w:rsidRPr="002C213F" w:rsidRDefault="002C213F" w:rsidP="002C213F">
            <w:pPr>
              <w:spacing w:after="0" w:line="240" w:lineRule="auto"/>
              <w:jc w:val="both"/>
              <w:rPr>
                <w:rFonts w:ascii="Times New Roman" w:eastAsia="Times New Roman" w:hAnsi="Times New Roman" w:cs="Times New Roman"/>
                <w:sz w:val="24"/>
                <w:szCs w:val="24"/>
                <w:lang w:eastAsia="en-US"/>
              </w:rPr>
            </w:pPr>
            <w:r w:rsidRPr="002C213F">
              <w:rPr>
                <w:rFonts w:ascii="Times New Roman" w:eastAsia="Times New Roman" w:hAnsi="Times New Roman" w:cs="Times New Roman"/>
                <w:color w:val="000000"/>
                <w:sz w:val="24"/>
                <w:szCs w:val="24"/>
                <w:lang w:eastAsia="en-US"/>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15</w:t>
            </w:r>
          </w:p>
        </w:tc>
      </w:tr>
      <w:tr w:rsidR="002C213F" w:rsidRPr="002C213F" w:rsidTr="00111AAC">
        <w:trPr>
          <w:cantSplit/>
          <w:tblHeader/>
        </w:trPr>
        <w:tc>
          <w:tcPr>
            <w:tcW w:w="1019" w:type="dxa"/>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p>
        </w:tc>
        <w:tc>
          <w:tcPr>
            <w:tcW w:w="6327" w:type="dxa"/>
            <w:gridSpan w:val="9"/>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TOTAL</w:t>
            </w:r>
          </w:p>
        </w:tc>
        <w:tc>
          <w:tcPr>
            <w:tcW w:w="1539" w:type="dxa"/>
            <w:gridSpan w:val="2"/>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75</w:t>
            </w:r>
          </w:p>
        </w:tc>
      </w:tr>
      <w:tr w:rsidR="002C213F" w:rsidRPr="002C213F" w:rsidTr="00111AAC">
        <w:trPr>
          <w:cantSplit/>
          <w:tblHeader/>
        </w:trPr>
        <w:tc>
          <w:tcPr>
            <w:tcW w:w="8885" w:type="dxa"/>
            <w:gridSpan w:val="12"/>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b/>
                <w:sz w:val="24"/>
                <w:szCs w:val="24"/>
                <w:lang w:eastAsia="en-US"/>
              </w:rPr>
              <w:t xml:space="preserve">Course Outcome </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CO1</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Explain the Objectives and significance of Mercantile law</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CO2</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Understand the clauses and exceptions of Indian Contract Act.</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CO3</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Outline the contract of indemnity and guarantee</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CO4</w:t>
            </w:r>
          </w:p>
        </w:tc>
        <w:tc>
          <w:tcPr>
            <w:tcW w:w="7866" w:type="dxa"/>
            <w:gridSpan w:val="11"/>
            <w:vAlign w:val="center"/>
          </w:tcPr>
          <w:p w:rsidR="002C213F" w:rsidRPr="002C213F" w:rsidRDefault="002C213F" w:rsidP="002C213F">
            <w:pPr>
              <w:spacing w:after="0" w:line="240" w:lineRule="auto"/>
              <w:jc w:val="both"/>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 xml:space="preserve">Familiar with the provision relating to </w:t>
            </w:r>
            <w:r w:rsidRPr="002C213F">
              <w:rPr>
                <w:rFonts w:ascii="Times New Roman" w:eastAsia="Times New Roman" w:hAnsi="Times New Roman" w:cs="Times New Roman"/>
                <w:color w:val="000000"/>
                <w:sz w:val="24"/>
                <w:szCs w:val="24"/>
                <w:lang w:eastAsia="en-US"/>
              </w:rPr>
              <w:t>Bailment and Pledge</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CO5</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 xml:space="preserve">Explain the various provisions of </w:t>
            </w:r>
            <w:r w:rsidRPr="002C213F">
              <w:rPr>
                <w:rFonts w:ascii="Times New Roman" w:eastAsia="Times New Roman" w:hAnsi="Times New Roman" w:cs="Times New Roman"/>
                <w:color w:val="000000"/>
                <w:sz w:val="24"/>
                <w:szCs w:val="24"/>
                <w:lang w:eastAsia="en-US"/>
              </w:rPr>
              <w:t>Sale of Goods Act 1930</w:t>
            </w:r>
          </w:p>
        </w:tc>
      </w:tr>
      <w:tr w:rsidR="002C213F" w:rsidRPr="002C213F" w:rsidTr="00111AAC">
        <w:trPr>
          <w:cantSplit/>
          <w:tblHeader/>
        </w:trPr>
        <w:tc>
          <w:tcPr>
            <w:tcW w:w="8885" w:type="dxa"/>
            <w:gridSpan w:val="12"/>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Textbooks</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N.D. Kapoor , Business Laws- Sultan Chand and Sons, New Delhi.</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R.S.N. Pillai – Business Law, S.Chand, New Delhi.</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M C Kuchhal&amp;VivekKuchhal, Business law, S Chand Publishing, New Delhi</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4</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M.V. Dhandapani, Business Laws, Sultan Chand and Sons, New Delhi.</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5</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Shusma Aurora, Business Law, Taxmann, New Delhi.</w:t>
            </w:r>
          </w:p>
        </w:tc>
      </w:tr>
      <w:tr w:rsidR="002C213F" w:rsidRPr="002C213F" w:rsidTr="00111AAC">
        <w:trPr>
          <w:cantSplit/>
          <w:tblHeader/>
        </w:trPr>
        <w:tc>
          <w:tcPr>
            <w:tcW w:w="8885" w:type="dxa"/>
            <w:gridSpan w:val="12"/>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Reference Books</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PreethiAgarwal, Business Law, CA foundation study material, Chennai.</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Business Law by Saravanavel, Sumathi, Anu, Himalaya Publications, Mumbai.</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Kavya and Vidhyasagar, Business Law, Nithya Publication, New Delhi.</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4</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D.Geet, Business Law NiraliPrakashan Publication, Pune.</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5</w:t>
            </w:r>
          </w:p>
        </w:tc>
        <w:tc>
          <w:tcPr>
            <w:tcW w:w="7866" w:type="dxa"/>
            <w:gridSpan w:val="11"/>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M.R. Sreenivasan , Business Laws, Margham Publications, Chennai.</w:t>
            </w:r>
          </w:p>
        </w:tc>
      </w:tr>
      <w:tr w:rsidR="002C213F" w:rsidRPr="002C213F" w:rsidTr="00111AAC">
        <w:trPr>
          <w:cantSplit/>
          <w:tblHeader/>
        </w:trPr>
        <w:tc>
          <w:tcPr>
            <w:tcW w:w="8885" w:type="dxa"/>
            <w:gridSpan w:val="12"/>
            <w:vAlign w:val="center"/>
          </w:tcPr>
          <w:p w:rsidR="002C213F" w:rsidRPr="002C213F" w:rsidRDefault="002C213F" w:rsidP="002C213F">
            <w:pPr>
              <w:spacing w:after="0" w:line="240" w:lineRule="auto"/>
              <w:rPr>
                <w:rFonts w:ascii="Times New Roman" w:eastAsia="Times New Roman" w:hAnsi="Times New Roman" w:cs="Times New Roman"/>
                <w:sz w:val="24"/>
                <w:szCs w:val="24"/>
                <w:lang w:eastAsia="en-US"/>
              </w:rPr>
            </w:pPr>
            <w:r w:rsidRPr="002C213F">
              <w:rPr>
                <w:rFonts w:ascii="Times New Roman" w:eastAsia="Times New Roman" w:hAnsi="Times New Roman" w:cs="Times New Roman"/>
                <w:b/>
                <w:sz w:val="24"/>
                <w:szCs w:val="24"/>
                <w:lang w:eastAsia="en-US"/>
              </w:rPr>
              <w:t>NOTE: Latest Edition of Textbooks May be Used</w:t>
            </w:r>
          </w:p>
        </w:tc>
      </w:tr>
      <w:tr w:rsidR="002C213F" w:rsidRPr="002C213F" w:rsidTr="00111AAC">
        <w:trPr>
          <w:cantSplit/>
          <w:tblHeader/>
        </w:trPr>
        <w:tc>
          <w:tcPr>
            <w:tcW w:w="8885" w:type="dxa"/>
            <w:gridSpan w:val="12"/>
            <w:vAlign w:val="center"/>
          </w:tcPr>
          <w:p w:rsidR="002C213F" w:rsidRPr="002C213F" w:rsidRDefault="002C213F" w:rsidP="002C213F">
            <w:pPr>
              <w:spacing w:after="0" w:line="240" w:lineRule="auto"/>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Web Resources</w:t>
            </w:r>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w:t>
            </w:r>
          </w:p>
        </w:tc>
        <w:tc>
          <w:tcPr>
            <w:tcW w:w="7866" w:type="dxa"/>
            <w:gridSpan w:val="11"/>
            <w:vAlign w:val="center"/>
          </w:tcPr>
          <w:p w:rsidR="002C213F" w:rsidRPr="002C213F" w:rsidRDefault="00582FCB" w:rsidP="002C213F">
            <w:pPr>
              <w:spacing w:after="0" w:line="240" w:lineRule="auto"/>
              <w:rPr>
                <w:rFonts w:ascii="Times New Roman" w:eastAsia="Times New Roman" w:hAnsi="Times New Roman" w:cs="Times New Roman"/>
                <w:sz w:val="24"/>
                <w:szCs w:val="24"/>
                <w:lang w:eastAsia="en-US"/>
              </w:rPr>
            </w:pPr>
            <w:hyperlink r:id="rId43">
              <w:r w:rsidR="002C213F" w:rsidRPr="002C213F">
                <w:rPr>
                  <w:rFonts w:ascii="Times New Roman" w:eastAsia="Times New Roman" w:hAnsi="Times New Roman" w:cs="Times New Roman"/>
                  <w:color w:val="000000"/>
                  <w:sz w:val="24"/>
                  <w:szCs w:val="24"/>
                  <w:lang w:eastAsia="en-US"/>
                </w:rPr>
                <w:t>www.cramerz.comwww.digitalbusinesslawgroup.com</w:t>
              </w:r>
            </w:hyperlink>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7866" w:type="dxa"/>
            <w:gridSpan w:val="11"/>
            <w:vAlign w:val="center"/>
          </w:tcPr>
          <w:p w:rsidR="002C213F" w:rsidRPr="002C213F" w:rsidRDefault="00582FCB" w:rsidP="002C213F">
            <w:pPr>
              <w:spacing w:after="0" w:line="240" w:lineRule="auto"/>
              <w:rPr>
                <w:rFonts w:ascii="Times New Roman" w:eastAsia="Times New Roman" w:hAnsi="Times New Roman" w:cs="Times New Roman"/>
                <w:sz w:val="24"/>
                <w:szCs w:val="24"/>
                <w:lang w:eastAsia="en-US"/>
              </w:rPr>
            </w:pPr>
            <w:hyperlink r:id="rId44">
              <w:r w:rsidR="002C213F" w:rsidRPr="002C213F">
                <w:rPr>
                  <w:rFonts w:ascii="Times New Roman" w:eastAsia="Times New Roman" w:hAnsi="Times New Roman" w:cs="Times New Roman"/>
                  <w:color w:val="000000"/>
                  <w:sz w:val="24"/>
                  <w:szCs w:val="24"/>
                  <w:lang w:eastAsia="en-US"/>
                </w:rPr>
                <w:t>http://swcu.libguides.com/buslaw</w:t>
              </w:r>
            </w:hyperlink>
          </w:p>
        </w:tc>
      </w:tr>
      <w:tr w:rsidR="002C213F" w:rsidRPr="002C213F" w:rsidTr="00111AAC">
        <w:trPr>
          <w:cantSplit/>
          <w:tblHeader/>
        </w:trPr>
        <w:tc>
          <w:tcPr>
            <w:tcW w:w="1019" w:type="dxa"/>
            <w:vAlign w:val="center"/>
          </w:tcPr>
          <w:p w:rsidR="002C213F" w:rsidRPr="002C213F" w:rsidRDefault="002C213F" w:rsidP="002C213F">
            <w:pPr>
              <w:spacing w:after="0" w:line="240" w:lineRule="auto"/>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7866" w:type="dxa"/>
            <w:gridSpan w:val="11"/>
            <w:vAlign w:val="center"/>
          </w:tcPr>
          <w:p w:rsidR="002C213F" w:rsidRPr="002C213F" w:rsidRDefault="00582FCB" w:rsidP="002C213F">
            <w:pPr>
              <w:spacing w:after="0" w:line="240" w:lineRule="auto"/>
              <w:rPr>
                <w:rFonts w:ascii="Times New Roman" w:eastAsia="Times New Roman" w:hAnsi="Times New Roman" w:cs="Times New Roman"/>
                <w:sz w:val="24"/>
                <w:szCs w:val="24"/>
                <w:lang w:eastAsia="en-US"/>
              </w:rPr>
            </w:pPr>
            <w:hyperlink r:id="rId45">
              <w:r w:rsidR="002C213F" w:rsidRPr="002C213F">
                <w:rPr>
                  <w:rFonts w:ascii="Times New Roman" w:eastAsia="Times New Roman" w:hAnsi="Times New Roman" w:cs="Times New Roman"/>
                  <w:color w:val="000000"/>
                  <w:sz w:val="24"/>
                  <w:szCs w:val="24"/>
                  <w:lang w:eastAsia="en-US"/>
                </w:rPr>
                <w:t>http://libguides.slu.edu/businesslaw</w:t>
              </w:r>
            </w:hyperlink>
          </w:p>
        </w:tc>
      </w:tr>
    </w:tbl>
    <w:p w:rsidR="002C213F" w:rsidRPr="002C213F" w:rsidRDefault="002C213F" w:rsidP="002C213F">
      <w:pPr>
        <w:jc w:val="center"/>
        <w:rPr>
          <w:rFonts w:ascii="Times New Roman" w:eastAsia="Times New Roman" w:hAnsi="Times New Roman" w:cs="Times New Roman"/>
          <w:b/>
          <w:sz w:val="24"/>
          <w:szCs w:val="24"/>
          <w:lang w:eastAsia="en-US"/>
        </w:rPr>
      </w:pPr>
    </w:p>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 xml:space="preserve">MAPPING WITH PROGRAMME OUTCOMES </w:t>
      </w:r>
      <w:r w:rsidRPr="002C213F">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C213F" w:rsidRPr="002C213F" w:rsidTr="00111AAC">
        <w:trPr>
          <w:cantSplit/>
          <w:trHeight w:val="518"/>
          <w:tblHeader/>
          <w:jc w:val="center"/>
        </w:trPr>
        <w:tc>
          <w:tcPr>
            <w:tcW w:w="1417"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p>
        </w:tc>
        <w:tc>
          <w:tcPr>
            <w:tcW w:w="670"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PO1</w:t>
            </w:r>
          </w:p>
        </w:tc>
        <w:tc>
          <w:tcPr>
            <w:tcW w:w="670"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PO2</w:t>
            </w:r>
          </w:p>
        </w:tc>
        <w:tc>
          <w:tcPr>
            <w:tcW w:w="670"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PO3</w:t>
            </w:r>
          </w:p>
        </w:tc>
        <w:tc>
          <w:tcPr>
            <w:tcW w:w="670"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PO4</w:t>
            </w:r>
          </w:p>
        </w:tc>
        <w:tc>
          <w:tcPr>
            <w:tcW w:w="670"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PO5</w:t>
            </w:r>
          </w:p>
        </w:tc>
        <w:tc>
          <w:tcPr>
            <w:tcW w:w="670"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PO6</w:t>
            </w:r>
          </w:p>
        </w:tc>
        <w:tc>
          <w:tcPr>
            <w:tcW w:w="670"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PO7</w:t>
            </w:r>
          </w:p>
        </w:tc>
        <w:tc>
          <w:tcPr>
            <w:tcW w:w="670"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PO8</w:t>
            </w:r>
          </w:p>
        </w:tc>
        <w:tc>
          <w:tcPr>
            <w:tcW w:w="803"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PSO1</w:t>
            </w:r>
          </w:p>
        </w:tc>
        <w:tc>
          <w:tcPr>
            <w:tcW w:w="803"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PSO2</w:t>
            </w:r>
          </w:p>
        </w:tc>
        <w:tc>
          <w:tcPr>
            <w:tcW w:w="803"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PSO3</w:t>
            </w:r>
          </w:p>
        </w:tc>
      </w:tr>
      <w:tr w:rsidR="002C213F" w:rsidRPr="002C213F" w:rsidTr="00111AAC">
        <w:trPr>
          <w:cantSplit/>
          <w:trHeight w:val="518"/>
          <w:tblHeader/>
          <w:jc w:val="center"/>
        </w:trPr>
        <w:tc>
          <w:tcPr>
            <w:tcW w:w="1417"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CO1</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r>
      <w:tr w:rsidR="002C213F" w:rsidRPr="002C213F" w:rsidTr="00111AAC">
        <w:trPr>
          <w:cantSplit/>
          <w:trHeight w:val="649"/>
          <w:tblHeader/>
          <w:jc w:val="center"/>
        </w:trPr>
        <w:tc>
          <w:tcPr>
            <w:tcW w:w="1417"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CO2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tcPr>
          <w:p w:rsidR="002C213F" w:rsidRPr="002C213F" w:rsidRDefault="002C213F" w:rsidP="002C213F">
            <w:pP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tcPr>
          <w:p w:rsidR="002C213F" w:rsidRPr="002C213F" w:rsidRDefault="002C213F" w:rsidP="002C213F">
            <w:pP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r>
      <w:tr w:rsidR="002C213F" w:rsidRPr="002C213F" w:rsidTr="00111AAC">
        <w:trPr>
          <w:cantSplit/>
          <w:trHeight w:val="518"/>
          <w:tblHeader/>
          <w:jc w:val="center"/>
        </w:trPr>
        <w:tc>
          <w:tcPr>
            <w:tcW w:w="1417"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CO3</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tcPr>
          <w:p w:rsidR="002C213F" w:rsidRPr="002C213F" w:rsidRDefault="002C213F" w:rsidP="002C213F">
            <w:pP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tcPr>
          <w:p w:rsidR="002C213F" w:rsidRPr="002C213F" w:rsidRDefault="002C213F" w:rsidP="002C213F">
            <w:pP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r>
      <w:tr w:rsidR="002C213F" w:rsidRPr="002C213F" w:rsidTr="00111AAC">
        <w:trPr>
          <w:cantSplit/>
          <w:trHeight w:val="533"/>
          <w:tblHeader/>
          <w:jc w:val="center"/>
        </w:trPr>
        <w:tc>
          <w:tcPr>
            <w:tcW w:w="1417"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CO4</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tcPr>
          <w:p w:rsidR="002C213F" w:rsidRPr="002C213F" w:rsidRDefault="002C213F" w:rsidP="002C213F">
            <w:pP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tcPr>
          <w:p w:rsidR="002C213F" w:rsidRPr="002C213F" w:rsidRDefault="002C213F" w:rsidP="002C213F">
            <w:pP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r>
      <w:tr w:rsidR="002C213F" w:rsidRPr="002C213F" w:rsidTr="00111AAC">
        <w:trPr>
          <w:cantSplit/>
          <w:trHeight w:val="518"/>
          <w:tblHeader/>
          <w:jc w:val="center"/>
        </w:trPr>
        <w:tc>
          <w:tcPr>
            <w:tcW w:w="1417"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CO5</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tcPr>
          <w:p w:rsidR="002C213F" w:rsidRPr="002C213F" w:rsidRDefault="002C213F" w:rsidP="002C213F">
            <w:pP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tcPr>
          <w:p w:rsidR="002C213F" w:rsidRPr="002C213F" w:rsidRDefault="002C213F" w:rsidP="002C213F">
            <w:pP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r>
      <w:tr w:rsidR="002C213F" w:rsidRPr="002C213F" w:rsidTr="00111AAC">
        <w:trPr>
          <w:cantSplit/>
          <w:trHeight w:val="518"/>
          <w:tblHeader/>
          <w:jc w:val="center"/>
        </w:trPr>
        <w:tc>
          <w:tcPr>
            <w:tcW w:w="1417"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t>TOTAL</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15</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10</w:t>
            </w:r>
          </w:p>
        </w:tc>
        <w:tc>
          <w:tcPr>
            <w:tcW w:w="670" w:type="dxa"/>
          </w:tcPr>
          <w:p w:rsidR="002C213F" w:rsidRPr="002C213F" w:rsidRDefault="002C213F" w:rsidP="002C213F">
            <w:pP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13</w:t>
            </w:r>
          </w:p>
        </w:tc>
        <w:tc>
          <w:tcPr>
            <w:tcW w:w="670" w:type="dxa"/>
          </w:tcPr>
          <w:p w:rsidR="002C213F" w:rsidRPr="002C213F" w:rsidRDefault="002C213F" w:rsidP="002C213F">
            <w:pP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15</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10</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10</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10</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10</w:t>
            </w:r>
          </w:p>
        </w:tc>
        <w:tc>
          <w:tcPr>
            <w:tcW w:w="803" w:type="dxa"/>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10</w:t>
            </w:r>
          </w:p>
        </w:tc>
        <w:tc>
          <w:tcPr>
            <w:tcW w:w="803" w:type="dxa"/>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10</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10</w:t>
            </w:r>
          </w:p>
        </w:tc>
      </w:tr>
      <w:tr w:rsidR="002C213F" w:rsidRPr="002C213F" w:rsidTr="00111AAC">
        <w:trPr>
          <w:cantSplit/>
          <w:trHeight w:val="518"/>
          <w:tblHeader/>
          <w:jc w:val="center"/>
        </w:trPr>
        <w:tc>
          <w:tcPr>
            <w:tcW w:w="1417" w:type="dxa"/>
            <w:vAlign w:val="center"/>
          </w:tcPr>
          <w:p w:rsidR="002C213F" w:rsidRPr="002C213F" w:rsidRDefault="002C213F" w:rsidP="002C213F">
            <w:pPr>
              <w:jc w:val="center"/>
              <w:rPr>
                <w:rFonts w:ascii="Times New Roman" w:eastAsia="Times New Roman" w:hAnsi="Times New Roman" w:cs="Times New Roman"/>
                <w:b/>
                <w:sz w:val="24"/>
                <w:szCs w:val="24"/>
                <w:lang w:eastAsia="en-US"/>
              </w:rPr>
            </w:pPr>
            <w:r w:rsidRPr="002C213F">
              <w:rPr>
                <w:rFonts w:ascii="Times New Roman" w:eastAsia="Times New Roman" w:hAnsi="Times New Roman" w:cs="Times New Roman"/>
                <w:b/>
                <w:sz w:val="24"/>
                <w:szCs w:val="24"/>
                <w:lang w:eastAsia="en-US"/>
              </w:rPr>
              <w:lastRenderedPageBreak/>
              <w:t>AVERAGE</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tcPr>
          <w:p w:rsidR="002C213F" w:rsidRPr="002C213F" w:rsidRDefault="002C213F" w:rsidP="002C213F">
            <w:pP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2.6</w:t>
            </w:r>
          </w:p>
        </w:tc>
        <w:tc>
          <w:tcPr>
            <w:tcW w:w="670" w:type="dxa"/>
          </w:tcPr>
          <w:p w:rsidR="002C213F" w:rsidRPr="002C213F" w:rsidRDefault="002C213F" w:rsidP="002C213F">
            <w:pP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3</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670"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c>
          <w:tcPr>
            <w:tcW w:w="803" w:type="dxa"/>
            <w:vAlign w:val="center"/>
          </w:tcPr>
          <w:p w:rsidR="002C213F" w:rsidRPr="002C213F" w:rsidRDefault="002C213F" w:rsidP="002C213F">
            <w:pPr>
              <w:jc w:val="center"/>
              <w:rPr>
                <w:rFonts w:ascii="Times New Roman" w:eastAsia="Times New Roman" w:hAnsi="Times New Roman" w:cs="Times New Roman"/>
                <w:sz w:val="24"/>
                <w:szCs w:val="24"/>
                <w:lang w:eastAsia="en-US"/>
              </w:rPr>
            </w:pPr>
            <w:r w:rsidRPr="002C213F">
              <w:rPr>
                <w:rFonts w:ascii="Times New Roman" w:eastAsia="Times New Roman" w:hAnsi="Times New Roman" w:cs="Times New Roman"/>
                <w:sz w:val="24"/>
                <w:szCs w:val="24"/>
                <w:lang w:eastAsia="en-US"/>
              </w:rPr>
              <w:t>2</w:t>
            </w:r>
          </w:p>
        </w:tc>
      </w:tr>
    </w:tbl>
    <w:p w:rsidR="002C213F" w:rsidRPr="002C213F" w:rsidRDefault="002C213F" w:rsidP="002C213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C213F">
        <w:rPr>
          <w:rFonts w:ascii="Times New Roman" w:eastAsia="Times New Roman" w:hAnsi="Times New Roman" w:cs="Times New Roman"/>
          <w:b/>
          <w:color w:val="000000"/>
          <w:sz w:val="24"/>
          <w:szCs w:val="24"/>
          <w:lang w:eastAsia="en-US"/>
        </w:rPr>
        <w:t>3 – Strong, 2- Medium, 1- Low</w:t>
      </w:r>
    </w:p>
    <w:p w:rsidR="002C213F" w:rsidRPr="002C213F" w:rsidRDefault="002C213F" w:rsidP="002C213F">
      <w:pPr>
        <w:rPr>
          <w:rFonts w:ascii="Times New Roman" w:eastAsia="Times New Roman" w:hAnsi="Times New Roman" w:cs="Times New Roman"/>
          <w:b/>
          <w:sz w:val="24"/>
          <w:szCs w:val="24"/>
          <w:u w:val="single"/>
          <w:lang w:eastAsia="en-US"/>
        </w:rPr>
      </w:pPr>
    </w:p>
    <w:p w:rsidR="0085020B" w:rsidRDefault="0085020B" w:rsidP="002C213F">
      <w:pPr>
        <w:pStyle w:val="Normal1"/>
        <w:spacing w:after="120"/>
        <w:jc w:val="center"/>
      </w:pPr>
    </w:p>
    <w:p w:rsidR="00E829C6" w:rsidRDefault="00E829C6" w:rsidP="006944BA">
      <w:pPr>
        <w:pStyle w:val="f3"/>
      </w:pPr>
      <w:r w:rsidRPr="002F6A7B">
        <w:t xml:space="preserve">second YEAR – SEMESTER </w:t>
      </w:r>
      <w:r w:rsidR="009E03F1">
        <w:t>–</w:t>
      </w:r>
      <w:r w:rsidRPr="002F6A7B">
        <w:t xml:space="preserve"> III</w:t>
      </w:r>
    </w:p>
    <w:p w:rsidR="009E03F1" w:rsidRPr="002F6A7B" w:rsidRDefault="009E03F1" w:rsidP="006944BA">
      <w:pPr>
        <w:pStyle w:val="f4-centre-sml-cap"/>
      </w:pPr>
      <w:r w:rsidRPr="002F6A7B">
        <w:t>Elective III</w:t>
      </w:r>
      <w:r>
        <w:t xml:space="preserve"> - </w:t>
      </w:r>
      <w:r w:rsidRPr="002F6A7B">
        <w:t>E-Banking</w:t>
      </w:r>
    </w:p>
    <w:tbl>
      <w:tblPr>
        <w:tblStyle w:val="TableGrid"/>
        <w:tblW w:w="5000" w:type="pct"/>
        <w:tblLook w:val="04A0"/>
      </w:tblPr>
      <w:tblGrid>
        <w:gridCol w:w="1404"/>
        <w:gridCol w:w="568"/>
        <w:gridCol w:w="568"/>
        <w:gridCol w:w="563"/>
        <w:gridCol w:w="555"/>
        <w:gridCol w:w="1381"/>
        <w:gridCol w:w="1209"/>
        <w:gridCol w:w="955"/>
        <w:gridCol w:w="1122"/>
        <w:gridCol w:w="1021"/>
      </w:tblGrid>
      <w:tr w:rsidR="006944BA" w:rsidRPr="005E68D1" w:rsidTr="005B112A">
        <w:tc>
          <w:tcPr>
            <w:tcW w:w="751" w:type="pct"/>
            <w:vMerge w:val="restart"/>
            <w:vAlign w:val="center"/>
          </w:tcPr>
          <w:p w:rsidR="006944BA" w:rsidRPr="005E68D1" w:rsidRDefault="006944BA" w:rsidP="005B112A">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4" w:type="pct"/>
            <w:vMerge w:val="restart"/>
            <w:vAlign w:val="center"/>
          </w:tcPr>
          <w:p w:rsidR="006944BA" w:rsidRPr="005E68D1" w:rsidRDefault="006944BA" w:rsidP="005B112A">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4" w:type="pct"/>
            <w:vMerge w:val="restart"/>
            <w:vAlign w:val="center"/>
          </w:tcPr>
          <w:p w:rsidR="006944BA" w:rsidRPr="005E68D1" w:rsidRDefault="006944BA" w:rsidP="005B112A">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01" w:type="pct"/>
            <w:vMerge w:val="restart"/>
            <w:vAlign w:val="center"/>
          </w:tcPr>
          <w:p w:rsidR="006944BA" w:rsidRPr="005E68D1" w:rsidRDefault="006944BA" w:rsidP="005B112A">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7" w:type="pct"/>
            <w:vMerge w:val="restart"/>
            <w:vAlign w:val="center"/>
          </w:tcPr>
          <w:p w:rsidR="006944BA" w:rsidRPr="005E68D1" w:rsidRDefault="006944BA" w:rsidP="005B112A">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9" w:type="pct"/>
            <w:vMerge w:val="restart"/>
            <w:vAlign w:val="center"/>
          </w:tcPr>
          <w:p w:rsidR="006944BA" w:rsidRPr="005E68D1" w:rsidRDefault="006944BA" w:rsidP="005B112A">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7" w:type="pct"/>
            <w:vMerge w:val="restart"/>
            <w:vAlign w:val="center"/>
          </w:tcPr>
          <w:p w:rsidR="006944BA" w:rsidRPr="005E68D1" w:rsidRDefault="006944BA" w:rsidP="005B112A">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58" w:type="pct"/>
            <w:gridSpan w:val="3"/>
            <w:vAlign w:val="center"/>
          </w:tcPr>
          <w:p w:rsidR="006944BA" w:rsidRPr="005E68D1" w:rsidRDefault="006944BA" w:rsidP="005B112A">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6944BA" w:rsidRPr="005E68D1" w:rsidTr="005B112A">
        <w:tc>
          <w:tcPr>
            <w:tcW w:w="751" w:type="pct"/>
            <w:vMerge/>
            <w:vAlign w:val="center"/>
          </w:tcPr>
          <w:p w:rsidR="006944BA" w:rsidRPr="005E68D1" w:rsidRDefault="006944BA" w:rsidP="005B112A">
            <w:pPr>
              <w:jc w:val="center"/>
              <w:rPr>
                <w:rFonts w:ascii="Times New Roman" w:hAnsi="Times New Roman" w:cs="Times New Roman"/>
                <w:b/>
                <w:sz w:val="24"/>
                <w:szCs w:val="24"/>
              </w:rPr>
            </w:pPr>
          </w:p>
        </w:tc>
        <w:tc>
          <w:tcPr>
            <w:tcW w:w="304" w:type="pct"/>
            <w:vMerge/>
            <w:vAlign w:val="center"/>
          </w:tcPr>
          <w:p w:rsidR="006944BA" w:rsidRPr="005E68D1" w:rsidRDefault="006944BA" w:rsidP="005B112A">
            <w:pPr>
              <w:jc w:val="center"/>
              <w:rPr>
                <w:rFonts w:ascii="Times New Roman" w:hAnsi="Times New Roman" w:cs="Times New Roman"/>
                <w:b/>
                <w:sz w:val="24"/>
                <w:szCs w:val="24"/>
              </w:rPr>
            </w:pPr>
          </w:p>
        </w:tc>
        <w:tc>
          <w:tcPr>
            <w:tcW w:w="304" w:type="pct"/>
            <w:vMerge/>
            <w:vAlign w:val="center"/>
          </w:tcPr>
          <w:p w:rsidR="006944BA" w:rsidRPr="005E68D1" w:rsidRDefault="006944BA" w:rsidP="005B112A">
            <w:pPr>
              <w:jc w:val="center"/>
              <w:rPr>
                <w:rFonts w:ascii="Times New Roman" w:hAnsi="Times New Roman" w:cs="Times New Roman"/>
                <w:b/>
                <w:sz w:val="24"/>
                <w:szCs w:val="24"/>
              </w:rPr>
            </w:pPr>
          </w:p>
        </w:tc>
        <w:tc>
          <w:tcPr>
            <w:tcW w:w="301" w:type="pct"/>
            <w:vMerge/>
            <w:vAlign w:val="center"/>
          </w:tcPr>
          <w:p w:rsidR="006944BA" w:rsidRPr="005E68D1" w:rsidRDefault="006944BA" w:rsidP="005B112A">
            <w:pPr>
              <w:jc w:val="center"/>
              <w:rPr>
                <w:rFonts w:ascii="Times New Roman" w:hAnsi="Times New Roman" w:cs="Times New Roman"/>
                <w:b/>
                <w:sz w:val="24"/>
                <w:szCs w:val="24"/>
              </w:rPr>
            </w:pPr>
          </w:p>
        </w:tc>
        <w:tc>
          <w:tcPr>
            <w:tcW w:w="297" w:type="pct"/>
            <w:vMerge/>
            <w:vAlign w:val="center"/>
          </w:tcPr>
          <w:p w:rsidR="006944BA" w:rsidRPr="005E68D1" w:rsidRDefault="006944BA" w:rsidP="005B112A">
            <w:pPr>
              <w:jc w:val="center"/>
              <w:rPr>
                <w:rFonts w:ascii="Times New Roman" w:hAnsi="Times New Roman" w:cs="Times New Roman"/>
                <w:b/>
                <w:sz w:val="24"/>
                <w:szCs w:val="24"/>
              </w:rPr>
            </w:pPr>
          </w:p>
        </w:tc>
        <w:tc>
          <w:tcPr>
            <w:tcW w:w="739" w:type="pct"/>
            <w:vMerge/>
            <w:vAlign w:val="center"/>
          </w:tcPr>
          <w:p w:rsidR="006944BA" w:rsidRPr="005E68D1" w:rsidRDefault="006944BA" w:rsidP="005B112A">
            <w:pPr>
              <w:jc w:val="center"/>
              <w:rPr>
                <w:rFonts w:ascii="Times New Roman" w:hAnsi="Times New Roman" w:cs="Times New Roman"/>
                <w:b/>
                <w:sz w:val="24"/>
                <w:szCs w:val="24"/>
              </w:rPr>
            </w:pPr>
          </w:p>
        </w:tc>
        <w:tc>
          <w:tcPr>
            <w:tcW w:w="647" w:type="pct"/>
            <w:vMerge/>
            <w:vAlign w:val="center"/>
          </w:tcPr>
          <w:p w:rsidR="006944BA" w:rsidRPr="005E68D1" w:rsidRDefault="006944BA" w:rsidP="005B112A">
            <w:pPr>
              <w:jc w:val="center"/>
              <w:rPr>
                <w:rFonts w:ascii="Times New Roman" w:hAnsi="Times New Roman" w:cs="Times New Roman"/>
                <w:b/>
                <w:sz w:val="24"/>
                <w:szCs w:val="24"/>
              </w:rPr>
            </w:pPr>
          </w:p>
        </w:tc>
        <w:tc>
          <w:tcPr>
            <w:tcW w:w="511" w:type="pct"/>
            <w:tcBorders>
              <w:right w:val="single" w:sz="4" w:space="0" w:color="auto"/>
            </w:tcBorders>
            <w:vAlign w:val="center"/>
          </w:tcPr>
          <w:p w:rsidR="006944BA" w:rsidRPr="005E68D1" w:rsidRDefault="006944BA" w:rsidP="005B112A">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6944BA" w:rsidRPr="005E68D1" w:rsidRDefault="006944BA" w:rsidP="005B112A">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6" w:type="pct"/>
            <w:tcBorders>
              <w:left w:val="single" w:sz="4" w:space="0" w:color="auto"/>
            </w:tcBorders>
            <w:vAlign w:val="center"/>
          </w:tcPr>
          <w:p w:rsidR="006944BA" w:rsidRPr="005E68D1" w:rsidRDefault="006944BA" w:rsidP="005B112A">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6944BA" w:rsidRPr="001279E4" w:rsidTr="005B112A">
        <w:tc>
          <w:tcPr>
            <w:tcW w:w="751" w:type="pct"/>
            <w:vAlign w:val="center"/>
          </w:tcPr>
          <w:p w:rsidR="006944BA" w:rsidRPr="001279E4" w:rsidRDefault="006944BA" w:rsidP="005B112A">
            <w:pPr>
              <w:jc w:val="center"/>
              <w:rPr>
                <w:rFonts w:ascii="Times New Roman" w:hAnsi="Times New Roman" w:cs="Times New Roman"/>
                <w:b/>
                <w:sz w:val="24"/>
                <w:szCs w:val="24"/>
              </w:rPr>
            </w:pPr>
          </w:p>
        </w:tc>
        <w:tc>
          <w:tcPr>
            <w:tcW w:w="304" w:type="pct"/>
            <w:vAlign w:val="center"/>
          </w:tcPr>
          <w:p w:rsidR="006944BA" w:rsidRPr="001279E4" w:rsidRDefault="006944BA" w:rsidP="005B112A">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4" w:type="pct"/>
            <w:vAlign w:val="center"/>
          </w:tcPr>
          <w:p w:rsidR="006944BA" w:rsidRPr="001279E4" w:rsidRDefault="006944BA" w:rsidP="005B112A">
            <w:pPr>
              <w:pStyle w:val="Normal1"/>
              <w:jc w:val="center"/>
              <w:rPr>
                <w:rFonts w:ascii="Times New Roman" w:eastAsia="Times New Roman" w:hAnsi="Times New Roman" w:cs="Times New Roman"/>
                <w:b/>
                <w:color w:val="000000"/>
                <w:sz w:val="24"/>
                <w:szCs w:val="24"/>
              </w:rPr>
            </w:pPr>
          </w:p>
        </w:tc>
        <w:tc>
          <w:tcPr>
            <w:tcW w:w="301" w:type="pct"/>
            <w:vAlign w:val="center"/>
          </w:tcPr>
          <w:p w:rsidR="006944BA" w:rsidRPr="001279E4" w:rsidRDefault="006944BA" w:rsidP="005B112A">
            <w:pPr>
              <w:pStyle w:val="Normal1"/>
              <w:jc w:val="center"/>
              <w:rPr>
                <w:rFonts w:ascii="Times New Roman" w:eastAsia="Times New Roman" w:hAnsi="Times New Roman" w:cs="Times New Roman"/>
                <w:b/>
                <w:color w:val="000000"/>
                <w:sz w:val="24"/>
                <w:szCs w:val="24"/>
              </w:rPr>
            </w:pPr>
          </w:p>
        </w:tc>
        <w:tc>
          <w:tcPr>
            <w:tcW w:w="297" w:type="pct"/>
            <w:vAlign w:val="center"/>
          </w:tcPr>
          <w:p w:rsidR="006944BA" w:rsidRPr="001279E4" w:rsidRDefault="006944BA" w:rsidP="005B112A">
            <w:pPr>
              <w:pStyle w:val="Normal1"/>
              <w:jc w:val="center"/>
              <w:rPr>
                <w:rFonts w:ascii="Times New Roman" w:eastAsia="Times New Roman" w:hAnsi="Times New Roman" w:cs="Times New Roman"/>
                <w:b/>
                <w:color w:val="000000"/>
                <w:sz w:val="24"/>
                <w:szCs w:val="24"/>
              </w:rPr>
            </w:pPr>
          </w:p>
        </w:tc>
        <w:tc>
          <w:tcPr>
            <w:tcW w:w="739" w:type="pct"/>
            <w:vAlign w:val="center"/>
          </w:tcPr>
          <w:p w:rsidR="006944BA" w:rsidRPr="001279E4" w:rsidRDefault="006944BA" w:rsidP="005B112A">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7" w:type="pct"/>
            <w:vAlign w:val="center"/>
          </w:tcPr>
          <w:p w:rsidR="006944BA" w:rsidRPr="001279E4" w:rsidRDefault="006944BA" w:rsidP="005B112A">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11" w:type="pct"/>
            <w:tcBorders>
              <w:right w:val="single" w:sz="4" w:space="0" w:color="auto"/>
            </w:tcBorders>
            <w:vAlign w:val="center"/>
          </w:tcPr>
          <w:p w:rsidR="006944BA" w:rsidRPr="001279E4" w:rsidRDefault="006944BA" w:rsidP="005B112A">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6944BA" w:rsidRPr="001279E4" w:rsidRDefault="006944BA" w:rsidP="005B112A">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6" w:type="pct"/>
            <w:tcBorders>
              <w:left w:val="single" w:sz="4" w:space="0" w:color="auto"/>
            </w:tcBorders>
            <w:vAlign w:val="center"/>
          </w:tcPr>
          <w:p w:rsidR="006944BA" w:rsidRPr="001279E4" w:rsidRDefault="006944BA" w:rsidP="005B112A">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0"/>
        <w:gridCol w:w="6956"/>
        <w:gridCol w:w="1221"/>
      </w:tblGrid>
      <w:tr w:rsidR="002F6A7B" w:rsidRPr="002F6A7B" w:rsidTr="00F05BFA">
        <w:trPr>
          <w:trHeight w:val="431"/>
        </w:trPr>
        <w:tc>
          <w:tcPr>
            <w:tcW w:w="5000" w:type="pct"/>
            <w:gridSpan w:val="3"/>
            <w:shd w:val="clear" w:color="auto" w:fill="auto"/>
          </w:tcPr>
          <w:p w:rsidR="00E829C6" w:rsidRPr="002F6A7B" w:rsidRDefault="00E829C6" w:rsidP="008A113F">
            <w:pPr>
              <w:spacing w:after="0" w:line="240" w:lineRule="auto"/>
              <w:jc w:val="center"/>
              <w:rPr>
                <w:rFonts w:ascii="Times New Roman" w:hAnsi="Times New Roman" w:cs="Times New Roman"/>
                <w:b/>
                <w:sz w:val="24"/>
                <w:szCs w:val="24"/>
              </w:rPr>
            </w:pPr>
            <w:r w:rsidRPr="002F6A7B">
              <w:rPr>
                <w:rFonts w:ascii="Times New Roman" w:hAnsi="Times New Roman" w:cs="Times New Roman"/>
                <w:b/>
                <w:sz w:val="24"/>
                <w:szCs w:val="24"/>
              </w:rPr>
              <w:t xml:space="preserve">Learning Objectives </w:t>
            </w:r>
          </w:p>
        </w:tc>
      </w:tr>
      <w:tr w:rsidR="002F6A7B" w:rsidRPr="002F6A7B" w:rsidTr="00F05BFA">
        <w:tc>
          <w:tcPr>
            <w:tcW w:w="621" w:type="pct"/>
            <w:shd w:val="clear" w:color="auto" w:fill="auto"/>
          </w:tcPr>
          <w:p w:rsidR="00E829C6" w:rsidRPr="002F6A7B" w:rsidRDefault="00E829C6"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LO1</w:t>
            </w:r>
          </w:p>
        </w:tc>
        <w:tc>
          <w:tcPr>
            <w:tcW w:w="4379" w:type="pct"/>
            <w:gridSpan w:val="2"/>
            <w:shd w:val="clear" w:color="auto" w:fill="auto"/>
          </w:tcPr>
          <w:p w:rsidR="00E829C6" w:rsidRPr="002F6A7B" w:rsidRDefault="00E829C6"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To provide students with the foundation of digital banking concepts</w:t>
            </w:r>
          </w:p>
        </w:tc>
      </w:tr>
      <w:tr w:rsidR="002F6A7B" w:rsidRPr="002F6A7B" w:rsidTr="00F05BFA">
        <w:tc>
          <w:tcPr>
            <w:tcW w:w="621" w:type="pct"/>
            <w:shd w:val="clear" w:color="auto" w:fill="auto"/>
          </w:tcPr>
          <w:p w:rsidR="00E829C6" w:rsidRPr="002F6A7B" w:rsidRDefault="00E829C6"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LO2</w:t>
            </w:r>
          </w:p>
        </w:tc>
        <w:tc>
          <w:tcPr>
            <w:tcW w:w="4379" w:type="pct"/>
            <w:gridSpan w:val="2"/>
            <w:shd w:val="clear" w:color="auto" w:fill="auto"/>
          </w:tcPr>
          <w:p w:rsidR="00E829C6" w:rsidRPr="002F6A7B" w:rsidRDefault="00E829C6"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To provide conceptual knowledge of online banking mechanism</w:t>
            </w:r>
          </w:p>
        </w:tc>
      </w:tr>
      <w:tr w:rsidR="002F6A7B" w:rsidRPr="002F6A7B" w:rsidTr="00F05BFA">
        <w:tc>
          <w:tcPr>
            <w:tcW w:w="621" w:type="pct"/>
            <w:shd w:val="clear" w:color="auto" w:fill="auto"/>
          </w:tcPr>
          <w:p w:rsidR="00E829C6" w:rsidRPr="002F6A7B" w:rsidRDefault="00E829C6"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LO3</w:t>
            </w:r>
          </w:p>
        </w:tc>
        <w:tc>
          <w:tcPr>
            <w:tcW w:w="4379" w:type="pct"/>
            <w:gridSpan w:val="2"/>
            <w:shd w:val="clear" w:color="auto" w:fill="auto"/>
          </w:tcPr>
          <w:p w:rsidR="00E829C6" w:rsidRPr="002F6A7B" w:rsidRDefault="00E829C6"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 xml:space="preserve">To provide students with </w:t>
            </w:r>
            <w:r w:rsidR="00621130" w:rsidRPr="002F6A7B">
              <w:rPr>
                <w:rFonts w:ascii="Times New Roman" w:hAnsi="Times New Roman" w:cs="Times New Roman"/>
                <w:sz w:val="24"/>
                <w:szCs w:val="24"/>
              </w:rPr>
              <w:t>up-to-date</w:t>
            </w:r>
            <w:r w:rsidRPr="002F6A7B">
              <w:rPr>
                <w:rFonts w:ascii="Times New Roman" w:hAnsi="Times New Roman" w:cs="Times New Roman"/>
                <w:sz w:val="24"/>
                <w:szCs w:val="24"/>
              </w:rPr>
              <w:t xml:space="preserve"> information about payment, clearing and settlement systems in banking industry</w:t>
            </w:r>
          </w:p>
        </w:tc>
      </w:tr>
      <w:tr w:rsidR="002F6A7B" w:rsidRPr="002F6A7B" w:rsidTr="00F05BFA">
        <w:tc>
          <w:tcPr>
            <w:tcW w:w="621" w:type="pct"/>
            <w:shd w:val="clear" w:color="auto" w:fill="auto"/>
          </w:tcPr>
          <w:p w:rsidR="00E829C6" w:rsidRPr="002F6A7B" w:rsidRDefault="00E829C6"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LO4</w:t>
            </w:r>
          </w:p>
        </w:tc>
        <w:tc>
          <w:tcPr>
            <w:tcW w:w="4379" w:type="pct"/>
            <w:gridSpan w:val="2"/>
            <w:shd w:val="clear" w:color="auto" w:fill="auto"/>
          </w:tcPr>
          <w:p w:rsidR="00E829C6" w:rsidRPr="002F6A7B" w:rsidRDefault="00E829C6"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To familiarise students about the risk associated with e-banking and relevance of banking solutions</w:t>
            </w:r>
          </w:p>
        </w:tc>
      </w:tr>
      <w:tr w:rsidR="002F6A7B" w:rsidRPr="002F6A7B" w:rsidTr="00F05BFA">
        <w:tc>
          <w:tcPr>
            <w:tcW w:w="621" w:type="pct"/>
            <w:shd w:val="clear" w:color="auto" w:fill="auto"/>
          </w:tcPr>
          <w:p w:rsidR="00E829C6" w:rsidRPr="002F6A7B" w:rsidRDefault="00E829C6"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LO5</w:t>
            </w:r>
          </w:p>
        </w:tc>
        <w:tc>
          <w:tcPr>
            <w:tcW w:w="4379" w:type="pct"/>
            <w:gridSpan w:val="2"/>
            <w:shd w:val="clear" w:color="auto" w:fill="auto"/>
          </w:tcPr>
          <w:p w:rsidR="00E829C6" w:rsidRPr="002F6A7B" w:rsidRDefault="00E829C6"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To expose students to the digital authentication techniques in the digital era</w:t>
            </w:r>
          </w:p>
        </w:tc>
      </w:tr>
      <w:tr w:rsidR="002F6A7B" w:rsidRPr="002F6A7B" w:rsidTr="00F05BFA">
        <w:tc>
          <w:tcPr>
            <w:tcW w:w="5000" w:type="pct"/>
            <w:gridSpan w:val="3"/>
            <w:shd w:val="clear" w:color="auto" w:fill="auto"/>
          </w:tcPr>
          <w:p w:rsidR="00E829C6" w:rsidRPr="002F6A7B" w:rsidRDefault="00E829C6" w:rsidP="008A113F">
            <w:pPr>
              <w:spacing w:after="0" w:line="240" w:lineRule="auto"/>
              <w:rPr>
                <w:rFonts w:ascii="Times New Roman" w:hAnsi="Times New Roman" w:cs="Times New Roman"/>
                <w:b/>
                <w:sz w:val="24"/>
                <w:szCs w:val="24"/>
              </w:rPr>
            </w:pPr>
            <w:r w:rsidRPr="002F6A7B">
              <w:rPr>
                <w:rFonts w:ascii="Times New Roman" w:hAnsi="Times New Roman" w:cs="Times New Roman"/>
                <w:b/>
                <w:sz w:val="24"/>
                <w:szCs w:val="24"/>
              </w:rPr>
              <w:t>Prerequisites: Should have studied Commerce in XII Std.</w:t>
            </w:r>
          </w:p>
        </w:tc>
      </w:tr>
      <w:tr w:rsidR="002F6A7B" w:rsidRPr="002F6A7B" w:rsidTr="006944BA">
        <w:tc>
          <w:tcPr>
            <w:tcW w:w="621" w:type="pct"/>
            <w:shd w:val="clear" w:color="auto" w:fill="auto"/>
          </w:tcPr>
          <w:p w:rsidR="00E829C6" w:rsidRPr="002F6A7B" w:rsidRDefault="00E829C6" w:rsidP="008A113F">
            <w:pPr>
              <w:spacing w:after="0" w:line="240" w:lineRule="auto"/>
              <w:rPr>
                <w:rFonts w:ascii="Times New Roman" w:hAnsi="Times New Roman" w:cs="Times New Roman"/>
                <w:b/>
                <w:sz w:val="24"/>
                <w:szCs w:val="24"/>
              </w:rPr>
            </w:pPr>
            <w:r w:rsidRPr="002F6A7B">
              <w:rPr>
                <w:rFonts w:ascii="Times New Roman" w:hAnsi="Times New Roman" w:cs="Times New Roman"/>
                <w:b/>
                <w:sz w:val="24"/>
                <w:szCs w:val="24"/>
              </w:rPr>
              <w:t>UNIT</w:t>
            </w:r>
          </w:p>
        </w:tc>
        <w:tc>
          <w:tcPr>
            <w:tcW w:w="3725" w:type="pct"/>
            <w:shd w:val="clear" w:color="auto" w:fill="auto"/>
          </w:tcPr>
          <w:p w:rsidR="00E829C6" w:rsidRPr="002F6A7B" w:rsidRDefault="00E829C6" w:rsidP="008A113F">
            <w:pPr>
              <w:spacing w:after="0" w:line="240" w:lineRule="auto"/>
              <w:jc w:val="center"/>
              <w:rPr>
                <w:rFonts w:ascii="Times New Roman" w:hAnsi="Times New Roman" w:cs="Times New Roman"/>
                <w:b/>
                <w:sz w:val="24"/>
                <w:szCs w:val="24"/>
              </w:rPr>
            </w:pPr>
            <w:r w:rsidRPr="002F6A7B">
              <w:rPr>
                <w:rFonts w:ascii="Times New Roman" w:hAnsi="Times New Roman" w:cs="Times New Roman"/>
                <w:b/>
                <w:sz w:val="24"/>
                <w:szCs w:val="24"/>
              </w:rPr>
              <w:t>Contents</w:t>
            </w:r>
          </w:p>
        </w:tc>
        <w:tc>
          <w:tcPr>
            <w:tcW w:w="654" w:type="pct"/>
            <w:shd w:val="clear" w:color="auto" w:fill="auto"/>
          </w:tcPr>
          <w:p w:rsidR="00E829C6" w:rsidRPr="002F6A7B" w:rsidRDefault="00E829C6" w:rsidP="008A113F">
            <w:pPr>
              <w:spacing w:after="0" w:line="240" w:lineRule="auto"/>
              <w:jc w:val="center"/>
              <w:rPr>
                <w:rFonts w:ascii="Times New Roman" w:hAnsi="Times New Roman" w:cs="Times New Roman"/>
                <w:b/>
                <w:sz w:val="24"/>
                <w:szCs w:val="24"/>
              </w:rPr>
            </w:pPr>
            <w:r w:rsidRPr="002F6A7B">
              <w:rPr>
                <w:rFonts w:ascii="Times New Roman" w:hAnsi="Times New Roman" w:cs="Times New Roman"/>
                <w:b/>
                <w:sz w:val="24"/>
                <w:szCs w:val="24"/>
              </w:rPr>
              <w:t>No. of Hours</w:t>
            </w:r>
          </w:p>
        </w:tc>
      </w:tr>
      <w:tr w:rsidR="002F6A7B" w:rsidRPr="002F6A7B" w:rsidTr="006944BA">
        <w:trPr>
          <w:trHeight w:val="107"/>
        </w:trPr>
        <w:tc>
          <w:tcPr>
            <w:tcW w:w="621" w:type="pct"/>
            <w:shd w:val="clear" w:color="auto" w:fill="auto"/>
            <w:vAlign w:val="center"/>
          </w:tcPr>
          <w:p w:rsidR="00E829C6" w:rsidRPr="002F6A7B" w:rsidRDefault="00E829C6"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w:t>
            </w:r>
          </w:p>
        </w:tc>
        <w:tc>
          <w:tcPr>
            <w:tcW w:w="3725" w:type="pct"/>
            <w:shd w:val="clear" w:color="auto" w:fill="auto"/>
          </w:tcPr>
          <w:p w:rsidR="00E829C6" w:rsidRPr="007E6D08" w:rsidRDefault="00C312AC" w:rsidP="008A113F">
            <w:pPr>
              <w:pStyle w:val="Normal4"/>
              <w:spacing w:after="40"/>
              <w:jc w:val="both"/>
              <w:rPr>
                <w:rFonts w:ascii="Times New Roman" w:hAnsi="Times New Roman" w:cs="Times New Roman"/>
                <w:b/>
                <w:sz w:val="24"/>
                <w:szCs w:val="24"/>
                <w:lang w:val="en-IN"/>
              </w:rPr>
            </w:pPr>
            <w:r w:rsidRPr="002F6A7B">
              <w:rPr>
                <w:rFonts w:ascii="Times New Roman" w:hAnsi="Times New Roman" w:cs="Times New Roman"/>
                <w:b/>
                <w:sz w:val="24"/>
                <w:szCs w:val="24"/>
              </w:rPr>
              <w:t>Electronic Banking</w:t>
            </w:r>
          </w:p>
          <w:p w:rsidR="00E829C6" w:rsidRPr="002F6A7B" w:rsidRDefault="00E829C6"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Traditional Banking Vs E-Banking-Facets of E-Banking -E-Banking transactions -truncated cheque and Electronic cheque -Models for E-banking-complete centralized solution-features-CCS-Cluster approach-Hi tech. Bank with in Bank Advances of E-Banking-Constraints in E-Banking.</w:t>
            </w:r>
          </w:p>
        </w:tc>
        <w:tc>
          <w:tcPr>
            <w:tcW w:w="654" w:type="pct"/>
            <w:shd w:val="clear" w:color="auto" w:fill="auto"/>
            <w:vAlign w:val="center"/>
          </w:tcPr>
          <w:p w:rsidR="00E829C6" w:rsidRPr="002F6A7B" w:rsidRDefault="00794632"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w:t>
            </w:r>
          </w:p>
        </w:tc>
      </w:tr>
      <w:tr w:rsidR="002F6A7B" w:rsidRPr="002F6A7B" w:rsidTr="006944BA">
        <w:trPr>
          <w:trHeight w:val="104"/>
        </w:trPr>
        <w:tc>
          <w:tcPr>
            <w:tcW w:w="621" w:type="pct"/>
            <w:shd w:val="clear" w:color="auto" w:fill="auto"/>
            <w:vAlign w:val="center"/>
          </w:tcPr>
          <w:p w:rsidR="00E829C6" w:rsidRPr="002F6A7B" w:rsidRDefault="00E829C6"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II</w:t>
            </w:r>
          </w:p>
        </w:tc>
        <w:tc>
          <w:tcPr>
            <w:tcW w:w="3725" w:type="pct"/>
            <w:shd w:val="clear" w:color="auto" w:fill="auto"/>
          </w:tcPr>
          <w:p w:rsidR="00E829C6" w:rsidRPr="002F6A7B" w:rsidRDefault="00C312AC" w:rsidP="008A113F">
            <w:pPr>
              <w:pStyle w:val="Normal4"/>
              <w:spacing w:after="40"/>
              <w:jc w:val="both"/>
              <w:rPr>
                <w:rFonts w:ascii="Times New Roman" w:hAnsi="Times New Roman" w:cs="Times New Roman"/>
                <w:b/>
                <w:sz w:val="24"/>
                <w:szCs w:val="24"/>
              </w:rPr>
            </w:pPr>
            <w:r w:rsidRPr="002F6A7B">
              <w:rPr>
                <w:rFonts w:ascii="Times New Roman" w:hAnsi="Times New Roman" w:cs="Times New Roman"/>
                <w:b/>
                <w:sz w:val="24"/>
                <w:szCs w:val="24"/>
              </w:rPr>
              <w:t>Online Banking</w:t>
            </w:r>
          </w:p>
          <w:p w:rsidR="00E829C6" w:rsidRPr="002F6A7B" w:rsidRDefault="00E829C6"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Introduction –concept and meaning-the electronic delivery channels-need for computerization-Automatic Teller Machine</w:t>
            </w:r>
            <w:r w:rsidR="00FD3245">
              <w:rPr>
                <w:rFonts w:ascii="Times New Roman" w:hAnsi="Times New Roman" w:cs="Times New Roman"/>
                <w:sz w:val="24"/>
                <w:szCs w:val="24"/>
              </w:rPr>
              <w:t>(ATM) at home –Electronic Fund</w:t>
            </w:r>
            <w:r w:rsidRPr="002F6A7B">
              <w:rPr>
                <w:rFonts w:ascii="Times New Roman" w:hAnsi="Times New Roman" w:cs="Times New Roman"/>
                <w:sz w:val="24"/>
                <w:szCs w:val="24"/>
              </w:rPr>
              <w:t xml:space="preserve"> Transfer(EFT)-uses –computerization in clearing houses-Telebanking-Banking on home computers –Electronic Money Transfer -uses of EMT. </w:t>
            </w:r>
          </w:p>
        </w:tc>
        <w:tc>
          <w:tcPr>
            <w:tcW w:w="654" w:type="pct"/>
            <w:shd w:val="clear" w:color="auto" w:fill="auto"/>
            <w:vAlign w:val="center"/>
          </w:tcPr>
          <w:p w:rsidR="00E829C6" w:rsidRPr="002F6A7B" w:rsidRDefault="00794632"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w:t>
            </w:r>
          </w:p>
        </w:tc>
      </w:tr>
      <w:tr w:rsidR="002F6A7B" w:rsidRPr="002F6A7B" w:rsidTr="006944BA">
        <w:trPr>
          <w:trHeight w:val="104"/>
        </w:trPr>
        <w:tc>
          <w:tcPr>
            <w:tcW w:w="621" w:type="pct"/>
            <w:shd w:val="clear" w:color="auto" w:fill="auto"/>
            <w:vAlign w:val="center"/>
          </w:tcPr>
          <w:p w:rsidR="00E829C6" w:rsidRPr="002F6A7B" w:rsidRDefault="00E829C6"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III</w:t>
            </w:r>
          </w:p>
        </w:tc>
        <w:tc>
          <w:tcPr>
            <w:tcW w:w="3725" w:type="pct"/>
            <w:shd w:val="clear" w:color="auto" w:fill="auto"/>
          </w:tcPr>
          <w:p w:rsidR="00E829C6" w:rsidRPr="002F6A7B" w:rsidRDefault="00C312AC" w:rsidP="008A113F">
            <w:pPr>
              <w:pStyle w:val="Normal4"/>
              <w:spacing w:after="40"/>
              <w:jc w:val="both"/>
              <w:rPr>
                <w:rFonts w:ascii="Times New Roman" w:hAnsi="Times New Roman" w:cs="Times New Roman"/>
                <w:b/>
                <w:sz w:val="24"/>
                <w:szCs w:val="24"/>
              </w:rPr>
            </w:pPr>
            <w:r w:rsidRPr="002F6A7B">
              <w:rPr>
                <w:rFonts w:ascii="Times New Roman" w:hAnsi="Times New Roman" w:cs="Times New Roman"/>
                <w:b/>
                <w:sz w:val="24"/>
                <w:szCs w:val="24"/>
              </w:rPr>
              <w:t xml:space="preserve">Updating Bank Saving Accounts </w:t>
            </w:r>
          </w:p>
          <w:p w:rsidR="002E1958" w:rsidRPr="002F6A7B" w:rsidRDefault="00E829C6" w:rsidP="001A61E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Computer bank branches-Financial Transaction Terminals-(FTT)-E-Cheque Magnetic Ink Character Recognition (MICR) and Cheques -E-Banking in India Procedure- Programmes-Components-How to go on net for Online Banking-advantages Limitations.</w:t>
            </w:r>
          </w:p>
        </w:tc>
        <w:tc>
          <w:tcPr>
            <w:tcW w:w="654" w:type="pct"/>
            <w:shd w:val="clear" w:color="auto" w:fill="auto"/>
            <w:vAlign w:val="center"/>
          </w:tcPr>
          <w:p w:rsidR="00E829C6" w:rsidRPr="002F6A7B" w:rsidRDefault="00794632"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w:t>
            </w:r>
          </w:p>
        </w:tc>
      </w:tr>
      <w:tr w:rsidR="002F6A7B" w:rsidRPr="002F6A7B" w:rsidTr="006944BA">
        <w:trPr>
          <w:trHeight w:val="104"/>
        </w:trPr>
        <w:tc>
          <w:tcPr>
            <w:tcW w:w="621" w:type="pct"/>
            <w:shd w:val="clear" w:color="auto" w:fill="auto"/>
            <w:vAlign w:val="center"/>
          </w:tcPr>
          <w:p w:rsidR="00E829C6" w:rsidRPr="002F6A7B" w:rsidRDefault="00E829C6"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IV</w:t>
            </w:r>
          </w:p>
        </w:tc>
        <w:tc>
          <w:tcPr>
            <w:tcW w:w="3725" w:type="pct"/>
            <w:shd w:val="clear" w:color="auto" w:fill="auto"/>
          </w:tcPr>
          <w:p w:rsidR="00E829C6" w:rsidRPr="002F6A7B" w:rsidRDefault="00E829C6" w:rsidP="008A113F">
            <w:pPr>
              <w:pStyle w:val="Normal4"/>
              <w:spacing w:after="40"/>
              <w:jc w:val="both"/>
              <w:rPr>
                <w:rFonts w:ascii="Times New Roman" w:hAnsi="Times New Roman" w:cs="Times New Roman"/>
                <w:b/>
                <w:sz w:val="24"/>
                <w:szCs w:val="24"/>
              </w:rPr>
            </w:pPr>
            <w:r w:rsidRPr="002F6A7B">
              <w:rPr>
                <w:rFonts w:ascii="Times New Roman" w:hAnsi="Times New Roman" w:cs="Times New Roman"/>
                <w:b/>
                <w:sz w:val="24"/>
                <w:szCs w:val="24"/>
              </w:rPr>
              <w:t>E-</w:t>
            </w:r>
            <w:r w:rsidR="00C312AC" w:rsidRPr="002F6A7B">
              <w:rPr>
                <w:rFonts w:ascii="Times New Roman" w:hAnsi="Times New Roman" w:cs="Times New Roman"/>
                <w:b/>
                <w:sz w:val="24"/>
                <w:szCs w:val="24"/>
              </w:rPr>
              <w:t>Banking Security</w:t>
            </w:r>
          </w:p>
          <w:p w:rsidR="00E829C6" w:rsidRPr="002F6A7B" w:rsidRDefault="00E829C6" w:rsidP="008A113F">
            <w:pPr>
              <w:spacing w:after="0" w:line="240" w:lineRule="auto"/>
              <w:jc w:val="both"/>
              <w:rPr>
                <w:rFonts w:ascii="Times New Roman" w:hAnsi="Times New Roman" w:cs="Times New Roman"/>
                <w:sz w:val="24"/>
                <w:szCs w:val="24"/>
              </w:rPr>
            </w:pPr>
            <w:r w:rsidRPr="002F6A7B">
              <w:rPr>
                <w:rFonts w:ascii="Times New Roman" w:hAnsi="Times New Roman" w:cs="Times New Roman"/>
                <w:sz w:val="24"/>
                <w:szCs w:val="24"/>
              </w:rPr>
              <w:t xml:space="preserve">Introduction need for security –Security </w:t>
            </w:r>
            <w:r w:rsidR="00621130" w:rsidRPr="002F6A7B">
              <w:rPr>
                <w:rFonts w:ascii="Times New Roman" w:hAnsi="Times New Roman" w:cs="Times New Roman"/>
                <w:sz w:val="24"/>
                <w:szCs w:val="24"/>
              </w:rPr>
              <w:t>Concepts</w:t>
            </w:r>
            <w:r w:rsidRPr="002F6A7B">
              <w:rPr>
                <w:rFonts w:ascii="Times New Roman" w:hAnsi="Times New Roman" w:cs="Times New Roman"/>
                <w:sz w:val="24"/>
                <w:szCs w:val="24"/>
              </w:rPr>
              <w:t>-Privacy –Survey. Fi</w:t>
            </w:r>
            <w:r w:rsidR="009E03F1">
              <w:rPr>
                <w:rFonts w:ascii="Times New Roman" w:hAnsi="Times New Roman" w:cs="Times New Roman"/>
                <w:sz w:val="24"/>
                <w:szCs w:val="24"/>
              </w:rPr>
              <w:t>ndings on security-Attack-Cyber-</w:t>
            </w:r>
            <w:r w:rsidR="00621130" w:rsidRPr="002F6A7B">
              <w:rPr>
                <w:rFonts w:ascii="Times New Roman" w:hAnsi="Times New Roman" w:cs="Times New Roman"/>
                <w:sz w:val="24"/>
                <w:szCs w:val="24"/>
              </w:rPr>
              <w:t>Crimes</w:t>
            </w:r>
            <w:r w:rsidRPr="002F6A7B">
              <w:rPr>
                <w:rFonts w:ascii="Times New Roman" w:hAnsi="Times New Roman" w:cs="Times New Roman"/>
                <w:sz w:val="24"/>
                <w:szCs w:val="24"/>
              </w:rPr>
              <w:t xml:space="preserve">-Reasons for Privacy-Tampering-Encryption –Meaning The encryption process-may appear as follows -Cryptogram-Crypt analyst cryptography-Types of Cipher </w:t>
            </w:r>
            <w:r w:rsidRPr="002F6A7B">
              <w:rPr>
                <w:rFonts w:ascii="Times New Roman" w:hAnsi="Times New Roman" w:cs="Times New Roman"/>
                <w:sz w:val="24"/>
                <w:szCs w:val="24"/>
              </w:rPr>
              <w:lastRenderedPageBreak/>
              <w:t xml:space="preserve">systems –Code </w:t>
            </w:r>
            <w:r w:rsidR="00621130" w:rsidRPr="002F6A7B">
              <w:rPr>
                <w:rFonts w:ascii="Times New Roman" w:hAnsi="Times New Roman" w:cs="Times New Roman"/>
                <w:sz w:val="24"/>
                <w:szCs w:val="24"/>
              </w:rPr>
              <w:t>Systems</w:t>
            </w:r>
            <w:r w:rsidRPr="002F6A7B">
              <w:rPr>
                <w:rFonts w:ascii="Times New Roman" w:hAnsi="Times New Roman" w:cs="Times New Roman"/>
                <w:sz w:val="24"/>
                <w:szCs w:val="24"/>
              </w:rPr>
              <w:t xml:space="preserve">-Cryptography-Cipher-Decipher Jumbling-Asymmetric-Crypto </w:t>
            </w:r>
            <w:r w:rsidR="00621130" w:rsidRPr="002F6A7B">
              <w:rPr>
                <w:rFonts w:ascii="Times New Roman" w:hAnsi="Times New Roman" w:cs="Times New Roman"/>
                <w:sz w:val="24"/>
                <w:szCs w:val="24"/>
              </w:rPr>
              <w:t>System</w:t>
            </w:r>
            <w:r w:rsidRPr="002F6A7B">
              <w:rPr>
                <w:rFonts w:ascii="Times New Roman" w:hAnsi="Times New Roman" w:cs="Times New Roman"/>
                <w:sz w:val="24"/>
                <w:szCs w:val="24"/>
              </w:rPr>
              <w:t>-Data Encryption Standard (DES).</w:t>
            </w:r>
          </w:p>
        </w:tc>
        <w:tc>
          <w:tcPr>
            <w:tcW w:w="654" w:type="pct"/>
            <w:shd w:val="clear" w:color="auto" w:fill="auto"/>
            <w:vAlign w:val="center"/>
          </w:tcPr>
          <w:p w:rsidR="00E829C6" w:rsidRPr="002F6A7B" w:rsidRDefault="00E829C6"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lastRenderedPageBreak/>
              <w:t>1</w:t>
            </w:r>
            <w:r w:rsidR="00794632">
              <w:rPr>
                <w:rFonts w:ascii="Times New Roman" w:hAnsi="Times New Roman" w:cs="Times New Roman"/>
                <w:sz w:val="24"/>
                <w:szCs w:val="24"/>
              </w:rPr>
              <w:t xml:space="preserve">2 </w:t>
            </w:r>
          </w:p>
        </w:tc>
      </w:tr>
      <w:tr w:rsidR="002F6A7B" w:rsidRPr="002F6A7B" w:rsidTr="006944BA">
        <w:trPr>
          <w:trHeight w:val="104"/>
        </w:trPr>
        <w:tc>
          <w:tcPr>
            <w:tcW w:w="621" w:type="pct"/>
            <w:shd w:val="clear" w:color="auto" w:fill="auto"/>
            <w:vAlign w:val="center"/>
          </w:tcPr>
          <w:p w:rsidR="00E829C6" w:rsidRPr="002F6A7B" w:rsidRDefault="00E829C6"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lastRenderedPageBreak/>
              <w:t>V</w:t>
            </w:r>
          </w:p>
        </w:tc>
        <w:tc>
          <w:tcPr>
            <w:tcW w:w="3725" w:type="pct"/>
            <w:shd w:val="clear" w:color="auto" w:fill="auto"/>
          </w:tcPr>
          <w:p w:rsidR="00E829C6" w:rsidRPr="002F6A7B" w:rsidRDefault="00E829C6" w:rsidP="008A113F">
            <w:pPr>
              <w:pStyle w:val="Normal4"/>
              <w:spacing w:after="40"/>
              <w:jc w:val="both"/>
              <w:rPr>
                <w:rFonts w:ascii="Times New Roman" w:hAnsi="Times New Roman" w:cs="Times New Roman"/>
                <w:b/>
                <w:sz w:val="24"/>
                <w:szCs w:val="24"/>
              </w:rPr>
            </w:pPr>
            <w:r w:rsidRPr="002F6A7B">
              <w:rPr>
                <w:rFonts w:ascii="Times New Roman" w:hAnsi="Times New Roman" w:cs="Times New Roman"/>
                <w:b/>
                <w:sz w:val="24"/>
                <w:szCs w:val="24"/>
              </w:rPr>
              <w:t>E-</w:t>
            </w:r>
            <w:r w:rsidR="00C312AC" w:rsidRPr="002F6A7B">
              <w:rPr>
                <w:rFonts w:ascii="Times New Roman" w:hAnsi="Times New Roman" w:cs="Times New Roman"/>
                <w:b/>
                <w:sz w:val="24"/>
                <w:szCs w:val="24"/>
              </w:rPr>
              <w:t>Builder Solutions</w:t>
            </w:r>
          </w:p>
          <w:p w:rsidR="00E829C6" w:rsidRPr="002F6A7B" w:rsidRDefault="00E829C6"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Digital certificate-Digital Signature &amp;Electronic Signature-E-Security solutions—solutions providers-E-locking technique-E-locking services-Netscape  security solutions-Pry Zone -E-software security Internet-Transactions-Transaction  security-PKI-Sierras Internet solutions-inc –security devices-Public Key Infrastructure- (PKI)-Firewalls Secure Ledger-(FSL)-Secure Electronic Transaction(SET). TEXT BOOK C.S. Rayudu, E-Business, Himalaya Publishing House.</w:t>
            </w:r>
          </w:p>
        </w:tc>
        <w:tc>
          <w:tcPr>
            <w:tcW w:w="654" w:type="pct"/>
            <w:shd w:val="clear" w:color="auto" w:fill="auto"/>
            <w:vAlign w:val="center"/>
          </w:tcPr>
          <w:p w:rsidR="00E829C6" w:rsidRPr="002F6A7B" w:rsidRDefault="00794632"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w:t>
            </w:r>
          </w:p>
        </w:tc>
      </w:tr>
      <w:tr w:rsidR="002F6A7B" w:rsidRPr="002F6A7B" w:rsidTr="006944BA">
        <w:tc>
          <w:tcPr>
            <w:tcW w:w="621" w:type="pct"/>
            <w:shd w:val="clear" w:color="auto" w:fill="auto"/>
          </w:tcPr>
          <w:p w:rsidR="00E829C6" w:rsidRPr="002F6A7B" w:rsidRDefault="00E829C6" w:rsidP="008A113F">
            <w:pPr>
              <w:spacing w:after="0" w:line="240" w:lineRule="auto"/>
              <w:jc w:val="center"/>
              <w:rPr>
                <w:rFonts w:ascii="Times New Roman" w:hAnsi="Times New Roman" w:cs="Times New Roman"/>
                <w:sz w:val="24"/>
                <w:szCs w:val="24"/>
              </w:rPr>
            </w:pPr>
          </w:p>
        </w:tc>
        <w:tc>
          <w:tcPr>
            <w:tcW w:w="3725" w:type="pct"/>
            <w:shd w:val="clear" w:color="auto" w:fill="auto"/>
          </w:tcPr>
          <w:p w:rsidR="00E829C6" w:rsidRPr="002F6A7B" w:rsidRDefault="00E829C6" w:rsidP="008A113F">
            <w:pPr>
              <w:spacing w:after="0" w:line="240" w:lineRule="auto"/>
              <w:jc w:val="center"/>
              <w:rPr>
                <w:rFonts w:ascii="Times New Roman" w:hAnsi="Times New Roman" w:cs="Times New Roman"/>
                <w:b/>
                <w:sz w:val="24"/>
                <w:szCs w:val="24"/>
              </w:rPr>
            </w:pPr>
            <w:r w:rsidRPr="002F6A7B">
              <w:rPr>
                <w:rFonts w:ascii="Times New Roman" w:hAnsi="Times New Roman" w:cs="Times New Roman"/>
                <w:b/>
                <w:sz w:val="24"/>
                <w:szCs w:val="24"/>
              </w:rPr>
              <w:t>Total</w:t>
            </w:r>
          </w:p>
        </w:tc>
        <w:tc>
          <w:tcPr>
            <w:tcW w:w="654" w:type="pct"/>
            <w:shd w:val="clear" w:color="auto" w:fill="auto"/>
          </w:tcPr>
          <w:p w:rsidR="00E829C6" w:rsidRPr="002F6A7B" w:rsidRDefault="00794632" w:rsidP="008A11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60 </w:t>
            </w:r>
          </w:p>
        </w:tc>
      </w:tr>
      <w:tr w:rsidR="006944BA" w:rsidRPr="006944BA" w:rsidTr="006944BA">
        <w:tc>
          <w:tcPr>
            <w:tcW w:w="5000" w:type="pct"/>
            <w:gridSpan w:val="3"/>
            <w:shd w:val="clear" w:color="auto" w:fill="auto"/>
            <w:vAlign w:val="center"/>
          </w:tcPr>
          <w:p w:rsidR="006944BA" w:rsidRPr="006944BA" w:rsidRDefault="006944BA" w:rsidP="006944BA">
            <w:pPr>
              <w:pStyle w:val="f6"/>
            </w:pPr>
            <w:r w:rsidRPr="006944BA">
              <w:t>Course Outcomes</w:t>
            </w:r>
          </w:p>
        </w:tc>
      </w:tr>
      <w:tr w:rsidR="00794632" w:rsidRPr="002F6A7B" w:rsidTr="00694DDE">
        <w:trPr>
          <w:trHeight w:val="104"/>
        </w:trPr>
        <w:tc>
          <w:tcPr>
            <w:tcW w:w="621" w:type="pct"/>
            <w:shd w:val="clear" w:color="auto" w:fill="auto"/>
            <w:vAlign w:val="center"/>
          </w:tcPr>
          <w:p w:rsidR="00794632" w:rsidRPr="005E68D1" w:rsidRDefault="00794632"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379" w:type="pct"/>
            <w:gridSpan w:val="2"/>
            <w:shd w:val="clear" w:color="auto" w:fill="auto"/>
          </w:tcPr>
          <w:p w:rsidR="00794632" w:rsidRPr="002F6A7B" w:rsidRDefault="00794632"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Describe fundamental concepts of e-banking, compare and contrast traditional and e-banking</w:t>
            </w:r>
          </w:p>
        </w:tc>
      </w:tr>
      <w:tr w:rsidR="00794632" w:rsidRPr="002F6A7B" w:rsidTr="00694DDE">
        <w:trPr>
          <w:trHeight w:val="104"/>
        </w:trPr>
        <w:tc>
          <w:tcPr>
            <w:tcW w:w="621" w:type="pct"/>
            <w:shd w:val="clear" w:color="auto" w:fill="auto"/>
            <w:vAlign w:val="center"/>
          </w:tcPr>
          <w:p w:rsidR="00794632" w:rsidRPr="005E68D1" w:rsidRDefault="00794632" w:rsidP="006944BA">
            <w:pPr>
              <w:spacing w:after="20" w:line="240" w:lineRule="auto"/>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379" w:type="pct"/>
            <w:gridSpan w:val="2"/>
            <w:shd w:val="clear" w:color="auto" w:fill="auto"/>
          </w:tcPr>
          <w:p w:rsidR="00794632" w:rsidRPr="002F6A7B" w:rsidRDefault="00794632" w:rsidP="006944BA">
            <w:pPr>
              <w:spacing w:after="20" w:line="240" w:lineRule="auto"/>
              <w:rPr>
                <w:rFonts w:ascii="Times New Roman" w:hAnsi="Times New Roman" w:cs="Times New Roman"/>
                <w:sz w:val="24"/>
                <w:szCs w:val="24"/>
              </w:rPr>
            </w:pPr>
            <w:r w:rsidRPr="002F6A7B">
              <w:rPr>
                <w:rFonts w:ascii="Times New Roman" w:hAnsi="Times New Roman" w:cs="Times New Roman"/>
                <w:sz w:val="24"/>
                <w:szCs w:val="24"/>
              </w:rPr>
              <w:t>Demonstrate online banking techniques</w:t>
            </w:r>
          </w:p>
        </w:tc>
      </w:tr>
      <w:tr w:rsidR="00794632" w:rsidRPr="002F6A7B" w:rsidTr="00694DDE">
        <w:trPr>
          <w:trHeight w:val="104"/>
        </w:trPr>
        <w:tc>
          <w:tcPr>
            <w:tcW w:w="621" w:type="pct"/>
            <w:shd w:val="clear" w:color="auto" w:fill="auto"/>
            <w:vAlign w:val="center"/>
          </w:tcPr>
          <w:p w:rsidR="00794632" w:rsidRPr="005E68D1" w:rsidRDefault="00794632" w:rsidP="006944BA">
            <w:pPr>
              <w:spacing w:after="20" w:line="240" w:lineRule="auto"/>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379" w:type="pct"/>
            <w:gridSpan w:val="2"/>
            <w:shd w:val="clear" w:color="auto" w:fill="auto"/>
          </w:tcPr>
          <w:p w:rsidR="00794632" w:rsidRPr="002F6A7B" w:rsidRDefault="00794632" w:rsidP="006944BA">
            <w:pPr>
              <w:spacing w:after="20" w:line="240" w:lineRule="auto"/>
              <w:rPr>
                <w:rFonts w:ascii="Times New Roman" w:hAnsi="Times New Roman" w:cs="Times New Roman"/>
                <w:sz w:val="24"/>
                <w:szCs w:val="24"/>
              </w:rPr>
            </w:pPr>
            <w:r w:rsidRPr="002F6A7B">
              <w:rPr>
                <w:rFonts w:ascii="Times New Roman" w:hAnsi="Times New Roman" w:cs="Times New Roman"/>
                <w:sz w:val="24"/>
                <w:szCs w:val="24"/>
              </w:rPr>
              <w:t>Illustrate clearing and settlement mechanism in real time</w:t>
            </w:r>
          </w:p>
        </w:tc>
      </w:tr>
      <w:tr w:rsidR="00794632" w:rsidRPr="002F6A7B" w:rsidTr="00694DDE">
        <w:trPr>
          <w:trHeight w:val="104"/>
        </w:trPr>
        <w:tc>
          <w:tcPr>
            <w:tcW w:w="621" w:type="pct"/>
            <w:shd w:val="clear" w:color="auto" w:fill="auto"/>
            <w:vAlign w:val="center"/>
          </w:tcPr>
          <w:p w:rsidR="00794632" w:rsidRPr="005E68D1" w:rsidRDefault="00794632"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379" w:type="pct"/>
            <w:gridSpan w:val="2"/>
            <w:shd w:val="clear" w:color="auto" w:fill="auto"/>
          </w:tcPr>
          <w:p w:rsidR="00794632" w:rsidRPr="002F6A7B" w:rsidRDefault="00794632"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Evaluate the challenges in the digital era in the context of security and privacy issues in e-commerce</w:t>
            </w:r>
          </w:p>
        </w:tc>
      </w:tr>
      <w:tr w:rsidR="00794632" w:rsidRPr="002F6A7B" w:rsidTr="00694DDE">
        <w:trPr>
          <w:trHeight w:val="104"/>
        </w:trPr>
        <w:tc>
          <w:tcPr>
            <w:tcW w:w="621" w:type="pct"/>
            <w:shd w:val="clear" w:color="auto" w:fill="auto"/>
            <w:vAlign w:val="center"/>
          </w:tcPr>
          <w:p w:rsidR="00794632" w:rsidRPr="005E68D1" w:rsidRDefault="00794632" w:rsidP="006944BA">
            <w:pPr>
              <w:spacing w:after="20" w:line="240" w:lineRule="auto"/>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379" w:type="pct"/>
            <w:gridSpan w:val="2"/>
            <w:shd w:val="clear" w:color="auto" w:fill="auto"/>
          </w:tcPr>
          <w:p w:rsidR="00794632" w:rsidRPr="002F6A7B" w:rsidRDefault="00794632" w:rsidP="006944BA">
            <w:pPr>
              <w:spacing w:after="20" w:line="240" w:lineRule="auto"/>
              <w:rPr>
                <w:rFonts w:ascii="Times New Roman" w:hAnsi="Times New Roman" w:cs="Times New Roman"/>
                <w:sz w:val="24"/>
                <w:szCs w:val="24"/>
              </w:rPr>
            </w:pPr>
            <w:r w:rsidRPr="002F6A7B">
              <w:rPr>
                <w:rFonts w:ascii="Times New Roman" w:hAnsi="Times New Roman" w:cs="Times New Roman"/>
                <w:sz w:val="24"/>
                <w:szCs w:val="24"/>
              </w:rPr>
              <w:t>Develop insights in to banking security solutions</w:t>
            </w:r>
          </w:p>
        </w:tc>
      </w:tr>
      <w:tr w:rsidR="002F6A7B" w:rsidRPr="006944BA" w:rsidTr="00F05BFA">
        <w:trPr>
          <w:trHeight w:val="431"/>
        </w:trPr>
        <w:tc>
          <w:tcPr>
            <w:tcW w:w="5000" w:type="pct"/>
            <w:gridSpan w:val="3"/>
            <w:shd w:val="clear" w:color="auto" w:fill="auto"/>
          </w:tcPr>
          <w:p w:rsidR="00E829C6" w:rsidRPr="006944BA" w:rsidRDefault="00E829C6" w:rsidP="006944BA">
            <w:pPr>
              <w:pStyle w:val="f6"/>
            </w:pPr>
            <w:r w:rsidRPr="006944BA">
              <w:t>Textbooks</w:t>
            </w:r>
          </w:p>
        </w:tc>
      </w:tr>
      <w:tr w:rsidR="002F6A7B" w:rsidRPr="002F6A7B" w:rsidTr="00F05BFA">
        <w:trPr>
          <w:trHeight w:val="104"/>
        </w:trPr>
        <w:tc>
          <w:tcPr>
            <w:tcW w:w="621" w:type="pct"/>
            <w:shd w:val="clear" w:color="auto" w:fill="auto"/>
          </w:tcPr>
          <w:p w:rsidR="00E829C6" w:rsidRPr="002F6A7B" w:rsidRDefault="00E829C6" w:rsidP="000F6104">
            <w:pPr>
              <w:pStyle w:val="ListParagraph"/>
              <w:numPr>
                <w:ilvl w:val="0"/>
                <w:numId w:val="4"/>
              </w:numPr>
              <w:spacing w:after="0" w:line="240" w:lineRule="auto"/>
              <w:rPr>
                <w:rFonts w:ascii="Times New Roman" w:hAnsi="Times New Roman" w:cs="Times New Roman"/>
                <w:sz w:val="24"/>
                <w:szCs w:val="24"/>
              </w:rPr>
            </w:pPr>
          </w:p>
        </w:tc>
        <w:tc>
          <w:tcPr>
            <w:tcW w:w="4379" w:type="pct"/>
            <w:gridSpan w:val="2"/>
            <w:shd w:val="clear" w:color="auto" w:fill="auto"/>
          </w:tcPr>
          <w:p w:rsidR="00E829C6" w:rsidRPr="002F6A7B" w:rsidRDefault="00E829C6"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Digital Banking, Indian Institute of Banking and Finance, Taxmann</w:t>
            </w:r>
          </w:p>
        </w:tc>
      </w:tr>
      <w:tr w:rsidR="002F6A7B" w:rsidRPr="002F6A7B" w:rsidTr="006944BA">
        <w:trPr>
          <w:trHeight w:val="60"/>
        </w:trPr>
        <w:tc>
          <w:tcPr>
            <w:tcW w:w="621" w:type="pct"/>
            <w:shd w:val="clear" w:color="auto" w:fill="auto"/>
          </w:tcPr>
          <w:p w:rsidR="00E829C6" w:rsidRPr="002F6A7B" w:rsidRDefault="00E829C6" w:rsidP="000F6104">
            <w:pPr>
              <w:pStyle w:val="ListParagraph"/>
              <w:numPr>
                <w:ilvl w:val="0"/>
                <w:numId w:val="4"/>
              </w:numPr>
              <w:spacing w:after="20" w:line="240" w:lineRule="auto"/>
              <w:rPr>
                <w:rFonts w:ascii="Times New Roman" w:hAnsi="Times New Roman" w:cs="Times New Roman"/>
                <w:sz w:val="24"/>
                <w:szCs w:val="24"/>
              </w:rPr>
            </w:pPr>
          </w:p>
        </w:tc>
        <w:tc>
          <w:tcPr>
            <w:tcW w:w="4379" w:type="pct"/>
            <w:gridSpan w:val="2"/>
            <w:shd w:val="clear" w:color="auto" w:fill="auto"/>
          </w:tcPr>
          <w:p w:rsidR="00E829C6" w:rsidRPr="002F6A7B" w:rsidRDefault="00E829C6" w:rsidP="006944BA">
            <w:pPr>
              <w:spacing w:after="20" w:line="240" w:lineRule="auto"/>
              <w:rPr>
                <w:rFonts w:ascii="Times New Roman" w:hAnsi="Times New Roman" w:cs="Times New Roman"/>
                <w:sz w:val="24"/>
                <w:szCs w:val="24"/>
              </w:rPr>
            </w:pPr>
            <w:r w:rsidRPr="002F6A7B">
              <w:rPr>
                <w:rFonts w:ascii="Times New Roman" w:hAnsi="Times New Roman" w:cs="Times New Roman"/>
                <w:sz w:val="24"/>
                <w:szCs w:val="24"/>
              </w:rPr>
              <w:t>Agarwal, O.P, Modern banking of India, Himalaya publisher, Mumbai</w:t>
            </w:r>
          </w:p>
        </w:tc>
      </w:tr>
      <w:tr w:rsidR="002F6A7B" w:rsidRPr="002F6A7B" w:rsidTr="00F05BFA">
        <w:trPr>
          <w:trHeight w:val="104"/>
        </w:trPr>
        <w:tc>
          <w:tcPr>
            <w:tcW w:w="621" w:type="pct"/>
            <w:shd w:val="clear" w:color="auto" w:fill="auto"/>
          </w:tcPr>
          <w:p w:rsidR="00E829C6" w:rsidRPr="002F6A7B" w:rsidRDefault="00E829C6" w:rsidP="000F6104">
            <w:pPr>
              <w:pStyle w:val="ListParagraph"/>
              <w:numPr>
                <w:ilvl w:val="0"/>
                <w:numId w:val="4"/>
              </w:numPr>
              <w:spacing w:after="0" w:line="240" w:lineRule="auto"/>
              <w:rPr>
                <w:rFonts w:ascii="Times New Roman" w:hAnsi="Times New Roman" w:cs="Times New Roman"/>
                <w:sz w:val="24"/>
                <w:szCs w:val="24"/>
              </w:rPr>
            </w:pPr>
          </w:p>
        </w:tc>
        <w:tc>
          <w:tcPr>
            <w:tcW w:w="4379" w:type="pct"/>
            <w:gridSpan w:val="2"/>
            <w:shd w:val="clear" w:color="auto" w:fill="auto"/>
          </w:tcPr>
          <w:p w:rsidR="00E829C6" w:rsidRPr="002F6A7B" w:rsidRDefault="00582FCB" w:rsidP="008A113F">
            <w:pPr>
              <w:shd w:val="clear" w:color="auto" w:fill="FFFFFF"/>
              <w:spacing w:after="100" w:afterAutospacing="1" w:line="240" w:lineRule="auto"/>
              <w:outlineLvl w:val="0"/>
              <w:rPr>
                <w:rFonts w:ascii="Times New Roman" w:eastAsia="Times New Roman" w:hAnsi="Times New Roman" w:cs="Times New Roman"/>
                <w:bCs/>
                <w:kern w:val="36"/>
                <w:sz w:val="24"/>
                <w:szCs w:val="24"/>
              </w:rPr>
            </w:pPr>
            <w:hyperlink r:id="rId46" w:history="1">
              <w:r w:rsidR="00E829C6" w:rsidRPr="002F6A7B">
                <w:rPr>
                  <w:rStyle w:val="Hyperlink"/>
                  <w:rFonts w:ascii="Times New Roman" w:hAnsi="Times New Roman" w:cs="Times New Roman"/>
                  <w:color w:val="auto"/>
                  <w:sz w:val="24"/>
                  <w:szCs w:val="24"/>
                  <w:u w:val="none"/>
                  <w:shd w:val="clear" w:color="auto" w:fill="FFFFFF"/>
                </w:rPr>
                <w:t>Bishnupriya Mishra</w:t>
              </w:r>
            </w:hyperlink>
            <w:r w:rsidR="00E829C6" w:rsidRPr="002F6A7B">
              <w:rPr>
                <w:rStyle w:val="a-color-secondary"/>
                <w:rFonts w:ascii="Times New Roman" w:hAnsi="Times New Roman" w:cs="Times New Roman"/>
                <w:sz w:val="24"/>
                <w:szCs w:val="24"/>
                <w:shd w:val="clear" w:color="auto" w:fill="FFFFFF"/>
              </w:rPr>
              <w:t>, </w:t>
            </w:r>
            <w:hyperlink r:id="rId47" w:history="1">
              <w:r w:rsidR="00E829C6" w:rsidRPr="002F6A7B">
                <w:rPr>
                  <w:rStyle w:val="Hyperlink"/>
                  <w:rFonts w:ascii="Times New Roman" w:hAnsi="Times New Roman" w:cs="Times New Roman"/>
                  <w:color w:val="auto"/>
                  <w:sz w:val="24"/>
                  <w:szCs w:val="24"/>
                  <w:u w:val="none"/>
                  <w:shd w:val="clear" w:color="auto" w:fill="FFFFFF"/>
                </w:rPr>
                <w:t>R K Uppal</w:t>
              </w:r>
            </w:hyperlink>
            <w:r w:rsidR="00E829C6" w:rsidRPr="002F6A7B">
              <w:rPr>
                <w:rStyle w:val="author"/>
                <w:rFonts w:ascii="Times New Roman" w:hAnsi="Times New Roman" w:cs="Times New Roman"/>
                <w:sz w:val="24"/>
                <w:szCs w:val="24"/>
                <w:shd w:val="clear" w:color="auto" w:fill="FFFFFF"/>
              </w:rPr>
              <w:t> </w:t>
            </w:r>
            <w:r w:rsidR="00E829C6" w:rsidRPr="002F6A7B">
              <w:rPr>
                <w:rFonts w:ascii="Times New Roman" w:eastAsia="Times New Roman" w:hAnsi="Times New Roman" w:cs="Times New Roman"/>
                <w:bCs/>
                <w:kern w:val="36"/>
                <w:sz w:val="24"/>
                <w:szCs w:val="24"/>
              </w:rPr>
              <w:t xml:space="preserve">, Modern Banking in India: Dimensions &amp; Risks, </w:t>
            </w:r>
            <w:r w:rsidR="00E829C6" w:rsidRPr="002F6A7B">
              <w:rPr>
                <w:rStyle w:val="Emphasis"/>
                <w:rFonts w:ascii="Times New Roman" w:hAnsi="Times New Roman" w:cs="Times New Roman"/>
                <w:bCs/>
                <w:i w:val="0"/>
                <w:sz w:val="24"/>
                <w:szCs w:val="24"/>
                <w:shd w:val="clear" w:color="auto" w:fill="FFFFFF"/>
              </w:rPr>
              <w:t>New Century Publications, New Delhi</w:t>
            </w:r>
          </w:p>
        </w:tc>
      </w:tr>
      <w:tr w:rsidR="002F6A7B" w:rsidRPr="002F6A7B" w:rsidTr="00F05BFA">
        <w:trPr>
          <w:trHeight w:val="104"/>
        </w:trPr>
        <w:tc>
          <w:tcPr>
            <w:tcW w:w="621" w:type="pct"/>
            <w:shd w:val="clear" w:color="auto" w:fill="auto"/>
          </w:tcPr>
          <w:p w:rsidR="00E829C6" w:rsidRPr="002F6A7B" w:rsidRDefault="00E829C6" w:rsidP="000F6104">
            <w:pPr>
              <w:pStyle w:val="ListParagraph"/>
              <w:numPr>
                <w:ilvl w:val="0"/>
                <w:numId w:val="4"/>
              </w:numPr>
              <w:spacing w:after="20" w:line="240" w:lineRule="auto"/>
              <w:rPr>
                <w:rFonts w:ascii="Times New Roman" w:hAnsi="Times New Roman" w:cs="Times New Roman"/>
                <w:sz w:val="24"/>
                <w:szCs w:val="24"/>
              </w:rPr>
            </w:pPr>
          </w:p>
        </w:tc>
        <w:tc>
          <w:tcPr>
            <w:tcW w:w="4379" w:type="pct"/>
            <w:gridSpan w:val="2"/>
            <w:shd w:val="clear" w:color="auto" w:fill="auto"/>
          </w:tcPr>
          <w:p w:rsidR="00E829C6" w:rsidRPr="002F6A7B" w:rsidRDefault="00E829C6" w:rsidP="006944BA">
            <w:pPr>
              <w:pStyle w:val="Heading1"/>
              <w:shd w:val="clear" w:color="auto" w:fill="FFFFFF"/>
              <w:spacing w:before="0" w:after="20" w:line="240" w:lineRule="auto"/>
              <w:ind w:left="0" w:hanging="2430"/>
              <w:rPr>
                <w:rFonts w:ascii="Times New Roman" w:hAnsi="Times New Roman" w:cs="Times New Roman"/>
                <w:b/>
                <w:color w:val="auto"/>
                <w:sz w:val="24"/>
                <w:szCs w:val="24"/>
              </w:rPr>
            </w:pPr>
            <w:r w:rsidRPr="002F6A7B">
              <w:rPr>
                <w:rFonts w:ascii="Times New Roman" w:hAnsi="Times New Roman" w:cs="Times New Roman"/>
                <w:color w:val="auto"/>
                <w:sz w:val="24"/>
                <w:szCs w:val="24"/>
              </w:rPr>
              <w:t>Chris Skinner, Digital Bank Strategie</w:t>
            </w:r>
            <w:r w:rsidR="002F6A7B">
              <w:rPr>
                <w:rFonts w:ascii="Times New Roman" w:hAnsi="Times New Roman" w:cs="Times New Roman"/>
                <w:color w:val="auto"/>
                <w:sz w:val="24"/>
                <w:szCs w:val="24"/>
              </w:rPr>
              <w:t>s to Launch or become a Digital</w:t>
            </w:r>
            <w:r w:rsidR="00621130" w:rsidRPr="002F6A7B">
              <w:rPr>
                <w:rFonts w:ascii="Times New Roman" w:hAnsi="Times New Roman" w:cs="Times New Roman"/>
                <w:color w:val="auto"/>
                <w:sz w:val="24"/>
                <w:szCs w:val="24"/>
              </w:rPr>
              <w:t xml:space="preserve">Bank, </w:t>
            </w:r>
            <w:r w:rsidR="00621130" w:rsidRPr="002F6A7B">
              <w:rPr>
                <w:rFonts w:ascii="Times New Roman" w:hAnsi="Times New Roman" w:cs="Times New Roman"/>
                <w:color w:val="auto"/>
                <w:sz w:val="24"/>
                <w:szCs w:val="24"/>
                <w:shd w:val="clear" w:color="auto" w:fill="FFFFFF"/>
              </w:rPr>
              <w:t>Marshall</w:t>
            </w:r>
            <w:r w:rsidRPr="002F6A7B">
              <w:rPr>
                <w:rStyle w:val="Emphasis"/>
                <w:rFonts w:ascii="Times New Roman" w:hAnsi="Times New Roman" w:cs="Times New Roman"/>
                <w:i w:val="0"/>
                <w:color w:val="auto"/>
                <w:sz w:val="24"/>
                <w:szCs w:val="24"/>
                <w:shd w:val="clear" w:color="auto" w:fill="FFFFFF"/>
              </w:rPr>
              <w:t xml:space="preserve"> Cavendish International (Asia) Private </w:t>
            </w:r>
            <w:r w:rsidR="00621130" w:rsidRPr="002F6A7B">
              <w:rPr>
                <w:rStyle w:val="Emphasis"/>
                <w:rFonts w:ascii="Times New Roman" w:hAnsi="Times New Roman" w:cs="Times New Roman"/>
                <w:i w:val="0"/>
                <w:color w:val="auto"/>
                <w:sz w:val="24"/>
                <w:szCs w:val="24"/>
                <w:shd w:val="clear" w:color="auto" w:fill="FFFFFF"/>
              </w:rPr>
              <w:t>the</w:t>
            </w:r>
            <w:r w:rsidRPr="002F6A7B">
              <w:rPr>
                <w:rStyle w:val="Emphasis"/>
                <w:rFonts w:ascii="Times New Roman" w:hAnsi="Times New Roman" w:cs="Times New Roman"/>
                <w:i w:val="0"/>
                <w:color w:val="auto"/>
                <w:sz w:val="24"/>
                <w:szCs w:val="24"/>
                <w:shd w:val="clear" w:color="auto" w:fill="FFFFFF"/>
              </w:rPr>
              <w:t xml:space="preserve"> Limited</w:t>
            </w:r>
            <w:r w:rsidRPr="002F6A7B">
              <w:rPr>
                <w:rFonts w:ascii="Times New Roman" w:hAnsi="Times New Roman" w:cs="Times New Roman"/>
                <w:color w:val="auto"/>
                <w:sz w:val="24"/>
                <w:szCs w:val="24"/>
                <w:shd w:val="clear" w:color="auto" w:fill="FFFFFF"/>
              </w:rPr>
              <w:t>, Singapore</w:t>
            </w:r>
          </w:p>
        </w:tc>
      </w:tr>
      <w:tr w:rsidR="002F6A7B" w:rsidRPr="002F6A7B" w:rsidTr="00F05BFA">
        <w:trPr>
          <w:trHeight w:val="104"/>
        </w:trPr>
        <w:tc>
          <w:tcPr>
            <w:tcW w:w="621" w:type="pct"/>
            <w:shd w:val="clear" w:color="auto" w:fill="auto"/>
          </w:tcPr>
          <w:p w:rsidR="00E829C6" w:rsidRPr="002F6A7B" w:rsidRDefault="00E829C6" w:rsidP="000F6104">
            <w:pPr>
              <w:pStyle w:val="ListParagraph"/>
              <w:numPr>
                <w:ilvl w:val="0"/>
                <w:numId w:val="4"/>
              </w:numPr>
              <w:spacing w:after="0" w:line="240" w:lineRule="auto"/>
              <w:rPr>
                <w:rFonts w:ascii="Times New Roman" w:hAnsi="Times New Roman" w:cs="Times New Roman"/>
                <w:sz w:val="24"/>
                <w:szCs w:val="24"/>
              </w:rPr>
            </w:pPr>
          </w:p>
        </w:tc>
        <w:tc>
          <w:tcPr>
            <w:tcW w:w="4379" w:type="pct"/>
            <w:gridSpan w:val="2"/>
            <w:shd w:val="clear" w:color="auto" w:fill="auto"/>
          </w:tcPr>
          <w:p w:rsidR="00E829C6" w:rsidRPr="002F6A7B" w:rsidRDefault="00E829C6"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LohnaSarika R, Digital Banking and Cyber Security, New Century Publications, New Delhi</w:t>
            </w:r>
          </w:p>
        </w:tc>
      </w:tr>
      <w:tr w:rsidR="002F6A7B" w:rsidRPr="006944BA" w:rsidTr="006944BA">
        <w:tc>
          <w:tcPr>
            <w:tcW w:w="5000" w:type="pct"/>
            <w:gridSpan w:val="3"/>
            <w:shd w:val="clear" w:color="auto" w:fill="auto"/>
          </w:tcPr>
          <w:p w:rsidR="00E829C6" w:rsidRPr="006944BA" w:rsidRDefault="00E829C6" w:rsidP="006944BA">
            <w:pPr>
              <w:pStyle w:val="f6"/>
            </w:pPr>
            <w:r w:rsidRPr="006944BA">
              <w:t>Reference Books</w:t>
            </w:r>
          </w:p>
        </w:tc>
      </w:tr>
      <w:tr w:rsidR="002F6A7B" w:rsidRPr="002F6A7B" w:rsidTr="006944BA">
        <w:tc>
          <w:tcPr>
            <w:tcW w:w="621" w:type="pct"/>
            <w:shd w:val="clear" w:color="auto" w:fill="auto"/>
          </w:tcPr>
          <w:p w:rsidR="00E829C6" w:rsidRPr="002F6A7B" w:rsidRDefault="00E829C6" w:rsidP="000F6104">
            <w:pPr>
              <w:pStyle w:val="ListParagraph"/>
              <w:numPr>
                <w:ilvl w:val="0"/>
                <w:numId w:val="5"/>
              </w:numPr>
              <w:spacing w:before="20" w:after="0" w:line="240" w:lineRule="auto"/>
              <w:rPr>
                <w:rFonts w:ascii="Times New Roman" w:hAnsi="Times New Roman" w:cs="Times New Roman"/>
                <w:sz w:val="24"/>
                <w:szCs w:val="24"/>
              </w:rPr>
            </w:pPr>
          </w:p>
        </w:tc>
        <w:tc>
          <w:tcPr>
            <w:tcW w:w="4379" w:type="pct"/>
            <w:gridSpan w:val="2"/>
            <w:shd w:val="clear" w:color="auto" w:fill="auto"/>
          </w:tcPr>
          <w:p w:rsidR="00E829C6" w:rsidRPr="002F6A7B" w:rsidRDefault="00E829C6" w:rsidP="00A0011A">
            <w:pPr>
              <w:spacing w:before="20" w:after="0" w:line="240" w:lineRule="auto"/>
              <w:rPr>
                <w:rFonts w:ascii="Times New Roman" w:hAnsi="Times New Roman" w:cs="Times New Roman"/>
                <w:sz w:val="24"/>
                <w:szCs w:val="24"/>
              </w:rPr>
            </w:pPr>
            <w:r w:rsidRPr="002F6A7B">
              <w:rPr>
                <w:rFonts w:ascii="Times New Roman" w:hAnsi="Times New Roman" w:cs="Times New Roman"/>
                <w:sz w:val="24"/>
                <w:szCs w:val="24"/>
              </w:rPr>
              <w:t xml:space="preserve">Singh Jaspal, Digital Payments in India: </w:t>
            </w:r>
            <w:r w:rsidR="00F20480" w:rsidRPr="002F6A7B">
              <w:rPr>
                <w:rFonts w:ascii="Times New Roman" w:hAnsi="Times New Roman" w:cs="Times New Roman"/>
                <w:sz w:val="24"/>
                <w:szCs w:val="24"/>
              </w:rPr>
              <w:t>Background</w:t>
            </w:r>
            <w:r w:rsidRPr="002F6A7B">
              <w:rPr>
                <w:rFonts w:ascii="Times New Roman" w:hAnsi="Times New Roman" w:cs="Times New Roman"/>
                <w:sz w:val="24"/>
                <w:szCs w:val="24"/>
              </w:rPr>
              <w:t>, Trends and Opportunities, New Century Publications, New Delhi</w:t>
            </w:r>
          </w:p>
        </w:tc>
      </w:tr>
      <w:tr w:rsidR="002F6A7B" w:rsidRPr="002F6A7B" w:rsidTr="006944BA">
        <w:tc>
          <w:tcPr>
            <w:tcW w:w="621" w:type="pct"/>
            <w:shd w:val="clear" w:color="auto" w:fill="auto"/>
          </w:tcPr>
          <w:p w:rsidR="00E829C6" w:rsidRPr="002F6A7B" w:rsidRDefault="00E829C6" w:rsidP="000F6104">
            <w:pPr>
              <w:pStyle w:val="ListParagraph"/>
              <w:numPr>
                <w:ilvl w:val="0"/>
                <w:numId w:val="5"/>
              </w:numPr>
              <w:spacing w:before="20" w:after="0" w:line="240" w:lineRule="auto"/>
              <w:rPr>
                <w:rFonts w:ascii="Times New Roman" w:hAnsi="Times New Roman" w:cs="Times New Roman"/>
                <w:sz w:val="24"/>
                <w:szCs w:val="24"/>
              </w:rPr>
            </w:pPr>
          </w:p>
        </w:tc>
        <w:tc>
          <w:tcPr>
            <w:tcW w:w="4379" w:type="pct"/>
            <w:gridSpan w:val="2"/>
            <w:shd w:val="clear" w:color="auto" w:fill="auto"/>
          </w:tcPr>
          <w:p w:rsidR="00E829C6" w:rsidRPr="002F6A7B" w:rsidRDefault="00E829C6" w:rsidP="00A0011A">
            <w:pPr>
              <w:spacing w:before="20" w:after="0" w:line="240" w:lineRule="auto"/>
              <w:rPr>
                <w:rFonts w:ascii="Times New Roman" w:hAnsi="Times New Roman" w:cs="Times New Roman"/>
                <w:sz w:val="24"/>
                <w:szCs w:val="24"/>
              </w:rPr>
            </w:pPr>
            <w:r w:rsidRPr="002F6A7B">
              <w:rPr>
                <w:rFonts w:ascii="Times New Roman" w:hAnsi="Times New Roman" w:cs="Times New Roman"/>
                <w:sz w:val="24"/>
                <w:szCs w:val="24"/>
              </w:rPr>
              <w:t>Rao K. Srinivasa, Changing Dimensions of Banking in India, Notion Press, Chennai</w:t>
            </w:r>
          </w:p>
        </w:tc>
      </w:tr>
      <w:tr w:rsidR="002F6A7B" w:rsidRPr="002F6A7B" w:rsidTr="006944BA">
        <w:tc>
          <w:tcPr>
            <w:tcW w:w="621" w:type="pct"/>
            <w:shd w:val="clear" w:color="auto" w:fill="auto"/>
          </w:tcPr>
          <w:p w:rsidR="00E829C6" w:rsidRPr="002F6A7B" w:rsidRDefault="00E829C6" w:rsidP="000F6104">
            <w:pPr>
              <w:pStyle w:val="ListParagraph"/>
              <w:numPr>
                <w:ilvl w:val="0"/>
                <w:numId w:val="5"/>
              </w:numPr>
              <w:spacing w:before="20" w:after="0" w:line="240" w:lineRule="auto"/>
              <w:rPr>
                <w:rFonts w:ascii="Times New Roman" w:hAnsi="Times New Roman" w:cs="Times New Roman"/>
                <w:sz w:val="24"/>
                <w:szCs w:val="24"/>
              </w:rPr>
            </w:pPr>
          </w:p>
        </w:tc>
        <w:tc>
          <w:tcPr>
            <w:tcW w:w="4379" w:type="pct"/>
            <w:gridSpan w:val="2"/>
            <w:shd w:val="clear" w:color="auto" w:fill="auto"/>
          </w:tcPr>
          <w:p w:rsidR="00E829C6" w:rsidRPr="002F6A7B" w:rsidRDefault="00E829C6" w:rsidP="00A0011A">
            <w:pPr>
              <w:spacing w:before="20" w:after="0"/>
              <w:rPr>
                <w:rFonts w:ascii="Times New Roman" w:hAnsi="Times New Roman" w:cs="Times New Roman"/>
                <w:sz w:val="24"/>
                <w:szCs w:val="24"/>
              </w:rPr>
            </w:pPr>
            <w:r w:rsidRPr="002F6A7B">
              <w:rPr>
                <w:rFonts w:ascii="Times New Roman" w:hAnsi="Times New Roman" w:cs="Times New Roman"/>
                <w:sz w:val="24"/>
                <w:szCs w:val="24"/>
              </w:rPr>
              <w:t xml:space="preserve">BhushanDewan, E-Commerce, </w:t>
            </w:r>
            <w:r w:rsidR="00621130" w:rsidRPr="002F6A7B">
              <w:rPr>
                <w:rFonts w:ascii="Times New Roman" w:hAnsi="Times New Roman" w:cs="Times New Roman"/>
                <w:sz w:val="24"/>
                <w:szCs w:val="24"/>
              </w:rPr>
              <w:t>S. Chand</w:t>
            </w:r>
            <w:r w:rsidRPr="002F6A7B">
              <w:rPr>
                <w:rFonts w:ascii="Times New Roman" w:hAnsi="Times New Roman" w:cs="Times New Roman"/>
                <w:sz w:val="24"/>
                <w:szCs w:val="24"/>
              </w:rPr>
              <w:t xml:space="preserve"> Limited, NewDelhi</w:t>
            </w:r>
          </w:p>
        </w:tc>
      </w:tr>
      <w:tr w:rsidR="002F6A7B" w:rsidRPr="002F6A7B" w:rsidTr="006944BA">
        <w:tc>
          <w:tcPr>
            <w:tcW w:w="621" w:type="pct"/>
            <w:shd w:val="clear" w:color="auto" w:fill="auto"/>
          </w:tcPr>
          <w:p w:rsidR="00E829C6" w:rsidRPr="002F6A7B" w:rsidRDefault="00E829C6" w:rsidP="000F6104">
            <w:pPr>
              <w:pStyle w:val="ListParagraph"/>
              <w:numPr>
                <w:ilvl w:val="0"/>
                <w:numId w:val="5"/>
              </w:numPr>
              <w:spacing w:before="20" w:after="0" w:line="240" w:lineRule="auto"/>
              <w:rPr>
                <w:rFonts w:ascii="Times New Roman" w:hAnsi="Times New Roman" w:cs="Times New Roman"/>
                <w:sz w:val="24"/>
                <w:szCs w:val="24"/>
              </w:rPr>
            </w:pPr>
          </w:p>
        </w:tc>
        <w:tc>
          <w:tcPr>
            <w:tcW w:w="4379" w:type="pct"/>
            <w:gridSpan w:val="2"/>
            <w:shd w:val="clear" w:color="auto" w:fill="auto"/>
          </w:tcPr>
          <w:p w:rsidR="00E829C6" w:rsidRPr="002F6A7B" w:rsidRDefault="00E829C6" w:rsidP="00A0011A">
            <w:pPr>
              <w:spacing w:before="20" w:after="0"/>
              <w:jc w:val="both"/>
              <w:rPr>
                <w:rFonts w:ascii="Times New Roman" w:hAnsi="Times New Roman" w:cs="Times New Roman"/>
                <w:sz w:val="24"/>
                <w:szCs w:val="24"/>
              </w:rPr>
            </w:pPr>
            <w:r w:rsidRPr="002F6A7B">
              <w:rPr>
                <w:rFonts w:ascii="Times New Roman" w:hAnsi="Times New Roman" w:cs="Times New Roman"/>
                <w:sz w:val="24"/>
                <w:szCs w:val="24"/>
              </w:rPr>
              <w:t xml:space="preserve">Roger Hunt&amp; John Shelly, Computers and </w:t>
            </w:r>
            <w:r w:rsidR="00F20480" w:rsidRPr="002F6A7B">
              <w:rPr>
                <w:rFonts w:ascii="Times New Roman" w:hAnsi="Times New Roman" w:cs="Times New Roman"/>
                <w:sz w:val="24"/>
                <w:szCs w:val="24"/>
              </w:rPr>
              <w:t>Common sense</w:t>
            </w:r>
            <w:r w:rsidRPr="002F6A7B">
              <w:rPr>
                <w:rFonts w:ascii="Times New Roman" w:hAnsi="Times New Roman" w:cs="Times New Roman"/>
                <w:sz w:val="24"/>
                <w:szCs w:val="24"/>
              </w:rPr>
              <w:t>, Prentice-Hall,1979</w:t>
            </w:r>
          </w:p>
        </w:tc>
      </w:tr>
      <w:tr w:rsidR="002F6A7B" w:rsidRPr="002F6A7B" w:rsidTr="006944BA">
        <w:tc>
          <w:tcPr>
            <w:tcW w:w="621" w:type="pct"/>
            <w:shd w:val="clear" w:color="auto" w:fill="auto"/>
          </w:tcPr>
          <w:p w:rsidR="00E829C6" w:rsidRPr="002F6A7B" w:rsidRDefault="00E829C6" w:rsidP="000F6104">
            <w:pPr>
              <w:pStyle w:val="ListParagraph"/>
              <w:numPr>
                <w:ilvl w:val="0"/>
                <w:numId w:val="5"/>
              </w:numPr>
              <w:spacing w:after="0" w:line="240" w:lineRule="auto"/>
              <w:rPr>
                <w:rFonts w:ascii="Times New Roman" w:hAnsi="Times New Roman" w:cs="Times New Roman"/>
                <w:sz w:val="24"/>
                <w:szCs w:val="24"/>
              </w:rPr>
            </w:pPr>
          </w:p>
        </w:tc>
        <w:tc>
          <w:tcPr>
            <w:tcW w:w="4379" w:type="pct"/>
            <w:gridSpan w:val="2"/>
            <w:shd w:val="clear" w:color="auto" w:fill="auto"/>
          </w:tcPr>
          <w:p w:rsidR="00E829C6" w:rsidRPr="002F6A7B" w:rsidRDefault="00E829C6"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C.S. Rayudu, E-Business, Himalaya Publishing House, Mumbai</w:t>
            </w:r>
          </w:p>
        </w:tc>
      </w:tr>
    </w:tbl>
    <w:p w:rsidR="002E1958" w:rsidRDefault="002E1958"/>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0"/>
        <w:gridCol w:w="8177"/>
      </w:tblGrid>
      <w:tr w:rsidR="002F6A7B" w:rsidRPr="002F6A7B" w:rsidTr="006944BA">
        <w:tc>
          <w:tcPr>
            <w:tcW w:w="5000" w:type="pct"/>
            <w:gridSpan w:val="2"/>
            <w:shd w:val="clear" w:color="auto" w:fill="auto"/>
          </w:tcPr>
          <w:p w:rsidR="00E829C6" w:rsidRPr="002F6A7B" w:rsidRDefault="00E829C6" w:rsidP="006944BA">
            <w:pPr>
              <w:pStyle w:val="f6"/>
            </w:pPr>
            <w:r w:rsidRPr="002F6A7B">
              <w:t>Web Resources</w:t>
            </w:r>
          </w:p>
        </w:tc>
      </w:tr>
      <w:tr w:rsidR="002F6A7B" w:rsidRPr="002F6A7B" w:rsidTr="006944BA">
        <w:tc>
          <w:tcPr>
            <w:tcW w:w="621" w:type="pct"/>
            <w:shd w:val="clear" w:color="auto" w:fill="auto"/>
          </w:tcPr>
          <w:p w:rsidR="00E829C6" w:rsidRPr="002F6A7B" w:rsidRDefault="00E829C6" w:rsidP="000F6104">
            <w:pPr>
              <w:pStyle w:val="ListParagraph"/>
              <w:numPr>
                <w:ilvl w:val="0"/>
                <w:numId w:val="6"/>
              </w:numPr>
              <w:spacing w:after="0" w:line="240" w:lineRule="auto"/>
              <w:jc w:val="center"/>
              <w:rPr>
                <w:rFonts w:ascii="Times New Roman" w:hAnsi="Times New Roman" w:cs="Times New Roman"/>
                <w:sz w:val="24"/>
                <w:szCs w:val="24"/>
              </w:rPr>
            </w:pPr>
          </w:p>
        </w:tc>
        <w:tc>
          <w:tcPr>
            <w:tcW w:w="4379" w:type="pct"/>
            <w:shd w:val="clear" w:color="auto" w:fill="auto"/>
          </w:tcPr>
          <w:p w:rsidR="00E829C6" w:rsidRPr="002F6A7B" w:rsidRDefault="00582FCB" w:rsidP="008A113F">
            <w:pPr>
              <w:spacing w:after="0" w:line="240" w:lineRule="auto"/>
              <w:rPr>
                <w:rFonts w:ascii="Times New Roman" w:hAnsi="Times New Roman" w:cs="Times New Roman"/>
                <w:sz w:val="24"/>
                <w:szCs w:val="24"/>
              </w:rPr>
            </w:pPr>
            <w:hyperlink r:id="rId48" w:history="1">
              <w:r w:rsidR="00E829C6" w:rsidRPr="002F6A7B">
                <w:rPr>
                  <w:rStyle w:val="Hyperlink"/>
                  <w:rFonts w:ascii="Times New Roman" w:hAnsi="Times New Roman" w:cs="Times New Roman"/>
                  <w:color w:val="auto"/>
                  <w:sz w:val="24"/>
                  <w:szCs w:val="24"/>
                  <w:u w:val="none"/>
                </w:rPr>
                <w:t>https://nlist.inflibnet.ac.in/search/Search2Record/10.1093_itnow_bwab073</w:t>
              </w:r>
            </w:hyperlink>
          </w:p>
        </w:tc>
      </w:tr>
      <w:tr w:rsidR="002F6A7B" w:rsidRPr="002F6A7B" w:rsidTr="006944BA">
        <w:tc>
          <w:tcPr>
            <w:tcW w:w="621" w:type="pct"/>
            <w:shd w:val="clear" w:color="auto" w:fill="auto"/>
          </w:tcPr>
          <w:p w:rsidR="00E829C6" w:rsidRPr="002F6A7B" w:rsidRDefault="00E829C6" w:rsidP="000F6104">
            <w:pPr>
              <w:pStyle w:val="ListParagraph"/>
              <w:numPr>
                <w:ilvl w:val="0"/>
                <w:numId w:val="6"/>
              </w:numPr>
              <w:spacing w:after="0" w:line="240" w:lineRule="auto"/>
              <w:jc w:val="center"/>
              <w:rPr>
                <w:rFonts w:ascii="Times New Roman" w:hAnsi="Times New Roman" w:cs="Times New Roman"/>
                <w:sz w:val="24"/>
                <w:szCs w:val="24"/>
              </w:rPr>
            </w:pPr>
          </w:p>
        </w:tc>
        <w:tc>
          <w:tcPr>
            <w:tcW w:w="4379" w:type="pct"/>
            <w:shd w:val="clear" w:color="auto" w:fill="auto"/>
          </w:tcPr>
          <w:p w:rsidR="00E829C6" w:rsidRPr="002F6A7B" w:rsidRDefault="00582FCB" w:rsidP="008A113F">
            <w:pPr>
              <w:spacing w:after="0" w:line="240" w:lineRule="auto"/>
              <w:rPr>
                <w:rFonts w:ascii="Times New Roman" w:hAnsi="Times New Roman" w:cs="Times New Roman"/>
                <w:sz w:val="24"/>
                <w:szCs w:val="24"/>
              </w:rPr>
            </w:pPr>
            <w:hyperlink r:id="rId49" w:history="1">
              <w:r w:rsidR="00E829C6" w:rsidRPr="002F6A7B">
                <w:rPr>
                  <w:rStyle w:val="Hyperlink"/>
                  <w:rFonts w:ascii="Times New Roman" w:hAnsi="Times New Roman" w:cs="Times New Roman"/>
                  <w:color w:val="auto"/>
                  <w:sz w:val="24"/>
                  <w:szCs w:val="24"/>
                  <w:u w:val="none"/>
                </w:rPr>
                <w:t>https://nlist.inflibnet.ac.in/search/Search2Record/10.1088_1742-6596_1516_1_012020</w:t>
              </w:r>
            </w:hyperlink>
          </w:p>
        </w:tc>
      </w:tr>
      <w:tr w:rsidR="00E829C6" w:rsidRPr="002F6A7B" w:rsidTr="006944BA">
        <w:tc>
          <w:tcPr>
            <w:tcW w:w="621" w:type="pct"/>
            <w:shd w:val="clear" w:color="auto" w:fill="auto"/>
          </w:tcPr>
          <w:p w:rsidR="00E829C6" w:rsidRPr="002F6A7B" w:rsidRDefault="00E829C6" w:rsidP="000F6104">
            <w:pPr>
              <w:pStyle w:val="ListParagraph"/>
              <w:numPr>
                <w:ilvl w:val="0"/>
                <w:numId w:val="6"/>
              </w:numPr>
              <w:spacing w:after="0" w:line="240" w:lineRule="auto"/>
              <w:rPr>
                <w:rFonts w:ascii="Times New Roman" w:hAnsi="Times New Roman" w:cs="Times New Roman"/>
                <w:sz w:val="24"/>
                <w:szCs w:val="24"/>
              </w:rPr>
            </w:pPr>
          </w:p>
        </w:tc>
        <w:tc>
          <w:tcPr>
            <w:tcW w:w="4379" w:type="pct"/>
            <w:shd w:val="clear" w:color="auto" w:fill="auto"/>
          </w:tcPr>
          <w:p w:rsidR="00E829C6" w:rsidRPr="002F6A7B" w:rsidRDefault="00582FCB" w:rsidP="008A113F">
            <w:pPr>
              <w:spacing w:after="0" w:line="240" w:lineRule="auto"/>
              <w:rPr>
                <w:rFonts w:ascii="Times New Roman" w:hAnsi="Times New Roman" w:cs="Times New Roman"/>
                <w:sz w:val="24"/>
                <w:szCs w:val="24"/>
              </w:rPr>
            </w:pPr>
            <w:hyperlink r:id="rId50" w:history="1">
              <w:r w:rsidR="00E829C6" w:rsidRPr="002F6A7B">
                <w:rPr>
                  <w:rStyle w:val="Hyperlink"/>
                  <w:rFonts w:ascii="Times New Roman" w:hAnsi="Times New Roman" w:cs="Times New Roman"/>
                  <w:color w:val="auto"/>
                  <w:sz w:val="24"/>
                  <w:szCs w:val="24"/>
                  <w:u w:val="none"/>
                </w:rPr>
                <w:t>https://nlist.inflibnet.ac.in/search/Search2Record/10.1093_wbro_lkx003</w:t>
              </w:r>
            </w:hyperlink>
          </w:p>
        </w:tc>
      </w:tr>
    </w:tbl>
    <w:p w:rsidR="00D543AE" w:rsidRDefault="00D543AE" w:rsidP="006944BA">
      <w:pPr>
        <w:pStyle w:val="f3"/>
      </w:pPr>
    </w:p>
    <w:p w:rsidR="00D543AE" w:rsidRDefault="00D543AE">
      <w:pPr>
        <w:rPr>
          <w:rFonts w:ascii="Times New Roman" w:eastAsia="Times New Roman" w:hAnsi="Times New Roman" w:cs="Times New Roman"/>
          <w:b/>
          <w:caps/>
          <w:color w:val="000000"/>
          <w:sz w:val="24"/>
          <w:szCs w:val="24"/>
        </w:rPr>
      </w:pPr>
      <w:r>
        <w:br w:type="page"/>
      </w:r>
    </w:p>
    <w:p w:rsidR="00E829C6" w:rsidRPr="002F6A7B" w:rsidRDefault="00E829C6" w:rsidP="006944BA">
      <w:pPr>
        <w:pStyle w:val="f3"/>
      </w:pPr>
      <w:r w:rsidRPr="002F6A7B">
        <w:lastRenderedPageBreak/>
        <w:t xml:space="preserve">Mapping with Programme Outcomes </w:t>
      </w:r>
      <w:r w:rsidR="006944BA">
        <w:br/>
      </w:r>
      <w:r w:rsidRPr="002F6A7B">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tblPr>
      <w:tblGrid>
        <w:gridCol w:w="1317"/>
        <w:gridCol w:w="806"/>
        <w:gridCol w:w="662"/>
        <w:gridCol w:w="662"/>
        <w:gridCol w:w="664"/>
        <w:gridCol w:w="663"/>
        <w:gridCol w:w="663"/>
        <w:gridCol w:w="667"/>
        <w:gridCol w:w="663"/>
        <w:gridCol w:w="806"/>
        <w:gridCol w:w="806"/>
        <w:gridCol w:w="867"/>
      </w:tblGrid>
      <w:tr w:rsidR="002F6A7B" w:rsidRPr="002F6A7B" w:rsidTr="006944BA">
        <w:trPr>
          <w:trHeight w:val="170"/>
        </w:trPr>
        <w:tc>
          <w:tcPr>
            <w:tcW w:w="442" w:type="pct"/>
            <w:shd w:val="clear" w:color="auto" w:fill="auto"/>
            <w:vAlign w:val="center"/>
          </w:tcPr>
          <w:p w:rsidR="00E829C6" w:rsidRPr="002F6A7B" w:rsidRDefault="00E829C6" w:rsidP="006944BA">
            <w:pPr>
              <w:pStyle w:val="f3"/>
            </w:pPr>
          </w:p>
        </w:tc>
        <w:tc>
          <w:tcPr>
            <w:tcW w:w="461" w:type="pct"/>
            <w:shd w:val="clear" w:color="auto" w:fill="auto"/>
            <w:vAlign w:val="center"/>
          </w:tcPr>
          <w:p w:rsidR="00E829C6" w:rsidRPr="002F6A7B" w:rsidRDefault="00E829C6" w:rsidP="006944BA">
            <w:pPr>
              <w:pStyle w:val="f3"/>
            </w:pPr>
            <w:r w:rsidRPr="002F6A7B">
              <w:t>PO 1</w:t>
            </w:r>
          </w:p>
        </w:tc>
        <w:tc>
          <w:tcPr>
            <w:tcW w:w="383" w:type="pct"/>
            <w:shd w:val="clear" w:color="auto" w:fill="auto"/>
            <w:vAlign w:val="center"/>
          </w:tcPr>
          <w:p w:rsidR="00E829C6" w:rsidRPr="002F6A7B" w:rsidRDefault="00E829C6" w:rsidP="00A0011A">
            <w:pPr>
              <w:pStyle w:val="f3"/>
            </w:pPr>
            <w:r w:rsidRPr="002F6A7B">
              <w:t>PO2</w:t>
            </w:r>
          </w:p>
        </w:tc>
        <w:tc>
          <w:tcPr>
            <w:tcW w:w="383" w:type="pct"/>
            <w:shd w:val="clear" w:color="auto" w:fill="auto"/>
            <w:vAlign w:val="center"/>
          </w:tcPr>
          <w:p w:rsidR="00E829C6" w:rsidRPr="002F6A7B" w:rsidRDefault="00E829C6" w:rsidP="00A0011A">
            <w:pPr>
              <w:pStyle w:val="f3"/>
            </w:pPr>
            <w:r w:rsidRPr="002F6A7B">
              <w:t>PO3</w:t>
            </w:r>
          </w:p>
        </w:tc>
        <w:tc>
          <w:tcPr>
            <w:tcW w:w="384" w:type="pct"/>
            <w:shd w:val="clear" w:color="auto" w:fill="auto"/>
            <w:vAlign w:val="center"/>
          </w:tcPr>
          <w:p w:rsidR="00E829C6" w:rsidRPr="002F6A7B" w:rsidRDefault="00E829C6" w:rsidP="00A0011A">
            <w:pPr>
              <w:pStyle w:val="f3"/>
            </w:pPr>
            <w:r w:rsidRPr="002F6A7B">
              <w:t>PO4</w:t>
            </w:r>
          </w:p>
        </w:tc>
        <w:tc>
          <w:tcPr>
            <w:tcW w:w="383" w:type="pct"/>
            <w:shd w:val="clear" w:color="auto" w:fill="auto"/>
            <w:vAlign w:val="center"/>
          </w:tcPr>
          <w:p w:rsidR="00E829C6" w:rsidRPr="002F6A7B" w:rsidRDefault="00E829C6" w:rsidP="00A0011A">
            <w:pPr>
              <w:pStyle w:val="f3"/>
            </w:pPr>
            <w:r w:rsidRPr="002F6A7B">
              <w:t>PO5</w:t>
            </w:r>
          </w:p>
        </w:tc>
        <w:tc>
          <w:tcPr>
            <w:tcW w:w="383" w:type="pct"/>
            <w:vAlign w:val="center"/>
          </w:tcPr>
          <w:p w:rsidR="00E829C6" w:rsidRPr="002F6A7B" w:rsidRDefault="00E829C6" w:rsidP="00A0011A">
            <w:pPr>
              <w:pStyle w:val="f3"/>
            </w:pPr>
            <w:r w:rsidRPr="002F6A7B">
              <w:t>PO6</w:t>
            </w:r>
          </w:p>
        </w:tc>
        <w:tc>
          <w:tcPr>
            <w:tcW w:w="385" w:type="pct"/>
            <w:vAlign w:val="center"/>
          </w:tcPr>
          <w:p w:rsidR="00E829C6" w:rsidRPr="002F6A7B" w:rsidRDefault="00E829C6" w:rsidP="00A0011A">
            <w:pPr>
              <w:pStyle w:val="f3"/>
            </w:pPr>
            <w:r w:rsidRPr="002F6A7B">
              <w:t>PO7</w:t>
            </w:r>
          </w:p>
        </w:tc>
        <w:tc>
          <w:tcPr>
            <w:tcW w:w="383" w:type="pct"/>
            <w:vAlign w:val="center"/>
          </w:tcPr>
          <w:p w:rsidR="00E829C6" w:rsidRPr="002F6A7B" w:rsidRDefault="00E829C6" w:rsidP="00A0011A">
            <w:pPr>
              <w:pStyle w:val="f3"/>
            </w:pPr>
            <w:r w:rsidRPr="002F6A7B">
              <w:t>PO8</w:t>
            </w:r>
          </w:p>
        </w:tc>
        <w:tc>
          <w:tcPr>
            <w:tcW w:w="460" w:type="pct"/>
            <w:vAlign w:val="center"/>
          </w:tcPr>
          <w:p w:rsidR="00E829C6" w:rsidRPr="002F6A7B" w:rsidRDefault="00E829C6" w:rsidP="00A0011A">
            <w:pPr>
              <w:pStyle w:val="f3"/>
            </w:pPr>
            <w:r w:rsidRPr="002F6A7B">
              <w:t>PSO1</w:t>
            </w:r>
          </w:p>
        </w:tc>
        <w:tc>
          <w:tcPr>
            <w:tcW w:w="460" w:type="pct"/>
            <w:vAlign w:val="center"/>
          </w:tcPr>
          <w:p w:rsidR="00E829C6" w:rsidRPr="002F6A7B" w:rsidRDefault="00E829C6" w:rsidP="00A0011A">
            <w:pPr>
              <w:pStyle w:val="f3"/>
            </w:pPr>
            <w:r w:rsidRPr="002F6A7B">
              <w:t>PSO2</w:t>
            </w:r>
          </w:p>
        </w:tc>
        <w:tc>
          <w:tcPr>
            <w:tcW w:w="493" w:type="pct"/>
            <w:shd w:val="clear" w:color="auto" w:fill="auto"/>
            <w:vAlign w:val="center"/>
          </w:tcPr>
          <w:p w:rsidR="00E829C6" w:rsidRPr="002F6A7B" w:rsidRDefault="00E829C6" w:rsidP="006944BA">
            <w:pPr>
              <w:pStyle w:val="f3"/>
            </w:pPr>
            <w:r w:rsidRPr="002F6A7B">
              <w:t>PSO 3</w:t>
            </w:r>
          </w:p>
        </w:tc>
      </w:tr>
      <w:tr w:rsidR="002F6A7B" w:rsidRPr="002F6A7B" w:rsidTr="006944BA">
        <w:trPr>
          <w:trHeight w:val="170"/>
        </w:trPr>
        <w:tc>
          <w:tcPr>
            <w:tcW w:w="442" w:type="pct"/>
            <w:shd w:val="clear" w:color="auto" w:fill="auto"/>
            <w:vAlign w:val="center"/>
          </w:tcPr>
          <w:p w:rsidR="00E829C6" w:rsidRPr="002F6A7B" w:rsidRDefault="00E829C6" w:rsidP="006944BA">
            <w:pPr>
              <w:pStyle w:val="f3"/>
            </w:pPr>
            <w:r w:rsidRPr="002F6A7B">
              <w:t>CO 1</w:t>
            </w:r>
          </w:p>
        </w:tc>
        <w:tc>
          <w:tcPr>
            <w:tcW w:w="461"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4"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5"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9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6944BA">
        <w:trPr>
          <w:trHeight w:val="170"/>
        </w:trPr>
        <w:tc>
          <w:tcPr>
            <w:tcW w:w="442" w:type="pct"/>
            <w:shd w:val="clear" w:color="auto" w:fill="auto"/>
            <w:vAlign w:val="center"/>
          </w:tcPr>
          <w:p w:rsidR="00E829C6" w:rsidRPr="002F6A7B" w:rsidRDefault="00E829C6" w:rsidP="006944BA">
            <w:pPr>
              <w:pStyle w:val="f3"/>
            </w:pPr>
            <w:r w:rsidRPr="002F6A7B">
              <w:t>CO 2</w:t>
            </w:r>
          </w:p>
        </w:tc>
        <w:tc>
          <w:tcPr>
            <w:tcW w:w="461"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4"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5"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9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6944BA">
        <w:trPr>
          <w:trHeight w:val="170"/>
        </w:trPr>
        <w:tc>
          <w:tcPr>
            <w:tcW w:w="442" w:type="pct"/>
            <w:shd w:val="clear" w:color="auto" w:fill="auto"/>
            <w:vAlign w:val="center"/>
          </w:tcPr>
          <w:p w:rsidR="00E829C6" w:rsidRPr="002F6A7B" w:rsidRDefault="00E829C6" w:rsidP="006944BA">
            <w:pPr>
              <w:pStyle w:val="f3"/>
            </w:pPr>
            <w:r w:rsidRPr="002F6A7B">
              <w:t>CO 3</w:t>
            </w:r>
          </w:p>
        </w:tc>
        <w:tc>
          <w:tcPr>
            <w:tcW w:w="461"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4"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5"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6944BA">
        <w:trPr>
          <w:trHeight w:val="170"/>
        </w:trPr>
        <w:tc>
          <w:tcPr>
            <w:tcW w:w="442" w:type="pct"/>
            <w:shd w:val="clear" w:color="auto" w:fill="auto"/>
            <w:vAlign w:val="center"/>
          </w:tcPr>
          <w:p w:rsidR="00E829C6" w:rsidRPr="002F6A7B" w:rsidRDefault="00E829C6" w:rsidP="006944BA">
            <w:pPr>
              <w:pStyle w:val="f3"/>
            </w:pPr>
            <w:r w:rsidRPr="002F6A7B">
              <w:t>CO 4</w:t>
            </w:r>
          </w:p>
        </w:tc>
        <w:tc>
          <w:tcPr>
            <w:tcW w:w="461"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4"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5"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9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6944BA">
        <w:trPr>
          <w:trHeight w:val="170"/>
        </w:trPr>
        <w:tc>
          <w:tcPr>
            <w:tcW w:w="442" w:type="pct"/>
            <w:shd w:val="clear" w:color="auto" w:fill="auto"/>
            <w:vAlign w:val="center"/>
          </w:tcPr>
          <w:p w:rsidR="00E829C6" w:rsidRPr="002F6A7B" w:rsidRDefault="00E829C6" w:rsidP="006944BA">
            <w:pPr>
              <w:pStyle w:val="f3"/>
            </w:pPr>
            <w:r w:rsidRPr="002F6A7B">
              <w:t>CO 5</w:t>
            </w:r>
          </w:p>
        </w:tc>
        <w:tc>
          <w:tcPr>
            <w:tcW w:w="461"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4"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5"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9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6944BA">
        <w:trPr>
          <w:trHeight w:val="170"/>
        </w:trPr>
        <w:tc>
          <w:tcPr>
            <w:tcW w:w="442" w:type="pct"/>
            <w:shd w:val="clear" w:color="auto" w:fill="auto"/>
            <w:vAlign w:val="center"/>
          </w:tcPr>
          <w:p w:rsidR="00E829C6" w:rsidRPr="002F6A7B" w:rsidRDefault="00E829C6" w:rsidP="006944BA">
            <w:pPr>
              <w:pStyle w:val="f3"/>
            </w:pPr>
            <w:r w:rsidRPr="002F6A7B">
              <w:t>Total</w:t>
            </w:r>
          </w:p>
        </w:tc>
        <w:tc>
          <w:tcPr>
            <w:tcW w:w="461"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384"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385"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49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r>
      <w:tr w:rsidR="002F6A7B" w:rsidRPr="002F6A7B" w:rsidTr="006944BA">
        <w:trPr>
          <w:trHeight w:val="170"/>
        </w:trPr>
        <w:tc>
          <w:tcPr>
            <w:tcW w:w="442" w:type="pct"/>
            <w:shd w:val="clear" w:color="auto" w:fill="auto"/>
            <w:vAlign w:val="center"/>
          </w:tcPr>
          <w:p w:rsidR="00E829C6" w:rsidRPr="002F6A7B" w:rsidRDefault="00E829C6" w:rsidP="006944BA">
            <w:pPr>
              <w:pStyle w:val="f3"/>
            </w:pPr>
            <w:r w:rsidRPr="002F6A7B">
              <w:t>Average</w:t>
            </w:r>
          </w:p>
        </w:tc>
        <w:tc>
          <w:tcPr>
            <w:tcW w:w="461"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384"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38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385"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383"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493" w:type="pct"/>
            <w:shd w:val="clear" w:color="auto" w:fill="auto"/>
            <w:vAlign w:val="center"/>
          </w:tcPr>
          <w:p w:rsidR="00E829C6" w:rsidRPr="002F6A7B" w:rsidRDefault="00E829C6"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r>
    </w:tbl>
    <w:p w:rsidR="00A73648" w:rsidRPr="00A73648" w:rsidRDefault="00A73648" w:rsidP="006944BA">
      <w:pPr>
        <w:pStyle w:val="f5"/>
      </w:pPr>
      <w:r w:rsidRPr="00A73648">
        <w:t xml:space="preserve">3 – Strong, 2- </w:t>
      </w:r>
      <w:r>
        <w:t>Medium</w:t>
      </w:r>
      <w:r w:rsidRPr="00A73648">
        <w:t xml:space="preserve">, 1- Low </w:t>
      </w:r>
    </w:p>
    <w:p w:rsidR="007E6D08" w:rsidRDefault="007E6D08">
      <w:pPr>
        <w:rPr>
          <w:rFonts w:ascii="Times New Roman" w:eastAsia="Times New Roman" w:hAnsi="Times New Roman" w:cs="Times New Roman"/>
          <w:b/>
          <w:caps/>
          <w:color w:val="000000"/>
          <w:sz w:val="24"/>
          <w:szCs w:val="24"/>
        </w:rPr>
      </w:pPr>
    </w:p>
    <w:p w:rsidR="001A61EF" w:rsidRDefault="001A61EF">
      <w:pPr>
        <w:rPr>
          <w:rFonts w:ascii="Times New Roman" w:eastAsia="Times New Roman" w:hAnsi="Times New Roman" w:cs="Times New Roman"/>
          <w:b/>
          <w:caps/>
          <w:color w:val="000000"/>
          <w:sz w:val="24"/>
          <w:szCs w:val="24"/>
        </w:rPr>
      </w:pPr>
      <w:r>
        <w:br w:type="page"/>
      </w:r>
    </w:p>
    <w:p w:rsidR="002F6A7B" w:rsidRDefault="002F6A7B" w:rsidP="006944BA">
      <w:pPr>
        <w:pStyle w:val="f3"/>
      </w:pPr>
      <w:r w:rsidRPr="002F6A7B">
        <w:lastRenderedPageBreak/>
        <w:t xml:space="preserve">SECOND YEAR – SEMESTER </w:t>
      </w:r>
      <w:r w:rsidR="00C27038">
        <w:t>–</w:t>
      </w:r>
      <w:r w:rsidRPr="002F6A7B">
        <w:t xml:space="preserve"> III</w:t>
      </w:r>
    </w:p>
    <w:p w:rsidR="00C27038" w:rsidRPr="00C27038" w:rsidRDefault="00C27038" w:rsidP="006944BA">
      <w:pPr>
        <w:pStyle w:val="f4-centre-sml-cap"/>
      </w:pPr>
      <w:r w:rsidRPr="00C27038">
        <w:t>Elective III - Technology in Banking</w:t>
      </w:r>
    </w:p>
    <w:tbl>
      <w:tblPr>
        <w:tblStyle w:val="TableGrid"/>
        <w:tblW w:w="5000" w:type="pct"/>
        <w:tblLook w:val="04A0"/>
      </w:tblPr>
      <w:tblGrid>
        <w:gridCol w:w="921"/>
        <w:gridCol w:w="26"/>
        <w:gridCol w:w="282"/>
        <w:gridCol w:w="437"/>
        <w:gridCol w:w="490"/>
        <w:gridCol w:w="486"/>
        <w:gridCol w:w="477"/>
        <w:gridCol w:w="1308"/>
        <w:gridCol w:w="1136"/>
        <w:gridCol w:w="811"/>
        <w:gridCol w:w="1198"/>
        <w:gridCol w:w="684"/>
        <w:gridCol w:w="73"/>
        <w:gridCol w:w="1017"/>
      </w:tblGrid>
      <w:tr w:rsidR="007E6D08" w:rsidRPr="005E68D1" w:rsidTr="00301914">
        <w:tc>
          <w:tcPr>
            <w:tcW w:w="657" w:type="pct"/>
            <w:gridSpan w:val="3"/>
            <w:vMerge w:val="restart"/>
            <w:vAlign w:val="center"/>
          </w:tcPr>
          <w:p w:rsidR="007E6D08" w:rsidRPr="005E68D1" w:rsidRDefault="007E6D08" w:rsidP="005B112A">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34" w:type="pct"/>
            <w:vMerge w:val="restart"/>
            <w:vAlign w:val="center"/>
          </w:tcPr>
          <w:p w:rsidR="007E6D08" w:rsidRPr="005E68D1" w:rsidRDefault="007E6D08" w:rsidP="005B112A">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262" w:type="pct"/>
            <w:vMerge w:val="restart"/>
            <w:vAlign w:val="center"/>
          </w:tcPr>
          <w:p w:rsidR="007E6D08" w:rsidRPr="005E68D1" w:rsidRDefault="007E6D08" w:rsidP="005B112A">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60" w:type="pct"/>
            <w:vMerge w:val="restart"/>
            <w:vAlign w:val="center"/>
          </w:tcPr>
          <w:p w:rsidR="007E6D08" w:rsidRPr="005E68D1" w:rsidRDefault="007E6D08" w:rsidP="005B112A">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55" w:type="pct"/>
            <w:vMerge w:val="restart"/>
            <w:vAlign w:val="center"/>
          </w:tcPr>
          <w:p w:rsidR="007E6D08" w:rsidRPr="005E68D1" w:rsidRDefault="007E6D08" w:rsidP="005B112A">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00" w:type="pct"/>
            <w:vMerge w:val="restart"/>
            <w:vAlign w:val="center"/>
          </w:tcPr>
          <w:p w:rsidR="007E6D08" w:rsidRPr="005E68D1" w:rsidRDefault="007E6D08" w:rsidP="005B112A">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08" w:type="pct"/>
            <w:vMerge w:val="restart"/>
            <w:vAlign w:val="center"/>
          </w:tcPr>
          <w:p w:rsidR="007E6D08" w:rsidRPr="005E68D1" w:rsidRDefault="007E6D08" w:rsidP="005B112A">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2022" w:type="pct"/>
            <w:gridSpan w:val="5"/>
            <w:vAlign w:val="center"/>
          </w:tcPr>
          <w:p w:rsidR="007E6D08" w:rsidRPr="005E68D1" w:rsidRDefault="007E6D08" w:rsidP="005B112A">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7E6D08" w:rsidRPr="005E68D1" w:rsidTr="00301914">
        <w:tc>
          <w:tcPr>
            <w:tcW w:w="657" w:type="pct"/>
            <w:gridSpan w:val="3"/>
            <w:vMerge/>
            <w:vAlign w:val="center"/>
          </w:tcPr>
          <w:p w:rsidR="007E6D08" w:rsidRPr="005E68D1" w:rsidRDefault="007E6D08" w:rsidP="005B112A">
            <w:pPr>
              <w:jc w:val="center"/>
              <w:rPr>
                <w:rFonts w:ascii="Times New Roman" w:hAnsi="Times New Roman" w:cs="Times New Roman"/>
                <w:b/>
                <w:sz w:val="24"/>
                <w:szCs w:val="24"/>
              </w:rPr>
            </w:pPr>
          </w:p>
        </w:tc>
        <w:tc>
          <w:tcPr>
            <w:tcW w:w="234" w:type="pct"/>
            <w:vMerge/>
            <w:vAlign w:val="center"/>
          </w:tcPr>
          <w:p w:rsidR="007E6D08" w:rsidRPr="005E68D1" w:rsidRDefault="007E6D08" w:rsidP="005B112A">
            <w:pPr>
              <w:jc w:val="center"/>
              <w:rPr>
                <w:rFonts w:ascii="Times New Roman" w:hAnsi="Times New Roman" w:cs="Times New Roman"/>
                <w:b/>
                <w:sz w:val="24"/>
                <w:szCs w:val="24"/>
              </w:rPr>
            </w:pPr>
          </w:p>
        </w:tc>
        <w:tc>
          <w:tcPr>
            <w:tcW w:w="262" w:type="pct"/>
            <w:vMerge/>
            <w:vAlign w:val="center"/>
          </w:tcPr>
          <w:p w:rsidR="007E6D08" w:rsidRPr="005E68D1" w:rsidRDefault="007E6D08" w:rsidP="005B112A">
            <w:pPr>
              <w:jc w:val="center"/>
              <w:rPr>
                <w:rFonts w:ascii="Times New Roman" w:hAnsi="Times New Roman" w:cs="Times New Roman"/>
                <w:b/>
                <w:sz w:val="24"/>
                <w:szCs w:val="24"/>
              </w:rPr>
            </w:pPr>
          </w:p>
        </w:tc>
        <w:tc>
          <w:tcPr>
            <w:tcW w:w="260" w:type="pct"/>
            <w:vMerge/>
            <w:vAlign w:val="center"/>
          </w:tcPr>
          <w:p w:rsidR="007E6D08" w:rsidRPr="005E68D1" w:rsidRDefault="007E6D08" w:rsidP="005B112A">
            <w:pPr>
              <w:jc w:val="center"/>
              <w:rPr>
                <w:rFonts w:ascii="Times New Roman" w:hAnsi="Times New Roman" w:cs="Times New Roman"/>
                <w:b/>
                <w:sz w:val="24"/>
                <w:szCs w:val="24"/>
              </w:rPr>
            </w:pPr>
          </w:p>
        </w:tc>
        <w:tc>
          <w:tcPr>
            <w:tcW w:w="255" w:type="pct"/>
            <w:vMerge/>
            <w:vAlign w:val="center"/>
          </w:tcPr>
          <w:p w:rsidR="007E6D08" w:rsidRPr="005E68D1" w:rsidRDefault="007E6D08" w:rsidP="005B112A">
            <w:pPr>
              <w:jc w:val="center"/>
              <w:rPr>
                <w:rFonts w:ascii="Times New Roman" w:hAnsi="Times New Roman" w:cs="Times New Roman"/>
                <w:b/>
                <w:sz w:val="24"/>
                <w:szCs w:val="24"/>
              </w:rPr>
            </w:pPr>
          </w:p>
        </w:tc>
        <w:tc>
          <w:tcPr>
            <w:tcW w:w="700" w:type="pct"/>
            <w:vMerge/>
            <w:vAlign w:val="center"/>
          </w:tcPr>
          <w:p w:rsidR="007E6D08" w:rsidRPr="005E68D1" w:rsidRDefault="007E6D08" w:rsidP="005B112A">
            <w:pPr>
              <w:jc w:val="center"/>
              <w:rPr>
                <w:rFonts w:ascii="Times New Roman" w:hAnsi="Times New Roman" w:cs="Times New Roman"/>
                <w:b/>
                <w:sz w:val="24"/>
                <w:szCs w:val="24"/>
              </w:rPr>
            </w:pPr>
          </w:p>
        </w:tc>
        <w:tc>
          <w:tcPr>
            <w:tcW w:w="608" w:type="pct"/>
            <w:vMerge/>
            <w:vAlign w:val="center"/>
          </w:tcPr>
          <w:p w:rsidR="007E6D08" w:rsidRPr="005E68D1" w:rsidRDefault="007E6D08" w:rsidP="005B112A">
            <w:pPr>
              <w:jc w:val="center"/>
              <w:rPr>
                <w:rFonts w:ascii="Times New Roman" w:hAnsi="Times New Roman" w:cs="Times New Roman"/>
                <w:b/>
                <w:sz w:val="24"/>
                <w:szCs w:val="24"/>
              </w:rPr>
            </w:pPr>
          </w:p>
        </w:tc>
        <w:tc>
          <w:tcPr>
            <w:tcW w:w="434" w:type="pct"/>
            <w:tcBorders>
              <w:right w:val="single" w:sz="4" w:space="0" w:color="auto"/>
            </w:tcBorders>
            <w:vAlign w:val="center"/>
          </w:tcPr>
          <w:p w:rsidR="007E6D08" w:rsidRPr="005E68D1" w:rsidRDefault="007E6D08" w:rsidP="005B112A">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41" w:type="pct"/>
            <w:tcBorders>
              <w:left w:val="single" w:sz="4" w:space="0" w:color="auto"/>
              <w:right w:val="single" w:sz="4" w:space="0" w:color="auto"/>
            </w:tcBorders>
            <w:vAlign w:val="center"/>
          </w:tcPr>
          <w:p w:rsidR="007E6D08" w:rsidRPr="005E68D1" w:rsidRDefault="007E6D08" w:rsidP="005B112A">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948" w:type="pct"/>
            <w:gridSpan w:val="3"/>
            <w:tcBorders>
              <w:left w:val="single" w:sz="4" w:space="0" w:color="auto"/>
            </w:tcBorders>
            <w:vAlign w:val="center"/>
          </w:tcPr>
          <w:p w:rsidR="007E6D08" w:rsidRPr="005E68D1" w:rsidRDefault="007E6D08" w:rsidP="005B112A">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7E6D08" w:rsidRPr="001279E4" w:rsidTr="00301914">
        <w:tc>
          <w:tcPr>
            <w:tcW w:w="657" w:type="pct"/>
            <w:gridSpan w:val="3"/>
            <w:vAlign w:val="center"/>
          </w:tcPr>
          <w:p w:rsidR="007E6D08" w:rsidRPr="001279E4" w:rsidRDefault="007E6D08" w:rsidP="005B112A">
            <w:pPr>
              <w:jc w:val="center"/>
              <w:rPr>
                <w:rFonts w:ascii="Times New Roman" w:hAnsi="Times New Roman" w:cs="Times New Roman"/>
                <w:b/>
                <w:sz w:val="24"/>
                <w:szCs w:val="24"/>
              </w:rPr>
            </w:pPr>
          </w:p>
        </w:tc>
        <w:tc>
          <w:tcPr>
            <w:tcW w:w="234" w:type="pct"/>
            <w:vAlign w:val="center"/>
          </w:tcPr>
          <w:p w:rsidR="007E6D08" w:rsidRPr="001279E4" w:rsidRDefault="007E6D08" w:rsidP="005B112A">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262" w:type="pct"/>
            <w:vAlign w:val="center"/>
          </w:tcPr>
          <w:p w:rsidR="007E6D08" w:rsidRPr="001279E4" w:rsidRDefault="007E6D08" w:rsidP="005B112A">
            <w:pPr>
              <w:pStyle w:val="Normal1"/>
              <w:jc w:val="center"/>
              <w:rPr>
                <w:rFonts w:ascii="Times New Roman" w:eastAsia="Times New Roman" w:hAnsi="Times New Roman" w:cs="Times New Roman"/>
                <w:b/>
                <w:color w:val="000000"/>
                <w:sz w:val="24"/>
                <w:szCs w:val="24"/>
              </w:rPr>
            </w:pPr>
          </w:p>
        </w:tc>
        <w:tc>
          <w:tcPr>
            <w:tcW w:w="260" w:type="pct"/>
            <w:vAlign w:val="center"/>
          </w:tcPr>
          <w:p w:rsidR="007E6D08" w:rsidRPr="001279E4" w:rsidRDefault="007E6D08" w:rsidP="005B112A">
            <w:pPr>
              <w:pStyle w:val="Normal1"/>
              <w:jc w:val="center"/>
              <w:rPr>
                <w:rFonts w:ascii="Times New Roman" w:eastAsia="Times New Roman" w:hAnsi="Times New Roman" w:cs="Times New Roman"/>
                <w:b/>
                <w:color w:val="000000"/>
                <w:sz w:val="24"/>
                <w:szCs w:val="24"/>
              </w:rPr>
            </w:pPr>
          </w:p>
        </w:tc>
        <w:tc>
          <w:tcPr>
            <w:tcW w:w="255" w:type="pct"/>
            <w:vAlign w:val="center"/>
          </w:tcPr>
          <w:p w:rsidR="007E6D08" w:rsidRPr="001279E4" w:rsidRDefault="007E6D08" w:rsidP="005B112A">
            <w:pPr>
              <w:pStyle w:val="Normal1"/>
              <w:jc w:val="center"/>
              <w:rPr>
                <w:rFonts w:ascii="Times New Roman" w:eastAsia="Times New Roman" w:hAnsi="Times New Roman" w:cs="Times New Roman"/>
                <w:b/>
                <w:color w:val="000000"/>
                <w:sz w:val="24"/>
                <w:szCs w:val="24"/>
              </w:rPr>
            </w:pPr>
          </w:p>
        </w:tc>
        <w:tc>
          <w:tcPr>
            <w:tcW w:w="700" w:type="pct"/>
            <w:vAlign w:val="center"/>
          </w:tcPr>
          <w:p w:rsidR="007E6D08" w:rsidRPr="001279E4" w:rsidRDefault="007E6D08" w:rsidP="005B112A">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08" w:type="pct"/>
            <w:vAlign w:val="center"/>
          </w:tcPr>
          <w:p w:rsidR="007E6D08" w:rsidRPr="001279E4" w:rsidRDefault="007E6D08" w:rsidP="005B112A">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434" w:type="pct"/>
            <w:tcBorders>
              <w:right w:val="single" w:sz="4" w:space="0" w:color="auto"/>
            </w:tcBorders>
            <w:vAlign w:val="center"/>
          </w:tcPr>
          <w:p w:rsidR="007E6D08" w:rsidRPr="001279E4" w:rsidRDefault="007E6D08" w:rsidP="005B112A">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41" w:type="pct"/>
            <w:tcBorders>
              <w:left w:val="single" w:sz="4" w:space="0" w:color="auto"/>
              <w:right w:val="single" w:sz="4" w:space="0" w:color="auto"/>
            </w:tcBorders>
            <w:vAlign w:val="center"/>
          </w:tcPr>
          <w:p w:rsidR="007E6D08" w:rsidRPr="001279E4" w:rsidRDefault="007E6D08" w:rsidP="005B112A">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948" w:type="pct"/>
            <w:gridSpan w:val="3"/>
            <w:tcBorders>
              <w:left w:val="single" w:sz="4" w:space="0" w:color="auto"/>
            </w:tcBorders>
            <w:vAlign w:val="center"/>
          </w:tcPr>
          <w:p w:rsidR="007E6D08" w:rsidRPr="001279E4" w:rsidRDefault="007E6D08" w:rsidP="005B112A">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2F6A7B" w:rsidRPr="002F6A7B" w:rsidTr="00A0011A">
        <w:trPr>
          <w:trHeight w:val="431"/>
        </w:trPr>
        <w:tc>
          <w:tcPr>
            <w:tcW w:w="5000" w:type="pct"/>
            <w:gridSpan w:val="14"/>
          </w:tcPr>
          <w:p w:rsidR="002F6A7B" w:rsidRPr="002F6A7B" w:rsidRDefault="002F6A7B" w:rsidP="008A113F">
            <w:pPr>
              <w:jc w:val="center"/>
              <w:rPr>
                <w:rFonts w:ascii="Times New Roman" w:hAnsi="Times New Roman" w:cs="Times New Roman"/>
                <w:b/>
                <w:sz w:val="24"/>
                <w:szCs w:val="24"/>
              </w:rPr>
            </w:pPr>
            <w:r w:rsidRPr="002F6A7B">
              <w:rPr>
                <w:rFonts w:ascii="Times New Roman" w:hAnsi="Times New Roman" w:cs="Times New Roman"/>
                <w:b/>
                <w:sz w:val="24"/>
                <w:szCs w:val="24"/>
              </w:rPr>
              <w:t xml:space="preserve">Learning Objectives </w:t>
            </w:r>
          </w:p>
        </w:tc>
      </w:tr>
      <w:tr w:rsidR="002F6A7B" w:rsidRPr="002F6A7B" w:rsidTr="00301914">
        <w:tc>
          <w:tcPr>
            <w:tcW w:w="492" w:type="pct"/>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C1</w:t>
            </w:r>
          </w:p>
        </w:tc>
        <w:tc>
          <w:tcPr>
            <w:tcW w:w="4508" w:type="pct"/>
            <w:gridSpan w:val="13"/>
          </w:tcPr>
          <w:p w:rsidR="002F6A7B" w:rsidRPr="002F6A7B" w:rsidRDefault="002F6A7B" w:rsidP="008A113F">
            <w:pPr>
              <w:pStyle w:val="Normal1"/>
              <w:jc w:val="both"/>
              <w:rPr>
                <w:rFonts w:ascii="Times New Roman" w:hAnsi="Times New Roman" w:cs="Times New Roman"/>
                <w:sz w:val="24"/>
                <w:szCs w:val="24"/>
              </w:rPr>
            </w:pPr>
            <w:r w:rsidRPr="002F6A7B">
              <w:rPr>
                <w:rFonts w:ascii="Times New Roman" w:hAnsi="Times New Roman" w:cs="Times New Roman"/>
                <w:sz w:val="24"/>
                <w:szCs w:val="24"/>
              </w:rPr>
              <w:t xml:space="preserve">To provide students with basic knowledge of various committee on banking sector reforms and application of technology in banking sector </w:t>
            </w:r>
          </w:p>
        </w:tc>
      </w:tr>
      <w:tr w:rsidR="002F6A7B" w:rsidRPr="002F6A7B" w:rsidTr="00301914">
        <w:tc>
          <w:tcPr>
            <w:tcW w:w="492" w:type="pct"/>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C2</w:t>
            </w:r>
          </w:p>
        </w:tc>
        <w:tc>
          <w:tcPr>
            <w:tcW w:w="4508" w:type="pct"/>
            <w:gridSpan w:val="13"/>
          </w:tcPr>
          <w:p w:rsidR="002F6A7B" w:rsidRPr="002F6A7B" w:rsidRDefault="002F6A7B" w:rsidP="008A113F">
            <w:pPr>
              <w:pStyle w:val="Normal1"/>
              <w:jc w:val="both"/>
              <w:rPr>
                <w:rFonts w:ascii="Times New Roman" w:hAnsi="Times New Roman" w:cs="Times New Roman"/>
                <w:sz w:val="24"/>
                <w:szCs w:val="24"/>
              </w:rPr>
            </w:pPr>
            <w:r w:rsidRPr="002F6A7B">
              <w:rPr>
                <w:rFonts w:ascii="Times New Roman" w:hAnsi="Times New Roman" w:cs="Times New Roman"/>
                <w:sz w:val="24"/>
                <w:szCs w:val="24"/>
              </w:rPr>
              <w:t>To expose students to the services offered by the banking sector.</w:t>
            </w:r>
          </w:p>
        </w:tc>
      </w:tr>
      <w:tr w:rsidR="002F6A7B" w:rsidRPr="002F6A7B" w:rsidTr="00301914">
        <w:tc>
          <w:tcPr>
            <w:tcW w:w="492" w:type="pct"/>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C3</w:t>
            </w:r>
          </w:p>
        </w:tc>
        <w:tc>
          <w:tcPr>
            <w:tcW w:w="4508" w:type="pct"/>
            <w:gridSpan w:val="13"/>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To provide conceptual knowledge of online banking mechanism</w:t>
            </w:r>
          </w:p>
        </w:tc>
      </w:tr>
      <w:tr w:rsidR="002F6A7B" w:rsidRPr="002F6A7B" w:rsidTr="00301914">
        <w:tc>
          <w:tcPr>
            <w:tcW w:w="492" w:type="pct"/>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C4</w:t>
            </w:r>
          </w:p>
        </w:tc>
        <w:tc>
          <w:tcPr>
            <w:tcW w:w="4508" w:type="pct"/>
            <w:gridSpan w:val="13"/>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To impart students with knowledge of technology in banking and its impact</w:t>
            </w:r>
          </w:p>
        </w:tc>
      </w:tr>
      <w:tr w:rsidR="002F6A7B" w:rsidRPr="002F6A7B" w:rsidTr="00301914">
        <w:tc>
          <w:tcPr>
            <w:tcW w:w="492" w:type="pct"/>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C5</w:t>
            </w:r>
          </w:p>
        </w:tc>
        <w:tc>
          <w:tcPr>
            <w:tcW w:w="4508" w:type="pct"/>
            <w:gridSpan w:val="13"/>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To familiarise students about the risk associated with e-banking and regulatory guidelines.</w:t>
            </w:r>
          </w:p>
        </w:tc>
      </w:tr>
      <w:tr w:rsidR="00EB1E9D" w:rsidRPr="002F6A7B" w:rsidTr="00A0011A">
        <w:tc>
          <w:tcPr>
            <w:tcW w:w="5000" w:type="pct"/>
            <w:gridSpan w:val="14"/>
          </w:tcPr>
          <w:p w:rsidR="00EB1E9D" w:rsidRPr="005E68D1" w:rsidRDefault="00EB1E9D" w:rsidP="009E03F1">
            <w:pPr>
              <w:pStyle w:val="Normal3"/>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5E68D1">
              <w:rPr>
                <w:rFonts w:ascii="Times New Roman" w:hAnsi="Times New Roman" w:cs="Times New Roman"/>
                <w:b/>
                <w:sz w:val="24"/>
                <w:szCs w:val="24"/>
              </w:rPr>
              <w:t>Prerequisite: Should have studied Commerce in XII Std</w:t>
            </w:r>
          </w:p>
        </w:tc>
      </w:tr>
      <w:tr w:rsidR="00EB1E9D" w:rsidRPr="002F6A7B" w:rsidTr="00301914">
        <w:tc>
          <w:tcPr>
            <w:tcW w:w="492" w:type="pct"/>
          </w:tcPr>
          <w:p w:rsidR="00EB1E9D" w:rsidRPr="002F6A7B" w:rsidRDefault="00EB1E9D" w:rsidP="008A113F">
            <w:pPr>
              <w:rPr>
                <w:rFonts w:ascii="Times New Roman" w:hAnsi="Times New Roman" w:cs="Times New Roman"/>
                <w:b/>
                <w:sz w:val="24"/>
                <w:szCs w:val="24"/>
              </w:rPr>
            </w:pPr>
            <w:r w:rsidRPr="002F6A7B">
              <w:rPr>
                <w:rFonts w:ascii="Times New Roman" w:hAnsi="Times New Roman" w:cs="Times New Roman"/>
                <w:b/>
                <w:sz w:val="24"/>
                <w:szCs w:val="24"/>
              </w:rPr>
              <w:t>UNIT</w:t>
            </w:r>
          </w:p>
        </w:tc>
        <w:tc>
          <w:tcPr>
            <w:tcW w:w="3925" w:type="pct"/>
            <w:gridSpan w:val="11"/>
          </w:tcPr>
          <w:p w:rsidR="00EB1E9D" w:rsidRPr="002F6A7B" w:rsidRDefault="00EB1E9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Contents</w:t>
            </w:r>
          </w:p>
        </w:tc>
        <w:tc>
          <w:tcPr>
            <w:tcW w:w="583" w:type="pct"/>
            <w:gridSpan w:val="2"/>
          </w:tcPr>
          <w:p w:rsidR="00EB1E9D" w:rsidRPr="002F6A7B" w:rsidRDefault="00EB1E9D" w:rsidP="008A113F">
            <w:pPr>
              <w:rPr>
                <w:rFonts w:ascii="Times New Roman" w:hAnsi="Times New Roman" w:cs="Times New Roman"/>
                <w:b/>
                <w:sz w:val="24"/>
                <w:szCs w:val="24"/>
              </w:rPr>
            </w:pPr>
            <w:r w:rsidRPr="002F6A7B">
              <w:rPr>
                <w:rFonts w:ascii="Times New Roman" w:hAnsi="Times New Roman" w:cs="Times New Roman"/>
                <w:b/>
                <w:sz w:val="24"/>
                <w:szCs w:val="24"/>
              </w:rPr>
              <w:t>No. of Hours</w:t>
            </w:r>
          </w:p>
        </w:tc>
      </w:tr>
      <w:tr w:rsidR="00EB1E9D" w:rsidRPr="002F6A7B" w:rsidTr="00301914">
        <w:trPr>
          <w:trHeight w:val="917"/>
        </w:trPr>
        <w:tc>
          <w:tcPr>
            <w:tcW w:w="492" w:type="pct"/>
            <w:vAlign w:val="center"/>
          </w:tcPr>
          <w:p w:rsidR="00EB1E9D" w:rsidRPr="002F6A7B" w:rsidRDefault="00EB1E9D" w:rsidP="008A113F">
            <w:pPr>
              <w:jc w:val="center"/>
              <w:rPr>
                <w:rFonts w:ascii="Times New Roman" w:hAnsi="Times New Roman" w:cs="Times New Roman"/>
                <w:sz w:val="24"/>
                <w:szCs w:val="24"/>
              </w:rPr>
            </w:pPr>
            <w:r w:rsidRPr="002F6A7B">
              <w:rPr>
                <w:rFonts w:ascii="Times New Roman" w:hAnsi="Times New Roman" w:cs="Times New Roman"/>
                <w:sz w:val="24"/>
                <w:szCs w:val="24"/>
              </w:rPr>
              <w:t>I</w:t>
            </w:r>
          </w:p>
        </w:tc>
        <w:tc>
          <w:tcPr>
            <w:tcW w:w="3925" w:type="pct"/>
            <w:gridSpan w:val="11"/>
          </w:tcPr>
          <w:p w:rsidR="00EB1E9D" w:rsidRPr="002F6A7B" w:rsidRDefault="00EB1E9D" w:rsidP="008A113F">
            <w:pPr>
              <w:pStyle w:val="Normal1"/>
              <w:jc w:val="both"/>
              <w:rPr>
                <w:rFonts w:ascii="Times New Roman" w:hAnsi="Times New Roman" w:cs="Times New Roman"/>
                <w:sz w:val="24"/>
                <w:szCs w:val="24"/>
              </w:rPr>
            </w:pPr>
            <w:r w:rsidRPr="002F6A7B">
              <w:rPr>
                <w:rFonts w:ascii="Times New Roman" w:hAnsi="Times New Roman" w:cs="Times New Roman"/>
                <w:b/>
                <w:sz w:val="24"/>
                <w:szCs w:val="24"/>
              </w:rPr>
              <w:t xml:space="preserve">Introduction: </w:t>
            </w:r>
          </w:p>
          <w:p w:rsidR="00EB1E9D" w:rsidRPr="002F6A7B" w:rsidRDefault="00EB1E9D" w:rsidP="008A113F">
            <w:pPr>
              <w:pStyle w:val="Normal1"/>
              <w:jc w:val="both"/>
              <w:rPr>
                <w:rFonts w:ascii="Times New Roman" w:hAnsi="Times New Roman" w:cs="Times New Roman"/>
                <w:sz w:val="24"/>
                <w:szCs w:val="24"/>
              </w:rPr>
            </w:pPr>
            <w:r w:rsidRPr="002F6A7B">
              <w:rPr>
                <w:rFonts w:ascii="Times New Roman" w:hAnsi="Times New Roman" w:cs="Times New Roman"/>
                <w:sz w:val="24"/>
                <w:szCs w:val="24"/>
              </w:rPr>
              <w:t xml:space="preserve">Different approaches to Banking Computerization – historical perspective – technology adoption in banks : Rangarajan Committee I &amp; II – Saraf Committee, Narasimhan Committee and Vasudevan Committee – CVO directives – RBI initiatives - WAN, LAN, VSAT, Networking system – Single Window Concept – Bank branch network applications – Intranet – internet –other services – corporate internet – </w:t>
            </w:r>
            <w:r w:rsidR="00621130" w:rsidRPr="002F6A7B">
              <w:rPr>
                <w:rFonts w:ascii="Times New Roman" w:hAnsi="Times New Roman" w:cs="Times New Roman"/>
                <w:sz w:val="24"/>
                <w:szCs w:val="24"/>
              </w:rPr>
              <w:t>Anywhere</w:t>
            </w:r>
            <w:r w:rsidRPr="002F6A7B">
              <w:rPr>
                <w:rFonts w:ascii="Times New Roman" w:hAnsi="Times New Roman" w:cs="Times New Roman"/>
                <w:sz w:val="24"/>
                <w:szCs w:val="24"/>
              </w:rPr>
              <w:t xml:space="preserve"> Banking – Any time Banking-Home BankingInternet Banking-Online enquiry and update facilities - PIN-ATM Card-Debit Card-Smart Card Credit Card.</w:t>
            </w:r>
          </w:p>
        </w:tc>
        <w:tc>
          <w:tcPr>
            <w:tcW w:w="583" w:type="pct"/>
            <w:gridSpan w:val="2"/>
            <w:vAlign w:val="center"/>
          </w:tcPr>
          <w:p w:rsidR="00EB1E9D" w:rsidRPr="002F6A7B" w:rsidRDefault="00EB1E9D" w:rsidP="008A113F">
            <w:pPr>
              <w:jc w:val="center"/>
              <w:rPr>
                <w:rFonts w:ascii="Times New Roman" w:hAnsi="Times New Roman" w:cs="Times New Roman"/>
                <w:sz w:val="24"/>
                <w:szCs w:val="24"/>
              </w:rPr>
            </w:pPr>
            <w:r>
              <w:rPr>
                <w:rFonts w:ascii="Times New Roman" w:hAnsi="Times New Roman" w:cs="Times New Roman"/>
                <w:sz w:val="24"/>
                <w:szCs w:val="24"/>
              </w:rPr>
              <w:t>12</w:t>
            </w:r>
          </w:p>
        </w:tc>
      </w:tr>
      <w:tr w:rsidR="00EB1E9D" w:rsidRPr="002F6A7B" w:rsidTr="00301914">
        <w:trPr>
          <w:trHeight w:val="899"/>
        </w:trPr>
        <w:tc>
          <w:tcPr>
            <w:tcW w:w="492" w:type="pct"/>
            <w:vAlign w:val="center"/>
          </w:tcPr>
          <w:p w:rsidR="00EB1E9D" w:rsidRPr="002F6A7B" w:rsidRDefault="00EB1E9D" w:rsidP="008A113F">
            <w:pPr>
              <w:jc w:val="center"/>
              <w:rPr>
                <w:rFonts w:ascii="Times New Roman" w:hAnsi="Times New Roman" w:cs="Times New Roman"/>
                <w:sz w:val="24"/>
                <w:szCs w:val="24"/>
              </w:rPr>
            </w:pPr>
            <w:r w:rsidRPr="002F6A7B">
              <w:rPr>
                <w:rFonts w:ascii="Times New Roman" w:hAnsi="Times New Roman" w:cs="Times New Roman"/>
                <w:sz w:val="24"/>
                <w:szCs w:val="24"/>
              </w:rPr>
              <w:t>II</w:t>
            </w:r>
          </w:p>
        </w:tc>
        <w:tc>
          <w:tcPr>
            <w:tcW w:w="3964" w:type="pct"/>
            <w:gridSpan w:val="12"/>
          </w:tcPr>
          <w:p w:rsidR="00EB1E9D" w:rsidRPr="002F6A7B" w:rsidRDefault="00EB1E9D" w:rsidP="008A113F">
            <w:pPr>
              <w:pStyle w:val="Normal1"/>
              <w:jc w:val="both"/>
              <w:rPr>
                <w:rFonts w:ascii="Times New Roman" w:hAnsi="Times New Roman" w:cs="Times New Roman"/>
                <w:sz w:val="24"/>
                <w:szCs w:val="24"/>
              </w:rPr>
            </w:pPr>
            <w:r w:rsidRPr="002F6A7B">
              <w:rPr>
                <w:rFonts w:ascii="Times New Roman" w:hAnsi="Times New Roman" w:cs="Times New Roman"/>
                <w:b/>
                <w:sz w:val="24"/>
                <w:szCs w:val="24"/>
              </w:rPr>
              <w:t>Electronic Banking</w:t>
            </w:r>
          </w:p>
          <w:p w:rsidR="00EB1E9D" w:rsidRPr="002F6A7B" w:rsidRDefault="00EB1E9D" w:rsidP="008A113F">
            <w:pPr>
              <w:pStyle w:val="Normal1"/>
              <w:jc w:val="both"/>
              <w:rPr>
                <w:rFonts w:ascii="Times New Roman" w:hAnsi="Times New Roman" w:cs="Times New Roman"/>
                <w:sz w:val="24"/>
                <w:szCs w:val="24"/>
              </w:rPr>
            </w:pPr>
            <w:r w:rsidRPr="002F6A7B">
              <w:rPr>
                <w:rFonts w:ascii="Times New Roman" w:hAnsi="Times New Roman" w:cs="Times New Roman"/>
                <w:sz w:val="24"/>
                <w:szCs w:val="24"/>
              </w:rPr>
              <w:t xml:space="preserve">Meaning - Services - e-banking and </w:t>
            </w:r>
            <w:r w:rsidR="00621130" w:rsidRPr="002F6A7B">
              <w:rPr>
                <w:rFonts w:ascii="Times New Roman" w:hAnsi="Times New Roman" w:cs="Times New Roman"/>
                <w:sz w:val="24"/>
                <w:szCs w:val="24"/>
              </w:rPr>
              <w:t>financial</w:t>
            </w:r>
            <w:r w:rsidRPr="002F6A7B">
              <w:rPr>
                <w:rFonts w:ascii="Times New Roman" w:hAnsi="Times New Roman" w:cs="Times New Roman"/>
                <w:sz w:val="24"/>
                <w:szCs w:val="24"/>
              </w:rPr>
              <w:t xml:space="preserve"> services - Initiatives - Opportunities - Internet banking - Meaning - Internet banking Vs Traditional banking - Services - Drawbacks - Frauds in Internet banking. Core banking solutions (CBS) - Mobile banking - Meaning - Features -Services - Security issues - Electronic Mobile Wallets. ATM - Evolution - Concept - Features - Types - Mechanism - Functions. Electronic money - Meaning - Categories - Merits of e-money -Electronic Funds Transfer (EFT) system - Meaning - Steps - Benefits. Signature storage and Display by Electronic Means-Document Handling System and Document Storage and Retrieval System.</w:t>
            </w:r>
          </w:p>
        </w:tc>
        <w:tc>
          <w:tcPr>
            <w:tcW w:w="545" w:type="pct"/>
            <w:vAlign w:val="center"/>
          </w:tcPr>
          <w:p w:rsidR="00EB1E9D" w:rsidRPr="002F6A7B" w:rsidRDefault="00EB1E9D" w:rsidP="008A113F">
            <w:pPr>
              <w:jc w:val="center"/>
              <w:rPr>
                <w:rFonts w:ascii="Times New Roman" w:hAnsi="Times New Roman" w:cs="Times New Roman"/>
                <w:sz w:val="24"/>
                <w:szCs w:val="24"/>
              </w:rPr>
            </w:pPr>
            <w:r>
              <w:rPr>
                <w:rFonts w:ascii="Times New Roman" w:hAnsi="Times New Roman" w:cs="Times New Roman"/>
                <w:sz w:val="24"/>
                <w:szCs w:val="24"/>
              </w:rPr>
              <w:t>12</w:t>
            </w:r>
          </w:p>
        </w:tc>
      </w:tr>
      <w:tr w:rsidR="00EB1E9D" w:rsidRPr="002F6A7B" w:rsidTr="00301914">
        <w:trPr>
          <w:trHeight w:val="854"/>
        </w:trPr>
        <w:tc>
          <w:tcPr>
            <w:tcW w:w="492" w:type="pct"/>
            <w:vAlign w:val="center"/>
          </w:tcPr>
          <w:p w:rsidR="00EB1E9D" w:rsidRPr="002F6A7B" w:rsidRDefault="00EB1E9D" w:rsidP="008A113F">
            <w:pPr>
              <w:jc w:val="center"/>
              <w:rPr>
                <w:rFonts w:ascii="Times New Roman" w:hAnsi="Times New Roman" w:cs="Times New Roman"/>
                <w:sz w:val="24"/>
                <w:szCs w:val="24"/>
              </w:rPr>
            </w:pPr>
            <w:r w:rsidRPr="002F6A7B">
              <w:rPr>
                <w:rFonts w:ascii="Times New Roman" w:hAnsi="Times New Roman" w:cs="Times New Roman"/>
                <w:sz w:val="24"/>
                <w:szCs w:val="24"/>
              </w:rPr>
              <w:t>III</w:t>
            </w:r>
          </w:p>
        </w:tc>
        <w:tc>
          <w:tcPr>
            <w:tcW w:w="3964" w:type="pct"/>
            <w:gridSpan w:val="12"/>
          </w:tcPr>
          <w:p w:rsidR="00EB1E9D" w:rsidRPr="002F6A7B" w:rsidRDefault="00EB1E9D" w:rsidP="008A113F">
            <w:pPr>
              <w:rPr>
                <w:rFonts w:ascii="Times New Roman" w:hAnsi="Times New Roman" w:cs="Times New Roman"/>
                <w:b/>
                <w:sz w:val="24"/>
                <w:szCs w:val="24"/>
              </w:rPr>
            </w:pPr>
            <w:r w:rsidRPr="002F6A7B">
              <w:rPr>
                <w:rFonts w:ascii="Times New Roman" w:hAnsi="Times New Roman" w:cs="Times New Roman"/>
                <w:b/>
                <w:sz w:val="24"/>
                <w:szCs w:val="24"/>
              </w:rPr>
              <w:t>Electronic Banking Services</w:t>
            </w:r>
          </w:p>
          <w:p w:rsidR="00EB1E9D" w:rsidRPr="002F6A7B" w:rsidRDefault="00EB1E9D" w:rsidP="008A113F">
            <w:pPr>
              <w:pStyle w:val="Normal1"/>
              <w:jc w:val="both"/>
              <w:rPr>
                <w:rFonts w:ascii="Times New Roman" w:hAnsi="Times New Roman" w:cs="Times New Roman"/>
                <w:sz w:val="24"/>
                <w:szCs w:val="24"/>
              </w:rPr>
            </w:pPr>
            <w:r w:rsidRPr="002F6A7B">
              <w:rPr>
                <w:rFonts w:ascii="Times New Roman" w:hAnsi="Times New Roman" w:cs="Times New Roman"/>
                <w:sz w:val="24"/>
                <w:szCs w:val="24"/>
              </w:rPr>
              <w:t>E – Payments and settlements – payment gateways - Electronic Fund Transfer - SWIFT - Electronic Clearing System - Debit and Credit Clearing RBI-</w:t>
            </w:r>
            <w:r w:rsidR="00621130" w:rsidRPr="002F6A7B">
              <w:rPr>
                <w:rFonts w:ascii="Times New Roman" w:hAnsi="Times New Roman" w:cs="Times New Roman"/>
                <w:sz w:val="24"/>
                <w:szCs w:val="24"/>
              </w:rPr>
              <w:t>Net Data</w:t>
            </w:r>
            <w:r w:rsidRPr="002F6A7B">
              <w:rPr>
                <w:rFonts w:ascii="Times New Roman" w:hAnsi="Times New Roman" w:cs="Times New Roman"/>
                <w:sz w:val="24"/>
                <w:szCs w:val="24"/>
              </w:rPr>
              <w:t>-Net Bank wire.</w:t>
            </w:r>
          </w:p>
        </w:tc>
        <w:tc>
          <w:tcPr>
            <w:tcW w:w="545" w:type="pct"/>
            <w:vAlign w:val="center"/>
          </w:tcPr>
          <w:p w:rsidR="00EB1E9D" w:rsidRPr="002F6A7B" w:rsidRDefault="00EB1E9D" w:rsidP="008A113F">
            <w:pPr>
              <w:jc w:val="center"/>
              <w:rPr>
                <w:rFonts w:ascii="Times New Roman" w:hAnsi="Times New Roman" w:cs="Times New Roman"/>
                <w:sz w:val="24"/>
                <w:szCs w:val="24"/>
              </w:rPr>
            </w:pPr>
            <w:r>
              <w:rPr>
                <w:rFonts w:ascii="Times New Roman" w:hAnsi="Times New Roman" w:cs="Times New Roman"/>
                <w:sz w:val="24"/>
                <w:szCs w:val="24"/>
              </w:rPr>
              <w:t>12</w:t>
            </w:r>
          </w:p>
        </w:tc>
      </w:tr>
      <w:tr w:rsidR="00EB1E9D" w:rsidRPr="002F6A7B" w:rsidTr="00301914">
        <w:trPr>
          <w:trHeight w:val="629"/>
        </w:trPr>
        <w:tc>
          <w:tcPr>
            <w:tcW w:w="492" w:type="pct"/>
            <w:vAlign w:val="center"/>
          </w:tcPr>
          <w:p w:rsidR="00EB1E9D" w:rsidRPr="002F6A7B" w:rsidRDefault="00EB1E9D" w:rsidP="008A113F">
            <w:pPr>
              <w:jc w:val="center"/>
              <w:rPr>
                <w:rFonts w:ascii="Times New Roman" w:hAnsi="Times New Roman" w:cs="Times New Roman"/>
                <w:sz w:val="24"/>
                <w:szCs w:val="24"/>
              </w:rPr>
            </w:pPr>
            <w:r w:rsidRPr="002F6A7B">
              <w:rPr>
                <w:rFonts w:ascii="Times New Roman" w:hAnsi="Times New Roman" w:cs="Times New Roman"/>
                <w:sz w:val="24"/>
                <w:szCs w:val="24"/>
              </w:rPr>
              <w:t>IV</w:t>
            </w:r>
          </w:p>
        </w:tc>
        <w:tc>
          <w:tcPr>
            <w:tcW w:w="3964" w:type="pct"/>
            <w:gridSpan w:val="12"/>
          </w:tcPr>
          <w:p w:rsidR="00C312AC" w:rsidRPr="00C312AC" w:rsidRDefault="00C312AC" w:rsidP="008A113F">
            <w:pPr>
              <w:rPr>
                <w:rFonts w:ascii="Times New Roman" w:hAnsi="Times New Roman" w:cs="Times New Roman"/>
                <w:b/>
                <w:sz w:val="24"/>
                <w:szCs w:val="24"/>
              </w:rPr>
            </w:pPr>
            <w:r w:rsidRPr="00C312AC">
              <w:rPr>
                <w:rFonts w:ascii="Times New Roman" w:hAnsi="Times New Roman" w:cs="Times New Roman"/>
                <w:b/>
                <w:sz w:val="24"/>
                <w:szCs w:val="24"/>
              </w:rPr>
              <w:t>Technology in Bank</w:t>
            </w:r>
          </w:p>
          <w:p w:rsidR="00EB1E9D" w:rsidRPr="002F6A7B" w:rsidRDefault="00EB1E9D" w:rsidP="008A113F">
            <w:pPr>
              <w:rPr>
                <w:rFonts w:ascii="Times New Roman" w:hAnsi="Times New Roman" w:cs="Times New Roman"/>
                <w:sz w:val="24"/>
                <w:szCs w:val="24"/>
              </w:rPr>
            </w:pPr>
            <w:r w:rsidRPr="002F6A7B">
              <w:rPr>
                <w:rFonts w:ascii="Times New Roman" w:hAnsi="Times New Roman" w:cs="Times New Roman"/>
                <w:sz w:val="24"/>
                <w:szCs w:val="24"/>
              </w:rPr>
              <w:t>Technology in Bank Impact of Technology on its employees - Customer services - Management control.</w:t>
            </w:r>
          </w:p>
        </w:tc>
        <w:tc>
          <w:tcPr>
            <w:tcW w:w="545" w:type="pct"/>
            <w:vAlign w:val="center"/>
          </w:tcPr>
          <w:p w:rsidR="00EB1E9D" w:rsidRPr="002F6A7B" w:rsidRDefault="00EB1E9D" w:rsidP="008A113F">
            <w:pPr>
              <w:jc w:val="center"/>
              <w:rPr>
                <w:rFonts w:ascii="Times New Roman" w:hAnsi="Times New Roman" w:cs="Times New Roman"/>
                <w:sz w:val="24"/>
                <w:szCs w:val="24"/>
              </w:rPr>
            </w:pPr>
          </w:p>
        </w:tc>
      </w:tr>
      <w:tr w:rsidR="00EB1E9D" w:rsidRPr="002F6A7B" w:rsidTr="00301914">
        <w:trPr>
          <w:trHeight w:val="809"/>
        </w:trPr>
        <w:tc>
          <w:tcPr>
            <w:tcW w:w="492" w:type="pct"/>
            <w:vAlign w:val="center"/>
          </w:tcPr>
          <w:p w:rsidR="00EB1E9D" w:rsidRPr="002F6A7B" w:rsidRDefault="00EB1E9D" w:rsidP="008A113F">
            <w:pPr>
              <w:jc w:val="center"/>
              <w:rPr>
                <w:rFonts w:ascii="Times New Roman" w:hAnsi="Times New Roman" w:cs="Times New Roman"/>
                <w:sz w:val="24"/>
                <w:szCs w:val="24"/>
              </w:rPr>
            </w:pPr>
            <w:r w:rsidRPr="002F6A7B">
              <w:rPr>
                <w:rFonts w:ascii="Times New Roman" w:hAnsi="Times New Roman" w:cs="Times New Roman"/>
                <w:sz w:val="24"/>
                <w:szCs w:val="24"/>
              </w:rPr>
              <w:t>V</w:t>
            </w:r>
          </w:p>
        </w:tc>
        <w:tc>
          <w:tcPr>
            <w:tcW w:w="3964" w:type="pct"/>
            <w:gridSpan w:val="12"/>
          </w:tcPr>
          <w:p w:rsidR="00C312AC" w:rsidRPr="00C312AC" w:rsidRDefault="00C312AC" w:rsidP="008A113F">
            <w:pPr>
              <w:pStyle w:val="Normal1"/>
              <w:jc w:val="both"/>
              <w:rPr>
                <w:rFonts w:ascii="Times New Roman" w:hAnsi="Times New Roman" w:cs="Times New Roman"/>
                <w:b/>
                <w:sz w:val="24"/>
                <w:szCs w:val="24"/>
              </w:rPr>
            </w:pPr>
            <w:r w:rsidRPr="00C312AC">
              <w:rPr>
                <w:rFonts w:ascii="Times New Roman" w:hAnsi="Times New Roman" w:cs="Times New Roman"/>
                <w:b/>
                <w:sz w:val="24"/>
                <w:szCs w:val="24"/>
              </w:rPr>
              <w:t>Technology &amp; Cyber laws</w:t>
            </w:r>
          </w:p>
          <w:p w:rsidR="00EB1E9D" w:rsidRPr="002F6A7B" w:rsidRDefault="00EB1E9D" w:rsidP="008A113F">
            <w:pPr>
              <w:pStyle w:val="Normal1"/>
              <w:jc w:val="both"/>
              <w:rPr>
                <w:rFonts w:ascii="Times New Roman" w:hAnsi="Times New Roman" w:cs="Times New Roman"/>
                <w:sz w:val="24"/>
                <w:szCs w:val="24"/>
              </w:rPr>
            </w:pPr>
            <w:r w:rsidRPr="002F6A7B">
              <w:rPr>
                <w:rFonts w:ascii="Times New Roman" w:hAnsi="Times New Roman" w:cs="Times New Roman"/>
                <w:sz w:val="24"/>
                <w:szCs w:val="24"/>
              </w:rPr>
              <w:t>Protecting - Confidentiality and Secrecy of Data - Cyber laws and its implications: information technology Act 2000 – legal frame work – preamble – salient provisions – exceptions – other statues of relevance – the Prevention of Money Laundering Act (PMLA), 2002 – payments and settlements systems Act, 2007 – RBI guidelines.</w:t>
            </w:r>
          </w:p>
        </w:tc>
        <w:tc>
          <w:tcPr>
            <w:tcW w:w="545" w:type="pct"/>
            <w:vAlign w:val="center"/>
          </w:tcPr>
          <w:p w:rsidR="00EB1E9D" w:rsidRPr="002F6A7B" w:rsidRDefault="00EB1E9D" w:rsidP="008A113F">
            <w:pPr>
              <w:jc w:val="center"/>
              <w:rPr>
                <w:rFonts w:ascii="Times New Roman" w:hAnsi="Times New Roman" w:cs="Times New Roman"/>
                <w:sz w:val="24"/>
                <w:szCs w:val="24"/>
              </w:rPr>
            </w:pPr>
            <w:r>
              <w:rPr>
                <w:rFonts w:ascii="Times New Roman" w:hAnsi="Times New Roman" w:cs="Times New Roman"/>
                <w:sz w:val="24"/>
                <w:szCs w:val="24"/>
              </w:rPr>
              <w:t>12</w:t>
            </w:r>
          </w:p>
        </w:tc>
      </w:tr>
      <w:tr w:rsidR="00EB1E9D" w:rsidRPr="002F6A7B" w:rsidTr="00301914">
        <w:tc>
          <w:tcPr>
            <w:tcW w:w="492" w:type="pct"/>
          </w:tcPr>
          <w:p w:rsidR="00EB1E9D" w:rsidRPr="002F6A7B" w:rsidRDefault="00EB1E9D" w:rsidP="008A113F">
            <w:pPr>
              <w:jc w:val="center"/>
              <w:rPr>
                <w:rFonts w:ascii="Times New Roman" w:hAnsi="Times New Roman" w:cs="Times New Roman"/>
                <w:sz w:val="24"/>
                <w:szCs w:val="24"/>
              </w:rPr>
            </w:pPr>
          </w:p>
        </w:tc>
        <w:tc>
          <w:tcPr>
            <w:tcW w:w="3964" w:type="pct"/>
            <w:gridSpan w:val="12"/>
          </w:tcPr>
          <w:p w:rsidR="00EB1E9D" w:rsidRPr="006E6FCC" w:rsidRDefault="00EB1E9D" w:rsidP="008A113F">
            <w:pPr>
              <w:jc w:val="center"/>
              <w:rPr>
                <w:rFonts w:ascii="Times New Roman" w:hAnsi="Times New Roman" w:cs="Times New Roman"/>
                <w:b/>
                <w:sz w:val="24"/>
                <w:szCs w:val="24"/>
              </w:rPr>
            </w:pPr>
            <w:r w:rsidRPr="006E6FCC">
              <w:rPr>
                <w:rFonts w:ascii="Times New Roman" w:hAnsi="Times New Roman" w:cs="Times New Roman"/>
                <w:b/>
                <w:sz w:val="24"/>
                <w:szCs w:val="24"/>
              </w:rPr>
              <w:t>Total</w:t>
            </w:r>
          </w:p>
        </w:tc>
        <w:tc>
          <w:tcPr>
            <w:tcW w:w="545" w:type="pct"/>
          </w:tcPr>
          <w:p w:rsidR="00EB1E9D" w:rsidRPr="006E6FCC" w:rsidRDefault="00EB1E9D" w:rsidP="008A113F">
            <w:pPr>
              <w:jc w:val="center"/>
              <w:rPr>
                <w:rFonts w:ascii="Times New Roman" w:hAnsi="Times New Roman" w:cs="Times New Roman"/>
                <w:b/>
                <w:sz w:val="24"/>
                <w:szCs w:val="24"/>
              </w:rPr>
            </w:pPr>
            <w:r w:rsidRPr="006E6FCC">
              <w:rPr>
                <w:rFonts w:ascii="Times New Roman" w:hAnsi="Times New Roman" w:cs="Times New Roman"/>
                <w:b/>
                <w:sz w:val="24"/>
                <w:szCs w:val="24"/>
              </w:rPr>
              <w:t>60</w:t>
            </w:r>
          </w:p>
        </w:tc>
      </w:tr>
      <w:tr w:rsidR="00A0011A" w:rsidRPr="002F6A7B" w:rsidTr="002E1958">
        <w:tc>
          <w:tcPr>
            <w:tcW w:w="5000" w:type="pct"/>
            <w:gridSpan w:val="14"/>
            <w:vAlign w:val="center"/>
          </w:tcPr>
          <w:p w:rsidR="001A61EF" w:rsidRDefault="001A61EF" w:rsidP="008A113F">
            <w:pPr>
              <w:jc w:val="center"/>
              <w:rPr>
                <w:rFonts w:ascii="Times New Roman" w:hAnsi="Times New Roman" w:cs="Times New Roman"/>
                <w:b/>
                <w:sz w:val="24"/>
                <w:szCs w:val="24"/>
              </w:rPr>
            </w:pPr>
          </w:p>
          <w:p w:rsidR="00A0011A" w:rsidRPr="006E6FCC" w:rsidRDefault="00A0011A" w:rsidP="008A113F">
            <w:pPr>
              <w:jc w:val="center"/>
              <w:rPr>
                <w:rFonts w:ascii="Times New Roman" w:hAnsi="Times New Roman" w:cs="Times New Roman"/>
                <w:b/>
                <w:sz w:val="24"/>
                <w:szCs w:val="24"/>
              </w:rPr>
            </w:pPr>
            <w:r w:rsidRPr="006E6FCC">
              <w:rPr>
                <w:rFonts w:ascii="Times New Roman" w:hAnsi="Times New Roman" w:cs="Times New Roman"/>
                <w:b/>
                <w:sz w:val="24"/>
                <w:szCs w:val="24"/>
              </w:rPr>
              <w:t>Course Outcomes</w:t>
            </w:r>
          </w:p>
        </w:tc>
      </w:tr>
      <w:tr w:rsidR="00794632" w:rsidRPr="002F6A7B" w:rsidTr="00301914">
        <w:trPr>
          <w:trHeight w:val="512"/>
        </w:trPr>
        <w:tc>
          <w:tcPr>
            <w:tcW w:w="492" w:type="pct"/>
            <w:vAlign w:val="center"/>
          </w:tcPr>
          <w:p w:rsidR="00794632" w:rsidRPr="005E68D1" w:rsidRDefault="00794632"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08" w:type="pct"/>
            <w:gridSpan w:val="13"/>
          </w:tcPr>
          <w:p w:rsidR="00794632" w:rsidRPr="002F6A7B" w:rsidRDefault="00794632" w:rsidP="008A113F">
            <w:pPr>
              <w:pStyle w:val="Normal1"/>
              <w:jc w:val="both"/>
              <w:rPr>
                <w:rFonts w:ascii="Times New Roman" w:hAnsi="Times New Roman" w:cs="Times New Roman"/>
                <w:sz w:val="24"/>
                <w:szCs w:val="24"/>
              </w:rPr>
            </w:pPr>
            <w:r w:rsidRPr="002F6A7B">
              <w:rPr>
                <w:rFonts w:ascii="Times New Roman" w:hAnsi="Times New Roman" w:cs="Times New Roman"/>
                <w:sz w:val="24"/>
                <w:szCs w:val="24"/>
              </w:rPr>
              <w:t>Explain the banking sector reforms based on the recommendations of various committee.</w:t>
            </w:r>
          </w:p>
        </w:tc>
      </w:tr>
      <w:tr w:rsidR="00794632" w:rsidRPr="002F6A7B" w:rsidTr="00301914">
        <w:trPr>
          <w:trHeight w:val="440"/>
        </w:trPr>
        <w:tc>
          <w:tcPr>
            <w:tcW w:w="492" w:type="pct"/>
            <w:vAlign w:val="center"/>
          </w:tcPr>
          <w:p w:rsidR="00794632" w:rsidRPr="005E68D1" w:rsidRDefault="00794632"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08" w:type="pct"/>
            <w:gridSpan w:val="13"/>
          </w:tcPr>
          <w:p w:rsidR="00794632" w:rsidRPr="002F6A7B" w:rsidRDefault="00794632" w:rsidP="008A113F">
            <w:pPr>
              <w:rPr>
                <w:rFonts w:ascii="Times New Roman" w:hAnsi="Times New Roman" w:cs="Times New Roman"/>
                <w:sz w:val="24"/>
                <w:szCs w:val="24"/>
              </w:rPr>
            </w:pPr>
            <w:r w:rsidRPr="002F6A7B">
              <w:rPr>
                <w:rFonts w:ascii="Times New Roman" w:hAnsi="Times New Roman" w:cs="Times New Roman"/>
                <w:sz w:val="24"/>
                <w:szCs w:val="24"/>
              </w:rPr>
              <w:t xml:space="preserve">Demonstrate online banking </w:t>
            </w:r>
            <w:r w:rsidR="00621130" w:rsidRPr="002F6A7B">
              <w:rPr>
                <w:rFonts w:ascii="Times New Roman" w:hAnsi="Times New Roman" w:cs="Times New Roman"/>
                <w:sz w:val="24"/>
                <w:szCs w:val="24"/>
              </w:rPr>
              <w:t>techniques and</w:t>
            </w:r>
            <w:r w:rsidRPr="002F6A7B">
              <w:rPr>
                <w:rFonts w:ascii="Times New Roman" w:hAnsi="Times New Roman" w:cs="Times New Roman"/>
                <w:sz w:val="24"/>
                <w:szCs w:val="24"/>
              </w:rPr>
              <w:t xml:space="preserve"> examine the pros and cons of digital banking </w:t>
            </w:r>
          </w:p>
        </w:tc>
      </w:tr>
      <w:tr w:rsidR="00794632" w:rsidRPr="002F6A7B" w:rsidTr="00301914">
        <w:trPr>
          <w:trHeight w:val="440"/>
        </w:trPr>
        <w:tc>
          <w:tcPr>
            <w:tcW w:w="492" w:type="pct"/>
            <w:vAlign w:val="center"/>
          </w:tcPr>
          <w:p w:rsidR="00794632" w:rsidRPr="005E68D1" w:rsidRDefault="00794632"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08" w:type="pct"/>
            <w:gridSpan w:val="13"/>
          </w:tcPr>
          <w:p w:rsidR="00794632" w:rsidRPr="002F6A7B" w:rsidRDefault="00794632" w:rsidP="008A113F">
            <w:pPr>
              <w:rPr>
                <w:rFonts w:ascii="Times New Roman" w:hAnsi="Times New Roman" w:cs="Times New Roman"/>
                <w:sz w:val="24"/>
                <w:szCs w:val="24"/>
              </w:rPr>
            </w:pPr>
            <w:r w:rsidRPr="002F6A7B">
              <w:rPr>
                <w:rFonts w:ascii="Times New Roman" w:hAnsi="Times New Roman" w:cs="Times New Roman"/>
                <w:sz w:val="24"/>
                <w:szCs w:val="24"/>
              </w:rPr>
              <w:t>Examine Banking Operations in real life scenario</w:t>
            </w:r>
          </w:p>
        </w:tc>
      </w:tr>
      <w:tr w:rsidR="00794632" w:rsidRPr="002F6A7B" w:rsidTr="00301914">
        <w:trPr>
          <w:trHeight w:val="359"/>
        </w:trPr>
        <w:tc>
          <w:tcPr>
            <w:tcW w:w="492" w:type="pct"/>
            <w:vAlign w:val="center"/>
          </w:tcPr>
          <w:p w:rsidR="00794632" w:rsidRPr="005E68D1" w:rsidRDefault="00794632"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08" w:type="pct"/>
            <w:gridSpan w:val="13"/>
          </w:tcPr>
          <w:p w:rsidR="00794632" w:rsidRPr="002F6A7B" w:rsidRDefault="00794632" w:rsidP="008A113F">
            <w:pPr>
              <w:rPr>
                <w:rFonts w:ascii="Times New Roman" w:hAnsi="Times New Roman" w:cs="Times New Roman"/>
                <w:sz w:val="24"/>
                <w:szCs w:val="24"/>
              </w:rPr>
            </w:pPr>
            <w:r w:rsidRPr="002F6A7B">
              <w:rPr>
                <w:rFonts w:ascii="Times New Roman" w:hAnsi="Times New Roman" w:cs="Times New Roman"/>
                <w:sz w:val="24"/>
                <w:szCs w:val="24"/>
              </w:rPr>
              <w:t xml:space="preserve">Develop insights into the impact of </w:t>
            </w:r>
            <w:r w:rsidR="00621130" w:rsidRPr="002F6A7B">
              <w:rPr>
                <w:rFonts w:ascii="Times New Roman" w:hAnsi="Times New Roman" w:cs="Times New Roman"/>
                <w:sz w:val="24"/>
                <w:szCs w:val="24"/>
              </w:rPr>
              <w:t>technology on</w:t>
            </w:r>
            <w:r w:rsidRPr="002F6A7B">
              <w:rPr>
                <w:rFonts w:ascii="Times New Roman" w:hAnsi="Times New Roman" w:cs="Times New Roman"/>
                <w:sz w:val="24"/>
                <w:szCs w:val="24"/>
              </w:rPr>
              <w:t xml:space="preserve"> different stakeholders of the bank</w:t>
            </w:r>
          </w:p>
        </w:tc>
      </w:tr>
      <w:tr w:rsidR="00794632" w:rsidRPr="002F6A7B" w:rsidTr="00301914">
        <w:trPr>
          <w:trHeight w:val="431"/>
        </w:trPr>
        <w:tc>
          <w:tcPr>
            <w:tcW w:w="492" w:type="pct"/>
            <w:vAlign w:val="center"/>
          </w:tcPr>
          <w:p w:rsidR="00794632" w:rsidRPr="005E68D1" w:rsidRDefault="00794632"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08" w:type="pct"/>
            <w:gridSpan w:val="13"/>
          </w:tcPr>
          <w:p w:rsidR="00794632" w:rsidRPr="002F6A7B" w:rsidRDefault="00794632" w:rsidP="008A113F">
            <w:pPr>
              <w:rPr>
                <w:rFonts w:ascii="Times New Roman" w:hAnsi="Times New Roman" w:cs="Times New Roman"/>
                <w:sz w:val="24"/>
                <w:szCs w:val="24"/>
              </w:rPr>
            </w:pPr>
            <w:r w:rsidRPr="002F6A7B">
              <w:rPr>
                <w:rFonts w:ascii="Times New Roman" w:hAnsi="Times New Roman" w:cs="Times New Roman"/>
                <w:sz w:val="24"/>
                <w:szCs w:val="24"/>
              </w:rPr>
              <w:t>Evaluate the challenges in the digital era in the context of security and privacy issues in e-commerce</w:t>
            </w:r>
          </w:p>
        </w:tc>
      </w:tr>
      <w:tr w:rsidR="002F6A7B" w:rsidRPr="002F6A7B" w:rsidTr="00A0011A">
        <w:trPr>
          <w:trHeight w:val="431"/>
        </w:trPr>
        <w:tc>
          <w:tcPr>
            <w:tcW w:w="5000" w:type="pct"/>
            <w:gridSpan w:val="14"/>
          </w:tcPr>
          <w:p w:rsidR="002F6A7B" w:rsidRPr="006E6FCC" w:rsidRDefault="002F6A7B" w:rsidP="008A113F">
            <w:pPr>
              <w:jc w:val="center"/>
              <w:rPr>
                <w:rFonts w:ascii="Times New Roman" w:hAnsi="Times New Roman" w:cs="Times New Roman"/>
                <w:b/>
                <w:sz w:val="24"/>
                <w:szCs w:val="24"/>
              </w:rPr>
            </w:pPr>
            <w:r w:rsidRPr="006E6FCC">
              <w:rPr>
                <w:rFonts w:ascii="Times New Roman" w:hAnsi="Times New Roman" w:cs="Times New Roman"/>
                <w:b/>
                <w:sz w:val="24"/>
                <w:szCs w:val="24"/>
              </w:rPr>
              <w:t>Textbooks</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7"/>
              </w:numPr>
              <w:rPr>
                <w:rFonts w:ascii="Times New Roman" w:hAnsi="Times New Roman" w:cs="Times New Roman"/>
                <w:sz w:val="24"/>
                <w:szCs w:val="24"/>
              </w:rPr>
            </w:pPr>
          </w:p>
        </w:tc>
        <w:tc>
          <w:tcPr>
            <w:tcW w:w="4494" w:type="pct"/>
            <w:gridSpan w:val="12"/>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Technology and banks – National institute of banking, Pune</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7"/>
              </w:numPr>
              <w:rPr>
                <w:rFonts w:ascii="Times New Roman" w:hAnsi="Times New Roman" w:cs="Times New Roman"/>
                <w:sz w:val="24"/>
                <w:szCs w:val="24"/>
              </w:rPr>
            </w:pPr>
          </w:p>
        </w:tc>
        <w:tc>
          <w:tcPr>
            <w:tcW w:w="4494" w:type="pct"/>
            <w:gridSpan w:val="12"/>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Electronic banking and Information technology – IIB</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7"/>
              </w:numPr>
              <w:rPr>
                <w:rFonts w:ascii="Times New Roman" w:hAnsi="Times New Roman" w:cs="Times New Roman"/>
                <w:sz w:val="24"/>
                <w:szCs w:val="24"/>
              </w:rPr>
            </w:pPr>
          </w:p>
        </w:tc>
        <w:tc>
          <w:tcPr>
            <w:tcW w:w="4494" w:type="pct"/>
            <w:gridSpan w:val="12"/>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Financial Services Information Systems – Jessica Keyes Auerbach Publications,</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7"/>
              </w:numPr>
              <w:rPr>
                <w:rFonts w:ascii="Times New Roman" w:hAnsi="Times New Roman" w:cs="Times New Roman"/>
                <w:sz w:val="24"/>
                <w:szCs w:val="24"/>
              </w:rPr>
            </w:pPr>
          </w:p>
        </w:tc>
        <w:tc>
          <w:tcPr>
            <w:tcW w:w="4494" w:type="pct"/>
            <w:gridSpan w:val="12"/>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Kaptan S S&amp;Choubey N S, E-Indian Banking in Electronic Era, Sarup&amp; Sons, New Delhi</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7"/>
              </w:numPr>
              <w:rPr>
                <w:rFonts w:ascii="Times New Roman" w:hAnsi="Times New Roman" w:cs="Times New Roman"/>
                <w:sz w:val="24"/>
                <w:szCs w:val="24"/>
              </w:rPr>
            </w:pPr>
          </w:p>
        </w:tc>
        <w:tc>
          <w:tcPr>
            <w:tcW w:w="4494" w:type="pct"/>
            <w:gridSpan w:val="12"/>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Banking Technology, Indian Institute of Bankers Publication</w:t>
            </w:r>
          </w:p>
        </w:tc>
      </w:tr>
      <w:tr w:rsidR="002F6A7B" w:rsidRPr="002F6A7B" w:rsidTr="00A0011A">
        <w:trPr>
          <w:trHeight w:val="431"/>
        </w:trPr>
        <w:tc>
          <w:tcPr>
            <w:tcW w:w="5000" w:type="pct"/>
            <w:gridSpan w:val="14"/>
          </w:tcPr>
          <w:p w:rsidR="002F6A7B" w:rsidRPr="006E6FCC" w:rsidRDefault="002F6A7B" w:rsidP="008A113F">
            <w:pPr>
              <w:jc w:val="center"/>
              <w:rPr>
                <w:rFonts w:ascii="Times New Roman" w:hAnsi="Times New Roman" w:cs="Times New Roman"/>
                <w:b/>
                <w:sz w:val="24"/>
                <w:szCs w:val="24"/>
              </w:rPr>
            </w:pPr>
            <w:r w:rsidRPr="006E6FCC">
              <w:rPr>
                <w:rFonts w:ascii="Times New Roman" w:hAnsi="Times New Roman" w:cs="Times New Roman"/>
                <w:b/>
                <w:sz w:val="24"/>
                <w:szCs w:val="24"/>
              </w:rPr>
              <w:t>Reference Books</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8"/>
              </w:numPr>
              <w:rPr>
                <w:rFonts w:ascii="Times New Roman" w:hAnsi="Times New Roman" w:cs="Times New Roman"/>
                <w:sz w:val="24"/>
                <w:szCs w:val="24"/>
              </w:rPr>
            </w:pPr>
          </w:p>
        </w:tc>
        <w:tc>
          <w:tcPr>
            <w:tcW w:w="4494" w:type="pct"/>
            <w:gridSpan w:val="12"/>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 xml:space="preserve">Information Technology </w:t>
            </w:r>
            <w:r w:rsidR="00621130" w:rsidRPr="002F6A7B">
              <w:rPr>
                <w:rFonts w:ascii="Times New Roman" w:hAnsi="Times New Roman" w:cs="Times New Roman"/>
                <w:sz w:val="24"/>
                <w:szCs w:val="24"/>
              </w:rPr>
              <w:t>in Indian</w:t>
            </w:r>
            <w:r w:rsidRPr="002F6A7B">
              <w:rPr>
                <w:rFonts w:ascii="Times New Roman" w:hAnsi="Times New Roman" w:cs="Times New Roman"/>
                <w:sz w:val="24"/>
                <w:szCs w:val="24"/>
              </w:rPr>
              <w:t xml:space="preserve"> commercial Banks, Nibs Pune Naidu C.A.S</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8"/>
              </w:numPr>
              <w:rPr>
                <w:rFonts w:ascii="Times New Roman" w:hAnsi="Times New Roman" w:cs="Times New Roman"/>
                <w:sz w:val="24"/>
                <w:szCs w:val="24"/>
              </w:rPr>
            </w:pPr>
          </w:p>
        </w:tc>
        <w:tc>
          <w:tcPr>
            <w:tcW w:w="4494" w:type="pct"/>
            <w:gridSpan w:val="12"/>
          </w:tcPr>
          <w:p w:rsidR="002F6A7B" w:rsidRPr="002F6A7B" w:rsidRDefault="00A0011A" w:rsidP="008A113F">
            <w:pPr>
              <w:rPr>
                <w:rFonts w:ascii="Times New Roman" w:hAnsi="Times New Roman" w:cs="Times New Roman"/>
                <w:sz w:val="24"/>
                <w:szCs w:val="24"/>
              </w:rPr>
            </w:pPr>
            <w:r w:rsidRPr="002F6A7B">
              <w:rPr>
                <w:rFonts w:ascii="Times New Roman" w:hAnsi="Times New Roman" w:cs="Times New Roman"/>
                <w:sz w:val="24"/>
                <w:szCs w:val="24"/>
              </w:rPr>
              <w:t>McGraw</w:t>
            </w:r>
            <w:r w:rsidR="002F6A7B" w:rsidRPr="002F6A7B">
              <w:rPr>
                <w:rFonts w:ascii="Times New Roman" w:hAnsi="Times New Roman" w:cs="Times New Roman"/>
                <w:sz w:val="24"/>
                <w:szCs w:val="24"/>
              </w:rPr>
              <w:t xml:space="preserve"> hill, Donald H.Sunden ,Computer Today ,</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8"/>
              </w:numPr>
              <w:rPr>
                <w:rFonts w:ascii="Times New Roman" w:hAnsi="Times New Roman" w:cs="Times New Roman"/>
                <w:sz w:val="24"/>
                <w:szCs w:val="24"/>
              </w:rPr>
            </w:pPr>
          </w:p>
        </w:tc>
        <w:tc>
          <w:tcPr>
            <w:tcW w:w="4494" w:type="pct"/>
            <w:gridSpan w:val="12"/>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Computer Networks Practice Hall Publication Tanenbaum Andrews</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8"/>
              </w:numPr>
              <w:rPr>
                <w:rFonts w:ascii="Times New Roman" w:hAnsi="Times New Roman" w:cs="Times New Roman"/>
                <w:sz w:val="24"/>
                <w:szCs w:val="24"/>
              </w:rPr>
            </w:pPr>
          </w:p>
        </w:tc>
        <w:tc>
          <w:tcPr>
            <w:tcW w:w="4494" w:type="pct"/>
            <w:gridSpan w:val="12"/>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Vasudeva, E-Banking, Common Wealth Publishers, New Delhi.</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8"/>
              </w:numPr>
              <w:rPr>
                <w:rFonts w:ascii="Times New Roman" w:hAnsi="Times New Roman" w:cs="Times New Roman"/>
                <w:sz w:val="24"/>
                <w:szCs w:val="24"/>
              </w:rPr>
            </w:pPr>
          </w:p>
        </w:tc>
        <w:tc>
          <w:tcPr>
            <w:tcW w:w="4494" w:type="pct"/>
            <w:gridSpan w:val="12"/>
          </w:tcPr>
          <w:p w:rsidR="002F6A7B" w:rsidRPr="002F6A7B" w:rsidRDefault="002F6A7B" w:rsidP="008A113F">
            <w:pPr>
              <w:rPr>
                <w:rFonts w:ascii="Times New Roman" w:hAnsi="Times New Roman" w:cs="Times New Roman"/>
                <w:sz w:val="24"/>
                <w:szCs w:val="24"/>
              </w:rPr>
            </w:pPr>
            <w:r w:rsidRPr="002F6A7B">
              <w:rPr>
                <w:rFonts w:ascii="Times New Roman" w:hAnsi="Times New Roman" w:cs="Times New Roman"/>
                <w:sz w:val="24"/>
                <w:szCs w:val="24"/>
              </w:rPr>
              <w:t>Turban Rainer potter, Information Technology, John Wiely&amp; Sons Inc</w:t>
            </w:r>
          </w:p>
        </w:tc>
      </w:tr>
      <w:tr w:rsidR="002F6A7B" w:rsidRPr="002F6A7B" w:rsidTr="00A0011A">
        <w:trPr>
          <w:trHeight w:val="431"/>
        </w:trPr>
        <w:tc>
          <w:tcPr>
            <w:tcW w:w="5000" w:type="pct"/>
            <w:gridSpan w:val="14"/>
          </w:tcPr>
          <w:p w:rsidR="002F6A7B" w:rsidRPr="006E6FCC" w:rsidRDefault="002F6A7B" w:rsidP="008A113F">
            <w:pPr>
              <w:jc w:val="center"/>
              <w:rPr>
                <w:rFonts w:ascii="Times New Roman" w:hAnsi="Times New Roman" w:cs="Times New Roman"/>
                <w:b/>
                <w:sz w:val="24"/>
                <w:szCs w:val="24"/>
              </w:rPr>
            </w:pPr>
            <w:r w:rsidRPr="006E6FCC">
              <w:rPr>
                <w:rFonts w:ascii="Times New Roman" w:hAnsi="Times New Roman" w:cs="Times New Roman"/>
                <w:b/>
                <w:sz w:val="24"/>
                <w:szCs w:val="24"/>
              </w:rPr>
              <w:t>Web Resources</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9"/>
              </w:numPr>
              <w:jc w:val="center"/>
              <w:rPr>
                <w:rFonts w:ascii="Times New Roman" w:hAnsi="Times New Roman" w:cs="Times New Roman"/>
                <w:sz w:val="24"/>
                <w:szCs w:val="24"/>
              </w:rPr>
            </w:pPr>
          </w:p>
        </w:tc>
        <w:tc>
          <w:tcPr>
            <w:tcW w:w="4494" w:type="pct"/>
            <w:gridSpan w:val="12"/>
          </w:tcPr>
          <w:p w:rsidR="002F6A7B" w:rsidRPr="002F6A7B" w:rsidRDefault="006E6FCC" w:rsidP="006E6FCC">
            <w:pPr>
              <w:rPr>
                <w:rFonts w:ascii="Times New Roman" w:hAnsi="Times New Roman" w:cs="Times New Roman"/>
                <w:sz w:val="24"/>
                <w:szCs w:val="24"/>
              </w:rPr>
            </w:pPr>
            <w:r w:rsidRPr="006E6FCC">
              <w:rPr>
                <w:rFonts w:ascii="Times New Roman" w:hAnsi="Times New Roman" w:cs="Times New Roman"/>
                <w:sz w:val="24"/>
                <w:szCs w:val="24"/>
              </w:rPr>
              <w:t>https://www.slideshare.net/ermkakkar/role-of-technology-in-banking</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9"/>
              </w:numPr>
              <w:jc w:val="center"/>
              <w:rPr>
                <w:rFonts w:ascii="Times New Roman" w:hAnsi="Times New Roman" w:cs="Times New Roman"/>
                <w:sz w:val="24"/>
                <w:szCs w:val="24"/>
              </w:rPr>
            </w:pPr>
          </w:p>
        </w:tc>
        <w:tc>
          <w:tcPr>
            <w:tcW w:w="4494" w:type="pct"/>
            <w:gridSpan w:val="12"/>
          </w:tcPr>
          <w:p w:rsidR="002F6A7B" w:rsidRPr="002F6A7B" w:rsidRDefault="006E6FCC" w:rsidP="006E6FCC">
            <w:pPr>
              <w:rPr>
                <w:rFonts w:ascii="Times New Roman" w:hAnsi="Times New Roman" w:cs="Times New Roman"/>
                <w:sz w:val="24"/>
                <w:szCs w:val="24"/>
              </w:rPr>
            </w:pPr>
            <w:r w:rsidRPr="006E6FCC">
              <w:rPr>
                <w:rFonts w:ascii="Times New Roman" w:hAnsi="Times New Roman" w:cs="Times New Roman"/>
                <w:sz w:val="24"/>
                <w:szCs w:val="24"/>
              </w:rPr>
              <w:t>https://www.slideshare.net/VinayChaithanya/banking-technology-51445864</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9"/>
              </w:numPr>
              <w:rPr>
                <w:rFonts w:ascii="Times New Roman" w:hAnsi="Times New Roman" w:cs="Times New Roman"/>
                <w:sz w:val="24"/>
                <w:szCs w:val="24"/>
              </w:rPr>
            </w:pPr>
          </w:p>
        </w:tc>
        <w:tc>
          <w:tcPr>
            <w:tcW w:w="4494" w:type="pct"/>
            <w:gridSpan w:val="12"/>
          </w:tcPr>
          <w:p w:rsidR="002F6A7B" w:rsidRPr="002F6A7B" w:rsidRDefault="006E6FCC" w:rsidP="006E6FCC">
            <w:pPr>
              <w:rPr>
                <w:rFonts w:ascii="Times New Roman" w:hAnsi="Times New Roman" w:cs="Times New Roman"/>
                <w:sz w:val="24"/>
                <w:szCs w:val="24"/>
              </w:rPr>
            </w:pPr>
            <w:r w:rsidRPr="006E6FCC">
              <w:rPr>
                <w:rFonts w:ascii="Times New Roman" w:hAnsi="Times New Roman" w:cs="Times New Roman"/>
                <w:sz w:val="24"/>
                <w:szCs w:val="24"/>
              </w:rPr>
              <w:t>https://www.slideshare.net/Sarithapream/banking-technology-159775213</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9"/>
              </w:numPr>
              <w:rPr>
                <w:rFonts w:ascii="Times New Roman" w:hAnsi="Times New Roman" w:cs="Times New Roman"/>
                <w:sz w:val="24"/>
                <w:szCs w:val="24"/>
              </w:rPr>
            </w:pPr>
          </w:p>
        </w:tc>
        <w:tc>
          <w:tcPr>
            <w:tcW w:w="4494" w:type="pct"/>
            <w:gridSpan w:val="12"/>
          </w:tcPr>
          <w:p w:rsidR="002F6A7B" w:rsidRPr="002F6A7B" w:rsidRDefault="006E6FCC" w:rsidP="006E6FCC">
            <w:pPr>
              <w:rPr>
                <w:rFonts w:ascii="Times New Roman" w:hAnsi="Times New Roman" w:cs="Times New Roman"/>
                <w:sz w:val="24"/>
                <w:szCs w:val="24"/>
              </w:rPr>
            </w:pPr>
            <w:r w:rsidRPr="006E6FCC">
              <w:rPr>
                <w:rFonts w:ascii="Times New Roman" w:hAnsi="Times New Roman" w:cs="Times New Roman"/>
                <w:sz w:val="24"/>
                <w:szCs w:val="24"/>
              </w:rPr>
              <w:t>https://www.slideshare.net/clamiller/role-of-it-in-banking-6306732</w:t>
            </w:r>
          </w:p>
        </w:tc>
      </w:tr>
      <w:tr w:rsidR="002F6A7B" w:rsidRPr="002F6A7B" w:rsidTr="00301914">
        <w:trPr>
          <w:trHeight w:val="431"/>
        </w:trPr>
        <w:tc>
          <w:tcPr>
            <w:tcW w:w="506" w:type="pct"/>
            <w:gridSpan w:val="2"/>
          </w:tcPr>
          <w:p w:rsidR="002F6A7B" w:rsidRPr="002F6A7B" w:rsidRDefault="002F6A7B" w:rsidP="000F6104">
            <w:pPr>
              <w:pStyle w:val="ListParagraph"/>
              <w:numPr>
                <w:ilvl w:val="0"/>
                <w:numId w:val="19"/>
              </w:numPr>
              <w:rPr>
                <w:rFonts w:ascii="Times New Roman" w:hAnsi="Times New Roman" w:cs="Times New Roman"/>
                <w:sz w:val="24"/>
                <w:szCs w:val="24"/>
              </w:rPr>
            </w:pPr>
          </w:p>
        </w:tc>
        <w:tc>
          <w:tcPr>
            <w:tcW w:w="4494" w:type="pct"/>
            <w:gridSpan w:val="12"/>
          </w:tcPr>
          <w:p w:rsidR="002F6A7B" w:rsidRPr="002F6A7B" w:rsidRDefault="006E6FCC" w:rsidP="006E6FCC">
            <w:pPr>
              <w:rPr>
                <w:rFonts w:ascii="Times New Roman" w:hAnsi="Times New Roman" w:cs="Times New Roman"/>
                <w:sz w:val="24"/>
                <w:szCs w:val="24"/>
              </w:rPr>
            </w:pPr>
            <w:r w:rsidRPr="006E6FCC">
              <w:rPr>
                <w:rFonts w:ascii="Times New Roman" w:hAnsi="Times New Roman" w:cs="Times New Roman"/>
                <w:sz w:val="24"/>
                <w:szCs w:val="24"/>
              </w:rPr>
              <w:t>https://www.slideshare.net/muthukrishnavenianan/concept-of-banking-technology</w:t>
            </w:r>
          </w:p>
        </w:tc>
      </w:tr>
    </w:tbl>
    <w:p w:rsidR="008634E5" w:rsidRDefault="008634E5" w:rsidP="00E13CE0">
      <w:pPr>
        <w:rPr>
          <w:rFonts w:ascii="Times New Roman" w:hAnsi="Times New Roman" w:cs="Times New Roman"/>
          <w:sz w:val="24"/>
          <w:szCs w:val="24"/>
        </w:rPr>
      </w:pPr>
    </w:p>
    <w:p w:rsidR="001A61EF" w:rsidRDefault="001A61EF">
      <w:pPr>
        <w:rPr>
          <w:rFonts w:ascii="Times New Roman" w:eastAsia="Times New Roman" w:hAnsi="Times New Roman" w:cs="Times New Roman"/>
          <w:b/>
          <w:caps/>
          <w:color w:val="000000"/>
          <w:sz w:val="24"/>
          <w:szCs w:val="24"/>
        </w:rPr>
      </w:pPr>
      <w:r>
        <w:br w:type="page"/>
      </w:r>
    </w:p>
    <w:p w:rsidR="00E13CE0" w:rsidRPr="002F6A7B" w:rsidRDefault="00E13CE0" w:rsidP="00A0011A">
      <w:pPr>
        <w:pStyle w:val="f3"/>
      </w:pPr>
      <w:r w:rsidRPr="002F6A7B">
        <w:lastRenderedPageBreak/>
        <w:t>Mapping with Programme Outcomes</w:t>
      </w:r>
      <w:r w:rsidR="00A0011A">
        <w:br/>
      </w:r>
      <w:r w:rsidRPr="002F6A7B">
        <w:t xml:space="preserve"> and Programme Specific Outcomes</w:t>
      </w:r>
    </w:p>
    <w:tbl>
      <w:tblPr>
        <w:tblW w:w="9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686"/>
        <w:gridCol w:w="687"/>
        <w:gridCol w:w="687"/>
        <w:gridCol w:w="687"/>
        <w:gridCol w:w="687"/>
        <w:gridCol w:w="687"/>
        <w:gridCol w:w="687"/>
        <w:gridCol w:w="687"/>
        <w:gridCol w:w="823"/>
        <w:gridCol w:w="823"/>
        <w:gridCol w:w="823"/>
      </w:tblGrid>
      <w:tr w:rsidR="00E13CE0" w:rsidRPr="002F6A7B" w:rsidTr="00A0011A">
        <w:trPr>
          <w:trHeight w:val="172"/>
        </w:trPr>
        <w:tc>
          <w:tcPr>
            <w:tcW w:w="0" w:type="auto"/>
            <w:shd w:val="clear" w:color="auto" w:fill="auto"/>
            <w:vAlign w:val="center"/>
          </w:tcPr>
          <w:p w:rsidR="00E13CE0" w:rsidRPr="00A0011A" w:rsidRDefault="00E13CE0" w:rsidP="00A0011A">
            <w:pPr>
              <w:pStyle w:val="f3"/>
              <w:rPr>
                <w:b w:val="0"/>
              </w:rPr>
            </w:pPr>
          </w:p>
        </w:tc>
        <w:tc>
          <w:tcPr>
            <w:tcW w:w="0" w:type="auto"/>
            <w:shd w:val="clear" w:color="auto" w:fill="auto"/>
            <w:vAlign w:val="center"/>
          </w:tcPr>
          <w:p w:rsidR="00E13CE0" w:rsidRPr="002F6A7B" w:rsidRDefault="00A0011A" w:rsidP="00A0011A">
            <w:pPr>
              <w:pStyle w:val="f3"/>
            </w:pPr>
            <w:r>
              <w:t>PO</w:t>
            </w:r>
            <w:r w:rsidR="00E13CE0" w:rsidRPr="002F6A7B">
              <w:t>1</w:t>
            </w:r>
          </w:p>
        </w:tc>
        <w:tc>
          <w:tcPr>
            <w:tcW w:w="0" w:type="auto"/>
            <w:shd w:val="clear" w:color="auto" w:fill="auto"/>
            <w:vAlign w:val="center"/>
          </w:tcPr>
          <w:p w:rsidR="00E13CE0" w:rsidRPr="002F6A7B" w:rsidRDefault="00A0011A" w:rsidP="00A0011A">
            <w:pPr>
              <w:pStyle w:val="f3"/>
            </w:pPr>
            <w:r>
              <w:t>PO</w:t>
            </w:r>
            <w:r w:rsidR="00E13CE0" w:rsidRPr="002F6A7B">
              <w:t>2</w:t>
            </w:r>
          </w:p>
        </w:tc>
        <w:tc>
          <w:tcPr>
            <w:tcW w:w="0" w:type="auto"/>
            <w:shd w:val="clear" w:color="auto" w:fill="auto"/>
            <w:vAlign w:val="center"/>
          </w:tcPr>
          <w:p w:rsidR="00E13CE0" w:rsidRPr="002F6A7B" w:rsidRDefault="00E13CE0" w:rsidP="00A0011A">
            <w:pPr>
              <w:pStyle w:val="f3"/>
            </w:pPr>
            <w:r w:rsidRPr="002F6A7B">
              <w:t>PO3</w:t>
            </w:r>
          </w:p>
        </w:tc>
        <w:tc>
          <w:tcPr>
            <w:tcW w:w="0" w:type="auto"/>
            <w:shd w:val="clear" w:color="auto" w:fill="auto"/>
            <w:vAlign w:val="center"/>
          </w:tcPr>
          <w:p w:rsidR="00E13CE0" w:rsidRPr="002F6A7B" w:rsidRDefault="00E13CE0" w:rsidP="00A0011A">
            <w:pPr>
              <w:pStyle w:val="f3"/>
            </w:pPr>
            <w:r w:rsidRPr="002F6A7B">
              <w:t>PO4</w:t>
            </w:r>
          </w:p>
        </w:tc>
        <w:tc>
          <w:tcPr>
            <w:tcW w:w="0" w:type="auto"/>
            <w:shd w:val="clear" w:color="auto" w:fill="auto"/>
            <w:vAlign w:val="center"/>
          </w:tcPr>
          <w:p w:rsidR="00E13CE0" w:rsidRPr="002F6A7B" w:rsidRDefault="00E13CE0" w:rsidP="00A0011A">
            <w:pPr>
              <w:pStyle w:val="f3"/>
            </w:pPr>
            <w:r w:rsidRPr="002F6A7B">
              <w:t>PO5</w:t>
            </w:r>
          </w:p>
        </w:tc>
        <w:tc>
          <w:tcPr>
            <w:tcW w:w="0" w:type="auto"/>
            <w:vAlign w:val="center"/>
          </w:tcPr>
          <w:p w:rsidR="00E13CE0" w:rsidRPr="002F6A7B" w:rsidRDefault="00E13CE0" w:rsidP="00A0011A">
            <w:pPr>
              <w:pStyle w:val="f3"/>
            </w:pPr>
            <w:r w:rsidRPr="002F6A7B">
              <w:t>PO6</w:t>
            </w:r>
          </w:p>
        </w:tc>
        <w:tc>
          <w:tcPr>
            <w:tcW w:w="0" w:type="auto"/>
            <w:vAlign w:val="center"/>
          </w:tcPr>
          <w:p w:rsidR="00E13CE0" w:rsidRPr="002F6A7B" w:rsidRDefault="00E13CE0" w:rsidP="00A0011A">
            <w:pPr>
              <w:pStyle w:val="f3"/>
            </w:pPr>
            <w:r w:rsidRPr="002F6A7B">
              <w:t>PO7</w:t>
            </w:r>
          </w:p>
        </w:tc>
        <w:tc>
          <w:tcPr>
            <w:tcW w:w="0" w:type="auto"/>
            <w:vAlign w:val="center"/>
          </w:tcPr>
          <w:p w:rsidR="00E13CE0" w:rsidRPr="002F6A7B" w:rsidRDefault="00E13CE0" w:rsidP="00A0011A">
            <w:pPr>
              <w:pStyle w:val="f3"/>
            </w:pPr>
            <w:r w:rsidRPr="002F6A7B">
              <w:t>PO8</w:t>
            </w:r>
          </w:p>
        </w:tc>
        <w:tc>
          <w:tcPr>
            <w:tcW w:w="0" w:type="auto"/>
            <w:vAlign w:val="center"/>
          </w:tcPr>
          <w:p w:rsidR="00E13CE0" w:rsidRPr="002F6A7B" w:rsidRDefault="00E13CE0" w:rsidP="00A0011A">
            <w:pPr>
              <w:pStyle w:val="f3"/>
            </w:pPr>
            <w:r w:rsidRPr="002F6A7B">
              <w:t>PSO1</w:t>
            </w:r>
          </w:p>
        </w:tc>
        <w:tc>
          <w:tcPr>
            <w:tcW w:w="0" w:type="auto"/>
            <w:vAlign w:val="center"/>
          </w:tcPr>
          <w:p w:rsidR="00E13CE0" w:rsidRPr="002F6A7B" w:rsidRDefault="00E13CE0" w:rsidP="00A0011A">
            <w:pPr>
              <w:pStyle w:val="f3"/>
            </w:pPr>
            <w:r w:rsidRPr="002F6A7B">
              <w:t>PSO2</w:t>
            </w:r>
          </w:p>
        </w:tc>
        <w:tc>
          <w:tcPr>
            <w:tcW w:w="0" w:type="auto"/>
            <w:shd w:val="clear" w:color="auto" w:fill="auto"/>
            <w:vAlign w:val="center"/>
          </w:tcPr>
          <w:p w:rsidR="00E13CE0" w:rsidRPr="002F6A7B" w:rsidRDefault="00E13CE0" w:rsidP="00A0011A">
            <w:pPr>
              <w:pStyle w:val="f3"/>
            </w:pPr>
            <w:r w:rsidRPr="002F6A7B">
              <w:t>PSO3</w:t>
            </w:r>
          </w:p>
        </w:tc>
      </w:tr>
      <w:tr w:rsidR="00E13CE0" w:rsidRPr="002F6A7B" w:rsidTr="00A0011A">
        <w:trPr>
          <w:trHeight w:val="172"/>
        </w:trPr>
        <w:tc>
          <w:tcPr>
            <w:tcW w:w="0" w:type="auto"/>
            <w:shd w:val="clear" w:color="auto" w:fill="auto"/>
            <w:vAlign w:val="center"/>
          </w:tcPr>
          <w:p w:rsidR="00E13CE0" w:rsidRPr="00A0011A" w:rsidRDefault="00E13CE0" w:rsidP="008A113F">
            <w:pPr>
              <w:spacing w:after="0" w:line="480" w:lineRule="auto"/>
              <w:jc w:val="center"/>
              <w:rPr>
                <w:rFonts w:ascii="Times New Roman" w:hAnsi="Times New Roman" w:cs="Times New Roman"/>
                <w:b/>
                <w:sz w:val="24"/>
                <w:szCs w:val="24"/>
              </w:rPr>
            </w:pPr>
            <w:r w:rsidRPr="00A0011A">
              <w:rPr>
                <w:rFonts w:ascii="Times New Roman" w:hAnsi="Times New Roman" w:cs="Times New Roman"/>
                <w:b/>
                <w:sz w:val="24"/>
                <w:szCs w:val="24"/>
              </w:rPr>
              <w:t>CO 1</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E13CE0" w:rsidRPr="002F6A7B" w:rsidTr="00A0011A">
        <w:trPr>
          <w:trHeight w:val="172"/>
        </w:trPr>
        <w:tc>
          <w:tcPr>
            <w:tcW w:w="0" w:type="auto"/>
            <w:shd w:val="clear" w:color="auto" w:fill="auto"/>
            <w:vAlign w:val="center"/>
          </w:tcPr>
          <w:p w:rsidR="00E13CE0" w:rsidRPr="00A0011A" w:rsidRDefault="00E13CE0" w:rsidP="008A113F">
            <w:pPr>
              <w:spacing w:after="0" w:line="480" w:lineRule="auto"/>
              <w:jc w:val="center"/>
              <w:rPr>
                <w:rFonts w:ascii="Times New Roman" w:hAnsi="Times New Roman" w:cs="Times New Roman"/>
                <w:b/>
                <w:sz w:val="24"/>
                <w:szCs w:val="24"/>
              </w:rPr>
            </w:pPr>
            <w:r w:rsidRPr="00A0011A">
              <w:rPr>
                <w:rFonts w:ascii="Times New Roman" w:hAnsi="Times New Roman" w:cs="Times New Roman"/>
                <w:b/>
                <w:sz w:val="24"/>
                <w:szCs w:val="24"/>
              </w:rPr>
              <w:t>CO 2</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E13CE0" w:rsidRPr="002F6A7B" w:rsidTr="00A0011A">
        <w:trPr>
          <w:trHeight w:val="172"/>
        </w:trPr>
        <w:tc>
          <w:tcPr>
            <w:tcW w:w="0" w:type="auto"/>
            <w:shd w:val="clear" w:color="auto" w:fill="auto"/>
            <w:vAlign w:val="center"/>
          </w:tcPr>
          <w:p w:rsidR="00E13CE0" w:rsidRPr="00A0011A" w:rsidRDefault="00E13CE0" w:rsidP="008A113F">
            <w:pPr>
              <w:spacing w:after="0" w:line="480" w:lineRule="auto"/>
              <w:jc w:val="center"/>
              <w:rPr>
                <w:rFonts w:ascii="Times New Roman" w:hAnsi="Times New Roman" w:cs="Times New Roman"/>
                <w:b/>
                <w:sz w:val="24"/>
                <w:szCs w:val="24"/>
              </w:rPr>
            </w:pPr>
            <w:r w:rsidRPr="00A0011A">
              <w:rPr>
                <w:rFonts w:ascii="Times New Roman" w:hAnsi="Times New Roman" w:cs="Times New Roman"/>
                <w:b/>
                <w:sz w:val="24"/>
                <w:szCs w:val="24"/>
              </w:rPr>
              <w:t>CO 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E13CE0" w:rsidRPr="002F6A7B" w:rsidTr="00A0011A">
        <w:trPr>
          <w:trHeight w:val="172"/>
        </w:trPr>
        <w:tc>
          <w:tcPr>
            <w:tcW w:w="0" w:type="auto"/>
            <w:shd w:val="clear" w:color="auto" w:fill="auto"/>
            <w:vAlign w:val="center"/>
          </w:tcPr>
          <w:p w:rsidR="00E13CE0" w:rsidRPr="00A0011A" w:rsidRDefault="00E13CE0" w:rsidP="008A113F">
            <w:pPr>
              <w:spacing w:after="0" w:line="480" w:lineRule="auto"/>
              <w:jc w:val="center"/>
              <w:rPr>
                <w:rFonts w:ascii="Times New Roman" w:hAnsi="Times New Roman" w:cs="Times New Roman"/>
                <w:b/>
                <w:sz w:val="24"/>
                <w:szCs w:val="24"/>
              </w:rPr>
            </w:pPr>
            <w:r w:rsidRPr="00A0011A">
              <w:rPr>
                <w:rFonts w:ascii="Times New Roman" w:hAnsi="Times New Roman" w:cs="Times New Roman"/>
                <w:b/>
                <w:sz w:val="24"/>
                <w:szCs w:val="24"/>
              </w:rPr>
              <w:t>CO 4</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E13CE0" w:rsidRPr="002F6A7B" w:rsidTr="00A0011A">
        <w:trPr>
          <w:trHeight w:val="172"/>
        </w:trPr>
        <w:tc>
          <w:tcPr>
            <w:tcW w:w="0" w:type="auto"/>
            <w:shd w:val="clear" w:color="auto" w:fill="auto"/>
            <w:vAlign w:val="center"/>
          </w:tcPr>
          <w:p w:rsidR="00E13CE0" w:rsidRPr="00A0011A" w:rsidRDefault="00E13CE0" w:rsidP="008A113F">
            <w:pPr>
              <w:spacing w:after="0" w:line="480" w:lineRule="auto"/>
              <w:jc w:val="center"/>
              <w:rPr>
                <w:rFonts w:ascii="Times New Roman" w:hAnsi="Times New Roman" w:cs="Times New Roman"/>
                <w:b/>
                <w:sz w:val="24"/>
                <w:szCs w:val="24"/>
              </w:rPr>
            </w:pPr>
            <w:r w:rsidRPr="00A0011A">
              <w:rPr>
                <w:rFonts w:ascii="Times New Roman" w:hAnsi="Times New Roman" w:cs="Times New Roman"/>
                <w:b/>
                <w:sz w:val="24"/>
                <w:szCs w:val="24"/>
              </w:rPr>
              <w:t>CO 5</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4A15B1" w:rsidP="008A113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E13CE0" w:rsidRPr="002F6A7B" w:rsidRDefault="004A15B1" w:rsidP="008A113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4A15B1" w:rsidP="008A113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E13CE0" w:rsidRPr="002F6A7B" w:rsidTr="00A0011A">
        <w:trPr>
          <w:trHeight w:val="172"/>
        </w:trPr>
        <w:tc>
          <w:tcPr>
            <w:tcW w:w="0" w:type="auto"/>
            <w:shd w:val="clear" w:color="auto" w:fill="auto"/>
            <w:vAlign w:val="center"/>
          </w:tcPr>
          <w:p w:rsidR="00E13CE0" w:rsidRPr="00A0011A" w:rsidRDefault="00E13CE0" w:rsidP="008A113F">
            <w:pPr>
              <w:spacing w:after="0" w:line="480" w:lineRule="auto"/>
              <w:jc w:val="center"/>
              <w:rPr>
                <w:rFonts w:ascii="Times New Roman" w:hAnsi="Times New Roman" w:cs="Times New Roman"/>
                <w:b/>
                <w:sz w:val="24"/>
                <w:szCs w:val="24"/>
              </w:rPr>
            </w:pPr>
            <w:r w:rsidRPr="00A0011A">
              <w:rPr>
                <w:rFonts w:ascii="Times New Roman" w:hAnsi="Times New Roman" w:cs="Times New Roman"/>
                <w:b/>
                <w:sz w:val="24"/>
                <w:szCs w:val="24"/>
              </w:rPr>
              <w:t>Total</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0" w:type="auto"/>
            <w:shd w:val="clear" w:color="auto" w:fill="auto"/>
            <w:vAlign w:val="center"/>
          </w:tcPr>
          <w:p w:rsidR="00E13CE0" w:rsidRPr="002F6A7B" w:rsidRDefault="004A15B1" w:rsidP="008A113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E13CE0" w:rsidRPr="002F6A7B" w:rsidRDefault="004A15B1" w:rsidP="008A113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r>
      <w:tr w:rsidR="00E13CE0" w:rsidRPr="002F6A7B" w:rsidTr="00A0011A">
        <w:trPr>
          <w:trHeight w:val="172"/>
        </w:trPr>
        <w:tc>
          <w:tcPr>
            <w:tcW w:w="0" w:type="auto"/>
            <w:shd w:val="clear" w:color="auto" w:fill="auto"/>
            <w:vAlign w:val="center"/>
          </w:tcPr>
          <w:p w:rsidR="00E13CE0" w:rsidRPr="00A0011A" w:rsidRDefault="00E13CE0" w:rsidP="008A113F">
            <w:pPr>
              <w:spacing w:after="0" w:line="480" w:lineRule="auto"/>
              <w:jc w:val="center"/>
              <w:rPr>
                <w:rFonts w:ascii="Times New Roman" w:hAnsi="Times New Roman" w:cs="Times New Roman"/>
                <w:b/>
                <w:sz w:val="24"/>
                <w:szCs w:val="24"/>
              </w:rPr>
            </w:pPr>
            <w:r w:rsidRPr="00A0011A">
              <w:rPr>
                <w:rFonts w:ascii="Times New Roman" w:hAnsi="Times New Roman" w:cs="Times New Roman"/>
                <w:b/>
                <w:sz w:val="24"/>
                <w:szCs w:val="24"/>
              </w:rPr>
              <w:t>Average</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0" w:type="auto"/>
            <w:shd w:val="clear" w:color="auto" w:fill="auto"/>
            <w:vAlign w:val="center"/>
          </w:tcPr>
          <w:p w:rsidR="00E13CE0" w:rsidRPr="002F6A7B" w:rsidRDefault="004A15B1" w:rsidP="008A113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vAlign w:val="center"/>
          </w:tcPr>
          <w:p w:rsidR="00E13CE0" w:rsidRPr="002F6A7B" w:rsidRDefault="004A15B1" w:rsidP="008A113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0" w:type="auto"/>
            <w:shd w:val="clear" w:color="auto" w:fill="auto"/>
            <w:vAlign w:val="center"/>
          </w:tcPr>
          <w:p w:rsidR="00E13CE0" w:rsidRPr="002F6A7B" w:rsidRDefault="00E13CE0"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r>
    </w:tbl>
    <w:p w:rsidR="00A73648" w:rsidRPr="00A73648" w:rsidRDefault="00A73648" w:rsidP="00A0011A">
      <w:pPr>
        <w:pStyle w:val="f5"/>
      </w:pPr>
      <w:r w:rsidRPr="00A73648">
        <w:t xml:space="preserve">3 – Strong, 2- </w:t>
      </w:r>
      <w:r>
        <w:t>Medium</w:t>
      </w:r>
      <w:r w:rsidRPr="00A73648">
        <w:t xml:space="preserve">, 1- Low </w:t>
      </w:r>
    </w:p>
    <w:p w:rsidR="00833819" w:rsidRDefault="00833819" w:rsidP="00897414">
      <w:pPr>
        <w:jc w:val="center"/>
        <w:rPr>
          <w:rFonts w:ascii="Times New Roman" w:hAnsi="Times New Roman" w:cs="Times New Roman"/>
          <w:b/>
          <w:sz w:val="24"/>
          <w:szCs w:val="24"/>
        </w:rPr>
      </w:pPr>
    </w:p>
    <w:p w:rsidR="00833819" w:rsidRDefault="00833819" w:rsidP="00897414">
      <w:pPr>
        <w:jc w:val="center"/>
        <w:rPr>
          <w:rFonts w:ascii="Times New Roman" w:hAnsi="Times New Roman" w:cs="Times New Roman"/>
          <w:b/>
          <w:sz w:val="24"/>
          <w:szCs w:val="24"/>
        </w:rPr>
      </w:pPr>
    </w:p>
    <w:p w:rsidR="00833819" w:rsidRDefault="00833819" w:rsidP="00897414">
      <w:pPr>
        <w:jc w:val="center"/>
        <w:rPr>
          <w:rFonts w:ascii="Times New Roman" w:hAnsi="Times New Roman" w:cs="Times New Roman"/>
          <w:b/>
          <w:sz w:val="24"/>
          <w:szCs w:val="24"/>
        </w:rPr>
      </w:pPr>
    </w:p>
    <w:p w:rsidR="001A61EF" w:rsidRDefault="001A61EF">
      <w:pPr>
        <w:rPr>
          <w:rFonts w:ascii="Times New Roman" w:eastAsia="Times New Roman" w:hAnsi="Times New Roman" w:cs="Times New Roman"/>
          <w:b/>
          <w:caps/>
          <w:color w:val="000000"/>
          <w:sz w:val="24"/>
          <w:szCs w:val="24"/>
        </w:rPr>
      </w:pPr>
      <w:r>
        <w:br w:type="page"/>
      </w:r>
    </w:p>
    <w:p w:rsidR="00897414" w:rsidRDefault="00E73D1A" w:rsidP="00A0011A">
      <w:pPr>
        <w:pStyle w:val="f3"/>
      </w:pPr>
      <w:r w:rsidRPr="002F6A7B">
        <w:lastRenderedPageBreak/>
        <w:t xml:space="preserve">SECOND YEAR – SEMESTER </w:t>
      </w:r>
      <w:r w:rsidR="00C27038">
        <w:t>–</w:t>
      </w:r>
      <w:r w:rsidRPr="002F6A7B">
        <w:t xml:space="preserve"> III</w:t>
      </w:r>
    </w:p>
    <w:p w:rsidR="00C27038" w:rsidRDefault="00C27038" w:rsidP="00A0011A">
      <w:pPr>
        <w:pStyle w:val="f4-centre-sml-cap"/>
      </w:pPr>
      <w:r w:rsidRPr="00C27038">
        <w:t>Elective III - Financial Services</w:t>
      </w:r>
    </w:p>
    <w:tbl>
      <w:tblPr>
        <w:tblStyle w:val="TableGrid"/>
        <w:tblW w:w="5000" w:type="pct"/>
        <w:tblLook w:val="04A0"/>
      </w:tblPr>
      <w:tblGrid>
        <w:gridCol w:w="732"/>
        <w:gridCol w:w="231"/>
        <w:gridCol w:w="435"/>
        <w:gridCol w:w="562"/>
        <w:gridCol w:w="563"/>
        <w:gridCol w:w="557"/>
        <w:gridCol w:w="548"/>
        <w:gridCol w:w="1376"/>
        <w:gridCol w:w="1204"/>
        <w:gridCol w:w="950"/>
        <w:gridCol w:w="804"/>
        <w:gridCol w:w="45"/>
        <w:gridCol w:w="322"/>
        <w:gridCol w:w="1017"/>
      </w:tblGrid>
      <w:tr w:rsidR="00A0011A" w:rsidRPr="005E68D1" w:rsidTr="001A61EF">
        <w:tc>
          <w:tcPr>
            <w:tcW w:w="749" w:type="pct"/>
            <w:gridSpan w:val="3"/>
            <w:vMerge w:val="restart"/>
            <w:vAlign w:val="center"/>
          </w:tcPr>
          <w:p w:rsidR="00A0011A" w:rsidRPr="005E68D1" w:rsidRDefault="00A0011A" w:rsidP="00EB0AD0">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A0011A" w:rsidRPr="005E68D1" w:rsidRDefault="00A0011A" w:rsidP="00EB0AD0">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1" w:type="pct"/>
            <w:vMerge w:val="restart"/>
            <w:vAlign w:val="center"/>
          </w:tcPr>
          <w:p w:rsidR="00A0011A" w:rsidRPr="005E68D1" w:rsidRDefault="00A0011A" w:rsidP="00EB0AD0">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8" w:type="pct"/>
            <w:vMerge w:val="restart"/>
            <w:vAlign w:val="center"/>
          </w:tcPr>
          <w:p w:rsidR="00A0011A" w:rsidRPr="005E68D1" w:rsidRDefault="00A0011A" w:rsidP="00EB0AD0">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3" w:type="pct"/>
            <w:vMerge w:val="restart"/>
            <w:vAlign w:val="center"/>
          </w:tcPr>
          <w:p w:rsidR="00A0011A" w:rsidRPr="005E68D1" w:rsidRDefault="00A0011A" w:rsidP="00EB0AD0">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6" w:type="pct"/>
            <w:vMerge w:val="restart"/>
            <w:vAlign w:val="center"/>
          </w:tcPr>
          <w:p w:rsidR="00A0011A" w:rsidRPr="005E68D1" w:rsidRDefault="00A0011A" w:rsidP="00EB0AD0">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4" w:type="pct"/>
            <w:vMerge w:val="restart"/>
            <w:vAlign w:val="center"/>
          </w:tcPr>
          <w:p w:rsidR="00A0011A" w:rsidRPr="005E68D1" w:rsidRDefault="00A0011A" w:rsidP="00EB0AD0">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8" w:type="pct"/>
            <w:gridSpan w:val="5"/>
            <w:vAlign w:val="center"/>
          </w:tcPr>
          <w:p w:rsidR="00A0011A" w:rsidRPr="005E68D1" w:rsidRDefault="00A0011A" w:rsidP="00EB0AD0">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A0011A" w:rsidRPr="005E68D1" w:rsidTr="001A61EF">
        <w:tc>
          <w:tcPr>
            <w:tcW w:w="749" w:type="pct"/>
            <w:gridSpan w:val="3"/>
            <w:vMerge/>
            <w:vAlign w:val="center"/>
          </w:tcPr>
          <w:p w:rsidR="00A0011A" w:rsidRPr="005E68D1" w:rsidRDefault="00A0011A" w:rsidP="00EB0AD0">
            <w:pPr>
              <w:jc w:val="center"/>
              <w:rPr>
                <w:rFonts w:ascii="Times New Roman" w:hAnsi="Times New Roman" w:cs="Times New Roman"/>
                <w:b/>
                <w:sz w:val="24"/>
                <w:szCs w:val="24"/>
              </w:rPr>
            </w:pPr>
          </w:p>
        </w:tc>
        <w:tc>
          <w:tcPr>
            <w:tcW w:w="301" w:type="pct"/>
            <w:vMerge/>
            <w:vAlign w:val="center"/>
          </w:tcPr>
          <w:p w:rsidR="00A0011A" w:rsidRPr="005E68D1" w:rsidRDefault="00A0011A" w:rsidP="00EB0AD0">
            <w:pPr>
              <w:jc w:val="center"/>
              <w:rPr>
                <w:rFonts w:ascii="Times New Roman" w:hAnsi="Times New Roman" w:cs="Times New Roman"/>
                <w:b/>
                <w:sz w:val="24"/>
                <w:szCs w:val="24"/>
              </w:rPr>
            </w:pPr>
          </w:p>
        </w:tc>
        <w:tc>
          <w:tcPr>
            <w:tcW w:w="301" w:type="pct"/>
            <w:vMerge/>
            <w:vAlign w:val="center"/>
          </w:tcPr>
          <w:p w:rsidR="00A0011A" w:rsidRPr="005E68D1" w:rsidRDefault="00A0011A" w:rsidP="00EB0AD0">
            <w:pPr>
              <w:jc w:val="center"/>
              <w:rPr>
                <w:rFonts w:ascii="Times New Roman" w:hAnsi="Times New Roman" w:cs="Times New Roman"/>
                <w:b/>
                <w:sz w:val="24"/>
                <w:szCs w:val="24"/>
              </w:rPr>
            </w:pPr>
          </w:p>
        </w:tc>
        <w:tc>
          <w:tcPr>
            <w:tcW w:w="298" w:type="pct"/>
            <w:vMerge/>
            <w:vAlign w:val="center"/>
          </w:tcPr>
          <w:p w:rsidR="00A0011A" w:rsidRPr="005E68D1" w:rsidRDefault="00A0011A" w:rsidP="00EB0AD0">
            <w:pPr>
              <w:jc w:val="center"/>
              <w:rPr>
                <w:rFonts w:ascii="Times New Roman" w:hAnsi="Times New Roman" w:cs="Times New Roman"/>
                <w:b/>
                <w:sz w:val="24"/>
                <w:szCs w:val="24"/>
              </w:rPr>
            </w:pPr>
          </w:p>
        </w:tc>
        <w:tc>
          <w:tcPr>
            <w:tcW w:w="293" w:type="pct"/>
            <w:vMerge/>
            <w:vAlign w:val="center"/>
          </w:tcPr>
          <w:p w:rsidR="00A0011A" w:rsidRPr="005E68D1" w:rsidRDefault="00A0011A" w:rsidP="00EB0AD0">
            <w:pPr>
              <w:jc w:val="center"/>
              <w:rPr>
                <w:rFonts w:ascii="Times New Roman" w:hAnsi="Times New Roman" w:cs="Times New Roman"/>
                <w:b/>
                <w:sz w:val="24"/>
                <w:szCs w:val="24"/>
              </w:rPr>
            </w:pPr>
          </w:p>
        </w:tc>
        <w:tc>
          <w:tcPr>
            <w:tcW w:w="736" w:type="pct"/>
            <w:vMerge/>
            <w:vAlign w:val="center"/>
          </w:tcPr>
          <w:p w:rsidR="00A0011A" w:rsidRPr="005E68D1" w:rsidRDefault="00A0011A" w:rsidP="00EB0AD0">
            <w:pPr>
              <w:jc w:val="center"/>
              <w:rPr>
                <w:rFonts w:ascii="Times New Roman" w:hAnsi="Times New Roman" w:cs="Times New Roman"/>
                <w:b/>
                <w:sz w:val="24"/>
                <w:szCs w:val="24"/>
              </w:rPr>
            </w:pPr>
          </w:p>
        </w:tc>
        <w:tc>
          <w:tcPr>
            <w:tcW w:w="644" w:type="pct"/>
            <w:vMerge/>
            <w:vAlign w:val="center"/>
          </w:tcPr>
          <w:p w:rsidR="00A0011A" w:rsidRPr="005E68D1" w:rsidRDefault="00A0011A" w:rsidP="00EB0AD0">
            <w:pPr>
              <w:jc w:val="center"/>
              <w:rPr>
                <w:rFonts w:ascii="Times New Roman" w:hAnsi="Times New Roman" w:cs="Times New Roman"/>
                <w:b/>
                <w:sz w:val="24"/>
                <w:szCs w:val="24"/>
              </w:rPr>
            </w:pPr>
          </w:p>
        </w:tc>
        <w:tc>
          <w:tcPr>
            <w:tcW w:w="508" w:type="pct"/>
            <w:tcBorders>
              <w:right w:val="single" w:sz="4" w:space="0" w:color="auto"/>
            </w:tcBorders>
            <w:vAlign w:val="center"/>
          </w:tcPr>
          <w:p w:rsidR="00A0011A" w:rsidRPr="005E68D1" w:rsidRDefault="00A0011A" w:rsidP="00EB0AD0">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6" w:type="pct"/>
            <w:gridSpan w:val="3"/>
            <w:tcBorders>
              <w:left w:val="single" w:sz="4" w:space="0" w:color="auto"/>
              <w:right w:val="single" w:sz="4" w:space="0" w:color="auto"/>
            </w:tcBorders>
            <w:vAlign w:val="center"/>
          </w:tcPr>
          <w:p w:rsidR="00A0011A" w:rsidRPr="005E68D1" w:rsidRDefault="00A0011A" w:rsidP="00EB0AD0">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3" w:type="pct"/>
            <w:tcBorders>
              <w:left w:val="single" w:sz="4" w:space="0" w:color="auto"/>
            </w:tcBorders>
            <w:vAlign w:val="center"/>
          </w:tcPr>
          <w:p w:rsidR="00A0011A" w:rsidRPr="005E68D1" w:rsidRDefault="00A0011A" w:rsidP="00EB0AD0">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A0011A" w:rsidRPr="001279E4" w:rsidTr="001A61EF">
        <w:tc>
          <w:tcPr>
            <w:tcW w:w="749" w:type="pct"/>
            <w:gridSpan w:val="3"/>
            <w:vAlign w:val="center"/>
          </w:tcPr>
          <w:p w:rsidR="00A0011A" w:rsidRPr="001279E4" w:rsidRDefault="00A0011A" w:rsidP="00EB0AD0">
            <w:pPr>
              <w:jc w:val="center"/>
              <w:rPr>
                <w:rFonts w:ascii="Times New Roman" w:hAnsi="Times New Roman" w:cs="Times New Roman"/>
                <w:b/>
                <w:sz w:val="24"/>
                <w:szCs w:val="24"/>
              </w:rPr>
            </w:pPr>
          </w:p>
        </w:tc>
        <w:tc>
          <w:tcPr>
            <w:tcW w:w="301" w:type="pct"/>
            <w:vAlign w:val="center"/>
          </w:tcPr>
          <w:p w:rsidR="00A0011A" w:rsidRPr="001279E4" w:rsidRDefault="00A0011A" w:rsidP="00EB0AD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1" w:type="pct"/>
            <w:vAlign w:val="center"/>
          </w:tcPr>
          <w:p w:rsidR="00A0011A" w:rsidRPr="001279E4" w:rsidRDefault="00A0011A" w:rsidP="00EB0AD0">
            <w:pPr>
              <w:pStyle w:val="Normal1"/>
              <w:jc w:val="center"/>
              <w:rPr>
                <w:rFonts w:ascii="Times New Roman" w:eastAsia="Times New Roman" w:hAnsi="Times New Roman" w:cs="Times New Roman"/>
                <w:b/>
                <w:color w:val="000000"/>
                <w:sz w:val="24"/>
                <w:szCs w:val="24"/>
              </w:rPr>
            </w:pPr>
          </w:p>
        </w:tc>
        <w:tc>
          <w:tcPr>
            <w:tcW w:w="298" w:type="pct"/>
            <w:vAlign w:val="center"/>
          </w:tcPr>
          <w:p w:rsidR="00A0011A" w:rsidRPr="001279E4" w:rsidRDefault="00A0011A" w:rsidP="00EB0AD0">
            <w:pPr>
              <w:pStyle w:val="Normal1"/>
              <w:jc w:val="center"/>
              <w:rPr>
                <w:rFonts w:ascii="Times New Roman" w:eastAsia="Times New Roman" w:hAnsi="Times New Roman" w:cs="Times New Roman"/>
                <w:b/>
                <w:color w:val="000000"/>
                <w:sz w:val="24"/>
                <w:szCs w:val="24"/>
              </w:rPr>
            </w:pPr>
          </w:p>
        </w:tc>
        <w:tc>
          <w:tcPr>
            <w:tcW w:w="293" w:type="pct"/>
            <w:vAlign w:val="center"/>
          </w:tcPr>
          <w:p w:rsidR="00A0011A" w:rsidRPr="001279E4" w:rsidRDefault="00A0011A" w:rsidP="00EB0AD0">
            <w:pPr>
              <w:pStyle w:val="Normal1"/>
              <w:jc w:val="center"/>
              <w:rPr>
                <w:rFonts w:ascii="Times New Roman" w:eastAsia="Times New Roman" w:hAnsi="Times New Roman" w:cs="Times New Roman"/>
                <w:b/>
                <w:color w:val="000000"/>
                <w:sz w:val="24"/>
                <w:szCs w:val="24"/>
              </w:rPr>
            </w:pPr>
          </w:p>
        </w:tc>
        <w:tc>
          <w:tcPr>
            <w:tcW w:w="736" w:type="pct"/>
            <w:vAlign w:val="center"/>
          </w:tcPr>
          <w:p w:rsidR="00A0011A" w:rsidRPr="001279E4" w:rsidRDefault="00A0011A" w:rsidP="00EB0AD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4" w:type="pct"/>
            <w:vAlign w:val="center"/>
          </w:tcPr>
          <w:p w:rsidR="00A0011A" w:rsidRPr="001279E4" w:rsidRDefault="00A0011A" w:rsidP="00EB0AD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08" w:type="pct"/>
            <w:tcBorders>
              <w:right w:val="single" w:sz="4" w:space="0" w:color="auto"/>
            </w:tcBorders>
            <w:vAlign w:val="center"/>
          </w:tcPr>
          <w:p w:rsidR="00A0011A" w:rsidRPr="001279E4" w:rsidRDefault="00A0011A" w:rsidP="00EB0AD0">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6" w:type="pct"/>
            <w:gridSpan w:val="3"/>
            <w:tcBorders>
              <w:left w:val="single" w:sz="4" w:space="0" w:color="auto"/>
              <w:right w:val="single" w:sz="4" w:space="0" w:color="auto"/>
            </w:tcBorders>
            <w:vAlign w:val="center"/>
          </w:tcPr>
          <w:p w:rsidR="00A0011A" w:rsidRPr="001279E4" w:rsidRDefault="00A0011A" w:rsidP="00EB0AD0">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3" w:type="pct"/>
            <w:tcBorders>
              <w:left w:val="single" w:sz="4" w:space="0" w:color="auto"/>
            </w:tcBorders>
            <w:vAlign w:val="center"/>
          </w:tcPr>
          <w:p w:rsidR="00A0011A" w:rsidRPr="001279E4" w:rsidRDefault="00A0011A" w:rsidP="00EB0AD0">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7A3DBC" w:rsidRPr="005E68D1" w:rsidTr="00F155AE">
        <w:trPr>
          <w:trHeight w:val="431"/>
        </w:trPr>
        <w:tc>
          <w:tcPr>
            <w:tcW w:w="5000" w:type="pct"/>
            <w:gridSpan w:val="14"/>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7A3DBC" w:rsidRPr="005E68D1" w:rsidTr="001A61EF">
        <w:tc>
          <w:tcPr>
            <w:tcW w:w="516" w:type="pct"/>
            <w:gridSpan w:val="2"/>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84" w:type="pct"/>
            <w:gridSpan w:val="12"/>
          </w:tcPr>
          <w:p w:rsidR="007A3DBC" w:rsidRPr="005E68D1" w:rsidRDefault="007A3DBC" w:rsidP="00F155A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impart knowledge on the role and function of the Indian financial system.</w:t>
            </w:r>
          </w:p>
        </w:tc>
      </w:tr>
      <w:tr w:rsidR="007A3DBC" w:rsidRPr="005E68D1" w:rsidTr="001A61EF">
        <w:tc>
          <w:tcPr>
            <w:tcW w:w="516" w:type="pct"/>
            <w:gridSpan w:val="2"/>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84" w:type="pct"/>
            <w:gridSpan w:val="12"/>
          </w:tcPr>
          <w:p w:rsidR="007A3DBC" w:rsidRPr="005E68D1" w:rsidRDefault="007A3DBC" w:rsidP="00F155AE">
            <w:pPr>
              <w:rPr>
                <w:rFonts w:ascii="Times New Roman" w:hAnsi="Times New Roman" w:cs="Times New Roman"/>
                <w:sz w:val="24"/>
                <w:szCs w:val="24"/>
              </w:rPr>
            </w:pPr>
            <w:r w:rsidRPr="005E68D1">
              <w:rPr>
                <w:rFonts w:ascii="Times New Roman" w:hAnsi="Times New Roman" w:cs="Times New Roman"/>
                <w:sz w:val="24"/>
                <w:szCs w:val="24"/>
                <w:lang w:val="en-US"/>
              </w:rPr>
              <w:t>To enrich their knowledge on key areas relating to management of financial products and services</w:t>
            </w:r>
          </w:p>
        </w:tc>
      </w:tr>
      <w:tr w:rsidR="007A3DBC" w:rsidRPr="005E68D1" w:rsidTr="001A61EF">
        <w:tc>
          <w:tcPr>
            <w:tcW w:w="516" w:type="pct"/>
            <w:gridSpan w:val="2"/>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84" w:type="pct"/>
            <w:gridSpan w:val="12"/>
          </w:tcPr>
          <w:p w:rsidR="007A3DBC" w:rsidRPr="005E68D1" w:rsidRDefault="007A3DBC" w:rsidP="00F155AE">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familiarize students about Venture Capital, Leasing.</w:t>
            </w:r>
          </w:p>
        </w:tc>
      </w:tr>
      <w:tr w:rsidR="007A3DBC" w:rsidRPr="005E68D1" w:rsidTr="001A61EF">
        <w:tc>
          <w:tcPr>
            <w:tcW w:w="516" w:type="pct"/>
            <w:gridSpan w:val="2"/>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84" w:type="pct"/>
            <w:gridSpan w:val="12"/>
          </w:tcPr>
          <w:p w:rsidR="007A3DBC" w:rsidRPr="005E68D1" w:rsidRDefault="007A3DBC" w:rsidP="00F155A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make them understand the Credit Rating system.</w:t>
            </w:r>
          </w:p>
        </w:tc>
      </w:tr>
      <w:tr w:rsidR="007A3DBC" w:rsidRPr="005E68D1" w:rsidTr="001A61EF">
        <w:tc>
          <w:tcPr>
            <w:tcW w:w="516" w:type="pct"/>
            <w:gridSpan w:val="2"/>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84" w:type="pct"/>
            <w:gridSpan w:val="12"/>
          </w:tcPr>
          <w:p w:rsidR="007A3DBC" w:rsidRPr="005E68D1" w:rsidRDefault="007A3DBC" w:rsidP="00F155A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provide insights into mutual funds and the operation of NSDL and CSDL.</w:t>
            </w:r>
          </w:p>
        </w:tc>
      </w:tr>
      <w:tr w:rsidR="007A3DBC" w:rsidRPr="005E68D1" w:rsidTr="00F155AE">
        <w:tc>
          <w:tcPr>
            <w:tcW w:w="5000" w:type="pct"/>
            <w:gridSpan w:val="14"/>
            <w:vAlign w:val="center"/>
          </w:tcPr>
          <w:p w:rsidR="007A3DBC" w:rsidRPr="005E68D1" w:rsidRDefault="007A3DBC" w:rsidP="00F155AE">
            <w:pPr>
              <w:pStyle w:val="Normal1"/>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5E68D1">
              <w:rPr>
                <w:rFonts w:ascii="Times New Roman" w:hAnsi="Times New Roman" w:cs="Times New Roman"/>
                <w:b/>
                <w:sz w:val="24"/>
                <w:szCs w:val="24"/>
              </w:rPr>
              <w:t>Prerequisite: Should have studied Commerce in XII Std</w:t>
            </w:r>
          </w:p>
        </w:tc>
      </w:tr>
      <w:tr w:rsidR="007A3DBC" w:rsidRPr="005E68D1" w:rsidTr="001A61EF">
        <w:tc>
          <w:tcPr>
            <w:tcW w:w="392" w:type="pct"/>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868" w:type="pct"/>
            <w:gridSpan w:val="10"/>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739" w:type="pct"/>
            <w:gridSpan w:val="3"/>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7A3DBC" w:rsidRPr="005E68D1" w:rsidTr="001A61EF">
        <w:trPr>
          <w:trHeight w:val="917"/>
        </w:trPr>
        <w:tc>
          <w:tcPr>
            <w:tcW w:w="392" w:type="pct"/>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868" w:type="pct"/>
            <w:gridSpan w:val="10"/>
          </w:tcPr>
          <w:p w:rsidR="007A3DBC" w:rsidRPr="005E68D1" w:rsidRDefault="007A3DBC" w:rsidP="00F155AE">
            <w:pPr>
              <w:jc w:val="both"/>
              <w:rPr>
                <w:rFonts w:ascii="Times New Roman" w:hAnsi="Times New Roman" w:cs="Times New Roman"/>
                <w:b/>
                <w:sz w:val="24"/>
                <w:szCs w:val="24"/>
              </w:rPr>
            </w:pPr>
            <w:r w:rsidRPr="005E68D1">
              <w:rPr>
                <w:rFonts w:ascii="Times New Roman" w:hAnsi="Times New Roman" w:cs="Times New Roman"/>
                <w:b/>
                <w:sz w:val="24"/>
                <w:szCs w:val="24"/>
              </w:rPr>
              <w:t>Introduction to Financial System</w:t>
            </w:r>
          </w:p>
          <w:p w:rsidR="007A3DBC" w:rsidRPr="005E68D1" w:rsidRDefault="007A3DBC" w:rsidP="00F155AE">
            <w:pPr>
              <w:jc w:val="both"/>
              <w:rPr>
                <w:rFonts w:ascii="Times New Roman" w:hAnsi="Times New Roman" w:cs="Times New Roman"/>
                <w:sz w:val="24"/>
                <w:szCs w:val="24"/>
              </w:rPr>
            </w:pPr>
            <w:r w:rsidRPr="005E68D1">
              <w:rPr>
                <w:rFonts w:ascii="Times New Roman" w:hAnsi="Times New Roman" w:cs="Times New Roman"/>
                <w:sz w:val="24"/>
                <w:szCs w:val="24"/>
              </w:rPr>
              <w:t>Structure of Financial System – Role of Financial System in Economic Development – Financial Markets and Financial Instruments – Capital Markets – Money Markets – Primary Market Operations – Role of SEBI – Secondary Market Operations – Regulation – Functions of Stock Exchanges – Listing – Formalities – Financial Services Sector Problems and Reforms.</w:t>
            </w:r>
          </w:p>
        </w:tc>
        <w:tc>
          <w:tcPr>
            <w:tcW w:w="739" w:type="pct"/>
            <w:gridSpan w:val="3"/>
            <w:vAlign w:val="center"/>
          </w:tcPr>
          <w:p w:rsidR="007A3DBC" w:rsidRPr="005E68D1" w:rsidRDefault="007A3DBC" w:rsidP="00F155AE">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7A3DBC" w:rsidRPr="005E68D1" w:rsidTr="001A61EF">
        <w:trPr>
          <w:trHeight w:val="899"/>
        </w:trPr>
        <w:tc>
          <w:tcPr>
            <w:tcW w:w="392" w:type="pct"/>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868" w:type="pct"/>
            <w:gridSpan w:val="10"/>
          </w:tcPr>
          <w:p w:rsidR="007A3DBC" w:rsidRPr="005E68D1" w:rsidRDefault="007A3DBC" w:rsidP="00F155AE">
            <w:pPr>
              <w:jc w:val="both"/>
              <w:rPr>
                <w:rFonts w:ascii="Times New Roman" w:hAnsi="Times New Roman" w:cs="Times New Roman"/>
                <w:b/>
                <w:sz w:val="24"/>
                <w:szCs w:val="24"/>
              </w:rPr>
            </w:pPr>
            <w:r w:rsidRPr="005E68D1">
              <w:rPr>
                <w:rFonts w:ascii="Times New Roman" w:hAnsi="Times New Roman" w:cs="Times New Roman"/>
                <w:b/>
                <w:sz w:val="24"/>
                <w:szCs w:val="24"/>
              </w:rPr>
              <w:t>Introduction to Financial Services</w:t>
            </w:r>
          </w:p>
          <w:p w:rsidR="007A3DBC" w:rsidRPr="005E68D1" w:rsidRDefault="007A3DBC" w:rsidP="00F155AE">
            <w:pPr>
              <w:jc w:val="both"/>
              <w:rPr>
                <w:rFonts w:ascii="Times New Roman" w:hAnsi="Times New Roman" w:cs="Times New Roman"/>
                <w:sz w:val="24"/>
                <w:szCs w:val="24"/>
              </w:rPr>
            </w:pPr>
            <w:r w:rsidRPr="005E68D1">
              <w:rPr>
                <w:rFonts w:ascii="Times New Roman" w:hAnsi="Times New Roman" w:cs="Times New Roman"/>
                <w:sz w:val="24"/>
                <w:szCs w:val="24"/>
              </w:rPr>
              <w:t>Concept, Nature and Scope of Financial Services – Regulatory Frame Work of Financial Services – Growth of Financial Services in India – Merchant Banking – Meaning-Types – Responsibilities of Merchant Bankers – Role of Merchant Bankers in Issue Management – Regulation of Merchant Banking in India.</w:t>
            </w:r>
          </w:p>
        </w:tc>
        <w:tc>
          <w:tcPr>
            <w:tcW w:w="739" w:type="pct"/>
            <w:gridSpan w:val="3"/>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b/>
                <w:bCs/>
                <w:sz w:val="24"/>
                <w:szCs w:val="24"/>
              </w:rPr>
              <w:t>12</w:t>
            </w:r>
          </w:p>
        </w:tc>
      </w:tr>
      <w:tr w:rsidR="007A3DBC" w:rsidRPr="005E68D1" w:rsidTr="001A61EF">
        <w:trPr>
          <w:trHeight w:val="854"/>
        </w:trPr>
        <w:tc>
          <w:tcPr>
            <w:tcW w:w="392" w:type="pct"/>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868" w:type="pct"/>
            <w:gridSpan w:val="10"/>
          </w:tcPr>
          <w:p w:rsidR="007A3DBC" w:rsidRPr="005E68D1" w:rsidRDefault="007A3DBC" w:rsidP="00F155AE">
            <w:pPr>
              <w:jc w:val="both"/>
              <w:rPr>
                <w:rFonts w:ascii="Times New Roman" w:hAnsi="Times New Roman" w:cs="Times New Roman"/>
                <w:b/>
                <w:sz w:val="24"/>
                <w:szCs w:val="24"/>
              </w:rPr>
            </w:pPr>
            <w:r w:rsidRPr="005E68D1">
              <w:rPr>
                <w:rFonts w:ascii="Times New Roman" w:hAnsi="Times New Roman" w:cs="Times New Roman"/>
                <w:b/>
                <w:sz w:val="24"/>
                <w:szCs w:val="24"/>
              </w:rPr>
              <w:t>Venture Capital and Leasing</w:t>
            </w:r>
          </w:p>
          <w:p w:rsidR="007A3DBC" w:rsidRPr="005E68D1" w:rsidRDefault="007A3DBC" w:rsidP="00F155AE">
            <w:pPr>
              <w:jc w:val="both"/>
              <w:rPr>
                <w:rFonts w:ascii="Times New Roman" w:hAnsi="Times New Roman" w:cs="Times New Roman"/>
                <w:sz w:val="24"/>
                <w:szCs w:val="24"/>
              </w:rPr>
            </w:pPr>
            <w:r w:rsidRPr="005E68D1">
              <w:rPr>
                <w:rFonts w:ascii="Times New Roman" w:hAnsi="Times New Roman" w:cs="Times New Roman"/>
                <w:sz w:val="24"/>
                <w:szCs w:val="24"/>
              </w:rPr>
              <w:t>Venture Capital – Growth of Venture Capital in India – Financing Pattern under Venture Capital – Legal Aspects and Guidelines for Venture Capital, Leasing – Types of Leases – Evaluation of Leasing Option Vs. Borrowing.</w:t>
            </w:r>
          </w:p>
        </w:tc>
        <w:tc>
          <w:tcPr>
            <w:tcW w:w="739" w:type="pct"/>
            <w:gridSpan w:val="3"/>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b/>
                <w:bCs/>
                <w:sz w:val="24"/>
                <w:szCs w:val="24"/>
              </w:rPr>
              <w:t>12</w:t>
            </w:r>
          </w:p>
        </w:tc>
      </w:tr>
      <w:tr w:rsidR="007A3DBC" w:rsidRPr="005E68D1" w:rsidTr="001A61EF">
        <w:trPr>
          <w:trHeight w:val="629"/>
        </w:trPr>
        <w:tc>
          <w:tcPr>
            <w:tcW w:w="392" w:type="pct"/>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868" w:type="pct"/>
            <w:gridSpan w:val="10"/>
          </w:tcPr>
          <w:p w:rsidR="007A3DBC" w:rsidRPr="005E68D1" w:rsidRDefault="007A3DBC" w:rsidP="00F155AE">
            <w:pPr>
              <w:jc w:val="both"/>
              <w:rPr>
                <w:rFonts w:ascii="Times New Roman" w:hAnsi="Times New Roman" w:cs="Times New Roman"/>
                <w:b/>
                <w:sz w:val="24"/>
                <w:szCs w:val="24"/>
              </w:rPr>
            </w:pPr>
            <w:r w:rsidRPr="005E68D1">
              <w:rPr>
                <w:rFonts w:ascii="Times New Roman" w:hAnsi="Times New Roman" w:cs="Times New Roman"/>
                <w:b/>
                <w:sz w:val="24"/>
                <w:szCs w:val="24"/>
              </w:rPr>
              <w:t>Credit Rating</w:t>
            </w:r>
          </w:p>
          <w:p w:rsidR="007A3DBC" w:rsidRPr="005E68D1" w:rsidRDefault="007A3DBC" w:rsidP="00F155AE">
            <w:pPr>
              <w:jc w:val="both"/>
              <w:rPr>
                <w:rFonts w:ascii="Times New Roman" w:hAnsi="Times New Roman" w:cs="Times New Roman"/>
                <w:sz w:val="24"/>
                <w:szCs w:val="24"/>
              </w:rPr>
            </w:pPr>
            <w:r w:rsidRPr="005E68D1">
              <w:rPr>
                <w:rFonts w:ascii="Times New Roman" w:hAnsi="Times New Roman" w:cs="Times New Roman"/>
                <w:sz w:val="24"/>
                <w:szCs w:val="24"/>
              </w:rPr>
              <w:t>Credit Rating – Meaning, Functions – Debt Rating System of CRISIL, ICRA and CARE. Factoring, Forfeiting and Bill Discounting – Types of Factoring Arrangements – Factoring in the Indian Context.</w:t>
            </w:r>
          </w:p>
        </w:tc>
        <w:tc>
          <w:tcPr>
            <w:tcW w:w="739" w:type="pct"/>
            <w:gridSpan w:val="3"/>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b/>
                <w:bCs/>
                <w:sz w:val="24"/>
                <w:szCs w:val="24"/>
              </w:rPr>
              <w:t>12</w:t>
            </w:r>
          </w:p>
        </w:tc>
      </w:tr>
      <w:tr w:rsidR="007A3DBC" w:rsidRPr="005E68D1" w:rsidTr="00A0011A">
        <w:trPr>
          <w:trHeight w:val="809"/>
        </w:trPr>
        <w:tc>
          <w:tcPr>
            <w:tcW w:w="392" w:type="pct"/>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892" w:type="pct"/>
            <w:gridSpan w:val="11"/>
          </w:tcPr>
          <w:p w:rsidR="007A3DBC" w:rsidRPr="005E68D1" w:rsidRDefault="007A3DBC" w:rsidP="00F155AE">
            <w:pPr>
              <w:jc w:val="both"/>
              <w:rPr>
                <w:rFonts w:ascii="Times New Roman" w:hAnsi="Times New Roman" w:cs="Times New Roman"/>
                <w:b/>
                <w:sz w:val="24"/>
                <w:szCs w:val="24"/>
              </w:rPr>
            </w:pPr>
            <w:r w:rsidRPr="005E68D1">
              <w:rPr>
                <w:rFonts w:ascii="Times New Roman" w:hAnsi="Times New Roman" w:cs="Times New Roman"/>
                <w:b/>
                <w:sz w:val="24"/>
                <w:szCs w:val="24"/>
              </w:rPr>
              <w:t>Mutual Funds</w:t>
            </w:r>
          </w:p>
          <w:p w:rsidR="007A3DBC" w:rsidRPr="005E68D1" w:rsidRDefault="007A3DBC" w:rsidP="00F155AE">
            <w:pPr>
              <w:jc w:val="both"/>
              <w:rPr>
                <w:rFonts w:ascii="Times New Roman" w:hAnsi="Times New Roman" w:cs="Times New Roman"/>
                <w:sz w:val="24"/>
                <w:szCs w:val="24"/>
              </w:rPr>
            </w:pPr>
            <w:r w:rsidRPr="005E68D1">
              <w:rPr>
                <w:rFonts w:ascii="Times New Roman" w:hAnsi="Times New Roman" w:cs="Times New Roman"/>
                <w:sz w:val="24"/>
                <w:szCs w:val="24"/>
              </w:rPr>
              <w:t>Mutual Funds – Concept and Objectives, Functions and Portfolio Classification, Organization and Management – De-mat Services- Need and Operations- Role of NSDL and CSDL.</w:t>
            </w:r>
          </w:p>
        </w:tc>
        <w:tc>
          <w:tcPr>
            <w:tcW w:w="716" w:type="pct"/>
            <w:gridSpan w:val="2"/>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b/>
                <w:bCs/>
                <w:sz w:val="24"/>
                <w:szCs w:val="24"/>
              </w:rPr>
              <w:t>12</w:t>
            </w:r>
          </w:p>
        </w:tc>
      </w:tr>
      <w:tr w:rsidR="007A3DBC" w:rsidRPr="005E68D1" w:rsidTr="00A0011A">
        <w:tc>
          <w:tcPr>
            <w:tcW w:w="392" w:type="pct"/>
          </w:tcPr>
          <w:p w:rsidR="007A3DBC" w:rsidRPr="005E68D1" w:rsidRDefault="007A3DBC" w:rsidP="00F155AE">
            <w:pPr>
              <w:jc w:val="center"/>
              <w:rPr>
                <w:rFonts w:ascii="Times New Roman" w:hAnsi="Times New Roman" w:cs="Times New Roman"/>
                <w:sz w:val="24"/>
                <w:szCs w:val="24"/>
              </w:rPr>
            </w:pPr>
          </w:p>
        </w:tc>
        <w:tc>
          <w:tcPr>
            <w:tcW w:w="3892" w:type="pct"/>
            <w:gridSpan w:val="11"/>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716" w:type="pct"/>
            <w:gridSpan w:val="2"/>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bl>
    <w:p w:rsidR="001A61EF" w:rsidRDefault="001A61EF">
      <w:r>
        <w:br w:type="page"/>
      </w:r>
    </w:p>
    <w:tbl>
      <w:tblPr>
        <w:tblStyle w:val="TableGrid"/>
        <w:tblW w:w="5000" w:type="pct"/>
        <w:tblLook w:val="04A0"/>
      </w:tblPr>
      <w:tblGrid>
        <w:gridCol w:w="732"/>
        <w:gridCol w:w="135"/>
        <w:gridCol w:w="8479"/>
      </w:tblGrid>
      <w:tr w:rsidR="007A3DBC" w:rsidRPr="005E68D1" w:rsidTr="00A0011A">
        <w:tc>
          <w:tcPr>
            <w:tcW w:w="392" w:type="pct"/>
            <w:vAlign w:val="center"/>
          </w:tcPr>
          <w:p w:rsidR="007A3DBC" w:rsidRPr="005E68D1" w:rsidRDefault="007A3DBC" w:rsidP="00F155AE">
            <w:pPr>
              <w:jc w:val="center"/>
              <w:rPr>
                <w:rFonts w:ascii="Times New Roman" w:hAnsi="Times New Roman" w:cs="Times New Roman"/>
                <w:b/>
                <w:sz w:val="24"/>
                <w:szCs w:val="24"/>
              </w:rPr>
            </w:pPr>
            <w:r>
              <w:lastRenderedPageBreak/>
              <w:br w:type="page"/>
            </w:r>
            <w:r w:rsidRPr="005E68D1">
              <w:rPr>
                <w:rFonts w:ascii="Times New Roman" w:hAnsi="Times New Roman" w:cs="Times New Roman"/>
                <w:b/>
                <w:sz w:val="24"/>
                <w:szCs w:val="24"/>
              </w:rPr>
              <w:t>CO</w:t>
            </w:r>
          </w:p>
        </w:tc>
        <w:tc>
          <w:tcPr>
            <w:tcW w:w="4608" w:type="pct"/>
            <w:gridSpan w:val="2"/>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7A3DBC" w:rsidRPr="005E68D1" w:rsidTr="00A0011A">
        <w:trPr>
          <w:trHeight w:val="512"/>
        </w:trPr>
        <w:tc>
          <w:tcPr>
            <w:tcW w:w="392" w:type="pct"/>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608" w:type="pct"/>
            <w:gridSpan w:val="2"/>
            <w:vAlign w:val="center"/>
          </w:tcPr>
          <w:p w:rsidR="007A3DBC" w:rsidRPr="005E68D1" w:rsidRDefault="007A3DBC" w:rsidP="00F155AE">
            <w:pPr>
              <w:pStyle w:val="Normal1"/>
              <w:rPr>
                <w:rFonts w:ascii="Times New Roman" w:eastAsia="SimSun" w:hAnsi="Times New Roman" w:cs="Times New Roman"/>
                <w:sz w:val="24"/>
                <w:szCs w:val="24"/>
              </w:rPr>
            </w:pPr>
            <w:r w:rsidRPr="005E68D1">
              <w:rPr>
                <w:rFonts w:ascii="Times New Roman" w:eastAsia="SimSun" w:hAnsi="Times New Roman" w:cs="Times New Roman"/>
                <w:sz w:val="24"/>
                <w:szCs w:val="24"/>
                <w:lang w:val="en-US"/>
              </w:rPr>
              <w:t xml:space="preserve">Summarise the </w:t>
            </w:r>
            <w:r w:rsidRPr="005E68D1">
              <w:rPr>
                <w:rFonts w:ascii="Times New Roman" w:eastAsia="SimSun" w:hAnsi="Times New Roman" w:cs="Times New Roman"/>
                <w:sz w:val="24"/>
                <w:szCs w:val="24"/>
              </w:rPr>
              <w:t>role and function of the financial system</w:t>
            </w:r>
          </w:p>
        </w:tc>
      </w:tr>
      <w:tr w:rsidR="007A3DBC" w:rsidRPr="005E68D1" w:rsidTr="00A0011A">
        <w:trPr>
          <w:trHeight w:val="440"/>
        </w:trPr>
        <w:tc>
          <w:tcPr>
            <w:tcW w:w="392" w:type="pct"/>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608" w:type="pct"/>
            <w:gridSpan w:val="2"/>
            <w:vAlign w:val="center"/>
          </w:tcPr>
          <w:p w:rsidR="007A3DBC" w:rsidRPr="005E68D1" w:rsidRDefault="007A3DBC" w:rsidP="00F155AE">
            <w:pPr>
              <w:rPr>
                <w:rFonts w:ascii="Times New Roman" w:hAnsi="Times New Roman" w:cs="Times New Roman"/>
                <w:sz w:val="24"/>
                <w:szCs w:val="24"/>
              </w:rPr>
            </w:pPr>
            <w:r w:rsidRPr="005E68D1">
              <w:rPr>
                <w:rFonts w:ascii="Times New Roman" w:hAnsi="Times New Roman" w:cs="Times New Roman"/>
                <w:sz w:val="24"/>
                <w:szCs w:val="24"/>
                <w:lang w:val="en-US"/>
              </w:rPr>
              <w:t>Gain practical</w:t>
            </w:r>
            <w:r w:rsidRPr="005E68D1">
              <w:rPr>
                <w:rFonts w:ascii="Times New Roman" w:hAnsi="Times New Roman" w:cs="Times New Roman"/>
                <w:sz w:val="24"/>
                <w:szCs w:val="24"/>
              </w:rPr>
              <w:t xml:space="preserve"> knowledge on key areas relating to management of financial products and services</w:t>
            </w:r>
          </w:p>
        </w:tc>
      </w:tr>
      <w:tr w:rsidR="007A3DBC" w:rsidRPr="005E68D1" w:rsidTr="00A0011A">
        <w:trPr>
          <w:trHeight w:val="440"/>
        </w:trPr>
        <w:tc>
          <w:tcPr>
            <w:tcW w:w="392" w:type="pct"/>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608" w:type="pct"/>
            <w:gridSpan w:val="2"/>
            <w:vAlign w:val="center"/>
          </w:tcPr>
          <w:p w:rsidR="007A3DBC" w:rsidRPr="005E68D1" w:rsidRDefault="007A3DBC" w:rsidP="00F155AE">
            <w:pPr>
              <w:pStyle w:val="Normal1"/>
              <w:rPr>
                <w:rFonts w:ascii="Times New Roman" w:eastAsia="SimSun" w:hAnsi="Times New Roman" w:cs="Times New Roman"/>
                <w:sz w:val="24"/>
                <w:szCs w:val="24"/>
              </w:rPr>
            </w:pPr>
            <w:r w:rsidRPr="005E68D1">
              <w:rPr>
                <w:rFonts w:ascii="Times New Roman" w:eastAsia="SimSun" w:hAnsi="Times New Roman" w:cs="Times New Roman"/>
                <w:sz w:val="24"/>
                <w:szCs w:val="24"/>
                <w:lang w:val="en-US"/>
              </w:rPr>
              <w:t>F</w:t>
            </w:r>
            <w:r w:rsidRPr="005E68D1">
              <w:rPr>
                <w:rFonts w:ascii="Times New Roman" w:eastAsia="SimSun" w:hAnsi="Times New Roman" w:cs="Times New Roman"/>
                <w:sz w:val="24"/>
                <w:szCs w:val="24"/>
              </w:rPr>
              <w:t>amiliarize students about Venture Capital, Leasing.</w:t>
            </w:r>
          </w:p>
        </w:tc>
      </w:tr>
      <w:tr w:rsidR="007A3DBC" w:rsidRPr="005E68D1" w:rsidTr="00A0011A">
        <w:trPr>
          <w:trHeight w:val="359"/>
        </w:trPr>
        <w:tc>
          <w:tcPr>
            <w:tcW w:w="392" w:type="pct"/>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608" w:type="pct"/>
            <w:gridSpan w:val="2"/>
            <w:vAlign w:val="center"/>
          </w:tcPr>
          <w:p w:rsidR="007A3DBC" w:rsidRPr="005E68D1" w:rsidRDefault="007A3DBC" w:rsidP="00F155AE">
            <w:pPr>
              <w:pStyle w:val="Normal1"/>
              <w:rPr>
                <w:rFonts w:ascii="Times New Roman" w:eastAsia="SimSun" w:hAnsi="Times New Roman" w:cs="Times New Roman"/>
                <w:sz w:val="24"/>
                <w:szCs w:val="24"/>
              </w:rPr>
            </w:pPr>
            <w:r w:rsidRPr="005E68D1">
              <w:rPr>
                <w:rFonts w:ascii="Times New Roman" w:eastAsia="SimSun" w:hAnsi="Times New Roman" w:cs="Times New Roman"/>
                <w:sz w:val="24"/>
                <w:szCs w:val="24"/>
                <w:lang w:val="en-US"/>
              </w:rPr>
              <w:t>Infer the importance of the</w:t>
            </w:r>
            <w:r w:rsidRPr="005E68D1">
              <w:rPr>
                <w:rFonts w:ascii="Times New Roman" w:eastAsia="SimSun" w:hAnsi="Times New Roman" w:cs="Times New Roman"/>
                <w:sz w:val="24"/>
                <w:szCs w:val="24"/>
              </w:rPr>
              <w:t xml:space="preserve"> Credit Rating system.</w:t>
            </w:r>
          </w:p>
        </w:tc>
      </w:tr>
      <w:tr w:rsidR="007A3DBC" w:rsidRPr="005E68D1" w:rsidTr="00A0011A">
        <w:trPr>
          <w:trHeight w:val="431"/>
        </w:trPr>
        <w:tc>
          <w:tcPr>
            <w:tcW w:w="392" w:type="pct"/>
            <w:vAlign w:val="center"/>
          </w:tcPr>
          <w:p w:rsidR="007A3DBC" w:rsidRPr="005E68D1" w:rsidRDefault="007A3DBC"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608" w:type="pct"/>
            <w:gridSpan w:val="2"/>
            <w:vAlign w:val="center"/>
          </w:tcPr>
          <w:p w:rsidR="007A3DBC" w:rsidRPr="005E68D1" w:rsidRDefault="007A3DBC" w:rsidP="00F155AE">
            <w:pPr>
              <w:pStyle w:val="Normal1"/>
              <w:rPr>
                <w:rFonts w:ascii="Times New Roman" w:eastAsia="SimSun" w:hAnsi="Times New Roman" w:cs="Times New Roman"/>
                <w:sz w:val="24"/>
                <w:szCs w:val="24"/>
              </w:rPr>
            </w:pPr>
            <w:r w:rsidRPr="005E68D1">
              <w:rPr>
                <w:rFonts w:ascii="Times New Roman" w:eastAsia="SimSun" w:hAnsi="Times New Roman" w:cs="Times New Roman"/>
                <w:sz w:val="24"/>
                <w:szCs w:val="24"/>
                <w:lang w:val="en-US"/>
              </w:rPr>
              <w:t xml:space="preserve">Understand </w:t>
            </w:r>
            <w:r>
              <w:rPr>
                <w:rFonts w:ascii="Times New Roman" w:eastAsia="SimSun" w:hAnsi="Times New Roman" w:cs="Times New Roman"/>
                <w:sz w:val="24"/>
                <w:szCs w:val="24"/>
                <w:lang w:val="en-US"/>
              </w:rPr>
              <w:t xml:space="preserve">various types of  </w:t>
            </w:r>
            <w:r w:rsidRPr="005E68D1">
              <w:rPr>
                <w:rFonts w:ascii="Times New Roman" w:eastAsia="SimSun" w:hAnsi="Times New Roman" w:cs="Times New Roman"/>
                <w:sz w:val="24"/>
                <w:szCs w:val="24"/>
                <w:lang w:val="en-US"/>
              </w:rPr>
              <w:t xml:space="preserve">Mutual funds </w:t>
            </w:r>
            <w:r>
              <w:rPr>
                <w:rFonts w:ascii="Times New Roman" w:eastAsia="SimSun" w:hAnsi="Times New Roman" w:cs="Times New Roman"/>
                <w:sz w:val="24"/>
                <w:szCs w:val="24"/>
                <w:lang w:val="en-US"/>
              </w:rPr>
              <w:t>schemes</w:t>
            </w:r>
            <w:r w:rsidRPr="005E68D1">
              <w:rPr>
                <w:rFonts w:ascii="Times New Roman" w:eastAsia="SimSun" w:hAnsi="Times New Roman" w:cs="Times New Roman"/>
                <w:sz w:val="24"/>
                <w:szCs w:val="24"/>
                <w:lang w:val="en-US"/>
              </w:rPr>
              <w:t xml:space="preserve"> and the roles of NSDL and CSDL.</w:t>
            </w:r>
          </w:p>
        </w:tc>
      </w:tr>
      <w:tr w:rsidR="007A3DBC" w:rsidRPr="005E68D1" w:rsidTr="00A0011A">
        <w:tc>
          <w:tcPr>
            <w:tcW w:w="5000" w:type="pct"/>
            <w:gridSpan w:val="3"/>
            <w:vAlign w:val="center"/>
          </w:tcPr>
          <w:p w:rsidR="007A3DBC" w:rsidRPr="005E68D1" w:rsidRDefault="007A3DBC" w:rsidP="00A0011A">
            <w:pPr>
              <w:pStyle w:val="Alt-"/>
            </w:pPr>
            <w:r w:rsidRPr="005E68D1">
              <w:t>Textbooks</w:t>
            </w:r>
          </w:p>
        </w:tc>
      </w:tr>
      <w:tr w:rsidR="007A3DBC" w:rsidRPr="005E68D1" w:rsidTr="00A0011A">
        <w:trPr>
          <w:trHeight w:val="431"/>
        </w:trPr>
        <w:tc>
          <w:tcPr>
            <w:tcW w:w="392" w:type="pct"/>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608" w:type="pct"/>
            <w:gridSpan w:val="2"/>
            <w:vAlign w:val="center"/>
          </w:tcPr>
          <w:p w:rsidR="007A3DBC" w:rsidRPr="005E68D1" w:rsidRDefault="007A3DBC" w:rsidP="00F155AE">
            <w:pPr>
              <w:rPr>
                <w:rFonts w:ascii="Times New Roman" w:hAnsi="Times New Roman" w:cs="Times New Roman"/>
                <w:sz w:val="24"/>
                <w:szCs w:val="24"/>
              </w:rPr>
            </w:pPr>
            <w:r w:rsidRPr="005E68D1">
              <w:rPr>
                <w:rFonts w:ascii="Times New Roman" w:hAnsi="Times New Roman" w:cs="Times New Roman"/>
                <w:sz w:val="24"/>
                <w:szCs w:val="24"/>
              </w:rPr>
              <w:t>Gurusamy.S, Financial Services, Tata McGraw Hill, Noida.</w:t>
            </w:r>
          </w:p>
        </w:tc>
      </w:tr>
      <w:tr w:rsidR="007A3DBC" w:rsidRPr="005E68D1" w:rsidTr="00A0011A">
        <w:trPr>
          <w:trHeight w:val="431"/>
        </w:trPr>
        <w:tc>
          <w:tcPr>
            <w:tcW w:w="392" w:type="pct"/>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608" w:type="pct"/>
            <w:gridSpan w:val="2"/>
            <w:vAlign w:val="center"/>
          </w:tcPr>
          <w:p w:rsidR="007A3DBC" w:rsidRPr="005E68D1" w:rsidRDefault="007A3DBC" w:rsidP="00F155AE">
            <w:pPr>
              <w:rPr>
                <w:rFonts w:ascii="Times New Roman" w:hAnsi="Times New Roman" w:cs="Times New Roman"/>
                <w:sz w:val="24"/>
                <w:szCs w:val="24"/>
              </w:rPr>
            </w:pPr>
            <w:r w:rsidRPr="005E68D1">
              <w:rPr>
                <w:rFonts w:ascii="Times New Roman" w:hAnsi="Times New Roman" w:cs="Times New Roman"/>
                <w:sz w:val="24"/>
                <w:szCs w:val="24"/>
              </w:rPr>
              <w:t>C. Rama Gopal, Financial Services, Vikas Publishing house, Noida.</w:t>
            </w:r>
          </w:p>
        </w:tc>
      </w:tr>
      <w:tr w:rsidR="007A3DBC" w:rsidRPr="005E68D1" w:rsidTr="00A0011A">
        <w:trPr>
          <w:trHeight w:val="431"/>
        </w:trPr>
        <w:tc>
          <w:tcPr>
            <w:tcW w:w="392" w:type="pct"/>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608" w:type="pct"/>
            <w:gridSpan w:val="2"/>
            <w:vAlign w:val="center"/>
          </w:tcPr>
          <w:p w:rsidR="007A3DBC" w:rsidRPr="005E68D1" w:rsidRDefault="007A3DBC" w:rsidP="00F155AE">
            <w:pPr>
              <w:rPr>
                <w:rFonts w:ascii="Times New Roman" w:hAnsi="Times New Roman" w:cs="Times New Roman"/>
                <w:sz w:val="24"/>
                <w:szCs w:val="24"/>
              </w:rPr>
            </w:pPr>
            <w:r w:rsidRPr="005E68D1">
              <w:rPr>
                <w:rFonts w:ascii="Times New Roman" w:hAnsi="Times New Roman" w:cs="Times New Roman"/>
                <w:sz w:val="24"/>
                <w:szCs w:val="24"/>
              </w:rPr>
              <w:t>M.Y.Khan, Financial Services, Tata McGraw Hill, Noida.</w:t>
            </w:r>
          </w:p>
        </w:tc>
      </w:tr>
      <w:tr w:rsidR="007A3DBC" w:rsidRPr="005E68D1" w:rsidTr="00A0011A">
        <w:trPr>
          <w:trHeight w:val="431"/>
        </w:trPr>
        <w:tc>
          <w:tcPr>
            <w:tcW w:w="392" w:type="pct"/>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608" w:type="pct"/>
            <w:gridSpan w:val="2"/>
            <w:vAlign w:val="center"/>
          </w:tcPr>
          <w:p w:rsidR="007A3DBC" w:rsidRPr="005E68D1" w:rsidRDefault="007A3DBC" w:rsidP="00F155AE">
            <w:pPr>
              <w:rPr>
                <w:rFonts w:ascii="Times New Roman" w:hAnsi="Times New Roman" w:cs="Times New Roman"/>
                <w:sz w:val="24"/>
                <w:szCs w:val="24"/>
              </w:rPr>
            </w:pPr>
            <w:r w:rsidRPr="005E68D1">
              <w:rPr>
                <w:rFonts w:ascii="Times New Roman" w:hAnsi="Times New Roman" w:cs="Times New Roman"/>
                <w:sz w:val="24"/>
                <w:szCs w:val="24"/>
              </w:rPr>
              <w:t>E.Dharmaraj, Financial Services,S.Chand, New Delhi.</w:t>
            </w:r>
          </w:p>
        </w:tc>
      </w:tr>
      <w:tr w:rsidR="007A3DBC" w:rsidRPr="005E68D1" w:rsidTr="00A0011A">
        <w:tc>
          <w:tcPr>
            <w:tcW w:w="5000" w:type="pct"/>
            <w:gridSpan w:val="3"/>
            <w:vAlign w:val="center"/>
          </w:tcPr>
          <w:p w:rsidR="007A3DBC" w:rsidRPr="005E68D1" w:rsidRDefault="007A3DBC" w:rsidP="00A0011A">
            <w:pPr>
              <w:pStyle w:val="Alt-"/>
            </w:pPr>
            <w:r w:rsidRPr="005E68D1">
              <w:t>Reference Books</w:t>
            </w:r>
          </w:p>
        </w:tc>
      </w:tr>
      <w:tr w:rsidR="007A3DBC" w:rsidRPr="005E68D1" w:rsidTr="00A0011A">
        <w:trPr>
          <w:trHeight w:val="431"/>
        </w:trPr>
        <w:tc>
          <w:tcPr>
            <w:tcW w:w="464" w:type="pct"/>
            <w:gridSpan w:val="2"/>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36" w:type="pct"/>
            <w:vAlign w:val="center"/>
          </w:tcPr>
          <w:p w:rsidR="007A3DBC" w:rsidRPr="005E68D1" w:rsidRDefault="007A3DBC" w:rsidP="00F155AE">
            <w:pPr>
              <w:rPr>
                <w:rFonts w:ascii="Times New Roman" w:hAnsi="Times New Roman" w:cs="Times New Roman"/>
                <w:sz w:val="24"/>
                <w:szCs w:val="24"/>
              </w:rPr>
            </w:pPr>
            <w:r w:rsidRPr="005E68D1">
              <w:rPr>
                <w:rFonts w:ascii="Times New Roman" w:hAnsi="Times New Roman" w:cs="Times New Roman"/>
                <w:sz w:val="24"/>
                <w:szCs w:val="24"/>
              </w:rPr>
              <w:t>Mike Heffner, Business process management in Financial Services, F.W. Olin Graduate school of Business, United States.</w:t>
            </w:r>
          </w:p>
        </w:tc>
      </w:tr>
      <w:tr w:rsidR="007A3DBC" w:rsidRPr="005E68D1" w:rsidTr="00A0011A">
        <w:trPr>
          <w:trHeight w:val="431"/>
        </w:trPr>
        <w:tc>
          <w:tcPr>
            <w:tcW w:w="464" w:type="pct"/>
            <w:gridSpan w:val="2"/>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36" w:type="pct"/>
            <w:vAlign w:val="center"/>
          </w:tcPr>
          <w:p w:rsidR="007A3DBC" w:rsidRPr="005E68D1" w:rsidRDefault="007A3DBC" w:rsidP="00F155AE">
            <w:pPr>
              <w:rPr>
                <w:rFonts w:ascii="Times New Roman" w:hAnsi="Times New Roman" w:cs="Times New Roman"/>
                <w:sz w:val="24"/>
                <w:szCs w:val="24"/>
              </w:rPr>
            </w:pPr>
            <w:r w:rsidRPr="005E68D1">
              <w:rPr>
                <w:rFonts w:ascii="Times New Roman" w:hAnsi="Times New Roman" w:cs="Times New Roman"/>
                <w:sz w:val="24"/>
                <w:szCs w:val="24"/>
              </w:rPr>
              <w:t xml:space="preserve">Perry Stinson, Bank management and Financial </w:t>
            </w:r>
            <w:r w:rsidR="00621130" w:rsidRPr="005E68D1">
              <w:rPr>
                <w:rFonts w:ascii="Times New Roman" w:hAnsi="Times New Roman" w:cs="Times New Roman"/>
                <w:sz w:val="24"/>
                <w:szCs w:val="24"/>
              </w:rPr>
              <w:t>Services, Clanrye</w:t>
            </w:r>
            <w:r w:rsidRPr="005E68D1">
              <w:rPr>
                <w:rFonts w:ascii="Times New Roman" w:hAnsi="Times New Roman" w:cs="Times New Roman"/>
                <w:sz w:val="24"/>
                <w:szCs w:val="24"/>
              </w:rPr>
              <w:t xml:space="preserve"> International, USA.</w:t>
            </w:r>
          </w:p>
        </w:tc>
      </w:tr>
      <w:tr w:rsidR="007A3DBC" w:rsidRPr="005E68D1" w:rsidTr="00A0011A">
        <w:trPr>
          <w:trHeight w:val="431"/>
        </w:trPr>
        <w:tc>
          <w:tcPr>
            <w:tcW w:w="464" w:type="pct"/>
            <w:gridSpan w:val="2"/>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36" w:type="pct"/>
            <w:vAlign w:val="center"/>
          </w:tcPr>
          <w:p w:rsidR="007A3DBC" w:rsidRPr="005E68D1" w:rsidRDefault="007A3DBC" w:rsidP="00F155AE">
            <w:pPr>
              <w:rPr>
                <w:rFonts w:ascii="Times New Roman" w:hAnsi="Times New Roman" w:cs="Times New Roman"/>
                <w:sz w:val="24"/>
                <w:szCs w:val="24"/>
              </w:rPr>
            </w:pPr>
            <w:r w:rsidRPr="005E68D1">
              <w:rPr>
                <w:rFonts w:ascii="Times New Roman" w:hAnsi="Times New Roman" w:cs="Times New Roman"/>
                <w:sz w:val="24"/>
                <w:szCs w:val="24"/>
              </w:rPr>
              <w:t>E.Gordon and K.Natarajan, Financial Market and Services, Himalaya Publishing House, Mumbai.</w:t>
            </w:r>
          </w:p>
        </w:tc>
      </w:tr>
      <w:tr w:rsidR="007A3DBC" w:rsidRPr="005E68D1" w:rsidTr="00A0011A">
        <w:trPr>
          <w:trHeight w:val="431"/>
        </w:trPr>
        <w:tc>
          <w:tcPr>
            <w:tcW w:w="464" w:type="pct"/>
            <w:gridSpan w:val="2"/>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36" w:type="pct"/>
            <w:vAlign w:val="center"/>
          </w:tcPr>
          <w:p w:rsidR="007A3DBC" w:rsidRPr="005E68D1" w:rsidRDefault="007A3DBC" w:rsidP="00F155AE">
            <w:pPr>
              <w:rPr>
                <w:rFonts w:ascii="Times New Roman" w:hAnsi="Times New Roman" w:cs="Times New Roman"/>
                <w:sz w:val="24"/>
                <w:szCs w:val="24"/>
              </w:rPr>
            </w:pPr>
            <w:r w:rsidRPr="005E68D1">
              <w:rPr>
                <w:rFonts w:ascii="Times New Roman" w:hAnsi="Times New Roman" w:cs="Times New Roman"/>
                <w:sz w:val="24"/>
                <w:szCs w:val="24"/>
              </w:rPr>
              <w:t>B. Santhanam, Financial Services, Margham Publications, Chennai.</w:t>
            </w:r>
          </w:p>
        </w:tc>
      </w:tr>
      <w:tr w:rsidR="007A3DBC" w:rsidRPr="005E68D1" w:rsidTr="00F155AE">
        <w:trPr>
          <w:trHeight w:val="431"/>
        </w:trPr>
        <w:tc>
          <w:tcPr>
            <w:tcW w:w="5000" w:type="pct"/>
            <w:gridSpan w:val="3"/>
            <w:vAlign w:val="center"/>
          </w:tcPr>
          <w:p w:rsidR="007A3DBC" w:rsidRPr="005E68D1" w:rsidRDefault="007A3DBC" w:rsidP="00F155AE">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7A3DBC" w:rsidRPr="005E68D1" w:rsidTr="00F155AE">
        <w:trPr>
          <w:trHeight w:val="431"/>
        </w:trPr>
        <w:tc>
          <w:tcPr>
            <w:tcW w:w="5000" w:type="pct"/>
            <w:gridSpan w:val="3"/>
            <w:vAlign w:val="center"/>
          </w:tcPr>
          <w:p w:rsidR="007A3DBC" w:rsidRPr="005E68D1" w:rsidRDefault="007A3DBC" w:rsidP="00F155AE">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7A3DBC" w:rsidRPr="005E68D1" w:rsidTr="00A0011A">
        <w:trPr>
          <w:trHeight w:val="431"/>
        </w:trPr>
        <w:tc>
          <w:tcPr>
            <w:tcW w:w="464" w:type="pct"/>
            <w:gridSpan w:val="2"/>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36" w:type="pct"/>
            <w:vAlign w:val="center"/>
          </w:tcPr>
          <w:p w:rsidR="007A3DBC" w:rsidRPr="005E68D1" w:rsidRDefault="00582FCB" w:rsidP="00F155AE">
            <w:pPr>
              <w:widowControl w:val="0"/>
              <w:autoSpaceDE w:val="0"/>
              <w:autoSpaceDN w:val="0"/>
              <w:rPr>
                <w:rFonts w:ascii="Times New Roman" w:hAnsi="Times New Roman" w:cs="Times New Roman"/>
                <w:sz w:val="24"/>
                <w:szCs w:val="24"/>
              </w:rPr>
            </w:pPr>
            <w:hyperlink r:id="rId51" w:history="1">
              <w:r w:rsidR="007A3DBC" w:rsidRPr="005E68D1">
                <w:rPr>
                  <w:rStyle w:val="Hyperlink"/>
                  <w:rFonts w:ascii="Times New Roman" w:hAnsi="Times New Roman" w:cs="Times New Roman"/>
                  <w:color w:val="auto"/>
                  <w:sz w:val="24"/>
                  <w:szCs w:val="24"/>
                  <w:u w:val="none"/>
                </w:rPr>
                <w:t>https://www.civilserviceindia.com/subject/Management/notes/leasing-hire-purchase-and-venture-capital.html</w:t>
              </w:r>
            </w:hyperlink>
          </w:p>
        </w:tc>
      </w:tr>
      <w:tr w:rsidR="007A3DBC" w:rsidRPr="005E68D1" w:rsidTr="00A0011A">
        <w:trPr>
          <w:trHeight w:val="431"/>
        </w:trPr>
        <w:tc>
          <w:tcPr>
            <w:tcW w:w="464" w:type="pct"/>
            <w:gridSpan w:val="2"/>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36" w:type="pct"/>
            <w:vAlign w:val="center"/>
          </w:tcPr>
          <w:p w:rsidR="007A3DBC" w:rsidRPr="005E68D1" w:rsidRDefault="00582FCB" w:rsidP="00F155AE">
            <w:pPr>
              <w:widowControl w:val="0"/>
              <w:autoSpaceDE w:val="0"/>
              <w:autoSpaceDN w:val="0"/>
              <w:rPr>
                <w:rFonts w:ascii="Times New Roman" w:hAnsi="Times New Roman" w:cs="Times New Roman"/>
                <w:sz w:val="24"/>
                <w:szCs w:val="24"/>
              </w:rPr>
            </w:pPr>
            <w:hyperlink r:id="rId52" w:history="1">
              <w:r w:rsidR="007A3DBC" w:rsidRPr="005E68D1">
                <w:rPr>
                  <w:rStyle w:val="Hyperlink"/>
                  <w:rFonts w:ascii="Times New Roman" w:hAnsi="Times New Roman" w:cs="Times New Roman"/>
                  <w:color w:val="auto"/>
                  <w:sz w:val="24"/>
                  <w:szCs w:val="24"/>
                  <w:u w:val="none"/>
                </w:rPr>
                <w:t>https://corporatefinanceinstitute.com/resources/fixed-income/credit-rating/</w:t>
              </w:r>
            </w:hyperlink>
          </w:p>
        </w:tc>
      </w:tr>
      <w:tr w:rsidR="007A3DBC" w:rsidRPr="005E68D1" w:rsidTr="00A0011A">
        <w:trPr>
          <w:trHeight w:val="431"/>
        </w:trPr>
        <w:tc>
          <w:tcPr>
            <w:tcW w:w="464" w:type="pct"/>
            <w:gridSpan w:val="2"/>
            <w:vAlign w:val="center"/>
          </w:tcPr>
          <w:p w:rsidR="007A3DBC" w:rsidRPr="005E68D1" w:rsidRDefault="007A3DBC" w:rsidP="00F155A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36" w:type="pct"/>
            <w:vAlign w:val="center"/>
          </w:tcPr>
          <w:p w:rsidR="007A3DBC" w:rsidRPr="005E68D1" w:rsidRDefault="00582FCB" w:rsidP="00F155AE">
            <w:pPr>
              <w:widowControl w:val="0"/>
              <w:autoSpaceDE w:val="0"/>
              <w:autoSpaceDN w:val="0"/>
              <w:rPr>
                <w:rFonts w:ascii="Times New Roman" w:hAnsi="Times New Roman" w:cs="Times New Roman"/>
                <w:sz w:val="24"/>
                <w:szCs w:val="24"/>
              </w:rPr>
            </w:pPr>
            <w:hyperlink r:id="rId53" w:history="1">
              <w:r w:rsidR="007A3DBC" w:rsidRPr="005E68D1">
                <w:rPr>
                  <w:rStyle w:val="Hyperlink"/>
                  <w:rFonts w:ascii="Times New Roman" w:hAnsi="Times New Roman" w:cs="Times New Roman"/>
                  <w:color w:val="auto"/>
                  <w:sz w:val="24"/>
                  <w:szCs w:val="24"/>
                  <w:u w:val="none"/>
                </w:rPr>
                <w:t>https://scripbox.com/mf/what-is-mutual-fund/</w:t>
              </w:r>
            </w:hyperlink>
          </w:p>
        </w:tc>
      </w:tr>
    </w:tbl>
    <w:p w:rsidR="00897414" w:rsidRPr="001A61EF" w:rsidRDefault="00897414" w:rsidP="00897414">
      <w:pPr>
        <w:rPr>
          <w:rFonts w:ascii="Times New Roman" w:hAnsi="Times New Roman" w:cs="Times New Roman"/>
          <w:sz w:val="2"/>
          <w:szCs w:val="24"/>
        </w:rPr>
      </w:pPr>
    </w:p>
    <w:p w:rsidR="001A61EF" w:rsidRDefault="001A61EF">
      <w:pPr>
        <w:rPr>
          <w:rFonts w:ascii="Times New Roman" w:eastAsia="Times New Roman" w:hAnsi="Times New Roman" w:cs="Times New Roman"/>
          <w:b/>
          <w:caps/>
          <w:color w:val="000000"/>
          <w:sz w:val="24"/>
          <w:szCs w:val="24"/>
        </w:rPr>
      </w:pPr>
      <w:r>
        <w:br w:type="page"/>
      </w:r>
    </w:p>
    <w:p w:rsidR="00897414" w:rsidRPr="002F6A7B" w:rsidRDefault="00897414" w:rsidP="00A0011A">
      <w:pPr>
        <w:pStyle w:val="f3"/>
      </w:pPr>
      <w:r w:rsidRPr="002F6A7B">
        <w:lastRenderedPageBreak/>
        <w:t xml:space="preserve">MAPPING WITH PROGRAMME OUTCOMES </w:t>
      </w:r>
      <w:r w:rsidR="00A0011A">
        <w:br/>
      </w:r>
      <w:r w:rsidRPr="002F6A7B">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2F6A7B" w:rsidRPr="002F6A7B" w:rsidTr="008B111D">
        <w:trPr>
          <w:jc w:val="center"/>
        </w:trPr>
        <w:tc>
          <w:tcPr>
            <w:tcW w:w="0" w:type="auto"/>
            <w:vAlign w:val="center"/>
          </w:tcPr>
          <w:p w:rsidR="00897414" w:rsidRPr="002F6A7B" w:rsidRDefault="00897414" w:rsidP="008B111D">
            <w:pPr>
              <w:pStyle w:val="f3"/>
            </w:pPr>
          </w:p>
        </w:tc>
        <w:tc>
          <w:tcPr>
            <w:tcW w:w="0" w:type="auto"/>
            <w:vAlign w:val="center"/>
          </w:tcPr>
          <w:p w:rsidR="00897414" w:rsidRPr="002F6A7B" w:rsidRDefault="00897414" w:rsidP="008B111D">
            <w:pPr>
              <w:pStyle w:val="f3"/>
            </w:pPr>
            <w:r w:rsidRPr="002F6A7B">
              <w:t>PO1</w:t>
            </w:r>
          </w:p>
        </w:tc>
        <w:tc>
          <w:tcPr>
            <w:tcW w:w="0" w:type="auto"/>
            <w:vAlign w:val="center"/>
          </w:tcPr>
          <w:p w:rsidR="00897414" w:rsidRPr="002F6A7B" w:rsidRDefault="00897414" w:rsidP="008B111D">
            <w:pPr>
              <w:pStyle w:val="f3"/>
            </w:pPr>
            <w:r w:rsidRPr="002F6A7B">
              <w:t>PO2</w:t>
            </w:r>
          </w:p>
        </w:tc>
        <w:tc>
          <w:tcPr>
            <w:tcW w:w="0" w:type="auto"/>
            <w:vAlign w:val="center"/>
          </w:tcPr>
          <w:p w:rsidR="00897414" w:rsidRPr="002F6A7B" w:rsidRDefault="00897414" w:rsidP="008B111D">
            <w:pPr>
              <w:pStyle w:val="f3"/>
            </w:pPr>
            <w:r w:rsidRPr="002F6A7B">
              <w:t>PO3</w:t>
            </w:r>
          </w:p>
        </w:tc>
        <w:tc>
          <w:tcPr>
            <w:tcW w:w="0" w:type="auto"/>
            <w:vAlign w:val="center"/>
          </w:tcPr>
          <w:p w:rsidR="00897414" w:rsidRPr="002F6A7B" w:rsidRDefault="00897414" w:rsidP="008B111D">
            <w:pPr>
              <w:pStyle w:val="f3"/>
            </w:pPr>
            <w:r w:rsidRPr="002F6A7B">
              <w:t>PO4</w:t>
            </w:r>
          </w:p>
        </w:tc>
        <w:tc>
          <w:tcPr>
            <w:tcW w:w="0" w:type="auto"/>
            <w:vAlign w:val="center"/>
          </w:tcPr>
          <w:p w:rsidR="00897414" w:rsidRPr="002F6A7B" w:rsidRDefault="00897414" w:rsidP="008B111D">
            <w:pPr>
              <w:pStyle w:val="f3"/>
            </w:pPr>
            <w:r w:rsidRPr="002F6A7B">
              <w:t>PO5</w:t>
            </w:r>
          </w:p>
        </w:tc>
        <w:tc>
          <w:tcPr>
            <w:tcW w:w="0" w:type="auto"/>
            <w:vAlign w:val="center"/>
          </w:tcPr>
          <w:p w:rsidR="00897414" w:rsidRPr="002F6A7B" w:rsidRDefault="00897414" w:rsidP="008B111D">
            <w:pPr>
              <w:pStyle w:val="f3"/>
            </w:pPr>
            <w:r w:rsidRPr="002F6A7B">
              <w:t>PO6</w:t>
            </w:r>
          </w:p>
        </w:tc>
        <w:tc>
          <w:tcPr>
            <w:tcW w:w="0" w:type="auto"/>
            <w:vAlign w:val="center"/>
          </w:tcPr>
          <w:p w:rsidR="00897414" w:rsidRPr="002F6A7B" w:rsidRDefault="00897414" w:rsidP="008B111D">
            <w:pPr>
              <w:pStyle w:val="f3"/>
            </w:pPr>
            <w:r w:rsidRPr="002F6A7B">
              <w:t>PO7</w:t>
            </w:r>
          </w:p>
        </w:tc>
        <w:tc>
          <w:tcPr>
            <w:tcW w:w="0" w:type="auto"/>
            <w:vAlign w:val="center"/>
          </w:tcPr>
          <w:p w:rsidR="00897414" w:rsidRPr="002F6A7B" w:rsidRDefault="00897414" w:rsidP="008B111D">
            <w:pPr>
              <w:pStyle w:val="f3"/>
            </w:pPr>
            <w:r w:rsidRPr="002F6A7B">
              <w:t>PO8</w:t>
            </w:r>
          </w:p>
        </w:tc>
        <w:tc>
          <w:tcPr>
            <w:tcW w:w="0" w:type="auto"/>
            <w:vAlign w:val="center"/>
          </w:tcPr>
          <w:p w:rsidR="00897414" w:rsidRPr="002F6A7B" w:rsidRDefault="00897414" w:rsidP="008B111D">
            <w:pPr>
              <w:pStyle w:val="f3"/>
            </w:pPr>
            <w:r w:rsidRPr="002F6A7B">
              <w:t>PSO1</w:t>
            </w:r>
          </w:p>
        </w:tc>
        <w:tc>
          <w:tcPr>
            <w:tcW w:w="0" w:type="auto"/>
            <w:vAlign w:val="center"/>
          </w:tcPr>
          <w:p w:rsidR="00897414" w:rsidRPr="002F6A7B" w:rsidRDefault="00897414" w:rsidP="008B111D">
            <w:pPr>
              <w:pStyle w:val="f3"/>
            </w:pPr>
            <w:r w:rsidRPr="002F6A7B">
              <w:t>PSO2</w:t>
            </w:r>
          </w:p>
        </w:tc>
        <w:tc>
          <w:tcPr>
            <w:tcW w:w="0" w:type="auto"/>
            <w:vAlign w:val="center"/>
          </w:tcPr>
          <w:p w:rsidR="00897414" w:rsidRPr="002F6A7B" w:rsidRDefault="00897414" w:rsidP="008B111D">
            <w:pPr>
              <w:pStyle w:val="f3"/>
            </w:pPr>
            <w:r w:rsidRPr="002F6A7B">
              <w:t>PSO3</w:t>
            </w:r>
          </w:p>
        </w:tc>
      </w:tr>
      <w:tr w:rsidR="002F6A7B" w:rsidRPr="002F6A7B" w:rsidTr="00A0011A">
        <w:trPr>
          <w:jc w:val="center"/>
        </w:trPr>
        <w:tc>
          <w:tcPr>
            <w:tcW w:w="0" w:type="auto"/>
            <w:vAlign w:val="center"/>
          </w:tcPr>
          <w:p w:rsidR="00897414" w:rsidRPr="00A0011A" w:rsidRDefault="00897414" w:rsidP="008B111D">
            <w:pPr>
              <w:spacing w:after="20"/>
              <w:jc w:val="center"/>
              <w:rPr>
                <w:rFonts w:ascii="Times New Roman" w:hAnsi="Times New Roman" w:cs="Times New Roman"/>
                <w:b/>
                <w:sz w:val="24"/>
                <w:szCs w:val="24"/>
              </w:rPr>
            </w:pPr>
            <w:r w:rsidRPr="00A0011A">
              <w:rPr>
                <w:rFonts w:ascii="Times New Roman" w:hAnsi="Times New Roman" w:cs="Times New Roman"/>
                <w:b/>
                <w:sz w:val="24"/>
                <w:szCs w:val="24"/>
              </w:rPr>
              <w:t>CO1</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A0011A">
        <w:trPr>
          <w:jc w:val="center"/>
        </w:trPr>
        <w:tc>
          <w:tcPr>
            <w:tcW w:w="0" w:type="auto"/>
            <w:vAlign w:val="center"/>
          </w:tcPr>
          <w:p w:rsidR="00897414" w:rsidRPr="00A0011A" w:rsidRDefault="00897414" w:rsidP="008B111D">
            <w:pPr>
              <w:spacing w:after="20"/>
              <w:jc w:val="center"/>
              <w:rPr>
                <w:rFonts w:ascii="Times New Roman" w:hAnsi="Times New Roman" w:cs="Times New Roman"/>
                <w:b/>
                <w:sz w:val="24"/>
                <w:szCs w:val="24"/>
              </w:rPr>
            </w:pPr>
            <w:r w:rsidRPr="00A0011A">
              <w:rPr>
                <w:rFonts w:ascii="Times New Roman" w:hAnsi="Times New Roman" w:cs="Times New Roman"/>
                <w:b/>
                <w:sz w:val="24"/>
                <w:szCs w:val="24"/>
              </w:rPr>
              <w:t>CO2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A0011A">
        <w:trPr>
          <w:jc w:val="center"/>
        </w:trPr>
        <w:tc>
          <w:tcPr>
            <w:tcW w:w="0" w:type="auto"/>
            <w:vAlign w:val="center"/>
          </w:tcPr>
          <w:p w:rsidR="00897414" w:rsidRPr="00A0011A" w:rsidRDefault="00897414" w:rsidP="008B111D">
            <w:pPr>
              <w:spacing w:after="20"/>
              <w:jc w:val="center"/>
              <w:rPr>
                <w:rFonts w:ascii="Times New Roman" w:hAnsi="Times New Roman" w:cs="Times New Roman"/>
                <w:b/>
                <w:sz w:val="24"/>
                <w:szCs w:val="24"/>
              </w:rPr>
            </w:pPr>
            <w:r w:rsidRPr="00A0011A">
              <w:rPr>
                <w:rFonts w:ascii="Times New Roman" w:hAnsi="Times New Roman" w:cs="Times New Roman"/>
                <w:b/>
                <w:sz w:val="24"/>
                <w:szCs w:val="24"/>
              </w:rPr>
              <w:t>CO3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A0011A">
        <w:trPr>
          <w:jc w:val="center"/>
        </w:trPr>
        <w:tc>
          <w:tcPr>
            <w:tcW w:w="0" w:type="auto"/>
            <w:vAlign w:val="center"/>
          </w:tcPr>
          <w:p w:rsidR="00897414" w:rsidRPr="00A0011A" w:rsidRDefault="00897414" w:rsidP="008B111D">
            <w:pPr>
              <w:spacing w:after="20"/>
              <w:jc w:val="center"/>
              <w:rPr>
                <w:rFonts w:ascii="Times New Roman" w:hAnsi="Times New Roman" w:cs="Times New Roman"/>
                <w:b/>
                <w:sz w:val="24"/>
                <w:szCs w:val="24"/>
              </w:rPr>
            </w:pPr>
            <w:r w:rsidRPr="00A0011A">
              <w:rPr>
                <w:rFonts w:ascii="Times New Roman" w:hAnsi="Times New Roman" w:cs="Times New Roman"/>
                <w:b/>
                <w:sz w:val="24"/>
                <w:szCs w:val="24"/>
              </w:rPr>
              <w:t>CO4</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A0011A">
        <w:trPr>
          <w:jc w:val="center"/>
        </w:trPr>
        <w:tc>
          <w:tcPr>
            <w:tcW w:w="0" w:type="auto"/>
            <w:vAlign w:val="center"/>
          </w:tcPr>
          <w:p w:rsidR="00897414" w:rsidRPr="00A0011A" w:rsidRDefault="00897414" w:rsidP="008B111D">
            <w:pPr>
              <w:spacing w:after="20"/>
              <w:jc w:val="center"/>
              <w:rPr>
                <w:rFonts w:ascii="Times New Roman" w:hAnsi="Times New Roman" w:cs="Times New Roman"/>
                <w:b/>
                <w:sz w:val="24"/>
                <w:szCs w:val="24"/>
              </w:rPr>
            </w:pPr>
            <w:r w:rsidRPr="00A0011A">
              <w:rPr>
                <w:rFonts w:ascii="Times New Roman" w:hAnsi="Times New Roman" w:cs="Times New Roman"/>
                <w:b/>
                <w:sz w:val="24"/>
                <w:szCs w:val="24"/>
              </w:rPr>
              <w:t>CO5</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A0011A">
        <w:trPr>
          <w:jc w:val="center"/>
        </w:trPr>
        <w:tc>
          <w:tcPr>
            <w:tcW w:w="0" w:type="auto"/>
            <w:vAlign w:val="center"/>
          </w:tcPr>
          <w:p w:rsidR="00897414" w:rsidRPr="00A0011A" w:rsidRDefault="00897414" w:rsidP="008B111D">
            <w:pPr>
              <w:spacing w:after="20"/>
              <w:jc w:val="center"/>
              <w:rPr>
                <w:rFonts w:ascii="Times New Roman" w:hAnsi="Times New Roman" w:cs="Times New Roman"/>
                <w:b/>
                <w:sz w:val="24"/>
                <w:szCs w:val="24"/>
              </w:rPr>
            </w:pPr>
            <w:r w:rsidRPr="00A0011A">
              <w:rPr>
                <w:rFonts w:ascii="Times New Roman" w:hAnsi="Times New Roman" w:cs="Times New Roman"/>
                <w:b/>
                <w:sz w:val="24"/>
                <w:szCs w:val="24"/>
              </w:rPr>
              <w:t>TOTAL</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12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12</w:t>
            </w:r>
          </w:p>
        </w:tc>
      </w:tr>
      <w:tr w:rsidR="002F6A7B" w:rsidRPr="002F6A7B" w:rsidTr="00A0011A">
        <w:trPr>
          <w:jc w:val="center"/>
        </w:trPr>
        <w:tc>
          <w:tcPr>
            <w:tcW w:w="0" w:type="auto"/>
            <w:vAlign w:val="center"/>
          </w:tcPr>
          <w:p w:rsidR="00897414" w:rsidRPr="00A0011A" w:rsidRDefault="00897414" w:rsidP="008B111D">
            <w:pPr>
              <w:spacing w:after="20"/>
              <w:jc w:val="center"/>
              <w:rPr>
                <w:rFonts w:ascii="Times New Roman" w:hAnsi="Times New Roman" w:cs="Times New Roman"/>
                <w:b/>
                <w:sz w:val="24"/>
                <w:szCs w:val="24"/>
              </w:rPr>
            </w:pPr>
            <w:r w:rsidRPr="00A0011A">
              <w:rPr>
                <w:rFonts w:ascii="Times New Roman" w:hAnsi="Times New Roman" w:cs="Times New Roman"/>
                <w:b/>
                <w:sz w:val="24"/>
                <w:szCs w:val="24"/>
              </w:rPr>
              <w:t>AVERAGE</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tcPr>
          <w:p w:rsidR="00897414" w:rsidRPr="002F6A7B" w:rsidRDefault="00897414" w:rsidP="008B111D">
            <w:pPr>
              <w:spacing w:after="20"/>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2.4</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vAlign w:val="center"/>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tcPr>
          <w:p w:rsidR="00897414" w:rsidRPr="002F6A7B" w:rsidRDefault="00897414" w:rsidP="008B111D">
            <w:pPr>
              <w:spacing w:after="20"/>
              <w:rPr>
                <w:rFonts w:ascii="Times New Roman" w:hAnsi="Times New Roman" w:cs="Times New Roman"/>
                <w:sz w:val="24"/>
                <w:szCs w:val="24"/>
              </w:rPr>
            </w:pPr>
            <w:r w:rsidRPr="002F6A7B">
              <w:rPr>
                <w:rFonts w:ascii="Times New Roman" w:hAnsi="Times New Roman" w:cs="Times New Roman"/>
                <w:sz w:val="24"/>
                <w:szCs w:val="24"/>
              </w:rPr>
              <w:t xml:space="preserve">    3</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897414" w:rsidRPr="002F6A7B" w:rsidRDefault="00897414" w:rsidP="008B111D">
            <w:pPr>
              <w:spacing w:after="20"/>
              <w:jc w:val="center"/>
              <w:rPr>
                <w:rFonts w:ascii="Times New Roman" w:hAnsi="Times New Roman" w:cs="Times New Roman"/>
                <w:sz w:val="24"/>
                <w:szCs w:val="24"/>
              </w:rPr>
            </w:pPr>
            <w:r w:rsidRPr="002F6A7B">
              <w:rPr>
                <w:rFonts w:ascii="Times New Roman" w:hAnsi="Times New Roman" w:cs="Times New Roman"/>
                <w:sz w:val="24"/>
                <w:szCs w:val="24"/>
              </w:rPr>
              <w:t>2.4</w:t>
            </w:r>
          </w:p>
        </w:tc>
      </w:tr>
    </w:tbl>
    <w:p w:rsidR="00A73648" w:rsidRPr="00A73648" w:rsidRDefault="00A73648" w:rsidP="008B111D">
      <w:pPr>
        <w:pStyle w:val="f5"/>
      </w:pPr>
      <w:r w:rsidRPr="00A73648">
        <w:t xml:space="preserve">3 – Strong, 2- </w:t>
      </w:r>
      <w:r>
        <w:t>Medium</w:t>
      </w:r>
      <w:r w:rsidRPr="00A73648">
        <w:t xml:space="preserve">, 1- Low </w:t>
      </w:r>
    </w:p>
    <w:p w:rsidR="001A61EF" w:rsidRDefault="001A61EF" w:rsidP="008B111D">
      <w:pPr>
        <w:pStyle w:val="f3"/>
      </w:pPr>
    </w:p>
    <w:p w:rsidR="001A61EF" w:rsidRDefault="001A61EF" w:rsidP="008B111D">
      <w:pPr>
        <w:pStyle w:val="f3"/>
      </w:pPr>
    </w:p>
    <w:p w:rsidR="00BA6B87" w:rsidRDefault="00BA6B87" w:rsidP="008B111D">
      <w:pPr>
        <w:pStyle w:val="f3"/>
      </w:pPr>
      <w:r w:rsidRPr="002F6A7B">
        <w:t xml:space="preserve">SECOND YEAR – SEMESTER </w:t>
      </w:r>
      <w:r w:rsidR="00C27038">
        <w:t>–</w:t>
      </w:r>
      <w:r w:rsidRPr="002F6A7B">
        <w:t xml:space="preserve"> IV</w:t>
      </w:r>
    </w:p>
    <w:p w:rsidR="0085020B" w:rsidRDefault="0085020B" w:rsidP="008B111D">
      <w:pPr>
        <w:pStyle w:val="f3"/>
      </w:pPr>
    </w:p>
    <w:p w:rsidR="0085020B" w:rsidRPr="0085020B" w:rsidRDefault="0085020B" w:rsidP="0085020B">
      <w:pPr>
        <w:spacing w:after="120"/>
        <w:jc w:val="center"/>
        <w:rPr>
          <w:rFonts w:ascii="Times New Roman" w:eastAsia="Times New Roman" w:hAnsi="Times New Roman" w:cs="Times New Roman"/>
          <w:b/>
          <w:smallCaps/>
          <w:sz w:val="24"/>
          <w:szCs w:val="24"/>
          <w:u w:val="single"/>
        </w:rPr>
      </w:pPr>
      <w:r w:rsidRPr="0085020B">
        <w:rPr>
          <w:rFonts w:ascii="Times New Roman" w:eastAsia="Times New Roman" w:hAnsi="Times New Roman" w:cs="Times New Roman"/>
          <w:b/>
          <w:smallCaps/>
          <w:sz w:val="24"/>
          <w:szCs w:val="24"/>
          <w:u w:val="single"/>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85020B" w:rsidRPr="0085020B" w:rsidTr="009B1C6E">
        <w:trPr>
          <w:cantSplit/>
          <w:trHeight w:val="60"/>
        </w:trPr>
        <w:tc>
          <w:tcPr>
            <w:tcW w:w="1201" w:type="dxa"/>
            <w:gridSpan w:val="4"/>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Subject Code</w:t>
            </w:r>
          </w:p>
        </w:tc>
        <w:tc>
          <w:tcPr>
            <w:tcW w:w="501" w:type="dxa"/>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L</w:t>
            </w:r>
          </w:p>
        </w:tc>
        <w:tc>
          <w:tcPr>
            <w:tcW w:w="647" w:type="dxa"/>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T</w:t>
            </w:r>
          </w:p>
        </w:tc>
        <w:tc>
          <w:tcPr>
            <w:tcW w:w="645" w:type="dxa"/>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w:t>
            </w:r>
          </w:p>
        </w:tc>
        <w:tc>
          <w:tcPr>
            <w:tcW w:w="645" w:type="dxa"/>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S</w:t>
            </w:r>
          </w:p>
        </w:tc>
        <w:tc>
          <w:tcPr>
            <w:tcW w:w="1194" w:type="dxa"/>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Credits</w:t>
            </w:r>
          </w:p>
        </w:tc>
        <w:tc>
          <w:tcPr>
            <w:tcW w:w="1048" w:type="dxa"/>
            <w:vMerge w:val="restart"/>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Inst. Hours</w:t>
            </w:r>
          </w:p>
        </w:tc>
        <w:tc>
          <w:tcPr>
            <w:tcW w:w="3004" w:type="dxa"/>
            <w:gridSpan w:val="4"/>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Marks</w:t>
            </w:r>
          </w:p>
        </w:tc>
      </w:tr>
      <w:tr w:rsidR="0085020B" w:rsidRPr="0085020B" w:rsidTr="009B1C6E">
        <w:trPr>
          <w:cantSplit/>
          <w:trHeight w:val="60"/>
        </w:trPr>
        <w:tc>
          <w:tcPr>
            <w:tcW w:w="1201" w:type="dxa"/>
            <w:gridSpan w:val="4"/>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647" w:type="dxa"/>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Total</w:t>
            </w:r>
          </w:p>
        </w:tc>
      </w:tr>
      <w:tr w:rsidR="0085020B" w:rsidRPr="0085020B" w:rsidTr="009B1C6E">
        <w:trPr>
          <w:trHeight w:val="170"/>
        </w:trPr>
        <w:tc>
          <w:tcPr>
            <w:tcW w:w="1201" w:type="dxa"/>
            <w:gridSpan w:val="4"/>
          </w:tcPr>
          <w:p w:rsidR="0085020B" w:rsidRPr="0085020B" w:rsidRDefault="0085020B" w:rsidP="0085020B">
            <w:pPr>
              <w:rPr>
                <w:rFonts w:ascii="Times New Roman" w:eastAsia="Times New Roman" w:hAnsi="Times New Roman" w:cs="Times New Roman"/>
                <w:b/>
                <w:sz w:val="24"/>
                <w:szCs w:val="24"/>
              </w:rPr>
            </w:pPr>
          </w:p>
        </w:tc>
        <w:tc>
          <w:tcPr>
            <w:tcW w:w="501" w:type="dxa"/>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5</w:t>
            </w:r>
          </w:p>
        </w:tc>
        <w:tc>
          <w:tcPr>
            <w:tcW w:w="647" w:type="dxa"/>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sz w:val="24"/>
                <w:szCs w:val="24"/>
              </w:rPr>
            </w:pPr>
          </w:p>
        </w:tc>
        <w:tc>
          <w:tcPr>
            <w:tcW w:w="1194" w:type="dxa"/>
            <w:vAlign w:val="center"/>
          </w:tcPr>
          <w:p w:rsidR="0085020B" w:rsidRPr="0085020B" w:rsidRDefault="00D543AE" w:rsidP="0085020B">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48" w:type="dxa"/>
            <w:vAlign w:val="center"/>
          </w:tcPr>
          <w:p w:rsidR="0085020B" w:rsidRPr="0085020B" w:rsidRDefault="0085020B" w:rsidP="0085020B">
            <w:pPr>
              <w:pBdr>
                <w:top w:val="nil"/>
                <w:left w:val="nil"/>
                <w:bottom w:val="nil"/>
                <w:right w:val="nil"/>
                <w:between w:val="nil"/>
              </w:pBd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5</w:t>
            </w:r>
          </w:p>
        </w:tc>
        <w:tc>
          <w:tcPr>
            <w:tcW w:w="1077" w:type="dxa"/>
            <w:tcBorders>
              <w:righ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100</w:t>
            </w:r>
          </w:p>
        </w:tc>
      </w:tr>
      <w:tr w:rsidR="0085020B" w:rsidRPr="0085020B" w:rsidTr="009B1C6E">
        <w:trPr>
          <w:trHeight w:val="431"/>
        </w:trPr>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A</w:t>
            </w:r>
          </w:p>
        </w:tc>
      </w:tr>
      <w:tr w:rsidR="0085020B" w:rsidRPr="0085020B" w:rsidTr="009B1C6E">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LO1</w:t>
            </w:r>
          </w:p>
        </w:tc>
        <w:tc>
          <w:tcPr>
            <w:tcW w:w="7885" w:type="dxa"/>
            <w:gridSpan w:val="11"/>
            <w:vAlign w:val="center"/>
          </w:tcPr>
          <w:p w:rsidR="0085020B" w:rsidRPr="0085020B" w:rsidRDefault="0085020B" w:rsidP="0085020B">
            <w:pPr>
              <w:pBdr>
                <w:top w:val="nil"/>
                <w:left w:val="nil"/>
                <w:bottom w:val="nil"/>
                <w:right w:val="nil"/>
                <w:between w:val="nil"/>
              </w:pBd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To know the types of Amalgamation, Internal and external Reconstruction</w:t>
            </w:r>
          </w:p>
        </w:tc>
      </w:tr>
      <w:tr w:rsidR="0085020B" w:rsidRPr="0085020B" w:rsidTr="009B1C6E">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LO2</w:t>
            </w:r>
          </w:p>
        </w:tc>
        <w:tc>
          <w:tcPr>
            <w:tcW w:w="7885" w:type="dxa"/>
            <w:gridSpan w:val="11"/>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To know Final statements of banking companies</w:t>
            </w:r>
          </w:p>
        </w:tc>
      </w:tr>
      <w:tr w:rsidR="0085020B" w:rsidRPr="0085020B" w:rsidTr="009B1C6E">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LO3</w:t>
            </w:r>
          </w:p>
        </w:tc>
        <w:tc>
          <w:tcPr>
            <w:tcW w:w="7885" w:type="dxa"/>
            <w:gridSpan w:val="11"/>
            <w:vAlign w:val="center"/>
          </w:tcPr>
          <w:p w:rsidR="0085020B" w:rsidRPr="0085020B" w:rsidRDefault="0085020B" w:rsidP="0085020B">
            <w:pPr>
              <w:pBdr>
                <w:top w:val="nil"/>
                <w:left w:val="nil"/>
                <w:bottom w:val="nil"/>
                <w:right w:val="nil"/>
                <w:between w:val="nil"/>
              </w:pBd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To understand the accounting treatment of Insurance company accounts</w:t>
            </w:r>
          </w:p>
        </w:tc>
      </w:tr>
      <w:tr w:rsidR="0085020B" w:rsidRPr="0085020B" w:rsidTr="009B1C6E">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LO4</w:t>
            </w:r>
          </w:p>
        </w:tc>
        <w:tc>
          <w:tcPr>
            <w:tcW w:w="7885" w:type="dxa"/>
            <w:gridSpan w:val="11"/>
            <w:vAlign w:val="center"/>
          </w:tcPr>
          <w:p w:rsidR="0085020B" w:rsidRPr="0085020B" w:rsidRDefault="0085020B" w:rsidP="0085020B">
            <w:pPr>
              <w:pBdr>
                <w:top w:val="nil"/>
                <w:left w:val="nil"/>
                <w:bottom w:val="nil"/>
                <w:right w:val="nil"/>
                <w:between w:val="nil"/>
              </w:pBd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To understand theprocedure for preparation of consolidated Balance sheet </w:t>
            </w:r>
          </w:p>
        </w:tc>
      </w:tr>
      <w:tr w:rsidR="0085020B" w:rsidRPr="0085020B" w:rsidTr="009B1C6E">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LO5</w:t>
            </w:r>
          </w:p>
        </w:tc>
        <w:tc>
          <w:tcPr>
            <w:tcW w:w="7885" w:type="dxa"/>
            <w:gridSpan w:val="11"/>
            <w:vAlign w:val="center"/>
          </w:tcPr>
          <w:p w:rsidR="0085020B" w:rsidRPr="0085020B" w:rsidRDefault="0085020B" w:rsidP="0085020B">
            <w:pPr>
              <w:pBdr>
                <w:top w:val="nil"/>
                <w:left w:val="nil"/>
                <w:bottom w:val="nil"/>
                <w:right w:val="nil"/>
                <w:between w:val="nil"/>
              </w:pBd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To have an insight on modes of winding up of a company</w:t>
            </w:r>
          </w:p>
        </w:tc>
      </w:tr>
      <w:tr w:rsidR="0085020B" w:rsidRPr="0085020B" w:rsidTr="009B1C6E">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sz w:val="24"/>
                <w:szCs w:val="24"/>
              </w:rPr>
            </w:pPr>
          </w:p>
        </w:tc>
        <w:tc>
          <w:tcPr>
            <w:tcW w:w="8877" w:type="dxa"/>
            <w:gridSpan w:val="13"/>
            <w:vAlign w:val="center"/>
          </w:tcPr>
          <w:p w:rsidR="0085020B" w:rsidRPr="0085020B" w:rsidRDefault="0085020B" w:rsidP="0085020B">
            <w:pPr>
              <w:pBdr>
                <w:top w:val="nil"/>
                <w:left w:val="nil"/>
                <w:bottom w:val="nil"/>
                <w:right w:val="nil"/>
                <w:between w:val="nil"/>
              </w:pBdr>
              <w:rPr>
                <w:rFonts w:ascii="Times New Roman" w:eastAsia="Times New Roman" w:hAnsi="Times New Roman" w:cs="Times New Roman"/>
                <w:sz w:val="24"/>
                <w:szCs w:val="24"/>
              </w:rPr>
            </w:pPr>
            <w:r w:rsidRPr="0085020B">
              <w:rPr>
                <w:rFonts w:ascii="Times New Roman" w:eastAsia="Times New Roman" w:hAnsi="Times New Roman" w:cs="Times New Roman"/>
                <w:b/>
                <w:sz w:val="24"/>
                <w:szCs w:val="24"/>
              </w:rPr>
              <w:t>Prerequisite: Should have studied Financial Accounting in I Year</w:t>
            </w:r>
          </w:p>
        </w:tc>
      </w:tr>
      <w:tr w:rsidR="0085020B" w:rsidRPr="0085020B" w:rsidTr="009B1C6E">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Unit</w:t>
            </w:r>
          </w:p>
        </w:tc>
        <w:tc>
          <w:tcPr>
            <w:tcW w:w="6932" w:type="dxa"/>
            <w:gridSpan w:val="9"/>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Contents</w:t>
            </w:r>
          </w:p>
        </w:tc>
        <w:tc>
          <w:tcPr>
            <w:tcW w:w="953" w:type="dxa"/>
            <w:gridSpan w:val="2"/>
          </w:tcPr>
          <w:p w:rsidR="0085020B" w:rsidRPr="0085020B" w:rsidRDefault="0085020B" w:rsidP="0085020B">
            <w:pP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No. of Hours</w:t>
            </w:r>
          </w:p>
        </w:tc>
      </w:tr>
      <w:tr w:rsidR="0085020B" w:rsidRPr="0085020B" w:rsidTr="009B1C6E">
        <w:trPr>
          <w:trHeight w:val="917"/>
        </w:trPr>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I</w:t>
            </w:r>
          </w:p>
        </w:tc>
        <w:tc>
          <w:tcPr>
            <w:tcW w:w="6932" w:type="dxa"/>
            <w:gridSpan w:val="9"/>
          </w:tcPr>
          <w:p w:rsidR="0085020B" w:rsidRPr="0085020B" w:rsidRDefault="0085020B" w:rsidP="0085020B">
            <w:pPr>
              <w:jc w:val="both"/>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Amalgamation, Internal &amp; External Reconstruction</w:t>
            </w:r>
          </w:p>
          <w:p w:rsidR="0085020B" w:rsidRPr="0085020B" w:rsidRDefault="0085020B" w:rsidP="0085020B">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Amalgamation – </w:t>
            </w:r>
            <w:r w:rsidRPr="0085020B">
              <w:rPr>
                <w:rFonts w:ascii="Times New Roman" w:eastAsia="Times New Roman" w:hAnsi="Times New Roman" w:cs="Times New Roman"/>
                <w:b/>
                <w:sz w:val="24"/>
                <w:szCs w:val="24"/>
              </w:rPr>
              <w:t>Meaning</w:t>
            </w:r>
            <w:r w:rsidRPr="0085020B">
              <w:rPr>
                <w:rFonts w:ascii="Times New Roman" w:eastAsia="Times New Roman" w:hAnsi="Times New Roman" w:cs="Times New Roman"/>
                <w:sz w:val="24"/>
                <w:szCs w:val="24"/>
              </w:rPr>
              <w:t xml:space="preserve"> - Purchase Consideration - Lump sum Method, Net Assets Method, Net Payment Method, Intrinsic Value Method - Types of </w:t>
            </w:r>
            <w:r w:rsidRPr="0085020B">
              <w:rPr>
                <w:rFonts w:ascii="Times New Roman" w:eastAsia="Times New Roman" w:hAnsi="Times New Roman" w:cs="Times New Roman"/>
                <w:b/>
                <w:bCs/>
                <w:sz w:val="24"/>
                <w:szCs w:val="24"/>
              </w:rPr>
              <w:t>Methods of Accounting for</w:t>
            </w:r>
            <w:r w:rsidRPr="0085020B">
              <w:rPr>
                <w:rFonts w:ascii="Times New Roman" w:eastAsia="Times New Roman" w:hAnsi="Times New Roman" w:cs="Times New Roman"/>
                <w:sz w:val="24"/>
                <w:szCs w:val="24"/>
              </w:rPr>
              <w:t>Amalgamation  -</w:t>
            </w:r>
            <w:r w:rsidRPr="0085020B">
              <w:rPr>
                <w:rFonts w:ascii="Times New Roman" w:eastAsia="Times New Roman" w:hAnsi="Times New Roman" w:cs="Times New Roman"/>
                <w:b/>
                <w:bCs/>
                <w:sz w:val="24"/>
                <w:szCs w:val="24"/>
              </w:rPr>
              <w:t xml:space="preserve">The Pooling of Interest Method - The </w:t>
            </w:r>
            <w:r w:rsidRPr="0085020B">
              <w:rPr>
                <w:rFonts w:ascii="Times New Roman" w:eastAsia="Times New Roman" w:hAnsi="Times New Roman" w:cs="Times New Roman"/>
                <w:b/>
                <w:bCs/>
                <w:sz w:val="24"/>
                <w:szCs w:val="24"/>
              </w:rPr>
              <w:lastRenderedPageBreak/>
              <w:t>Purchase Method</w:t>
            </w:r>
            <w:r w:rsidRPr="0085020B">
              <w:rPr>
                <w:rFonts w:ascii="Times New Roman" w:eastAsia="Times New Roman" w:hAnsi="Times New Roman" w:cs="Times New Roman"/>
                <w:sz w:val="24"/>
                <w:szCs w:val="24"/>
              </w:rPr>
              <w:t>(Excluding Inter-Company Holdings).</w:t>
            </w:r>
          </w:p>
          <w:p w:rsidR="0085020B" w:rsidRPr="0085020B" w:rsidRDefault="0085020B" w:rsidP="0085020B">
            <w:pPr>
              <w:spacing w:line="271" w:lineRule="auto"/>
              <w:jc w:val="both"/>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Internal &amp; External Reconstruction</w:t>
            </w:r>
          </w:p>
          <w:p w:rsidR="0085020B" w:rsidRPr="0085020B" w:rsidRDefault="0085020B" w:rsidP="0085020B">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85020B">
              <w:rPr>
                <w:rFonts w:ascii="Times New Roman" w:eastAsia="Times New Roman" w:hAnsi="Times New Roman" w:cs="Times New Roman"/>
                <w:b/>
                <w:sz w:val="24"/>
                <w:szCs w:val="24"/>
              </w:rPr>
              <w:t xml:space="preserve">Internal Reconstruction – Conversion of Stock – Increase and Decrease of Capital – Reserve Liability </w:t>
            </w:r>
            <w:r w:rsidRPr="0085020B">
              <w:rPr>
                <w:rFonts w:ascii="Times New Roman" w:eastAsia="Times New Roman" w:hAnsi="Times New Roman" w:cs="Times New Roman"/>
                <w:sz w:val="24"/>
                <w:szCs w:val="24"/>
              </w:rPr>
              <w:t xml:space="preserve">- </w:t>
            </w:r>
            <w:r w:rsidRPr="0085020B">
              <w:rPr>
                <w:rFonts w:ascii="Times New Roman" w:eastAsia="Times New Roman" w:hAnsi="Times New Roman" w:cs="Times New Roman"/>
                <w:b/>
                <w:sz w:val="24"/>
                <w:szCs w:val="24"/>
              </w:rPr>
              <w:t>Accounting Treatment of External Reconstruction</w:t>
            </w:r>
          </w:p>
        </w:tc>
        <w:tc>
          <w:tcPr>
            <w:tcW w:w="953"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lastRenderedPageBreak/>
              <w:t>15</w:t>
            </w:r>
          </w:p>
        </w:tc>
      </w:tr>
      <w:tr w:rsidR="0085020B" w:rsidRPr="0085020B" w:rsidTr="009B1C6E">
        <w:trPr>
          <w:trHeight w:val="899"/>
        </w:trPr>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II</w:t>
            </w:r>
          </w:p>
        </w:tc>
        <w:tc>
          <w:tcPr>
            <w:tcW w:w="6932" w:type="dxa"/>
            <w:gridSpan w:val="9"/>
          </w:tcPr>
          <w:p w:rsidR="0085020B" w:rsidRPr="0085020B" w:rsidRDefault="0085020B" w:rsidP="0085020B">
            <w:pPr>
              <w:spacing w:line="271" w:lineRule="auto"/>
              <w:jc w:val="both"/>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 xml:space="preserve">Accounting of Banking Companies </w:t>
            </w:r>
          </w:p>
          <w:p w:rsidR="0085020B" w:rsidRPr="0085020B" w:rsidRDefault="0085020B" w:rsidP="0085020B">
            <w:pPr>
              <w:spacing w:line="271" w:lineRule="auto"/>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15</w:t>
            </w:r>
          </w:p>
        </w:tc>
      </w:tr>
      <w:tr w:rsidR="0085020B" w:rsidRPr="0085020B" w:rsidTr="009B1C6E">
        <w:trPr>
          <w:trHeight w:val="854"/>
        </w:trPr>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III</w:t>
            </w:r>
          </w:p>
        </w:tc>
        <w:tc>
          <w:tcPr>
            <w:tcW w:w="6932" w:type="dxa"/>
            <w:gridSpan w:val="9"/>
          </w:tcPr>
          <w:p w:rsidR="0085020B" w:rsidRPr="0085020B" w:rsidRDefault="0085020B" w:rsidP="0085020B">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Insurance Company Accounts:</w:t>
            </w:r>
          </w:p>
          <w:p w:rsidR="0085020B" w:rsidRPr="0085020B" w:rsidRDefault="0085020B" w:rsidP="0085020B">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15</w:t>
            </w:r>
          </w:p>
        </w:tc>
      </w:tr>
      <w:tr w:rsidR="0085020B" w:rsidRPr="0085020B" w:rsidTr="009B1C6E">
        <w:trPr>
          <w:trHeight w:val="629"/>
        </w:trPr>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IV</w:t>
            </w:r>
          </w:p>
        </w:tc>
        <w:tc>
          <w:tcPr>
            <w:tcW w:w="6932" w:type="dxa"/>
            <w:gridSpan w:val="9"/>
          </w:tcPr>
          <w:p w:rsidR="0085020B" w:rsidRPr="0085020B" w:rsidRDefault="0085020B" w:rsidP="0085020B">
            <w:pPr>
              <w:jc w:val="both"/>
              <w:rPr>
                <w:rFonts w:ascii="Times New Roman" w:eastAsia="Times New Roman" w:hAnsi="Times New Roman" w:cs="Times New Roman"/>
                <w:sz w:val="24"/>
                <w:szCs w:val="24"/>
              </w:rPr>
            </w:pPr>
            <w:r w:rsidRPr="0085020B">
              <w:rPr>
                <w:rFonts w:ascii="Times New Roman" w:eastAsia="Times New Roman" w:hAnsi="Times New Roman" w:cs="Times New Roman"/>
                <w:b/>
                <w:sz w:val="24"/>
                <w:szCs w:val="24"/>
              </w:rPr>
              <w:t>Consolidated Financial Statements</w:t>
            </w:r>
          </w:p>
          <w:p w:rsidR="0085020B" w:rsidRPr="0085020B" w:rsidRDefault="0085020B" w:rsidP="0085020B">
            <w:pPr>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Introduction-Holding &amp; Subsidiary Company-Legal Requirements Relating to Preparationof Accounts -Preparation of Consolidated Balance Sheet (Excluding Inter-Company Holdings).</w:t>
            </w:r>
          </w:p>
        </w:tc>
        <w:tc>
          <w:tcPr>
            <w:tcW w:w="953"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15</w:t>
            </w:r>
          </w:p>
        </w:tc>
      </w:tr>
      <w:tr w:rsidR="0085020B" w:rsidRPr="0085020B" w:rsidTr="009B1C6E">
        <w:trPr>
          <w:trHeight w:val="809"/>
        </w:trPr>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V</w:t>
            </w:r>
          </w:p>
        </w:tc>
        <w:tc>
          <w:tcPr>
            <w:tcW w:w="6932" w:type="dxa"/>
            <w:gridSpan w:val="9"/>
          </w:tcPr>
          <w:p w:rsidR="0085020B" w:rsidRPr="0085020B" w:rsidRDefault="0085020B" w:rsidP="0085020B">
            <w:pPr>
              <w:jc w:val="both"/>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Liquidation of Companies</w:t>
            </w:r>
          </w:p>
          <w:p w:rsidR="0085020B" w:rsidRPr="0085020B" w:rsidRDefault="0085020B" w:rsidP="0085020B">
            <w:pPr>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Meaning-Modes of Winding Up – Preparation of Statement of Affairs and Statement of Deficiency </w:t>
            </w:r>
            <w:r w:rsidRPr="0085020B">
              <w:rPr>
                <w:rFonts w:ascii="Times New Roman" w:eastAsia="Times New Roman" w:hAnsi="Times New Roman" w:cs="Times New Roman"/>
                <w:b/>
                <w:sz w:val="24"/>
                <w:szCs w:val="24"/>
              </w:rPr>
              <w:t xml:space="preserve">or Surplus (List H) </w:t>
            </w:r>
            <w:r w:rsidRPr="0085020B">
              <w:rPr>
                <w:rFonts w:ascii="Times New Roman" w:eastAsia="Times New Roman" w:hAnsi="Times New Roman" w:cs="Times New Roman"/>
                <w:sz w:val="24"/>
                <w:szCs w:val="24"/>
              </w:rPr>
              <w:t xml:space="preserve"> Order of Payment – Liquidators Remuneration- Liquidator’s Final Statement of Accounts.</w:t>
            </w:r>
          </w:p>
        </w:tc>
        <w:tc>
          <w:tcPr>
            <w:tcW w:w="953"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15</w:t>
            </w:r>
          </w:p>
        </w:tc>
      </w:tr>
      <w:tr w:rsidR="0085020B" w:rsidRPr="0085020B" w:rsidTr="009B1C6E">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tcPr>
          <w:p w:rsidR="0085020B" w:rsidRPr="0085020B" w:rsidRDefault="0085020B" w:rsidP="0085020B">
            <w:pPr>
              <w:jc w:val="center"/>
              <w:rPr>
                <w:rFonts w:ascii="Times New Roman" w:eastAsia="Times New Roman" w:hAnsi="Times New Roman" w:cs="Times New Roman"/>
                <w:sz w:val="24"/>
                <w:szCs w:val="24"/>
              </w:rPr>
            </w:pPr>
          </w:p>
        </w:tc>
        <w:tc>
          <w:tcPr>
            <w:tcW w:w="6932" w:type="dxa"/>
            <w:gridSpan w:val="9"/>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TOTAL</w:t>
            </w:r>
          </w:p>
        </w:tc>
        <w:tc>
          <w:tcPr>
            <w:tcW w:w="953"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75</w:t>
            </w:r>
          </w:p>
        </w:tc>
      </w:tr>
      <w:tr w:rsidR="0085020B" w:rsidRPr="0085020B" w:rsidTr="009B1C6E">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tcPr>
          <w:p w:rsidR="0085020B" w:rsidRPr="0085020B" w:rsidRDefault="0085020B" w:rsidP="0085020B">
            <w:pP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THEORY 20% &amp; PROBLEMS 80%</w:t>
            </w:r>
          </w:p>
        </w:tc>
      </w:tr>
      <w:tr w:rsidR="0085020B" w:rsidRPr="0085020B" w:rsidTr="009B1C6E">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Course Outcomes</w:t>
            </w:r>
          </w:p>
        </w:tc>
      </w:tr>
      <w:tr w:rsidR="0085020B" w:rsidRPr="0085020B" w:rsidTr="009B1C6E">
        <w:trPr>
          <w:trHeight w:val="512"/>
        </w:trPr>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CO1</w:t>
            </w:r>
          </w:p>
        </w:tc>
        <w:tc>
          <w:tcPr>
            <w:tcW w:w="7885" w:type="dxa"/>
            <w:gridSpan w:val="11"/>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Understand the accounting treatment of amalgamation, Internal and external reconstruction</w:t>
            </w:r>
          </w:p>
        </w:tc>
      </w:tr>
      <w:tr w:rsidR="0085020B" w:rsidRPr="0085020B" w:rsidTr="009B1C6E">
        <w:trPr>
          <w:trHeight w:val="708"/>
        </w:trPr>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CO2</w:t>
            </w:r>
          </w:p>
        </w:tc>
        <w:tc>
          <w:tcPr>
            <w:tcW w:w="7885" w:type="dxa"/>
            <w:gridSpan w:val="11"/>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Construct Profit and Loss account and Balance Sheet of Banking Companies in accordance in the prescribed format.  </w:t>
            </w:r>
          </w:p>
        </w:tc>
      </w:tr>
      <w:tr w:rsidR="0085020B" w:rsidRPr="0085020B" w:rsidTr="009B1C6E">
        <w:trPr>
          <w:trHeight w:val="440"/>
        </w:trPr>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CO3</w:t>
            </w:r>
          </w:p>
        </w:tc>
        <w:tc>
          <w:tcPr>
            <w:tcW w:w="7885" w:type="dxa"/>
            <w:gridSpan w:val="11"/>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Synthesize and prepare final accounts of Insurance companies in the prescribed format </w:t>
            </w:r>
          </w:p>
        </w:tc>
      </w:tr>
      <w:tr w:rsidR="0085020B" w:rsidRPr="0085020B" w:rsidTr="009B1C6E">
        <w:trPr>
          <w:trHeight w:val="359"/>
        </w:trPr>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CO4</w:t>
            </w:r>
          </w:p>
        </w:tc>
        <w:tc>
          <w:tcPr>
            <w:tcW w:w="7885" w:type="dxa"/>
            <w:gridSpan w:val="11"/>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Give the consolidated accounts of holding companies</w:t>
            </w:r>
          </w:p>
        </w:tc>
      </w:tr>
      <w:tr w:rsidR="0085020B" w:rsidRPr="0085020B" w:rsidTr="009B1C6E">
        <w:trPr>
          <w:trHeight w:val="431"/>
        </w:trPr>
        <w:tc>
          <w:tcPr>
            <w:tcW w:w="8" w:type="dxa"/>
          </w:tcPr>
          <w:p w:rsidR="0085020B" w:rsidRPr="0085020B" w:rsidRDefault="0085020B" w:rsidP="0085020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CO5</w:t>
            </w:r>
          </w:p>
        </w:tc>
        <w:tc>
          <w:tcPr>
            <w:tcW w:w="7885" w:type="dxa"/>
            <w:gridSpan w:val="11"/>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Preparation of  liquidator’s final statement of account</w:t>
            </w:r>
          </w:p>
        </w:tc>
      </w:tr>
      <w:tr w:rsidR="0085020B" w:rsidRPr="0085020B" w:rsidTr="009B1C6E">
        <w:trPr>
          <w:trHeight w:val="431"/>
        </w:trPr>
        <w:tc>
          <w:tcPr>
            <w:tcW w:w="8885" w:type="dxa"/>
            <w:gridSpan w:val="14"/>
            <w:vAlign w:val="center"/>
          </w:tcPr>
          <w:p w:rsidR="0085020B" w:rsidRPr="0085020B" w:rsidRDefault="0085020B" w:rsidP="0085020B">
            <w:pPr>
              <w:tabs>
                <w:tab w:val="left" w:pos="3411"/>
                <w:tab w:val="center" w:pos="5247"/>
              </w:tabs>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Textbooks</w:t>
            </w:r>
          </w:p>
        </w:tc>
      </w:tr>
      <w:tr w:rsidR="0085020B" w:rsidRPr="0085020B" w:rsidTr="009B1C6E">
        <w:trPr>
          <w:trHeight w:val="431"/>
        </w:trPr>
        <w:tc>
          <w:tcPr>
            <w:tcW w:w="463"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w:t>
            </w:r>
          </w:p>
        </w:tc>
        <w:tc>
          <w:tcPr>
            <w:tcW w:w="8422" w:type="dxa"/>
            <w:gridSpan w:val="12"/>
            <w:vAlign w:val="center"/>
          </w:tcPr>
          <w:p w:rsidR="0085020B" w:rsidRPr="0085020B" w:rsidRDefault="0085020B" w:rsidP="0085020B">
            <w:pPr>
              <w:widowControl w:val="0"/>
              <w:spacing w:before="48"/>
              <w:ind w:right="34"/>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S.P. Jain and K.L Narang.  Advanced Accountancy, Kalyani Publishers, New Delhi.</w:t>
            </w:r>
          </w:p>
        </w:tc>
      </w:tr>
      <w:tr w:rsidR="0085020B" w:rsidRPr="0085020B" w:rsidTr="009B1C6E">
        <w:trPr>
          <w:trHeight w:val="431"/>
        </w:trPr>
        <w:tc>
          <w:tcPr>
            <w:tcW w:w="463"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422" w:type="dxa"/>
            <w:gridSpan w:val="12"/>
            <w:vAlign w:val="center"/>
          </w:tcPr>
          <w:p w:rsidR="0085020B" w:rsidRPr="0085020B" w:rsidRDefault="0085020B" w:rsidP="0085020B">
            <w:pPr>
              <w:widowControl w:val="0"/>
              <w:ind w:right="34"/>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Dr.K.S .Raman and Dr. M.A. Arulanandam , Advanced Accountancy, Vol. II, Himalaya Publishing House, Mumbai.</w:t>
            </w:r>
          </w:p>
        </w:tc>
      </w:tr>
      <w:tr w:rsidR="0085020B" w:rsidRPr="0085020B" w:rsidTr="009B1C6E">
        <w:trPr>
          <w:trHeight w:val="431"/>
        </w:trPr>
        <w:tc>
          <w:tcPr>
            <w:tcW w:w="463"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422" w:type="dxa"/>
            <w:gridSpan w:val="12"/>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R.L. Gupta and M. Radhaswamy, Advanced Accounts, Sultan Chand, New Delhi.</w:t>
            </w:r>
          </w:p>
        </w:tc>
      </w:tr>
      <w:tr w:rsidR="0085020B" w:rsidRPr="0085020B" w:rsidTr="009B1C6E">
        <w:trPr>
          <w:trHeight w:val="431"/>
        </w:trPr>
        <w:tc>
          <w:tcPr>
            <w:tcW w:w="463"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4</w:t>
            </w:r>
          </w:p>
        </w:tc>
        <w:tc>
          <w:tcPr>
            <w:tcW w:w="8422" w:type="dxa"/>
            <w:gridSpan w:val="12"/>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M.C. Shukla and T.S. Grewal, Advanced Accounts Vol.II, S Chand &amp; Sons, New Delhi.</w:t>
            </w:r>
          </w:p>
        </w:tc>
      </w:tr>
      <w:tr w:rsidR="0085020B" w:rsidRPr="0085020B" w:rsidTr="009B1C6E">
        <w:trPr>
          <w:trHeight w:val="431"/>
        </w:trPr>
        <w:tc>
          <w:tcPr>
            <w:tcW w:w="463"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5</w:t>
            </w:r>
          </w:p>
        </w:tc>
        <w:tc>
          <w:tcPr>
            <w:tcW w:w="8422" w:type="dxa"/>
            <w:gridSpan w:val="12"/>
            <w:vAlign w:val="center"/>
          </w:tcPr>
          <w:p w:rsidR="0085020B" w:rsidRPr="0085020B" w:rsidRDefault="0085020B" w:rsidP="0085020B">
            <w:pPr>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T.S. Reddy and A.Murthy, Corporate Accounting II, Margham Publishers, Chennai</w:t>
            </w:r>
          </w:p>
        </w:tc>
      </w:tr>
      <w:tr w:rsidR="0085020B" w:rsidRPr="0085020B" w:rsidTr="009B1C6E">
        <w:trPr>
          <w:trHeight w:val="431"/>
        </w:trPr>
        <w:tc>
          <w:tcPr>
            <w:tcW w:w="8885" w:type="dxa"/>
            <w:gridSpan w:val="14"/>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Reference Books</w:t>
            </w:r>
          </w:p>
        </w:tc>
      </w:tr>
      <w:tr w:rsidR="0085020B" w:rsidRPr="0085020B" w:rsidTr="009B1C6E">
        <w:trPr>
          <w:trHeight w:val="431"/>
        </w:trPr>
        <w:tc>
          <w:tcPr>
            <w:tcW w:w="463"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w:t>
            </w:r>
          </w:p>
        </w:tc>
        <w:tc>
          <w:tcPr>
            <w:tcW w:w="8422" w:type="dxa"/>
            <w:gridSpan w:val="12"/>
            <w:vAlign w:val="center"/>
          </w:tcPr>
          <w:p w:rsidR="0085020B" w:rsidRPr="0085020B" w:rsidRDefault="0085020B" w:rsidP="0085020B">
            <w:pPr>
              <w:widowControl w:val="0"/>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B.Raman, Corporate Accounting, Taxmann, New Delhi</w:t>
            </w:r>
          </w:p>
        </w:tc>
      </w:tr>
      <w:tr w:rsidR="0085020B" w:rsidRPr="0085020B" w:rsidTr="009B1C6E">
        <w:trPr>
          <w:trHeight w:val="431"/>
        </w:trPr>
        <w:tc>
          <w:tcPr>
            <w:tcW w:w="463"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422" w:type="dxa"/>
            <w:gridSpan w:val="12"/>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M.C.Shukla, Advanced Accounting,S.Chand, New Delhi</w:t>
            </w:r>
          </w:p>
        </w:tc>
      </w:tr>
      <w:tr w:rsidR="0085020B" w:rsidRPr="0085020B" w:rsidTr="009B1C6E">
        <w:trPr>
          <w:trHeight w:val="431"/>
        </w:trPr>
        <w:tc>
          <w:tcPr>
            <w:tcW w:w="463"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422" w:type="dxa"/>
            <w:gridSpan w:val="12"/>
            <w:vAlign w:val="center"/>
          </w:tcPr>
          <w:p w:rsidR="0085020B" w:rsidRPr="0085020B" w:rsidRDefault="0085020B" w:rsidP="0085020B">
            <w:pPr>
              <w:widowControl w:val="0"/>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Prof. MukeshBramhbutt, Devi Ahilya publication, Madhya Pradesh</w:t>
            </w:r>
          </w:p>
        </w:tc>
      </w:tr>
      <w:tr w:rsidR="0085020B" w:rsidRPr="0085020B" w:rsidTr="009B1C6E">
        <w:trPr>
          <w:trHeight w:val="431"/>
        </w:trPr>
        <w:tc>
          <w:tcPr>
            <w:tcW w:w="463"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4</w:t>
            </w:r>
          </w:p>
        </w:tc>
        <w:tc>
          <w:tcPr>
            <w:tcW w:w="8422" w:type="dxa"/>
            <w:gridSpan w:val="12"/>
            <w:vAlign w:val="center"/>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Anil kumar, Rajesh kumar, Advanced Corporate Accounting, Himalaya Publishing house, Mumbai.</w:t>
            </w:r>
          </w:p>
        </w:tc>
      </w:tr>
      <w:tr w:rsidR="0085020B" w:rsidRPr="0085020B" w:rsidTr="009B1C6E">
        <w:trPr>
          <w:trHeight w:val="431"/>
        </w:trPr>
        <w:tc>
          <w:tcPr>
            <w:tcW w:w="463"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5</w:t>
            </w:r>
          </w:p>
        </w:tc>
        <w:tc>
          <w:tcPr>
            <w:tcW w:w="8422" w:type="dxa"/>
            <w:gridSpan w:val="12"/>
            <w:vAlign w:val="center"/>
          </w:tcPr>
          <w:p w:rsidR="0085020B" w:rsidRPr="0085020B" w:rsidRDefault="0085020B" w:rsidP="0085020B">
            <w:pPr>
              <w:widowControl w:val="0"/>
              <w:jc w:val="both"/>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PrasanthAthma, Corporate Accounting, Himalaya Publishing house, Mumbai.</w:t>
            </w:r>
          </w:p>
        </w:tc>
      </w:tr>
      <w:tr w:rsidR="0085020B" w:rsidRPr="0085020B" w:rsidTr="009B1C6E">
        <w:trPr>
          <w:trHeight w:val="431"/>
        </w:trPr>
        <w:tc>
          <w:tcPr>
            <w:tcW w:w="8885" w:type="dxa"/>
            <w:gridSpan w:val="14"/>
            <w:vAlign w:val="center"/>
          </w:tcPr>
          <w:p w:rsidR="0085020B" w:rsidRPr="0085020B" w:rsidRDefault="0085020B" w:rsidP="0085020B">
            <w:pPr>
              <w:widowControl w:val="0"/>
              <w:rPr>
                <w:rFonts w:ascii="Times New Roman" w:eastAsia="Times New Roman" w:hAnsi="Times New Roman" w:cs="Times New Roman"/>
                <w:sz w:val="24"/>
                <w:szCs w:val="24"/>
              </w:rPr>
            </w:pPr>
            <w:r w:rsidRPr="0085020B">
              <w:rPr>
                <w:rFonts w:ascii="Times New Roman" w:eastAsia="Times New Roman" w:hAnsi="Times New Roman" w:cs="Times New Roman"/>
                <w:b/>
                <w:sz w:val="24"/>
                <w:szCs w:val="24"/>
              </w:rPr>
              <w:t>NOTE: Latest Edition of Textbooks May be Used</w:t>
            </w:r>
          </w:p>
        </w:tc>
      </w:tr>
      <w:tr w:rsidR="0085020B" w:rsidRPr="0085020B" w:rsidTr="009B1C6E">
        <w:trPr>
          <w:trHeight w:val="431"/>
        </w:trPr>
        <w:tc>
          <w:tcPr>
            <w:tcW w:w="8885" w:type="dxa"/>
            <w:gridSpan w:val="14"/>
            <w:vAlign w:val="center"/>
          </w:tcPr>
          <w:p w:rsidR="0085020B" w:rsidRPr="0085020B" w:rsidRDefault="0085020B" w:rsidP="0085020B">
            <w:pPr>
              <w:widowControl w:val="0"/>
              <w:jc w:val="center"/>
              <w:rPr>
                <w:rFonts w:ascii="Times New Roman" w:eastAsia="Times New Roman" w:hAnsi="Times New Roman" w:cs="Times New Roman"/>
                <w:sz w:val="24"/>
                <w:szCs w:val="24"/>
              </w:rPr>
            </w:pPr>
            <w:r w:rsidRPr="0085020B">
              <w:rPr>
                <w:rFonts w:ascii="Times New Roman" w:eastAsia="Times New Roman" w:hAnsi="Times New Roman" w:cs="Times New Roman"/>
                <w:b/>
                <w:sz w:val="24"/>
                <w:szCs w:val="24"/>
              </w:rPr>
              <w:t>Web Resources</w:t>
            </w:r>
          </w:p>
        </w:tc>
      </w:tr>
      <w:tr w:rsidR="0085020B" w:rsidRPr="0085020B" w:rsidTr="009B1C6E">
        <w:trPr>
          <w:trHeight w:val="431"/>
        </w:trPr>
        <w:tc>
          <w:tcPr>
            <w:tcW w:w="463"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w:t>
            </w:r>
          </w:p>
        </w:tc>
        <w:tc>
          <w:tcPr>
            <w:tcW w:w="8422" w:type="dxa"/>
            <w:gridSpan w:val="12"/>
            <w:vAlign w:val="center"/>
          </w:tcPr>
          <w:p w:rsidR="0085020B" w:rsidRPr="0085020B" w:rsidRDefault="00582FCB" w:rsidP="0085020B">
            <w:pPr>
              <w:widowControl w:val="0"/>
              <w:jc w:val="both"/>
              <w:rPr>
                <w:rFonts w:ascii="Times New Roman" w:eastAsia="Times New Roman" w:hAnsi="Times New Roman" w:cs="Times New Roman"/>
                <w:sz w:val="24"/>
                <w:szCs w:val="24"/>
              </w:rPr>
            </w:pPr>
            <w:hyperlink r:id="rId54">
              <w:r w:rsidR="0085020B" w:rsidRPr="0085020B">
                <w:rPr>
                  <w:rFonts w:ascii="Times New Roman" w:eastAsia="Times New Roman" w:hAnsi="Times New Roman" w:cs="Times New Roman"/>
                  <w:sz w:val="24"/>
                  <w:szCs w:val="24"/>
                </w:rPr>
                <w:t>https://www.accountingnotes.net/amalgamation/amalgamation-absorption-and-reconstruction-accounting/126</w:t>
              </w:r>
            </w:hyperlink>
          </w:p>
        </w:tc>
      </w:tr>
      <w:tr w:rsidR="0085020B" w:rsidRPr="0085020B" w:rsidTr="009B1C6E">
        <w:trPr>
          <w:trHeight w:val="431"/>
        </w:trPr>
        <w:tc>
          <w:tcPr>
            <w:tcW w:w="463"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422" w:type="dxa"/>
            <w:gridSpan w:val="12"/>
            <w:vAlign w:val="center"/>
          </w:tcPr>
          <w:p w:rsidR="0085020B" w:rsidRPr="0085020B" w:rsidRDefault="00582FCB" w:rsidP="0085020B">
            <w:pPr>
              <w:widowControl w:val="0"/>
              <w:jc w:val="both"/>
              <w:rPr>
                <w:rFonts w:ascii="Times New Roman" w:eastAsia="Times New Roman" w:hAnsi="Times New Roman" w:cs="Times New Roman"/>
                <w:sz w:val="24"/>
                <w:szCs w:val="24"/>
              </w:rPr>
            </w:pPr>
            <w:hyperlink r:id="rId55">
              <w:r w:rsidR="0085020B" w:rsidRPr="0085020B">
                <w:rPr>
                  <w:rFonts w:ascii="Times New Roman" w:eastAsia="Times New Roman" w:hAnsi="Times New Roman" w:cs="Times New Roman"/>
                  <w:sz w:val="24"/>
                  <w:szCs w:val="24"/>
                </w:rPr>
                <w:t>https://www.slideshare.net/debchat123/accounts-of-banking-companies</w:t>
              </w:r>
            </w:hyperlink>
          </w:p>
        </w:tc>
      </w:tr>
      <w:tr w:rsidR="0085020B" w:rsidRPr="0085020B" w:rsidTr="009B1C6E">
        <w:trPr>
          <w:trHeight w:val="431"/>
        </w:trPr>
        <w:tc>
          <w:tcPr>
            <w:tcW w:w="463" w:type="dxa"/>
            <w:gridSpan w:val="2"/>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422" w:type="dxa"/>
            <w:gridSpan w:val="12"/>
            <w:vAlign w:val="center"/>
          </w:tcPr>
          <w:p w:rsidR="0085020B" w:rsidRPr="0085020B" w:rsidRDefault="00582FCB" w:rsidP="0085020B">
            <w:pPr>
              <w:widowControl w:val="0"/>
              <w:jc w:val="both"/>
              <w:rPr>
                <w:rFonts w:ascii="Times New Roman" w:eastAsia="Times New Roman" w:hAnsi="Times New Roman" w:cs="Times New Roman"/>
                <w:sz w:val="24"/>
                <w:szCs w:val="24"/>
              </w:rPr>
            </w:pPr>
            <w:hyperlink r:id="rId56">
              <w:r w:rsidR="0085020B" w:rsidRPr="0085020B">
                <w:rPr>
                  <w:rFonts w:ascii="Times New Roman" w:eastAsia="Times New Roman" w:hAnsi="Times New Roman" w:cs="Times New Roman"/>
                  <w:sz w:val="24"/>
                  <w:szCs w:val="24"/>
                </w:rPr>
                <w:t>https://www.accountingnotes.net/liquidation/liquidation-of-companies-accounting/12862</w:t>
              </w:r>
            </w:hyperlink>
          </w:p>
        </w:tc>
      </w:tr>
    </w:tbl>
    <w:p w:rsidR="0085020B" w:rsidRPr="0085020B" w:rsidRDefault="0085020B" w:rsidP="0085020B">
      <w:pPr>
        <w:rPr>
          <w:rFonts w:ascii="Times New Roman" w:eastAsia="Times New Roman" w:hAnsi="Times New Roman" w:cs="Times New Roman"/>
          <w:b/>
          <w:sz w:val="24"/>
          <w:szCs w:val="24"/>
        </w:rPr>
      </w:pPr>
    </w:p>
    <w:p w:rsidR="00D543AE" w:rsidRDefault="00D543A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5020B" w:rsidRPr="0085020B" w:rsidRDefault="0085020B" w:rsidP="0085020B">
      <w:pPr>
        <w:spacing w:after="120" w:line="240" w:lineRule="auto"/>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lastRenderedPageBreak/>
        <w:t xml:space="preserve">MAPPING WITH PROGRAMME OUTCOMES </w:t>
      </w:r>
      <w:r w:rsidRPr="0085020B">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5020B" w:rsidRPr="0085020B" w:rsidTr="009B1C6E">
        <w:trPr>
          <w:trHeight w:val="518"/>
          <w:jc w:val="center"/>
        </w:trPr>
        <w:tc>
          <w:tcPr>
            <w:tcW w:w="1417" w:type="dxa"/>
            <w:vAlign w:val="center"/>
          </w:tcPr>
          <w:p w:rsidR="0085020B" w:rsidRPr="0085020B" w:rsidRDefault="0085020B" w:rsidP="0085020B">
            <w:pPr>
              <w:jc w:val="center"/>
              <w:rPr>
                <w:rFonts w:ascii="Times New Roman" w:eastAsia="Times New Roman" w:hAnsi="Times New Roman" w:cs="Times New Roman"/>
                <w:sz w:val="24"/>
                <w:szCs w:val="24"/>
              </w:rPr>
            </w:pP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PO1</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PO2</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PO3</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PO4</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PO5</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PO6</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PO7</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PO8</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PSO1</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PSO2</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PSO3</w:t>
            </w:r>
          </w:p>
        </w:tc>
      </w:tr>
      <w:tr w:rsidR="0085020B" w:rsidRPr="0085020B" w:rsidTr="009B1C6E">
        <w:trPr>
          <w:trHeight w:val="518"/>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CO1</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r>
      <w:tr w:rsidR="0085020B" w:rsidRPr="0085020B" w:rsidTr="009B1C6E">
        <w:trPr>
          <w:trHeight w:val="649"/>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 xml:space="preserve">2 </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r>
      <w:tr w:rsidR="0085020B" w:rsidRPr="0085020B" w:rsidTr="009B1C6E">
        <w:trPr>
          <w:trHeight w:val="518"/>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r>
      <w:tr w:rsidR="0085020B" w:rsidRPr="0085020B" w:rsidTr="009B1C6E">
        <w:trPr>
          <w:trHeight w:val="533"/>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CO4</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r>
      <w:tr w:rsidR="0085020B" w:rsidRPr="0085020B" w:rsidTr="009B1C6E">
        <w:trPr>
          <w:trHeight w:val="518"/>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CO5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r>
      <w:tr w:rsidR="0085020B" w:rsidRPr="0085020B" w:rsidTr="009B1C6E">
        <w:trPr>
          <w:trHeight w:val="518"/>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TOTAL</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10</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15</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10</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10</w:t>
            </w:r>
          </w:p>
        </w:tc>
      </w:tr>
      <w:tr w:rsidR="0085020B" w:rsidRPr="0085020B" w:rsidTr="009B1C6E">
        <w:trPr>
          <w:trHeight w:val="518"/>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AVERAGE</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2.4</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670" w:type="dxa"/>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tcPr>
          <w:p w:rsidR="0085020B" w:rsidRPr="0085020B" w:rsidRDefault="0085020B" w:rsidP="0085020B">
            <w:pP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3</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c>
          <w:tcPr>
            <w:tcW w:w="803" w:type="dxa"/>
          </w:tcPr>
          <w:p w:rsidR="0085020B" w:rsidRPr="0085020B" w:rsidRDefault="0085020B" w:rsidP="0085020B">
            <w:pPr>
              <w:jc w:val="center"/>
              <w:rPr>
                <w:rFonts w:ascii="Times New Roman" w:eastAsia="Times New Roman" w:hAnsi="Times New Roman" w:cs="Times New Roman"/>
                <w:sz w:val="24"/>
                <w:szCs w:val="24"/>
              </w:rPr>
            </w:pPr>
            <w:r w:rsidRPr="0085020B">
              <w:rPr>
                <w:rFonts w:ascii="Times New Roman" w:eastAsia="Times New Roman" w:hAnsi="Times New Roman" w:cs="Times New Roman"/>
                <w:sz w:val="24"/>
                <w:szCs w:val="24"/>
              </w:rPr>
              <w:t>2</w:t>
            </w:r>
          </w:p>
        </w:tc>
      </w:tr>
    </w:tbl>
    <w:p w:rsidR="0085020B" w:rsidRPr="0085020B" w:rsidRDefault="0085020B" w:rsidP="0085020B">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85020B">
        <w:rPr>
          <w:rFonts w:ascii="Times New Roman" w:eastAsia="Times New Roman" w:hAnsi="Times New Roman" w:cs="Times New Roman"/>
          <w:b/>
          <w:sz w:val="24"/>
          <w:szCs w:val="24"/>
        </w:rPr>
        <w:t>3 – Strong, 2- Medium, 1- Low</w:t>
      </w:r>
    </w:p>
    <w:p w:rsidR="0085020B" w:rsidRPr="0085020B" w:rsidRDefault="0085020B" w:rsidP="0085020B">
      <w:pPr>
        <w:rPr>
          <w:rFonts w:eastAsia="Calibri" w:cs="Calibri"/>
        </w:rPr>
      </w:pPr>
    </w:p>
    <w:p w:rsidR="0085020B" w:rsidRPr="0085020B" w:rsidRDefault="0085020B" w:rsidP="0085020B">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eastAsia="en-US"/>
        </w:rPr>
      </w:pPr>
      <w:r w:rsidRPr="0085020B">
        <w:rPr>
          <w:rFonts w:ascii="Times New Roman" w:eastAsia="Times New Roman" w:hAnsi="Times New Roman" w:cs="Times New Roman"/>
          <w:b/>
          <w:bCs/>
          <w:iCs/>
          <w:sz w:val="24"/>
          <w:u w:val="thick" w:color="000000"/>
          <w:lang w:val="en-US" w:eastAsia="en-US"/>
        </w:rPr>
        <w:t>SECOND YEAR– SEMESTER– IV</w:t>
      </w:r>
    </w:p>
    <w:p w:rsidR="009B1C6E" w:rsidRPr="009B1C6E" w:rsidRDefault="0085020B" w:rsidP="009B1C6E">
      <w:pPr>
        <w:pStyle w:val="Normal1"/>
        <w:spacing w:after="120"/>
        <w:jc w:val="center"/>
        <w:rPr>
          <w:rFonts w:ascii="Times New Roman" w:eastAsia="Times New Roman" w:hAnsi="Times New Roman" w:cs="Times New Roman"/>
          <w:b/>
          <w:smallCaps/>
          <w:sz w:val="24"/>
          <w:szCs w:val="24"/>
          <w:u w:val="single"/>
          <w:lang w:eastAsia="en-US"/>
        </w:rPr>
      </w:pPr>
      <w:r w:rsidRPr="0085020B">
        <w:rPr>
          <w:rFonts w:ascii="Times New Roman" w:eastAsia="Times New Roman" w:hAnsi="Times New Roman" w:cs="Times New Roman"/>
          <w:b/>
          <w:bCs/>
          <w:iCs/>
          <w:spacing w:val="-1"/>
          <w:sz w:val="24"/>
          <w:u w:val="thick" w:color="000000"/>
          <w:lang w:val="en-US" w:eastAsia="en-US"/>
        </w:rPr>
        <w:t>C</w:t>
      </w:r>
      <w:r w:rsidRPr="0085020B">
        <w:rPr>
          <w:rFonts w:ascii="Times New Roman" w:eastAsia="Times New Roman" w:hAnsi="Times New Roman" w:cs="Times New Roman"/>
          <w:b/>
          <w:bCs/>
          <w:iCs/>
          <w:spacing w:val="-1"/>
          <w:sz w:val="19"/>
          <w:u w:val="thick" w:color="000000"/>
          <w:lang w:val="en-US" w:eastAsia="en-US"/>
        </w:rPr>
        <w:t>ORE</w:t>
      </w:r>
      <w:r w:rsidRPr="0085020B">
        <w:rPr>
          <w:rFonts w:ascii="Times New Roman" w:eastAsia="Times New Roman" w:hAnsi="Times New Roman" w:cs="Times New Roman"/>
          <w:b/>
          <w:bCs/>
          <w:iCs/>
          <w:spacing w:val="-1"/>
          <w:sz w:val="24"/>
          <w:u w:val="thick" w:color="000000"/>
          <w:lang w:val="en-US" w:eastAsia="en-US"/>
        </w:rPr>
        <w:t>P</w:t>
      </w:r>
      <w:r w:rsidRPr="0085020B">
        <w:rPr>
          <w:rFonts w:ascii="Times New Roman" w:eastAsia="Times New Roman" w:hAnsi="Times New Roman" w:cs="Times New Roman"/>
          <w:b/>
          <w:bCs/>
          <w:iCs/>
          <w:spacing w:val="-1"/>
          <w:sz w:val="19"/>
          <w:u w:val="thick" w:color="000000"/>
          <w:lang w:val="en-US" w:eastAsia="en-US"/>
        </w:rPr>
        <w:t>APER</w:t>
      </w:r>
      <w:r w:rsidRPr="0085020B">
        <w:rPr>
          <w:rFonts w:ascii="Times New Roman" w:eastAsia="Times New Roman" w:hAnsi="Times New Roman" w:cs="Times New Roman"/>
          <w:b/>
          <w:bCs/>
          <w:iCs/>
          <w:sz w:val="24"/>
          <w:u w:val="thick" w:color="000000"/>
          <w:lang w:val="en-US" w:eastAsia="en-US"/>
        </w:rPr>
        <w:t>V</w:t>
      </w:r>
      <w:r w:rsidRPr="0085020B">
        <w:rPr>
          <w:rFonts w:ascii="Times New Roman" w:eastAsia="Times New Roman" w:hAnsi="Times New Roman" w:cs="Times New Roman"/>
          <w:b/>
          <w:bCs/>
          <w:iCs/>
          <w:sz w:val="19"/>
          <w:u w:val="thick" w:color="000000"/>
          <w:lang w:val="en-US" w:eastAsia="en-US"/>
        </w:rPr>
        <w:t xml:space="preserve">III </w:t>
      </w:r>
      <w:r w:rsidR="009B1C6E">
        <w:rPr>
          <w:rFonts w:ascii="Times New Roman" w:eastAsia="Times New Roman" w:hAnsi="Times New Roman" w:cs="Times New Roman"/>
          <w:b/>
          <w:bCs/>
          <w:iCs/>
          <w:sz w:val="24"/>
          <w:u w:val="thick" w:color="000000"/>
          <w:lang w:val="en-US" w:eastAsia="en-US"/>
        </w:rPr>
        <w:t xml:space="preserve">– </w:t>
      </w:r>
      <w:r w:rsidR="009B1C6E" w:rsidRPr="009B1C6E">
        <w:rPr>
          <w:rFonts w:ascii="Times New Roman" w:eastAsia="Times New Roman" w:hAnsi="Times New Roman" w:cs="Times New Roman"/>
          <w:b/>
          <w:smallCaps/>
          <w:sz w:val="24"/>
          <w:szCs w:val="24"/>
          <w:u w:val="single"/>
          <w:lang w:eastAsia="en-US"/>
        </w:rPr>
        <w:t>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9B1C6E" w:rsidRPr="009B1C6E" w:rsidTr="009B1C6E">
        <w:trPr>
          <w:cantSplit/>
          <w:trHeight w:val="60"/>
          <w:tblHeader/>
        </w:trPr>
        <w:tc>
          <w:tcPr>
            <w:tcW w:w="1206" w:type="dxa"/>
            <w:gridSpan w:val="2"/>
            <w:vMerge w:val="restart"/>
            <w:vAlign w:val="center"/>
          </w:tcPr>
          <w:p w:rsidR="009B1C6E" w:rsidRPr="009B1C6E" w:rsidRDefault="009B1C6E" w:rsidP="009B1C6E">
            <w:pPr>
              <w:spacing w:after="0" w:line="240" w:lineRule="auto"/>
              <w:rPr>
                <w:szCs w:val="24"/>
                <w:lang w:eastAsia="en-US"/>
              </w:rPr>
            </w:pPr>
            <w:r w:rsidRPr="009B1C6E">
              <w:rPr>
                <w:szCs w:val="24"/>
                <w:lang w:eastAsia="en-US"/>
              </w:rPr>
              <w:t>Subject Code</w:t>
            </w:r>
          </w:p>
        </w:tc>
        <w:tc>
          <w:tcPr>
            <w:tcW w:w="501" w:type="dxa"/>
            <w:vMerge w:val="restart"/>
            <w:vAlign w:val="center"/>
          </w:tcPr>
          <w:p w:rsidR="009B1C6E" w:rsidRPr="009B1C6E" w:rsidRDefault="009B1C6E" w:rsidP="009B1C6E">
            <w:pPr>
              <w:spacing w:after="0" w:line="240" w:lineRule="auto"/>
              <w:rPr>
                <w:szCs w:val="24"/>
                <w:lang w:eastAsia="en-US"/>
              </w:rPr>
            </w:pPr>
            <w:r w:rsidRPr="009B1C6E">
              <w:rPr>
                <w:szCs w:val="24"/>
                <w:lang w:eastAsia="en-US"/>
              </w:rPr>
              <w:t>L</w:t>
            </w:r>
          </w:p>
        </w:tc>
        <w:tc>
          <w:tcPr>
            <w:tcW w:w="645" w:type="dxa"/>
            <w:vMerge w:val="restart"/>
            <w:vAlign w:val="center"/>
          </w:tcPr>
          <w:p w:rsidR="009B1C6E" w:rsidRPr="009B1C6E" w:rsidRDefault="009B1C6E" w:rsidP="009B1C6E">
            <w:pPr>
              <w:spacing w:after="0" w:line="240" w:lineRule="auto"/>
              <w:rPr>
                <w:szCs w:val="24"/>
                <w:lang w:eastAsia="en-US"/>
              </w:rPr>
            </w:pPr>
            <w:r w:rsidRPr="009B1C6E">
              <w:rPr>
                <w:szCs w:val="24"/>
                <w:lang w:eastAsia="en-US"/>
              </w:rPr>
              <w:t>T</w:t>
            </w:r>
          </w:p>
        </w:tc>
        <w:tc>
          <w:tcPr>
            <w:tcW w:w="645" w:type="dxa"/>
            <w:vMerge w:val="restart"/>
            <w:vAlign w:val="center"/>
          </w:tcPr>
          <w:p w:rsidR="009B1C6E" w:rsidRPr="009B1C6E" w:rsidRDefault="009B1C6E" w:rsidP="009B1C6E">
            <w:pPr>
              <w:spacing w:after="0" w:line="240" w:lineRule="auto"/>
              <w:rPr>
                <w:szCs w:val="24"/>
                <w:lang w:eastAsia="en-US"/>
              </w:rPr>
            </w:pPr>
            <w:r w:rsidRPr="009B1C6E">
              <w:rPr>
                <w:szCs w:val="24"/>
                <w:lang w:eastAsia="en-US"/>
              </w:rPr>
              <w:t>P</w:t>
            </w:r>
          </w:p>
        </w:tc>
        <w:tc>
          <w:tcPr>
            <w:tcW w:w="645" w:type="dxa"/>
            <w:vMerge w:val="restart"/>
            <w:vAlign w:val="center"/>
          </w:tcPr>
          <w:p w:rsidR="009B1C6E" w:rsidRPr="009B1C6E" w:rsidRDefault="009B1C6E" w:rsidP="009B1C6E">
            <w:pPr>
              <w:spacing w:after="0" w:line="240" w:lineRule="auto"/>
              <w:rPr>
                <w:szCs w:val="24"/>
                <w:lang w:eastAsia="en-US"/>
              </w:rPr>
            </w:pPr>
            <w:r w:rsidRPr="009B1C6E">
              <w:rPr>
                <w:szCs w:val="24"/>
                <w:lang w:eastAsia="en-US"/>
              </w:rPr>
              <w:t>S</w:t>
            </w:r>
          </w:p>
        </w:tc>
        <w:tc>
          <w:tcPr>
            <w:tcW w:w="1194" w:type="dxa"/>
            <w:vMerge w:val="restart"/>
            <w:vAlign w:val="center"/>
          </w:tcPr>
          <w:p w:rsidR="009B1C6E" w:rsidRPr="009B1C6E" w:rsidRDefault="009B1C6E" w:rsidP="009B1C6E">
            <w:pPr>
              <w:spacing w:after="0" w:line="240" w:lineRule="auto"/>
              <w:rPr>
                <w:szCs w:val="24"/>
                <w:lang w:eastAsia="en-US"/>
              </w:rPr>
            </w:pPr>
            <w:r w:rsidRPr="009B1C6E">
              <w:rPr>
                <w:szCs w:val="24"/>
                <w:lang w:eastAsia="en-US"/>
              </w:rPr>
              <w:t>Credits</w:t>
            </w:r>
          </w:p>
        </w:tc>
        <w:tc>
          <w:tcPr>
            <w:tcW w:w="1048" w:type="dxa"/>
            <w:vMerge w:val="restart"/>
            <w:vAlign w:val="center"/>
          </w:tcPr>
          <w:p w:rsidR="009B1C6E" w:rsidRPr="009B1C6E" w:rsidRDefault="009B1C6E" w:rsidP="009B1C6E">
            <w:pPr>
              <w:spacing w:after="0" w:line="240" w:lineRule="auto"/>
              <w:rPr>
                <w:szCs w:val="24"/>
                <w:lang w:eastAsia="en-US"/>
              </w:rPr>
            </w:pPr>
            <w:r w:rsidRPr="009B1C6E">
              <w:rPr>
                <w:szCs w:val="24"/>
                <w:lang w:eastAsia="en-US"/>
              </w:rPr>
              <w:t>Inst. Hours</w:t>
            </w:r>
          </w:p>
        </w:tc>
        <w:tc>
          <w:tcPr>
            <w:tcW w:w="3001" w:type="dxa"/>
            <w:gridSpan w:val="4"/>
            <w:vAlign w:val="center"/>
          </w:tcPr>
          <w:p w:rsidR="009B1C6E" w:rsidRPr="009B1C6E" w:rsidRDefault="009B1C6E" w:rsidP="009B1C6E">
            <w:pPr>
              <w:spacing w:after="0" w:line="240" w:lineRule="auto"/>
              <w:rPr>
                <w:szCs w:val="24"/>
                <w:lang w:eastAsia="en-US"/>
              </w:rPr>
            </w:pPr>
            <w:r w:rsidRPr="009B1C6E">
              <w:rPr>
                <w:szCs w:val="24"/>
                <w:lang w:eastAsia="en-US"/>
              </w:rPr>
              <w:t>Marks</w:t>
            </w:r>
          </w:p>
        </w:tc>
      </w:tr>
      <w:tr w:rsidR="009B1C6E" w:rsidRPr="009B1C6E" w:rsidTr="009B1C6E">
        <w:trPr>
          <w:cantSplit/>
          <w:trHeight w:val="60"/>
          <w:tblHeader/>
        </w:trPr>
        <w:tc>
          <w:tcPr>
            <w:tcW w:w="1206" w:type="dxa"/>
            <w:gridSpan w:val="2"/>
            <w:vMerge/>
            <w:vAlign w:val="center"/>
          </w:tcPr>
          <w:p w:rsidR="009B1C6E" w:rsidRPr="009B1C6E" w:rsidRDefault="009B1C6E" w:rsidP="009B1C6E">
            <w:pPr>
              <w:widowControl w:val="0"/>
              <w:pBdr>
                <w:top w:val="nil"/>
                <w:left w:val="nil"/>
                <w:bottom w:val="nil"/>
                <w:right w:val="nil"/>
                <w:between w:val="nil"/>
              </w:pBdr>
              <w:spacing w:after="0"/>
              <w:rPr>
                <w:szCs w:val="24"/>
                <w:lang w:eastAsia="en-US"/>
              </w:rPr>
            </w:pPr>
          </w:p>
        </w:tc>
        <w:tc>
          <w:tcPr>
            <w:tcW w:w="501" w:type="dxa"/>
            <w:vMerge/>
            <w:vAlign w:val="center"/>
          </w:tcPr>
          <w:p w:rsidR="009B1C6E" w:rsidRPr="009B1C6E" w:rsidRDefault="009B1C6E" w:rsidP="009B1C6E">
            <w:pPr>
              <w:widowControl w:val="0"/>
              <w:pBdr>
                <w:top w:val="nil"/>
                <w:left w:val="nil"/>
                <w:bottom w:val="nil"/>
                <w:right w:val="nil"/>
                <w:between w:val="nil"/>
              </w:pBdr>
              <w:spacing w:after="0"/>
              <w:rPr>
                <w:szCs w:val="24"/>
                <w:lang w:eastAsia="en-US"/>
              </w:rPr>
            </w:pPr>
          </w:p>
        </w:tc>
        <w:tc>
          <w:tcPr>
            <w:tcW w:w="645" w:type="dxa"/>
            <w:vMerge/>
            <w:vAlign w:val="center"/>
          </w:tcPr>
          <w:p w:rsidR="009B1C6E" w:rsidRPr="009B1C6E" w:rsidRDefault="009B1C6E" w:rsidP="009B1C6E">
            <w:pPr>
              <w:widowControl w:val="0"/>
              <w:pBdr>
                <w:top w:val="nil"/>
                <w:left w:val="nil"/>
                <w:bottom w:val="nil"/>
                <w:right w:val="nil"/>
                <w:between w:val="nil"/>
              </w:pBdr>
              <w:spacing w:after="0"/>
              <w:rPr>
                <w:szCs w:val="24"/>
                <w:lang w:eastAsia="en-US"/>
              </w:rPr>
            </w:pPr>
          </w:p>
        </w:tc>
        <w:tc>
          <w:tcPr>
            <w:tcW w:w="645" w:type="dxa"/>
            <w:vMerge/>
            <w:vAlign w:val="center"/>
          </w:tcPr>
          <w:p w:rsidR="009B1C6E" w:rsidRPr="009B1C6E" w:rsidRDefault="009B1C6E" w:rsidP="009B1C6E">
            <w:pPr>
              <w:widowControl w:val="0"/>
              <w:pBdr>
                <w:top w:val="nil"/>
                <w:left w:val="nil"/>
                <w:bottom w:val="nil"/>
                <w:right w:val="nil"/>
                <w:between w:val="nil"/>
              </w:pBdr>
              <w:spacing w:after="0"/>
              <w:rPr>
                <w:szCs w:val="24"/>
                <w:lang w:eastAsia="en-US"/>
              </w:rPr>
            </w:pPr>
          </w:p>
        </w:tc>
        <w:tc>
          <w:tcPr>
            <w:tcW w:w="645" w:type="dxa"/>
            <w:vMerge/>
            <w:vAlign w:val="center"/>
          </w:tcPr>
          <w:p w:rsidR="009B1C6E" w:rsidRPr="009B1C6E" w:rsidRDefault="009B1C6E" w:rsidP="009B1C6E">
            <w:pPr>
              <w:widowControl w:val="0"/>
              <w:pBdr>
                <w:top w:val="nil"/>
                <w:left w:val="nil"/>
                <w:bottom w:val="nil"/>
                <w:right w:val="nil"/>
                <w:between w:val="nil"/>
              </w:pBdr>
              <w:spacing w:after="0"/>
              <w:rPr>
                <w:szCs w:val="24"/>
                <w:lang w:eastAsia="en-US"/>
              </w:rPr>
            </w:pPr>
          </w:p>
        </w:tc>
        <w:tc>
          <w:tcPr>
            <w:tcW w:w="1194" w:type="dxa"/>
            <w:vMerge/>
            <w:vAlign w:val="center"/>
          </w:tcPr>
          <w:p w:rsidR="009B1C6E" w:rsidRPr="009B1C6E" w:rsidRDefault="009B1C6E" w:rsidP="009B1C6E">
            <w:pPr>
              <w:widowControl w:val="0"/>
              <w:pBdr>
                <w:top w:val="nil"/>
                <w:left w:val="nil"/>
                <w:bottom w:val="nil"/>
                <w:right w:val="nil"/>
                <w:between w:val="nil"/>
              </w:pBdr>
              <w:spacing w:after="0"/>
              <w:rPr>
                <w:szCs w:val="24"/>
                <w:lang w:eastAsia="en-US"/>
              </w:rPr>
            </w:pPr>
          </w:p>
        </w:tc>
        <w:tc>
          <w:tcPr>
            <w:tcW w:w="1048" w:type="dxa"/>
            <w:vMerge/>
            <w:vAlign w:val="center"/>
          </w:tcPr>
          <w:p w:rsidR="009B1C6E" w:rsidRPr="009B1C6E" w:rsidRDefault="009B1C6E" w:rsidP="009B1C6E">
            <w:pPr>
              <w:widowControl w:val="0"/>
              <w:pBdr>
                <w:top w:val="nil"/>
                <w:left w:val="nil"/>
                <w:bottom w:val="nil"/>
                <w:right w:val="nil"/>
                <w:between w:val="nil"/>
              </w:pBdr>
              <w:spacing w:after="0"/>
              <w:rPr>
                <w:szCs w:val="24"/>
                <w:lang w:eastAsia="en-US"/>
              </w:rPr>
            </w:pPr>
          </w:p>
        </w:tc>
        <w:tc>
          <w:tcPr>
            <w:tcW w:w="1076" w:type="dxa"/>
            <w:vAlign w:val="center"/>
          </w:tcPr>
          <w:p w:rsidR="009B1C6E" w:rsidRPr="009B1C6E" w:rsidRDefault="009B1C6E" w:rsidP="009B1C6E">
            <w:pPr>
              <w:spacing w:after="0" w:line="240" w:lineRule="auto"/>
              <w:rPr>
                <w:szCs w:val="24"/>
                <w:lang w:eastAsia="en-US"/>
              </w:rPr>
            </w:pPr>
            <w:r w:rsidRPr="009B1C6E">
              <w:rPr>
                <w:szCs w:val="24"/>
                <w:lang w:eastAsia="en-US"/>
              </w:rPr>
              <w:t>CIA</w:t>
            </w:r>
          </w:p>
        </w:tc>
        <w:tc>
          <w:tcPr>
            <w:tcW w:w="1110" w:type="dxa"/>
            <w:gridSpan w:val="2"/>
            <w:tcBorders>
              <w:right w:val="single" w:sz="4" w:space="0" w:color="000000"/>
            </w:tcBorders>
            <w:vAlign w:val="center"/>
          </w:tcPr>
          <w:p w:rsidR="009B1C6E" w:rsidRPr="009B1C6E" w:rsidRDefault="009B1C6E" w:rsidP="009B1C6E">
            <w:pPr>
              <w:spacing w:after="0" w:line="240" w:lineRule="auto"/>
              <w:rPr>
                <w:szCs w:val="24"/>
                <w:lang w:eastAsia="en-US"/>
              </w:rPr>
            </w:pPr>
            <w:r w:rsidRPr="009B1C6E">
              <w:rPr>
                <w:szCs w:val="24"/>
                <w:lang w:eastAsia="en-US"/>
              </w:rPr>
              <w:t>External</w:t>
            </w:r>
          </w:p>
        </w:tc>
        <w:tc>
          <w:tcPr>
            <w:tcW w:w="815" w:type="dxa"/>
            <w:tcBorders>
              <w:left w:val="single" w:sz="4" w:space="0" w:color="000000"/>
            </w:tcBorders>
            <w:vAlign w:val="center"/>
          </w:tcPr>
          <w:p w:rsidR="009B1C6E" w:rsidRPr="009B1C6E" w:rsidRDefault="009B1C6E" w:rsidP="009B1C6E">
            <w:pPr>
              <w:spacing w:after="0" w:line="240" w:lineRule="auto"/>
              <w:rPr>
                <w:szCs w:val="24"/>
                <w:lang w:eastAsia="en-US"/>
              </w:rPr>
            </w:pPr>
            <w:r w:rsidRPr="009B1C6E">
              <w:rPr>
                <w:szCs w:val="24"/>
                <w:lang w:eastAsia="en-US"/>
              </w:rPr>
              <w:t>Total</w:t>
            </w:r>
          </w:p>
        </w:tc>
      </w:tr>
      <w:tr w:rsidR="009B1C6E" w:rsidRPr="009B1C6E" w:rsidTr="009B1C6E">
        <w:trPr>
          <w:cantSplit/>
          <w:trHeight w:val="170"/>
          <w:tblHeader/>
        </w:trPr>
        <w:tc>
          <w:tcPr>
            <w:tcW w:w="1206" w:type="dxa"/>
            <w:gridSpan w:val="2"/>
          </w:tcPr>
          <w:p w:rsidR="009B1C6E" w:rsidRPr="009B1C6E" w:rsidRDefault="009B1C6E" w:rsidP="009B1C6E">
            <w:pPr>
              <w:spacing w:after="0" w:line="240" w:lineRule="auto"/>
              <w:rPr>
                <w:szCs w:val="24"/>
                <w:lang w:eastAsia="en-US"/>
              </w:rPr>
            </w:pPr>
          </w:p>
        </w:tc>
        <w:tc>
          <w:tcPr>
            <w:tcW w:w="501" w:type="dxa"/>
            <w:vAlign w:val="center"/>
          </w:tcPr>
          <w:p w:rsidR="009B1C6E" w:rsidRPr="009B1C6E" w:rsidRDefault="009B1C6E" w:rsidP="009B1C6E">
            <w:pPr>
              <w:pBdr>
                <w:top w:val="nil"/>
                <w:left w:val="nil"/>
                <w:bottom w:val="nil"/>
                <w:right w:val="nil"/>
                <w:between w:val="nil"/>
              </w:pBdr>
              <w:spacing w:after="0"/>
              <w:rPr>
                <w:szCs w:val="24"/>
                <w:lang w:eastAsia="en-US"/>
              </w:rPr>
            </w:pPr>
            <w:r w:rsidRPr="009B1C6E">
              <w:rPr>
                <w:szCs w:val="24"/>
                <w:lang w:eastAsia="en-US"/>
              </w:rPr>
              <w:t>5</w:t>
            </w:r>
          </w:p>
        </w:tc>
        <w:tc>
          <w:tcPr>
            <w:tcW w:w="645" w:type="dxa"/>
            <w:vAlign w:val="center"/>
          </w:tcPr>
          <w:p w:rsidR="009B1C6E" w:rsidRPr="009B1C6E" w:rsidRDefault="009B1C6E" w:rsidP="009B1C6E">
            <w:pPr>
              <w:pBdr>
                <w:top w:val="nil"/>
                <w:left w:val="nil"/>
                <w:bottom w:val="nil"/>
                <w:right w:val="nil"/>
                <w:between w:val="nil"/>
              </w:pBdr>
              <w:spacing w:after="0"/>
              <w:rPr>
                <w:szCs w:val="24"/>
                <w:lang w:eastAsia="en-US"/>
              </w:rPr>
            </w:pPr>
          </w:p>
        </w:tc>
        <w:tc>
          <w:tcPr>
            <w:tcW w:w="645" w:type="dxa"/>
            <w:vAlign w:val="center"/>
          </w:tcPr>
          <w:p w:rsidR="009B1C6E" w:rsidRPr="009B1C6E" w:rsidRDefault="009B1C6E" w:rsidP="009B1C6E">
            <w:pPr>
              <w:pBdr>
                <w:top w:val="nil"/>
                <w:left w:val="nil"/>
                <w:bottom w:val="nil"/>
                <w:right w:val="nil"/>
                <w:between w:val="nil"/>
              </w:pBdr>
              <w:spacing w:after="0"/>
              <w:rPr>
                <w:szCs w:val="24"/>
                <w:lang w:eastAsia="en-US"/>
              </w:rPr>
            </w:pPr>
          </w:p>
        </w:tc>
        <w:tc>
          <w:tcPr>
            <w:tcW w:w="645" w:type="dxa"/>
            <w:vAlign w:val="center"/>
          </w:tcPr>
          <w:p w:rsidR="009B1C6E" w:rsidRPr="009B1C6E" w:rsidRDefault="009B1C6E" w:rsidP="009B1C6E">
            <w:pPr>
              <w:pBdr>
                <w:top w:val="nil"/>
                <w:left w:val="nil"/>
                <w:bottom w:val="nil"/>
                <w:right w:val="nil"/>
                <w:between w:val="nil"/>
              </w:pBdr>
              <w:spacing w:after="0"/>
              <w:rPr>
                <w:szCs w:val="24"/>
                <w:lang w:eastAsia="en-US"/>
              </w:rPr>
            </w:pPr>
          </w:p>
        </w:tc>
        <w:tc>
          <w:tcPr>
            <w:tcW w:w="1194" w:type="dxa"/>
            <w:vAlign w:val="center"/>
          </w:tcPr>
          <w:p w:rsidR="009B1C6E" w:rsidRPr="009B1C6E" w:rsidRDefault="00D543AE" w:rsidP="009B1C6E">
            <w:pPr>
              <w:pBdr>
                <w:top w:val="nil"/>
                <w:left w:val="nil"/>
                <w:bottom w:val="nil"/>
                <w:right w:val="nil"/>
                <w:between w:val="nil"/>
              </w:pBdr>
              <w:spacing w:after="0"/>
              <w:rPr>
                <w:szCs w:val="24"/>
                <w:lang w:eastAsia="en-US"/>
              </w:rPr>
            </w:pPr>
            <w:r>
              <w:rPr>
                <w:szCs w:val="24"/>
                <w:lang w:eastAsia="en-US"/>
              </w:rPr>
              <w:t>5</w:t>
            </w:r>
          </w:p>
        </w:tc>
        <w:tc>
          <w:tcPr>
            <w:tcW w:w="1048" w:type="dxa"/>
            <w:vAlign w:val="center"/>
          </w:tcPr>
          <w:p w:rsidR="009B1C6E" w:rsidRPr="009B1C6E" w:rsidRDefault="009B1C6E" w:rsidP="009B1C6E">
            <w:pPr>
              <w:pBdr>
                <w:top w:val="nil"/>
                <w:left w:val="nil"/>
                <w:bottom w:val="nil"/>
                <w:right w:val="nil"/>
                <w:between w:val="nil"/>
              </w:pBdr>
              <w:spacing w:after="0"/>
              <w:rPr>
                <w:szCs w:val="24"/>
                <w:lang w:eastAsia="en-US"/>
              </w:rPr>
            </w:pPr>
            <w:r w:rsidRPr="009B1C6E">
              <w:rPr>
                <w:szCs w:val="24"/>
                <w:lang w:eastAsia="en-US"/>
              </w:rPr>
              <w:t>5</w:t>
            </w:r>
          </w:p>
        </w:tc>
        <w:tc>
          <w:tcPr>
            <w:tcW w:w="1076" w:type="dxa"/>
            <w:tcBorders>
              <w:right w:val="single" w:sz="4" w:space="0" w:color="000000"/>
            </w:tcBorders>
            <w:vAlign w:val="center"/>
          </w:tcPr>
          <w:p w:rsidR="009B1C6E" w:rsidRPr="009B1C6E" w:rsidRDefault="009B1C6E" w:rsidP="009B1C6E">
            <w:pPr>
              <w:spacing w:after="0" w:line="240" w:lineRule="auto"/>
              <w:rPr>
                <w:szCs w:val="24"/>
                <w:lang w:eastAsia="en-US"/>
              </w:rPr>
            </w:pPr>
            <w:r w:rsidRPr="009B1C6E">
              <w:rPr>
                <w:szCs w:val="24"/>
                <w:lang w:eastAsia="en-US"/>
              </w:rPr>
              <w:t>25</w:t>
            </w:r>
          </w:p>
        </w:tc>
        <w:tc>
          <w:tcPr>
            <w:tcW w:w="1110" w:type="dxa"/>
            <w:gridSpan w:val="2"/>
            <w:tcBorders>
              <w:left w:val="single" w:sz="4" w:space="0" w:color="000000"/>
              <w:right w:val="single" w:sz="4" w:space="0" w:color="000000"/>
            </w:tcBorders>
            <w:vAlign w:val="center"/>
          </w:tcPr>
          <w:p w:rsidR="009B1C6E" w:rsidRPr="009B1C6E" w:rsidRDefault="009B1C6E" w:rsidP="009B1C6E">
            <w:pPr>
              <w:spacing w:after="0" w:line="240" w:lineRule="auto"/>
              <w:rPr>
                <w:szCs w:val="24"/>
                <w:lang w:eastAsia="en-US"/>
              </w:rPr>
            </w:pPr>
            <w:r w:rsidRPr="009B1C6E">
              <w:rPr>
                <w:szCs w:val="24"/>
                <w:lang w:eastAsia="en-US"/>
              </w:rPr>
              <w:t>75</w:t>
            </w:r>
          </w:p>
        </w:tc>
        <w:tc>
          <w:tcPr>
            <w:tcW w:w="815" w:type="dxa"/>
            <w:tcBorders>
              <w:left w:val="single" w:sz="4" w:space="0" w:color="000000"/>
            </w:tcBorders>
            <w:vAlign w:val="center"/>
          </w:tcPr>
          <w:p w:rsidR="009B1C6E" w:rsidRPr="009B1C6E" w:rsidRDefault="009B1C6E" w:rsidP="009B1C6E">
            <w:pPr>
              <w:spacing w:after="0" w:line="240" w:lineRule="auto"/>
              <w:rPr>
                <w:szCs w:val="24"/>
                <w:lang w:eastAsia="en-US"/>
              </w:rPr>
            </w:pPr>
            <w:r w:rsidRPr="009B1C6E">
              <w:rPr>
                <w:szCs w:val="24"/>
                <w:lang w:eastAsia="en-US"/>
              </w:rPr>
              <w:t>100</w:t>
            </w:r>
          </w:p>
        </w:tc>
      </w:tr>
      <w:tr w:rsidR="009B1C6E" w:rsidRPr="009B1C6E" w:rsidTr="009B1C6E">
        <w:trPr>
          <w:cantSplit/>
          <w:trHeight w:val="431"/>
          <w:tblHeader/>
        </w:trPr>
        <w:tc>
          <w:tcPr>
            <w:tcW w:w="8885" w:type="dxa"/>
            <w:gridSpan w:val="12"/>
          </w:tcPr>
          <w:p w:rsidR="009B1C6E" w:rsidRPr="009B1C6E" w:rsidRDefault="009B1C6E" w:rsidP="009B1C6E">
            <w:pPr>
              <w:spacing w:after="0" w:line="240" w:lineRule="auto"/>
              <w:rPr>
                <w:szCs w:val="24"/>
                <w:lang w:eastAsia="en-US"/>
              </w:rPr>
            </w:pPr>
            <w:r w:rsidRPr="009B1C6E">
              <w:rPr>
                <w:szCs w:val="24"/>
                <w:lang w:eastAsia="en-US"/>
              </w:rPr>
              <w:t xml:space="preserve">Learning Objectives </w:t>
            </w:r>
          </w:p>
        </w:tc>
      </w:tr>
      <w:tr w:rsidR="009B1C6E" w:rsidRPr="009B1C6E" w:rsidTr="009B1C6E">
        <w:trPr>
          <w:cantSplit/>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LO1</w:t>
            </w:r>
          </w:p>
        </w:tc>
        <w:tc>
          <w:tcPr>
            <w:tcW w:w="7939" w:type="dxa"/>
            <w:gridSpan w:val="11"/>
          </w:tcPr>
          <w:p w:rsidR="009B1C6E" w:rsidRPr="009B1C6E" w:rsidRDefault="009B1C6E" w:rsidP="009B1C6E">
            <w:pPr>
              <w:pBdr>
                <w:top w:val="nil"/>
                <w:left w:val="nil"/>
                <w:bottom w:val="nil"/>
                <w:right w:val="nil"/>
                <w:between w:val="nil"/>
              </w:pBdr>
              <w:spacing w:after="0"/>
              <w:jc w:val="both"/>
              <w:rPr>
                <w:szCs w:val="24"/>
                <w:lang w:eastAsia="en-US"/>
              </w:rPr>
            </w:pPr>
            <w:r w:rsidRPr="009B1C6E">
              <w:rPr>
                <w:szCs w:val="24"/>
                <w:lang w:eastAsia="en-US"/>
              </w:rPr>
              <w:t>To know Company Law 1956 and Companies Act 2013</w:t>
            </w:r>
          </w:p>
        </w:tc>
      </w:tr>
      <w:tr w:rsidR="009B1C6E" w:rsidRPr="009B1C6E" w:rsidTr="009B1C6E">
        <w:trPr>
          <w:cantSplit/>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LO2</w:t>
            </w:r>
          </w:p>
        </w:tc>
        <w:tc>
          <w:tcPr>
            <w:tcW w:w="7939" w:type="dxa"/>
            <w:gridSpan w:val="11"/>
          </w:tcPr>
          <w:p w:rsidR="009B1C6E" w:rsidRPr="009B1C6E" w:rsidRDefault="009B1C6E" w:rsidP="009B1C6E">
            <w:pPr>
              <w:spacing w:after="0" w:line="240" w:lineRule="auto"/>
              <w:rPr>
                <w:szCs w:val="24"/>
                <w:lang w:eastAsia="en-US"/>
              </w:rPr>
            </w:pPr>
            <w:r w:rsidRPr="009B1C6E">
              <w:rPr>
                <w:szCs w:val="24"/>
                <w:lang w:eastAsia="en-US"/>
              </w:rPr>
              <w:t>To have an understanding on the formation of a company</w:t>
            </w:r>
          </w:p>
        </w:tc>
      </w:tr>
      <w:tr w:rsidR="009B1C6E" w:rsidRPr="009B1C6E" w:rsidTr="009B1C6E">
        <w:trPr>
          <w:cantSplit/>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LO3</w:t>
            </w:r>
          </w:p>
        </w:tc>
        <w:tc>
          <w:tcPr>
            <w:tcW w:w="7939" w:type="dxa"/>
            <w:gridSpan w:val="11"/>
          </w:tcPr>
          <w:p w:rsidR="009B1C6E" w:rsidRPr="009B1C6E" w:rsidRDefault="009B1C6E" w:rsidP="009B1C6E">
            <w:pPr>
              <w:pBdr>
                <w:top w:val="nil"/>
                <w:left w:val="nil"/>
                <w:bottom w:val="nil"/>
                <w:right w:val="nil"/>
                <w:between w:val="nil"/>
              </w:pBdr>
              <w:spacing w:after="0"/>
              <w:jc w:val="both"/>
              <w:rPr>
                <w:szCs w:val="24"/>
                <w:lang w:eastAsia="en-US"/>
              </w:rPr>
            </w:pPr>
            <w:r w:rsidRPr="009B1C6E">
              <w:rPr>
                <w:szCs w:val="24"/>
                <w:lang w:eastAsia="en-US"/>
              </w:rPr>
              <w:t>To understand the requisites of meeting and resolution</w:t>
            </w:r>
          </w:p>
        </w:tc>
      </w:tr>
      <w:tr w:rsidR="009B1C6E" w:rsidRPr="009B1C6E" w:rsidTr="009B1C6E">
        <w:trPr>
          <w:cantSplit/>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LO4</w:t>
            </w:r>
          </w:p>
        </w:tc>
        <w:tc>
          <w:tcPr>
            <w:tcW w:w="7939" w:type="dxa"/>
            <w:gridSpan w:val="11"/>
          </w:tcPr>
          <w:p w:rsidR="009B1C6E" w:rsidRPr="009B1C6E" w:rsidRDefault="009B1C6E" w:rsidP="009B1C6E">
            <w:pPr>
              <w:pBdr>
                <w:top w:val="nil"/>
                <w:left w:val="nil"/>
                <w:bottom w:val="nil"/>
                <w:right w:val="nil"/>
                <w:between w:val="nil"/>
              </w:pBdr>
              <w:spacing w:after="0"/>
              <w:jc w:val="both"/>
              <w:rPr>
                <w:szCs w:val="24"/>
                <w:lang w:eastAsia="en-US"/>
              </w:rPr>
            </w:pPr>
            <w:r w:rsidRPr="009B1C6E">
              <w:rPr>
                <w:szCs w:val="24"/>
                <w:lang w:eastAsia="en-US"/>
              </w:rPr>
              <w:t xml:space="preserve">To gain knowledge on the procedure to appoint and remove Directors </w:t>
            </w:r>
          </w:p>
        </w:tc>
      </w:tr>
      <w:tr w:rsidR="009B1C6E" w:rsidRPr="009B1C6E" w:rsidTr="009B1C6E">
        <w:trPr>
          <w:cantSplit/>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LO5</w:t>
            </w:r>
          </w:p>
        </w:tc>
        <w:tc>
          <w:tcPr>
            <w:tcW w:w="7939" w:type="dxa"/>
            <w:gridSpan w:val="11"/>
          </w:tcPr>
          <w:p w:rsidR="009B1C6E" w:rsidRPr="009B1C6E" w:rsidRDefault="009B1C6E" w:rsidP="009B1C6E">
            <w:pPr>
              <w:pBdr>
                <w:top w:val="nil"/>
                <w:left w:val="nil"/>
                <w:bottom w:val="nil"/>
                <w:right w:val="nil"/>
                <w:between w:val="nil"/>
              </w:pBdr>
              <w:spacing w:after="0"/>
              <w:jc w:val="both"/>
              <w:rPr>
                <w:szCs w:val="24"/>
                <w:lang w:eastAsia="en-US"/>
              </w:rPr>
            </w:pPr>
            <w:r w:rsidRPr="009B1C6E">
              <w:rPr>
                <w:szCs w:val="24"/>
                <w:lang w:eastAsia="en-US"/>
              </w:rPr>
              <w:t>To familiarize with the various modes of winding up</w:t>
            </w:r>
          </w:p>
        </w:tc>
      </w:tr>
      <w:tr w:rsidR="009B1C6E" w:rsidRPr="009B1C6E" w:rsidTr="009B1C6E">
        <w:trPr>
          <w:cantSplit/>
          <w:tblHeader/>
        </w:trPr>
        <w:tc>
          <w:tcPr>
            <w:tcW w:w="8885" w:type="dxa"/>
            <w:gridSpan w:val="12"/>
            <w:vAlign w:val="center"/>
          </w:tcPr>
          <w:p w:rsidR="009B1C6E" w:rsidRPr="009B1C6E" w:rsidRDefault="009B1C6E" w:rsidP="009B1C6E">
            <w:pPr>
              <w:pBdr>
                <w:top w:val="nil"/>
                <w:left w:val="nil"/>
                <w:bottom w:val="nil"/>
                <w:right w:val="nil"/>
                <w:between w:val="nil"/>
              </w:pBdr>
              <w:spacing w:after="0"/>
              <w:jc w:val="both"/>
              <w:rPr>
                <w:szCs w:val="24"/>
                <w:lang w:eastAsia="en-US"/>
              </w:rPr>
            </w:pPr>
            <w:r w:rsidRPr="009B1C6E">
              <w:rPr>
                <w:szCs w:val="24"/>
                <w:lang w:eastAsia="en-US"/>
              </w:rPr>
              <w:t>Prerequisite: Should have studied Commerce in XII Std</w:t>
            </w:r>
          </w:p>
        </w:tc>
      </w:tr>
      <w:tr w:rsidR="009B1C6E" w:rsidRPr="009B1C6E" w:rsidTr="009B1C6E">
        <w:trPr>
          <w:cantSplit/>
          <w:tblHeader/>
        </w:trPr>
        <w:tc>
          <w:tcPr>
            <w:tcW w:w="946" w:type="dxa"/>
          </w:tcPr>
          <w:p w:rsidR="009B1C6E" w:rsidRPr="009B1C6E" w:rsidRDefault="009B1C6E" w:rsidP="009B1C6E">
            <w:pPr>
              <w:spacing w:after="0" w:line="240" w:lineRule="auto"/>
              <w:rPr>
                <w:szCs w:val="24"/>
                <w:lang w:eastAsia="en-US"/>
              </w:rPr>
            </w:pPr>
            <w:r w:rsidRPr="009B1C6E">
              <w:rPr>
                <w:szCs w:val="24"/>
                <w:lang w:eastAsia="en-US"/>
              </w:rPr>
              <w:t>Unit</w:t>
            </w:r>
          </w:p>
        </w:tc>
        <w:tc>
          <w:tcPr>
            <w:tcW w:w="6462" w:type="dxa"/>
            <w:gridSpan w:val="9"/>
          </w:tcPr>
          <w:p w:rsidR="009B1C6E" w:rsidRPr="009B1C6E" w:rsidRDefault="009B1C6E" w:rsidP="009B1C6E">
            <w:pPr>
              <w:spacing w:after="0" w:line="240" w:lineRule="auto"/>
              <w:rPr>
                <w:szCs w:val="24"/>
                <w:lang w:eastAsia="en-US"/>
              </w:rPr>
            </w:pPr>
            <w:r w:rsidRPr="009B1C6E">
              <w:rPr>
                <w:szCs w:val="24"/>
                <w:lang w:eastAsia="en-US"/>
              </w:rPr>
              <w:t>Contents</w:t>
            </w:r>
          </w:p>
        </w:tc>
        <w:tc>
          <w:tcPr>
            <w:tcW w:w="1477" w:type="dxa"/>
            <w:gridSpan w:val="2"/>
          </w:tcPr>
          <w:p w:rsidR="009B1C6E" w:rsidRPr="009B1C6E" w:rsidRDefault="009B1C6E" w:rsidP="009B1C6E">
            <w:pPr>
              <w:spacing w:after="0" w:line="240" w:lineRule="auto"/>
              <w:rPr>
                <w:szCs w:val="24"/>
                <w:lang w:eastAsia="en-US"/>
              </w:rPr>
            </w:pPr>
            <w:r w:rsidRPr="009B1C6E">
              <w:rPr>
                <w:szCs w:val="24"/>
                <w:lang w:eastAsia="en-US"/>
              </w:rPr>
              <w:t>No. of Hours</w:t>
            </w:r>
          </w:p>
        </w:tc>
      </w:tr>
      <w:tr w:rsidR="009B1C6E" w:rsidRPr="009B1C6E" w:rsidTr="009B1C6E">
        <w:trPr>
          <w:cantSplit/>
          <w:trHeight w:val="416"/>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I</w:t>
            </w:r>
          </w:p>
        </w:tc>
        <w:tc>
          <w:tcPr>
            <w:tcW w:w="6462" w:type="dxa"/>
            <w:gridSpan w:val="9"/>
          </w:tcPr>
          <w:p w:rsidR="009B1C6E" w:rsidRPr="009B1C6E" w:rsidRDefault="009B1C6E" w:rsidP="009B1C6E">
            <w:pPr>
              <w:spacing w:after="0" w:line="240" w:lineRule="auto"/>
              <w:jc w:val="both"/>
              <w:rPr>
                <w:szCs w:val="24"/>
                <w:lang w:eastAsia="en-US"/>
              </w:rPr>
            </w:pPr>
            <w:r w:rsidRPr="009B1C6E">
              <w:rPr>
                <w:szCs w:val="24"/>
                <w:lang w:eastAsia="en-US"/>
              </w:rPr>
              <w:t xml:space="preserve">Introduction to Company law </w:t>
            </w:r>
          </w:p>
          <w:p w:rsidR="009B1C6E" w:rsidRPr="009B1C6E" w:rsidRDefault="009B1C6E" w:rsidP="009B1C6E">
            <w:pPr>
              <w:spacing w:after="0" w:line="240" w:lineRule="auto"/>
              <w:jc w:val="both"/>
              <w:rPr>
                <w:szCs w:val="24"/>
                <w:lang w:eastAsia="en-US"/>
              </w:rPr>
            </w:pPr>
            <w:r w:rsidRPr="009B1C6E">
              <w:rPr>
                <w:szCs w:val="24"/>
                <w:lang w:eastAsia="en-U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9B1C6E" w:rsidRPr="009B1C6E" w:rsidRDefault="009B1C6E" w:rsidP="009B1C6E">
            <w:pPr>
              <w:spacing w:after="0" w:line="240" w:lineRule="auto"/>
              <w:rPr>
                <w:szCs w:val="24"/>
                <w:lang w:eastAsia="en-US"/>
              </w:rPr>
            </w:pPr>
            <w:r w:rsidRPr="009B1C6E">
              <w:rPr>
                <w:szCs w:val="24"/>
                <w:lang w:eastAsia="en-US"/>
              </w:rPr>
              <w:t>15</w:t>
            </w:r>
          </w:p>
        </w:tc>
      </w:tr>
      <w:tr w:rsidR="009B1C6E" w:rsidRPr="009B1C6E" w:rsidTr="009B1C6E">
        <w:trPr>
          <w:cantSplit/>
          <w:trHeight w:val="899"/>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II</w:t>
            </w:r>
          </w:p>
        </w:tc>
        <w:tc>
          <w:tcPr>
            <w:tcW w:w="6462" w:type="dxa"/>
            <w:gridSpan w:val="9"/>
          </w:tcPr>
          <w:p w:rsidR="009B1C6E" w:rsidRPr="009B1C6E" w:rsidRDefault="009B1C6E" w:rsidP="009B1C6E">
            <w:pPr>
              <w:spacing w:after="0" w:line="240" w:lineRule="auto"/>
              <w:jc w:val="both"/>
              <w:rPr>
                <w:szCs w:val="24"/>
                <w:lang w:eastAsia="en-US"/>
              </w:rPr>
            </w:pPr>
            <w:r w:rsidRPr="009B1C6E">
              <w:rPr>
                <w:szCs w:val="24"/>
                <w:lang w:eastAsia="en-US"/>
              </w:rPr>
              <w:t>Formation of Company</w:t>
            </w:r>
          </w:p>
          <w:p w:rsidR="009B1C6E" w:rsidRPr="009B1C6E" w:rsidRDefault="009B1C6E" w:rsidP="009B1C6E">
            <w:pPr>
              <w:spacing w:after="0" w:line="240" w:lineRule="auto"/>
              <w:jc w:val="both"/>
              <w:rPr>
                <w:szCs w:val="24"/>
                <w:lang w:eastAsia="en-US"/>
              </w:rPr>
            </w:pPr>
            <w:r w:rsidRPr="009B1C6E">
              <w:rPr>
                <w:szCs w:val="24"/>
                <w:lang w:eastAsia="en-US"/>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9B1C6E" w:rsidRPr="009B1C6E" w:rsidRDefault="009B1C6E" w:rsidP="009B1C6E">
            <w:pPr>
              <w:spacing w:after="0" w:line="240" w:lineRule="auto"/>
              <w:rPr>
                <w:szCs w:val="24"/>
                <w:lang w:eastAsia="en-US"/>
              </w:rPr>
            </w:pPr>
            <w:r w:rsidRPr="009B1C6E">
              <w:rPr>
                <w:szCs w:val="24"/>
                <w:lang w:eastAsia="en-US"/>
              </w:rPr>
              <w:t>15</w:t>
            </w:r>
          </w:p>
        </w:tc>
      </w:tr>
      <w:tr w:rsidR="009B1C6E" w:rsidRPr="009B1C6E" w:rsidTr="009B1C6E">
        <w:trPr>
          <w:cantSplit/>
          <w:trHeight w:val="854"/>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lastRenderedPageBreak/>
              <w:t>III</w:t>
            </w:r>
          </w:p>
        </w:tc>
        <w:tc>
          <w:tcPr>
            <w:tcW w:w="6462" w:type="dxa"/>
            <w:gridSpan w:val="9"/>
          </w:tcPr>
          <w:p w:rsidR="009B1C6E" w:rsidRPr="009B1C6E" w:rsidRDefault="009B1C6E" w:rsidP="009B1C6E">
            <w:pPr>
              <w:spacing w:after="0" w:line="240" w:lineRule="auto"/>
              <w:jc w:val="both"/>
              <w:rPr>
                <w:szCs w:val="24"/>
                <w:lang w:eastAsia="en-US"/>
              </w:rPr>
            </w:pPr>
            <w:r w:rsidRPr="009B1C6E">
              <w:rPr>
                <w:szCs w:val="24"/>
                <w:lang w:eastAsia="en-US"/>
              </w:rPr>
              <w:t xml:space="preserve">Meeting </w:t>
            </w:r>
          </w:p>
          <w:p w:rsidR="009B1C6E" w:rsidRPr="009B1C6E" w:rsidRDefault="009B1C6E" w:rsidP="009B1C6E">
            <w:pPr>
              <w:spacing w:after="0" w:line="240" w:lineRule="auto"/>
              <w:jc w:val="both"/>
              <w:rPr>
                <w:szCs w:val="24"/>
                <w:lang w:eastAsia="en-US"/>
              </w:rPr>
            </w:pPr>
            <w:r w:rsidRPr="009B1C6E">
              <w:rPr>
                <w:szCs w:val="24"/>
                <w:lang w:eastAsia="en-US"/>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9B1C6E" w:rsidRPr="009B1C6E" w:rsidRDefault="009B1C6E" w:rsidP="009B1C6E">
            <w:pPr>
              <w:spacing w:after="0" w:line="240" w:lineRule="auto"/>
              <w:rPr>
                <w:szCs w:val="24"/>
                <w:lang w:eastAsia="en-US"/>
              </w:rPr>
            </w:pPr>
            <w:r w:rsidRPr="009B1C6E">
              <w:rPr>
                <w:szCs w:val="24"/>
                <w:lang w:eastAsia="en-US"/>
              </w:rPr>
              <w:t>15</w:t>
            </w:r>
          </w:p>
        </w:tc>
      </w:tr>
      <w:tr w:rsidR="009B1C6E" w:rsidRPr="009B1C6E" w:rsidTr="009B1C6E">
        <w:trPr>
          <w:cantSplit/>
          <w:trHeight w:val="629"/>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IV</w:t>
            </w:r>
          </w:p>
        </w:tc>
        <w:tc>
          <w:tcPr>
            <w:tcW w:w="6462" w:type="dxa"/>
            <w:gridSpan w:val="9"/>
          </w:tcPr>
          <w:p w:rsidR="009B1C6E" w:rsidRPr="009B1C6E" w:rsidRDefault="009B1C6E" w:rsidP="009B1C6E">
            <w:pPr>
              <w:spacing w:after="0" w:line="240" w:lineRule="auto"/>
              <w:jc w:val="both"/>
              <w:rPr>
                <w:szCs w:val="24"/>
                <w:lang w:eastAsia="en-US"/>
              </w:rPr>
            </w:pPr>
            <w:r w:rsidRPr="009B1C6E">
              <w:rPr>
                <w:szCs w:val="24"/>
                <w:lang w:eastAsia="en-US"/>
              </w:rPr>
              <w:t>Management &amp; Administration</w:t>
            </w:r>
          </w:p>
          <w:p w:rsidR="009B1C6E" w:rsidRPr="009B1C6E" w:rsidRDefault="009B1C6E" w:rsidP="009B1C6E">
            <w:pPr>
              <w:spacing w:after="0" w:line="240" w:lineRule="auto"/>
              <w:jc w:val="both"/>
              <w:rPr>
                <w:szCs w:val="24"/>
                <w:lang w:eastAsia="en-US"/>
              </w:rPr>
            </w:pPr>
            <w:r w:rsidRPr="009B1C6E">
              <w:rPr>
                <w:szCs w:val="24"/>
                <w:lang w:eastAsia="en-US"/>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9B1C6E" w:rsidRPr="009B1C6E" w:rsidRDefault="009B1C6E" w:rsidP="009B1C6E">
            <w:pPr>
              <w:spacing w:after="0" w:line="240" w:lineRule="auto"/>
              <w:rPr>
                <w:szCs w:val="24"/>
                <w:lang w:eastAsia="en-US"/>
              </w:rPr>
            </w:pPr>
            <w:r w:rsidRPr="009B1C6E">
              <w:rPr>
                <w:szCs w:val="24"/>
                <w:lang w:eastAsia="en-US"/>
              </w:rPr>
              <w:t>15</w:t>
            </w:r>
          </w:p>
        </w:tc>
      </w:tr>
      <w:tr w:rsidR="009B1C6E" w:rsidRPr="009B1C6E" w:rsidTr="009B1C6E">
        <w:trPr>
          <w:cantSplit/>
          <w:trHeight w:val="11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V</w:t>
            </w:r>
          </w:p>
        </w:tc>
        <w:tc>
          <w:tcPr>
            <w:tcW w:w="6462" w:type="dxa"/>
            <w:gridSpan w:val="9"/>
          </w:tcPr>
          <w:p w:rsidR="009B1C6E" w:rsidRPr="009B1C6E" w:rsidRDefault="009B1C6E" w:rsidP="009B1C6E">
            <w:pPr>
              <w:spacing w:after="0" w:line="240" w:lineRule="auto"/>
              <w:jc w:val="both"/>
              <w:rPr>
                <w:szCs w:val="24"/>
                <w:lang w:eastAsia="en-US"/>
              </w:rPr>
            </w:pPr>
            <w:r w:rsidRPr="009B1C6E">
              <w:rPr>
                <w:szCs w:val="24"/>
                <w:lang w:eastAsia="en-US"/>
              </w:rPr>
              <w:t xml:space="preserve">Winding up </w:t>
            </w:r>
          </w:p>
          <w:p w:rsidR="009B1C6E" w:rsidRPr="009B1C6E" w:rsidRDefault="009B1C6E" w:rsidP="009B1C6E">
            <w:pPr>
              <w:spacing w:after="0" w:line="240" w:lineRule="auto"/>
              <w:jc w:val="both"/>
              <w:rPr>
                <w:szCs w:val="24"/>
                <w:lang w:eastAsia="en-US"/>
              </w:rPr>
            </w:pPr>
            <w:r w:rsidRPr="009B1C6E">
              <w:rPr>
                <w:szCs w:val="24"/>
                <w:lang w:eastAsia="en-US"/>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9B1C6E" w:rsidRPr="009B1C6E" w:rsidRDefault="009B1C6E" w:rsidP="009B1C6E">
            <w:pPr>
              <w:spacing w:after="0" w:line="240" w:lineRule="auto"/>
              <w:rPr>
                <w:szCs w:val="24"/>
                <w:lang w:eastAsia="en-US"/>
              </w:rPr>
            </w:pPr>
            <w:r w:rsidRPr="009B1C6E">
              <w:rPr>
                <w:szCs w:val="24"/>
                <w:lang w:eastAsia="en-US"/>
              </w:rPr>
              <w:t>15</w:t>
            </w:r>
          </w:p>
        </w:tc>
      </w:tr>
      <w:tr w:rsidR="009B1C6E" w:rsidRPr="009B1C6E" w:rsidTr="009B1C6E">
        <w:trPr>
          <w:cantSplit/>
          <w:tblHeader/>
        </w:trPr>
        <w:tc>
          <w:tcPr>
            <w:tcW w:w="946" w:type="dxa"/>
          </w:tcPr>
          <w:p w:rsidR="009B1C6E" w:rsidRPr="009B1C6E" w:rsidRDefault="009B1C6E" w:rsidP="009B1C6E">
            <w:pPr>
              <w:spacing w:after="0" w:line="240" w:lineRule="auto"/>
              <w:rPr>
                <w:szCs w:val="24"/>
                <w:lang w:eastAsia="en-US"/>
              </w:rPr>
            </w:pPr>
          </w:p>
        </w:tc>
        <w:tc>
          <w:tcPr>
            <w:tcW w:w="6462" w:type="dxa"/>
            <w:gridSpan w:val="9"/>
          </w:tcPr>
          <w:p w:rsidR="009B1C6E" w:rsidRPr="009B1C6E" w:rsidRDefault="009B1C6E" w:rsidP="009B1C6E">
            <w:pPr>
              <w:spacing w:after="0" w:line="240" w:lineRule="auto"/>
              <w:rPr>
                <w:szCs w:val="24"/>
                <w:lang w:eastAsia="en-US"/>
              </w:rPr>
            </w:pPr>
            <w:r w:rsidRPr="009B1C6E">
              <w:rPr>
                <w:szCs w:val="24"/>
                <w:lang w:eastAsia="en-US"/>
              </w:rPr>
              <w:t>TOTAL</w:t>
            </w:r>
          </w:p>
        </w:tc>
        <w:tc>
          <w:tcPr>
            <w:tcW w:w="1477" w:type="dxa"/>
            <w:gridSpan w:val="2"/>
            <w:vAlign w:val="center"/>
          </w:tcPr>
          <w:p w:rsidR="009B1C6E" w:rsidRPr="009B1C6E" w:rsidRDefault="009B1C6E" w:rsidP="009B1C6E">
            <w:pPr>
              <w:spacing w:after="0" w:line="240" w:lineRule="auto"/>
              <w:rPr>
                <w:szCs w:val="24"/>
                <w:lang w:eastAsia="en-US"/>
              </w:rPr>
            </w:pPr>
            <w:r w:rsidRPr="009B1C6E">
              <w:rPr>
                <w:szCs w:val="24"/>
                <w:lang w:eastAsia="en-US"/>
              </w:rPr>
              <w:t>75</w:t>
            </w:r>
          </w:p>
        </w:tc>
      </w:tr>
      <w:tr w:rsidR="009B1C6E" w:rsidRPr="009B1C6E" w:rsidTr="009B1C6E">
        <w:trPr>
          <w:cantSplit/>
          <w:tblHeader/>
        </w:trPr>
        <w:tc>
          <w:tcPr>
            <w:tcW w:w="8885" w:type="dxa"/>
            <w:gridSpan w:val="12"/>
            <w:vAlign w:val="center"/>
          </w:tcPr>
          <w:p w:rsidR="009B1C6E" w:rsidRPr="009B1C6E" w:rsidRDefault="009B1C6E" w:rsidP="009B1C6E">
            <w:pPr>
              <w:spacing w:after="0" w:line="240" w:lineRule="auto"/>
              <w:rPr>
                <w:szCs w:val="24"/>
                <w:lang w:eastAsia="en-US"/>
              </w:rPr>
            </w:pPr>
            <w:r w:rsidRPr="009B1C6E">
              <w:rPr>
                <w:szCs w:val="24"/>
                <w:lang w:eastAsia="en-US"/>
              </w:rPr>
              <w:t>Course Outcomes</w:t>
            </w:r>
          </w:p>
        </w:tc>
      </w:tr>
      <w:tr w:rsidR="009B1C6E" w:rsidRPr="009B1C6E" w:rsidTr="009B1C6E">
        <w:trPr>
          <w:cantSplit/>
          <w:trHeight w:val="512"/>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CO1</w:t>
            </w:r>
          </w:p>
        </w:tc>
        <w:tc>
          <w:tcPr>
            <w:tcW w:w="7939" w:type="dxa"/>
            <w:gridSpan w:val="11"/>
            <w:vAlign w:val="center"/>
          </w:tcPr>
          <w:p w:rsidR="009B1C6E" w:rsidRPr="009B1C6E" w:rsidRDefault="009B1C6E" w:rsidP="009B1C6E">
            <w:pPr>
              <w:spacing w:after="0" w:line="240" w:lineRule="auto"/>
              <w:rPr>
                <w:szCs w:val="24"/>
                <w:lang w:eastAsia="en-US"/>
              </w:rPr>
            </w:pPr>
            <w:r w:rsidRPr="009B1C6E">
              <w:rPr>
                <w:szCs w:val="24"/>
                <w:lang w:eastAsia="en-US"/>
              </w:rPr>
              <w:t>Understand the classification of companies under the act</w:t>
            </w:r>
          </w:p>
        </w:tc>
      </w:tr>
      <w:tr w:rsidR="009B1C6E" w:rsidRPr="009B1C6E" w:rsidTr="009B1C6E">
        <w:trPr>
          <w:cantSplit/>
          <w:trHeight w:val="440"/>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CO2</w:t>
            </w:r>
          </w:p>
        </w:tc>
        <w:tc>
          <w:tcPr>
            <w:tcW w:w="7939" w:type="dxa"/>
            <w:gridSpan w:val="11"/>
            <w:vAlign w:val="center"/>
          </w:tcPr>
          <w:p w:rsidR="009B1C6E" w:rsidRPr="009B1C6E" w:rsidRDefault="009B1C6E" w:rsidP="009B1C6E">
            <w:pPr>
              <w:spacing w:after="0" w:line="240" w:lineRule="auto"/>
              <w:rPr>
                <w:szCs w:val="24"/>
                <w:lang w:eastAsia="en-US"/>
              </w:rPr>
            </w:pPr>
            <w:r w:rsidRPr="009B1C6E">
              <w:rPr>
                <w:szCs w:val="24"/>
                <w:lang w:eastAsia="en-US"/>
              </w:rPr>
              <w:t>Examine the contents of the Memorandum of Association &amp; Articles of Association</w:t>
            </w:r>
          </w:p>
        </w:tc>
      </w:tr>
      <w:tr w:rsidR="009B1C6E" w:rsidRPr="009B1C6E" w:rsidTr="009B1C6E">
        <w:trPr>
          <w:cantSplit/>
          <w:trHeight w:val="440"/>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CO3</w:t>
            </w:r>
          </w:p>
        </w:tc>
        <w:tc>
          <w:tcPr>
            <w:tcW w:w="7939" w:type="dxa"/>
            <w:gridSpan w:val="11"/>
            <w:vAlign w:val="center"/>
          </w:tcPr>
          <w:p w:rsidR="009B1C6E" w:rsidRPr="009B1C6E" w:rsidRDefault="009B1C6E" w:rsidP="009B1C6E">
            <w:pPr>
              <w:spacing w:after="0" w:line="240" w:lineRule="auto"/>
              <w:rPr>
                <w:szCs w:val="24"/>
                <w:lang w:eastAsia="en-US"/>
              </w:rPr>
            </w:pPr>
            <w:r w:rsidRPr="009B1C6E">
              <w:rPr>
                <w:szCs w:val="24"/>
                <w:lang w:eastAsia="en-US"/>
              </w:rPr>
              <w:t>Know the qualification and disqualification of Auditors</w:t>
            </w:r>
          </w:p>
        </w:tc>
      </w:tr>
      <w:tr w:rsidR="009B1C6E" w:rsidRPr="009B1C6E" w:rsidTr="009B1C6E">
        <w:trPr>
          <w:cantSplit/>
          <w:trHeight w:val="359"/>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CO4</w:t>
            </w:r>
          </w:p>
        </w:tc>
        <w:tc>
          <w:tcPr>
            <w:tcW w:w="7939" w:type="dxa"/>
            <w:gridSpan w:val="11"/>
            <w:vAlign w:val="center"/>
          </w:tcPr>
          <w:p w:rsidR="009B1C6E" w:rsidRPr="009B1C6E" w:rsidRDefault="009B1C6E" w:rsidP="009B1C6E">
            <w:pPr>
              <w:spacing w:after="0" w:line="240" w:lineRule="auto"/>
              <w:rPr>
                <w:szCs w:val="24"/>
                <w:lang w:eastAsia="en-US"/>
              </w:rPr>
            </w:pPr>
            <w:r w:rsidRPr="009B1C6E">
              <w:rPr>
                <w:szCs w:val="24"/>
                <w:lang w:eastAsia="en-US"/>
              </w:rPr>
              <w:t>Understand the workings of National Company Law Appellate Tribunal (NCLAT)</w:t>
            </w:r>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CO5</w:t>
            </w:r>
          </w:p>
        </w:tc>
        <w:tc>
          <w:tcPr>
            <w:tcW w:w="7939" w:type="dxa"/>
            <w:gridSpan w:val="11"/>
            <w:vAlign w:val="center"/>
          </w:tcPr>
          <w:p w:rsidR="009B1C6E" w:rsidRPr="009B1C6E" w:rsidRDefault="009B1C6E" w:rsidP="009B1C6E">
            <w:pPr>
              <w:spacing w:after="0" w:line="240" w:lineRule="auto"/>
              <w:rPr>
                <w:szCs w:val="24"/>
                <w:lang w:eastAsia="en-US"/>
              </w:rPr>
            </w:pPr>
            <w:r w:rsidRPr="009B1C6E">
              <w:rPr>
                <w:szCs w:val="24"/>
                <w:lang w:eastAsia="en-US"/>
              </w:rPr>
              <w:t>Analyse the modes of winding up</w:t>
            </w:r>
          </w:p>
        </w:tc>
      </w:tr>
      <w:tr w:rsidR="009B1C6E" w:rsidRPr="009B1C6E" w:rsidTr="009B1C6E">
        <w:trPr>
          <w:cantSplit/>
          <w:trHeight w:val="431"/>
          <w:tblHeader/>
        </w:trPr>
        <w:tc>
          <w:tcPr>
            <w:tcW w:w="8885" w:type="dxa"/>
            <w:gridSpan w:val="12"/>
            <w:vAlign w:val="center"/>
          </w:tcPr>
          <w:p w:rsidR="009B1C6E" w:rsidRPr="009B1C6E" w:rsidRDefault="009B1C6E" w:rsidP="009B1C6E">
            <w:pPr>
              <w:spacing w:after="0" w:line="240" w:lineRule="auto"/>
              <w:rPr>
                <w:szCs w:val="24"/>
                <w:lang w:eastAsia="en-US"/>
              </w:rPr>
            </w:pPr>
            <w:r w:rsidRPr="009B1C6E">
              <w:rPr>
                <w:szCs w:val="24"/>
                <w:lang w:eastAsia="en-US"/>
              </w:rPr>
              <w:t>Textbooks</w:t>
            </w:r>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1</w:t>
            </w:r>
          </w:p>
        </w:tc>
        <w:tc>
          <w:tcPr>
            <w:tcW w:w="7939" w:type="dxa"/>
            <w:gridSpan w:val="11"/>
            <w:vAlign w:val="center"/>
          </w:tcPr>
          <w:p w:rsidR="009B1C6E" w:rsidRPr="009B1C6E" w:rsidRDefault="009B1C6E" w:rsidP="009B1C6E">
            <w:pPr>
              <w:widowControl w:val="0"/>
              <w:tabs>
                <w:tab w:val="left" w:pos="880"/>
                <w:tab w:val="left" w:pos="881"/>
              </w:tabs>
              <w:spacing w:after="0" w:line="272" w:lineRule="auto"/>
              <w:rPr>
                <w:szCs w:val="24"/>
                <w:lang w:eastAsia="en-US"/>
              </w:rPr>
            </w:pPr>
            <w:r w:rsidRPr="009B1C6E">
              <w:rPr>
                <w:szCs w:val="24"/>
                <w:lang w:eastAsia="en-US"/>
              </w:rPr>
              <w:t>N.D. Kapoor, Business Laws, Sultan Chand and Sons, Chennai</w:t>
            </w:r>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2</w:t>
            </w:r>
          </w:p>
        </w:tc>
        <w:tc>
          <w:tcPr>
            <w:tcW w:w="7939" w:type="dxa"/>
            <w:gridSpan w:val="11"/>
            <w:vAlign w:val="center"/>
          </w:tcPr>
          <w:p w:rsidR="009B1C6E" w:rsidRPr="009B1C6E" w:rsidRDefault="009B1C6E" w:rsidP="009B1C6E">
            <w:pPr>
              <w:spacing w:after="0" w:line="240" w:lineRule="auto"/>
              <w:rPr>
                <w:szCs w:val="24"/>
                <w:lang w:eastAsia="en-US"/>
              </w:rPr>
            </w:pPr>
            <w:r w:rsidRPr="009B1C6E">
              <w:rPr>
                <w:szCs w:val="24"/>
                <w:lang w:eastAsia="en-US"/>
              </w:rPr>
              <w:t xml:space="preserve">R.S.N. Pillai – Business Law, S.Chand, New Delhi. </w:t>
            </w:r>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3</w:t>
            </w:r>
          </w:p>
        </w:tc>
        <w:tc>
          <w:tcPr>
            <w:tcW w:w="7939" w:type="dxa"/>
            <w:gridSpan w:val="11"/>
            <w:vAlign w:val="center"/>
          </w:tcPr>
          <w:p w:rsidR="009B1C6E" w:rsidRPr="009B1C6E" w:rsidRDefault="009B1C6E" w:rsidP="009B1C6E">
            <w:pPr>
              <w:spacing w:after="0" w:line="240" w:lineRule="auto"/>
              <w:rPr>
                <w:szCs w:val="24"/>
                <w:lang w:eastAsia="en-US"/>
              </w:rPr>
            </w:pPr>
            <w:r w:rsidRPr="009B1C6E">
              <w:rPr>
                <w:szCs w:val="24"/>
                <w:lang w:eastAsia="en-US"/>
              </w:rPr>
              <w:t>M.V. Dhandapani, Business Laws Sultan Chand and Sons, Chennai</w:t>
            </w:r>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4</w:t>
            </w:r>
          </w:p>
        </w:tc>
        <w:tc>
          <w:tcPr>
            <w:tcW w:w="7939" w:type="dxa"/>
            <w:gridSpan w:val="11"/>
            <w:vAlign w:val="center"/>
          </w:tcPr>
          <w:p w:rsidR="009B1C6E" w:rsidRPr="009B1C6E" w:rsidRDefault="009B1C6E" w:rsidP="009B1C6E">
            <w:pPr>
              <w:widowControl w:val="0"/>
              <w:tabs>
                <w:tab w:val="left" w:pos="880"/>
                <w:tab w:val="left" w:pos="881"/>
              </w:tabs>
              <w:spacing w:after="0" w:line="270" w:lineRule="auto"/>
              <w:rPr>
                <w:szCs w:val="24"/>
                <w:lang w:eastAsia="en-US"/>
              </w:rPr>
            </w:pPr>
            <w:r w:rsidRPr="009B1C6E">
              <w:rPr>
                <w:szCs w:val="24"/>
                <w:lang w:eastAsia="en-US"/>
              </w:rPr>
              <w:t>Shusma Aurora, Business Law,Taxmann, New Delhi</w:t>
            </w:r>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5</w:t>
            </w:r>
          </w:p>
        </w:tc>
        <w:tc>
          <w:tcPr>
            <w:tcW w:w="7939" w:type="dxa"/>
            <w:gridSpan w:val="11"/>
            <w:vAlign w:val="center"/>
          </w:tcPr>
          <w:p w:rsidR="009B1C6E" w:rsidRPr="009B1C6E" w:rsidRDefault="009B1C6E" w:rsidP="009B1C6E">
            <w:pPr>
              <w:spacing w:after="0" w:line="240" w:lineRule="auto"/>
              <w:rPr>
                <w:szCs w:val="24"/>
                <w:lang w:eastAsia="en-US"/>
              </w:rPr>
            </w:pPr>
            <w:r w:rsidRPr="009B1C6E">
              <w:rPr>
                <w:szCs w:val="24"/>
                <w:lang w:eastAsia="en-US"/>
              </w:rPr>
              <w:t xml:space="preserve">M.C.Kuchal, Business Law, VikasPublication, Noida </w:t>
            </w:r>
          </w:p>
        </w:tc>
      </w:tr>
      <w:tr w:rsidR="009B1C6E" w:rsidRPr="009B1C6E" w:rsidTr="009B1C6E">
        <w:trPr>
          <w:cantSplit/>
          <w:trHeight w:val="431"/>
          <w:tblHeader/>
        </w:trPr>
        <w:tc>
          <w:tcPr>
            <w:tcW w:w="8885" w:type="dxa"/>
            <w:gridSpan w:val="12"/>
            <w:vAlign w:val="center"/>
          </w:tcPr>
          <w:p w:rsidR="009B1C6E" w:rsidRPr="009B1C6E" w:rsidRDefault="009B1C6E" w:rsidP="009B1C6E">
            <w:pPr>
              <w:spacing w:after="0" w:line="240" w:lineRule="auto"/>
              <w:rPr>
                <w:szCs w:val="24"/>
                <w:lang w:eastAsia="en-US"/>
              </w:rPr>
            </w:pPr>
            <w:r w:rsidRPr="009B1C6E">
              <w:rPr>
                <w:szCs w:val="24"/>
                <w:lang w:eastAsia="en-US"/>
              </w:rPr>
              <w:t>Reference Books</w:t>
            </w:r>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1</w:t>
            </w:r>
          </w:p>
        </w:tc>
        <w:tc>
          <w:tcPr>
            <w:tcW w:w="7939" w:type="dxa"/>
            <w:gridSpan w:val="11"/>
            <w:vAlign w:val="center"/>
          </w:tcPr>
          <w:p w:rsidR="009B1C6E" w:rsidRPr="009B1C6E" w:rsidRDefault="009B1C6E" w:rsidP="009B1C6E">
            <w:pPr>
              <w:spacing w:after="0" w:line="240" w:lineRule="auto"/>
              <w:rPr>
                <w:szCs w:val="24"/>
                <w:lang w:eastAsia="en-US"/>
              </w:rPr>
            </w:pPr>
            <w:r w:rsidRPr="009B1C6E">
              <w:rPr>
                <w:szCs w:val="24"/>
                <w:lang w:eastAsia="en-US"/>
              </w:rPr>
              <w:t>Gaffoor&amp;Thothadri, Company Law, Vijay Nichole Imprints Limited, Chennai</w:t>
            </w:r>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2</w:t>
            </w:r>
          </w:p>
        </w:tc>
        <w:tc>
          <w:tcPr>
            <w:tcW w:w="7939" w:type="dxa"/>
            <w:gridSpan w:val="11"/>
            <w:vAlign w:val="center"/>
          </w:tcPr>
          <w:p w:rsidR="009B1C6E" w:rsidRPr="009B1C6E" w:rsidRDefault="009B1C6E" w:rsidP="009B1C6E">
            <w:pPr>
              <w:widowControl w:val="0"/>
              <w:tabs>
                <w:tab w:val="left" w:pos="880"/>
                <w:tab w:val="left" w:pos="881"/>
              </w:tabs>
              <w:spacing w:after="0" w:line="270" w:lineRule="auto"/>
              <w:rPr>
                <w:szCs w:val="24"/>
                <w:lang w:eastAsia="en-US"/>
              </w:rPr>
            </w:pPr>
            <w:r w:rsidRPr="009B1C6E">
              <w:rPr>
                <w:szCs w:val="24"/>
                <w:lang w:eastAsia="en-US"/>
              </w:rPr>
              <w:t>M.R. Sreenivasan, Business Laws, Margham Publications, Chennai</w:t>
            </w:r>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3</w:t>
            </w:r>
          </w:p>
        </w:tc>
        <w:tc>
          <w:tcPr>
            <w:tcW w:w="7939" w:type="dxa"/>
            <w:gridSpan w:val="11"/>
            <w:vAlign w:val="center"/>
          </w:tcPr>
          <w:p w:rsidR="009B1C6E" w:rsidRPr="009B1C6E" w:rsidRDefault="009B1C6E" w:rsidP="009B1C6E">
            <w:pPr>
              <w:spacing w:after="0" w:line="240" w:lineRule="auto"/>
              <w:rPr>
                <w:szCs w:val="24"/>
                <w:lang w:eastAsia="en-US"/>
              </w:rPr>
            </w:pPr>
            <w:r w:rsidRPr="009B1C6E">
              <w:rPr>
                <w:szCs w:val="24"/>
                <w:lang w:eastAsia="en-US"/>
              </w:rPr>
              <w:t>KavyaAndVidhyasagar, Business Law, Nithya Publication, Bhopal</w:t>
            </w:r>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4</w:t>
            </w:r>
          </w:p>
        </w:tc>
        <w:tc>
          <w:tcPr>
            <w:tcW w:w="7939" w:type="dxa"/>
            <w:gridSpan w:val="11"/>
            <w:vAlign w:val="center"/>
          </w:tcPr>
          <w:p w:rsidR="009B1C6E" w:rsidRPr="009B1C6E" w:rsidRDefault="009B1C6E" w:rsidP="009B1C6E">
            <w:pPr>
              <w:widowControl w:val="0"/>
              <w:tabs>
                <w:tab w:val="left" w:pos="880"/>
                <w:tab w:val="left" w:pos="881"/>
              </w:tabs>
              <w:spacing w:after="0" w:line="270" w:lineRule="auto"/>
              <w:rPr>
                <w:szCs w:val="24"/>
                <w:lang w:eastAsia="en-US"/>
              </w:rPr>
            </w:pPr>
            <w:r w:rsidRPr="009B1C6E">
              <w:rPr>
                <w:szCs w:val="24"/>
                <w:lang w:eastAsia="en-US"/>
              </w:rPr>
              <w:t>S.D.Geet, Business Law NiraliPrakashan Publication, Pune</w:t>
            </w:r>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5</w:t>
            </w:r>
          </w:p>
        </w:tc>
        <w:tc>
          <w:tcPr>
            <w:tcW w:w="7939" w:type="dxa"/>
            <w:gridSpan w:val="11"/>
            <w:vAlign w:val="center"/>
          </w:tcPr>
          <w:p w:rsidR="009B1C6E" w:rsidRPr="009B1C6E" w:rsidRDefault="009B1C6E" w:rsidP="009B1C6E">
            <w:pPr>
              <w:spacing w:after="0" w:line="240" w:lineRule="auto"/>
              <w:rPr>
                <w:szCs w:val="24"/>
                <w:lang w:eastAsia="en-US"/>
              </w:rPr>
            </w:pPr>
            <w:r w:rsidRPr="009B1C6E">
              <w:rPr>
                <w:szCs w:val="24"/>
                <w:lang w:eastAsia="en-US"/>
              </w:rPr>
              <w:t>PreethiAgarwal, Business Law, CA foundation study material</w:t>
            </w:r>
          </w:p>
        </w:tc>
      </w:tr>
      <w:tr w:rsidR="009B1C6E" w:rsidRPr="009B1C6E" w:rsidTr="009B1C6E">
        <w:trPr>
          <w:cantSplit/>
          <w:trHeight w:val="431"/>
          <w:tblHeader/>
        </w:trPr>
        <w:tc>
          <w:tcPr>
            <w:tcW w:w="8885" w:type="dxa"/>
            <w:gridSpan w:val="12"/>
            <w:vAlign w:val="center"/>
          </w:tcPr>
          <w:p w:rsidR="009B1C6E" w:rsidRPr="009B1C6E" w:rsidRDefault="009B1C6E" w:rsidP="009B1C6E">
            <w:pPr>
              <w:spacing w:after="0" w:line="240" w:lineRule="auto"/>
              <w:rPr>
                <w:szCs w:val="24"/>
                <w:lang w:eastAsia="en-US"/>
              </w:rPr>
            </w:pPr>
            <w:r w:rsidRPr="009B1C6E">
              <w:rPr>
                <w:szCs w:val="24"/>
                <w:lang w:eastAsia="en-US"/>
              </w:rPr>
              <w:t>NOTE: Latest Edition of Textbooks May be Used</w:t>
            </w:r>
          </w:p>
        </w:tc>
      </w:tr>
      <w:tr w:rsidR="009B1C6E" w:rsidRPr="009B1C6E" w:rsidTr="009B1C6E">
        <w:trPr>
          <w:cantSplit/>
          <w:trHeight w:val="431"/>
          <w:tblHeader/>
        </w:trPr>
        <w:tc>
          <w:tcPr>
            <w:tcW w:w="8885" w:type="dxa"/>
            <w:gridSpan w:val="12"/>
            <w:vAlign w:val="center"/>
          </w:tcPr>
          <w:p w:rsidR="009B1C6E" w:rsidRPr="009B1C6E" w:rsidRDefault="009B1C6E" w:rsidP="009B1C6E">
            <w:pPr>
              <w:spacing w:after="0" w:line="240" w:lineRule="auto"/>
              <w:rPr>
                <w:szCs w:val="24"/>
                <w:lang w:eastAsia="en-US"/>
              </w:rPr>
            </w:pPr>
            <w:r w:rsidRPr="009B1C6E">
              <w:rPr>
                <w:szCs w:val="24"/>
                <w:lang w:eastAsia="en-US"/>
              </w:rPr>
              <w:t>Web Resources</w:t>
            </w:r>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lastRenderedPageBreak/>
              <w:t>1</w:t>
            </w:r>
          </w:p>
        </w:tc>
        <w:tc>
          <w:tcPr>
            <w:tcW w:w="7939" w:type="dxa"/>
            <w:gridSpan w:val="11"/>
          </w:tcPr>
          <w:p w:rsidR="009B1C6E" w:rsidRPr="009B1C6E" w:rsidRDefault="00582FCB" w:rsidP="009B1C6E">
            <w:pPr>
              <w:spacing w:after="0" w:line="240" w:lineRule="auto"/>
              <w:rPr>
                <w:szCs w:val="24"/>
                <w:lang w:eastAsia="en-US"/>
              </w:rPr>
            </w:pPr>
            <w:hyperlink r:id="rId57">
              <w:r w:rsidR="009B1C6E" w:rsidRPr="009B1C6E">
                <w:rPr>
                  <w:szCs w:val="24"/>
                  <w:lang w:eastAsia="en-US"/>
                </w:rPr>
                <w:t>https://www.mca.gov.in/content/mca/global/en/acts-rules/companies-act/companies-act-2013.html</w:t>
              </w:r>
            </w:hyperlink>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2</w:t>
            </w:r>
          </w:p>
        </w:tc>
        <w:tc>
          <w:tcPr>
            <w:tcW w:w="7939" w:type="dxa"/>
            <w:gridSpan w:val="11"/>
          </w:tcPr>
          <w:p w:rsidR="009B1C6E" w:rsidRPr="009B1C6E" w:rsidRDefault="00582FCB" w:rsidP="009B1C6E">
            <w:pPr>
              <w:spacing w:after="0" w:line="240" w:lineRule="auto"/>
              <w:rPr>
                <w:szCs w:val="24"/>
                <w:lang w:eastAsia="en-US"/>
              </w:rPr>
            </w:pPr>
            <w:hyperlink r:id="rId58">
              <w:r w:rsidR="009B1C6E" w:rsidRPr="009B1C6E">
                <w:rPr>
                  <w:szCs w:val="24"/>
                  <w:lang w:eastAsia="en-US"/>
                </w:rPr>
                <w:t>https://vakilsearch.com/blog/explain-procedure-formation-company/</w:t>
              </w:r>
            </w:hyperlink>
          </w:p>
        </w:tc>
      </w:tr>
      <w:tr w:rsidR="009B1C6E" w:rsidRPr="009B1C6E" w:rsidTr="009B1C6E">
        <w:trPr>
          <w:cantSplit/>
          <w:trHeight w:val="431"/>
          <w:tblHeader/>
        </w:trPr>
        <w:tc>
          <w:tcPr>
            <w:tcW w:w="946" w:type="dxa"/>
            <w:vAlign w:val="center"/>
          </w:tcPr>
          <w:p w:rsidR="009B1C6E" w:rsidRPr="009B1C6E" w:rsidRDefault="009B1C6E" w:rsidP="009B1C6E">
            <w:pPr>
              <w:spacing w:after="0" w:line="240" w:lineRule="auto"/>
              <w:rPr>
                <w:szCs w:val="24"/>
                <w:lang w:eastAsia="en-US"/>
              </w:rPr>
            </w:pPr>
            <w:r w:rsidRPr="009B1C6E">
              <w:rPr>
                <w:szCs w:val="24"/>
                <w:lang w:eastAsia="en-US"/>
              </w:rPr>
              <w:t>3</w:t>
            </w:r>
          </w:p>
        </w:tc>
        <w:tc>
          <w:tcPr>
            <w:tcW w:w="7939" w:type="dxa"/>
            <w:gridSpan w:val="11"/>
          </w:tcPr>
          <w:p w:rsidR="009B1C6E" w:rsidRPr="009B1C6E" w:rsidRDefault="00582FCB" w:rsidP="009B1C6E">
            <w:pPr>
              <w:spacing w:after="0" w:line="240" w:lineRule="auto"/>
              <w:rPr>
                <w:szCs w:val="24"/>
                <w:lang w:eastAsia="en-US"/>
              </w:rPr>
            </w:pPr>
            <w:hyperlink r:id="rId59">
              <w:r w:rsidR="009B1C6E" w:rsidRPr="009B1C6E">
                <w:rPr>
                  <w:szCs w:val="24"/>
                  <w:lang w:eastAsia="en-US"/>
                </w:rPr>
                <w:t>https://www.investopedia.com/terms/w/windingup.asp</w:t>
              </w:r>
            </w:hyperlink>
          </w:p>
        </w:tc>
      </w:tr>
    </w:tbl>
    <w:p w:rsidR="009B1C6E" w:rsidRPr="009B1C6E" w:rsidRDefault="009B1C6E" w:rsidP="009B1C6E">
      <w:pPr>
        <w:rPr>
          <w:rFonts w:ascii="Times New Roman" w:eastAsia="Times New Roman" w:hAnsi="Times New Roman" w:cs="Times New Roman"/>
          <w:b/>
          <w:sz w:val="24"/>
          <w:szCs w:val="24"/>
          <w:lang w:eastAsia="en-US"/>
        </w:rPr>
      </w:pPr>
    </w:p>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 xml:space="preserve">MAPPING WITH PROGRAMME OUTCOMES </w:t>
      </w:r>
      <w:r w:rsidRPr="009B1C6E">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PO1</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PO2</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PO3</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PO4</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PO5</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PO6</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PO7</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PO8</w:t>
            </w:r>
          </w:p>
        </w:tc>
        <w:tc>
          <w:tcPr>
            <w:tcW w:w="803"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PSO1</w:t>
            </w:r>
          </w:p>
        </w:tc>
        <w:tc>
          <w:tcPr>
            <w:tcW w:w="803"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PSO2</w:t>
            </w:r>
          </w:p>
        </w:tc>
        <w:tc>
          <w:tcPr>
            <w:tcW w:w="803"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PSO3</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CO1</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649"/>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33"/>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CO4</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TOTAL</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AVERAGE</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tcPr>
          <w:p w:rsidR="009B1C6E" w:rsidRPr="009B1C6E" w:rsidRDefault="009B1C6E" w:rsidP="009B1C6E">
            <w:pP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bl>
    <w:p w:rsidR="009B1C6E" w:rsidRPr="009B1C6E" w:rsidRDefault="009B1C6E" w:rsidP="009B1C6E">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B1C6E">
        <w:rPr>
          <w:rFonts w:ascii="Times New Roman" w:eastAsia="Times New Roman" w:hAnsi="Times New Roman" w:cs="Times New Roman"/>
          <w:b/>
          <w:color w:val="000000"/>
          <w:sz w:val="24"/>
          <w:szCs w:val="24"/>
          <w:lang w:eastAsia="en-US"/>
        </w:rPr>
        <w:t>3 – Strong, 2- Medium, 1- Low</w:t>
      </w:r>
    </w:p>
    <w:p w:rsidR="009B1C6E" w:rsidRPr="009B1C6E" w:rsidRDefault="009B1C6E" w:rsidP="009B1C6E">
      <w:pPr>
        <w:rPr>
          <w:rFonts w:ascii="Times New Roman" w:eastAsia="Times New Roman" w:hAnsi="Times New Roman" w:cs="Times New Roman"/>
          <w:b/>
          <w:sz w:val="24"/>
          <w:szCs w:val="24"/>
          <w:u w:val="single"/>
          <w:lang w:eastAsia="en-US"/>
        </w:rPr>
      </w:pPr>
    </w:p>
    <w:p w:rsidR="0085020B" w:rsidRPr="009B1C6E" w:rsidRDefault="0085020B" w:rsidP="009B1C6E">
      <w:pPr>
        <w:widowControl w:val="0"/>
        <w:autoSpaceDE w:val="0"/>
        <w:autoSpaceDN w:val="0"/>
        <w:spacing w:before="45" w:after="0" w:line="413" w:lineRule="auto"/>
        <w:ind w:firstLine="461"/>
        <w:jc w:val="center"/>
        <w:rPr>
          <w:rFonts w:ascii="Times New Roman" w:eastAsia="Times New Roman" w:hAnsi="Times New Roman" w:cs="Times New Roman"/>
          <w:b/>
          <w:bCs/>
          <w:iCs/>
          <w:sz w:val="24"/>
          <w:u w:val="thick" w:color="000000"/>
          <w:lang w:eastAsia="en-US"/>
        </w:rPr>
      </w:pPr>
    </w:p>
    <w:p w:rsidR="009B1C6E" w:rsidRPr="0085020B" w:rsidRDefault="009B1C6E" w:rsidP="009B1C6E">
      <w:pPr>
        <w:widowControl w:val="0"/>
        <w:autoSpaceDE w:val="0"/>
        <w:autoSpaceDN w:val="0"/>
        <w:spacing w:before="45" w:after="0" w:line="413" w:lineRule="auto"/>
        <w:ind w:firstLine="461"/>
        <w:jc w:val="center"/>
        <w:rPr>
          <w:rFonts w:ascii="Times New Roman" w:eastAsia="Times New Roman" w:hAnsi="Times New Roman" w:cs="Times New Roman"/>
          <w:sz w:val="24"/>
          <w:szCs w:val="24"/>
          <w:lang w:eastAsia="en-US"/>
        </w:rPr>
      </w:pPr>
    </w:p>
    <w:p w:rsidR="00C37F1D" w:rsidRDefault="00C37F1D" w:rsidP="002E1958">
      <w:pPr>
        <w:pStyle w:val="f3"/>
      </w:pPr>
      <w:r w:rsidRPr="002F6A7B">
        <w:t xml:space="preserve">second YEAR – SEMESTER </w:t>
      </w:r>
      <w:r w:rsidR="00D95754">
        <w:t>–</w:t>
      </w:r>
      <w:r w:rsidRPr="002F6A7B">
        <w:t xml:space="preserve"> IV</w:t>
      </w:r>
    </w:p>
    <w:p w:rsidR="00D95754" w:rsidRDefault="00D95754" w:rsidP="002E1958">
      <w:pPr>
        <w:pStyle w:val="f4-centre-sml-cap"/>
      </w:pPr>
      <w:r w:rsidRPr="002F6A7B">
        <w:t>Elective IV</w:t>
      </w:r>
      <w:r>
        <w:t xml:space="preserve"> - </w:t>
      </w:r>
      <w:r w:rsidRPr="002F6A7B">
        <w:t>Financial Derivatives</w:t>
      </w:r>
    </w:p>
    <w:tbl>
      <w:tblPr>
        <w:tblStyle w:val="TableGrid"/>
        <w:tblW w:w="5000" w:type="pct"/>
        <w:tblLook w:val="04A0"/>
      </w:tblPr>
      <w:tblGrid>
        <w:gridCol w:w="1397"/>
        <w:gridCol w:w="562"/>
        <w:gridCol w:w="563"/>
        <w:gridCol w:w="557"/>
        <w:gridCol w:w="550"/>
        <w:gridCol w:w="1376"/>
        <w:gridCol w:w="1204"/>
        <w:gridCol w:w="950"/>
        <w:gridCol w:w="1168"/>
        <w:gridCol w:w="1019"/>
      </w:tblGrid>
      <w:tr w:rsidR="002E1958" w:rsidRPr="005E68D1" w:rsidTr="002E1958">
        <w:tc>
          <w:tcPr>
            <w:tcW w:w="748"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1"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8"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4"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6"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4"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8" w:type="pct"/>
            <w:gridSpan w:val="3"/>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2E1958" w:rsidRPr="005E68D1" w:rsidTr="002E1958">
        <w:tc>
          <w:tcPr>
            <w:tcW w:w="748" w:type="pct"/>
            <w:vMerge/>
            <w:tcBorders>
              <w:bottom w:val="single" w:sz="4" w:space="0" w:color="000000"/>
            </w:tcBorders>
            <w:vAlign w:val="center"/>
          </w:tcPr>
          <w:p w:rsidR="002E1958" w:rsidRPr="005E68D1" w:rsidRDefault="002E1958" w:rsidP="00EB0AD0">
            <w:pPr>
              <w:jc w:val="center"/>
              <w:rPr>
                <w:rFonts w:ascii="Times New Roman" w:hAnsi="Times New Roman" w:cs="Times New Roman"/>
                <w:b/>
                <w:sz w:val="24"/>
                <w:szCs w:val="24"/>
              </w:rPr>
            </w:pPr>
          </w:p>
        </w:tc>
        <w:tc>
          <w:tcPr>
            <w:tcW w:w="301" w:type="pct"/>
            <w:vMerge/>
            <w:tcBorders>
              <w:bottom w:val="single" w:sz="4" w:space="0" w:color="000000"/>
            </w:tcBorders>
            <w:vAlign w:val="center"/>
          </w:tcPr>
          <w:p w:rsidR="002E1958" w:rsidRPr="005E68D1" w:rsidRDefault="002E1958" w:rsidP="00EB0AD0">
            <w:pPr>
              <w:jc w:val="center"/>
              <w:rPr>
                <w:rFonts w:ascii="Times New Roman" w:hAnsi="Times New Roman" w:cs="Times New Roman"/>
                <w:b/>
                <w:sz w:val="24"/>
                <w:szCs w:val="24"/>
              </w:rPr>
            </w:pPr>
          </w:p>
        </w:tc>
        <w:tc>
          <w:tcPr>
            <w:tcW w:w="301" w:type="pct"/>
            <w:vMerge/>
            <w:tcBorders>
              <w:bottom w:val="single" w:sz="4" w:space="0" w:color="000000"/>
            </w:tcBorders>
            <w:vAlign w:val="center"/>
          </w:tcPr>
          <w:p w:rsidR="002E1958" w:rsidRPr="005E68D1" w:rsidRDefault="002E1958" w:rsidP="00EB0AD0">
            <w:pPr>
              <w:jc w:val="center"/>
              <w:rPr>
                <w:rFonts w:ascii="Times New Roman" w:hAnsi="Times New Roman" w:cs="Times New Roman"/>
                <w:b/>
                <w:sz w:val="24"/>
                <w:szCs w:val="24"/>
              </w:rPr>
            </w:pPr>
          </w:p>
        </w:tc>
        <w:tc>
          <w:tcPr>
            <w:tcW w:w="298" w:type="pct"/>
            <w:vMerge/>
            <w:tcBorders>
              <w:bottom w:val="single" w:sz="4" w:space="0" w:color="000000"/>
            </w:tcBorders>
            <w:vAlign w:val="center"/>
          </w:tcPr>
          <w:p w:rsidR="002E1958" w:rsidRPr="005E68D1" w:rsidRDefault="002E1958" w:rsidP="00EB0AD0">
            <w:pPr>
              <w:jc w:val="center"/>
              <w:rPr>
                <w:rFonts w:ascii="Times New Roman" w:hAnsi="Times New Roman" w:cs="Times New Roman"/>
                <w:b/>
                <w:sz w:val="24"/>
                <w:szCs w:val="24"/>
              </w:rPr>
            </w:pPr>
          </w:p>
        </w:tc>
        <w:tc>
          <w:tcPr>
            <w:tcW w:w="294" w:type="pct"/>
            <w:vMerge/>
            <w:tcBorders>
              <w:bottom w:val="single" w:sz="4" w:space="0" w:color="000000"/>
            </w:tcBorders>
            <w:vAlign w:val="center"/>
          </w:tcPr>
          <w:p w:rsidR="002E1958" w:rsidRPr="005E68D1" w:rsidRDefault="002E1958" w:rsidP="00EB0AD0">
            <w:pPr>
              <w:jc w:val="center"/>
              <w:rPr>
                <w:rFonts w:ascii="Times New Roman" w:hAnsi="Times New Roman" w:cs="Times New Roman"/>
                <w:b/>
                <w:sz w:val="24"/>
                <w:szCs w:val="24"/>
              </w:rPr>
            </w:pPr>
          </w:p>
        </w:tc>
        <w:tc>
          <w:tcPr>
            <w:tcW w:w="736" w:type="pct"/>
            <w:vMerge/>
            <w:tcBorders>
              <w:bottom w:val="single" w:sz="4" w:space="0" w:color="000000"/>
            </w:tcBorders>
            <w:vAlign w:val="center"/>
          </w:tcPr>
          <w:p w:rsidR="002E1958" w:rsidRPr="005E68D1" w:rsidRDefault="002E1958" w:rsidP="00EB0AD0">
            <w:pPr>
              <w:jc w:val="center"/>
              <w:rPr>
                <w:rFonts w:ascii="Times New Roman" w:hAnsi="Times New Roman" w:cs="Times New Roman"/>
                <w:b/>
                <w:sz w:val="24"/>
                <w:szCs w:val="24"/>
              </w:rPr>
            </w:pPr>
          </w:p>
        </w:tc>
        <w:tc>
          <w:tcPr>
            <w:tcW w:w="644" w:type="pct"/>
            <w:vMerge/>
            <w:tcBorders>
              <w:bottom w:val="single" w:sz="4" w:space="0" w:color="000000"/>
            </w:tcBorders>
            <w:vAlign w:val="center"/>
          </w:tcPr>
          <w:p w:rsidR="002E1958" w:rsidRPr="005E68D1" w:rsidRDefault="002E1958" w:rsidP="00EB0AD0">
            <w:pPr>
              <w:jc w:val="center"/>
              <w:rPr>
                <w:rFonts w:ascii="Times New Roman" w:hAnsi="Times New Roman" w:cs="Times New Roman"/>
                <w:b/>
                <w:sz w:val="24"/>
                <w:szCs w:val="24"/>
              </w:rPr>
            </w:pPr>
          </w:p>
        </w:tc>
        <w:tc>
          <w:tcPr>
            <w:tcW w:w="508" w:type="pct"/>
            <w:tcBorders>
              <w:bottom w:val="single" w:sz="4" w:space="0" w:color="000000"/>
              <w:right w:val="single" w:sz="4" w:space="0" w:color="auto"/>
            </w:tcBorders>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bottom w:val="single" w:sz="4" w:space="0" w:color="000000"/>
              <w:right w:val="single" w:sz="4" w:space="0" w:color="auto"/>
            </w:tcBorders>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4" w:type="pct"/>
            <w:tcBorders>
              <w:left w:val="single" w:sz="4" w:space="0" w:color="auto"/>
              <w:bottom w:val="single" w:sz="4" w:space="0" w:color="000000"/>
            </w:tcBorders>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2E1958" w:rsidRPr="001279E4" w:rsidTr="002E1958">
        <w:tc>
          <w:tcPr>
            <w:tcW w:w="748" w:type="pct"/>
            <w:tcBorders>
              <w:bottom w:val="single" w:sz="4" w:space="0" w:color="auto"/>
            </w:tcBorders>
            <w:vAlign w:val="center"/>
          </w:tcPr>
          <w:p w:rsidR="002E1958" w:rsidRPr="001279E4" w:rsidRDefault="002E1958" w:rsidP="00EB0AD0">
            <w:pPr>
              <w:jc w:val="center"/>
              <w:rPr>
                <w:rFonts w:ascii="Times New Roman" w:hAnsi="Times New Roman" w:cs="Times New Roman"/>
                <w:b/>
                <w:sz w:val="24"/>
                <w:szCs w:val="24"/>
              </w:rPr>
            </w:pPr>
          </w:p>
        </w:tc>
        <w:tc>
          <w:tcPr>
            <w:tcW w:w="301" w:type="pct"/>
            <w:tcBorders>
              <w:bottom w:val="single" w:sz="4" w:space="0" w:color="auto"/>
            </w:tcBorders>
            <w:vAlign w:val="center"/>
          </w:tcPr>
          <w:p w:rsidR="002E1958" w:rsidRPr="001279E4" w:rsidRDefault="00301914" w:rsidP="00EB0AD0">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01" w:type="pct"/>
            <w:tcBorders>
              <w:bottom w:val="single" w:sz="4" w:space="0" w:color="auto"/>
            </w:tcBorders>
            <w:vAlign w:val="center"/>
          </w:tcPr>
          <w:p w:rsidR="002E1958" w:rsidRPr="001279E4" w:rsidRDefault="002E1958" w:rsidP="00EB0AD0">
            <w:pPr>
              <w:pStyle w:val="Normal1"/>
              <w:jc w:val="center"/>
              <w:rPr>
                <w:rFonts w:ascii="Times New Roman" w:eastAsia="Times New Roman" w:hAnsi="Times New Roman" w:cs="Times New Roman"/>
                <w:b/>
                <w:color w:val="000000"/>
                <w:sz w:val="24"/>
                <w:szCs w:val="24"/>
              </w:rPr>
            </w:pPr>
          </w:p>
        </w:tc>
        <w:tc>
          <w:tcPr>
            <w:tcW w:w="298" w:type="pct"/>
            <w:tcBorders>
              <w:bottom w:val="single" w:sz="4" w:space="0" w:color="auto"/>
            </w:tcBorders>
            <w:vAlign w:val="center"/>
          </w:tcPr>
          <w:p w:rsidR="002E1958" w:rsidRPr="001279E4" w:rsidRDefault="002E1958" w:rsidP="00EB0AD0">
            <w:pPr>
              <w:pStyle w:val="Normal1"/>
              <w:jc w:val="center"/>
              <w:rPr>
                <w:rFonts w:ascii="Times New Roman" w:eastAsia="Times New Roman" w:hAnsi="Times New Roman" w:cs="Times New Roman"/>
                <w:b/>
                <w:color w:val="000000"/>
                <w:sz w:val="24"/>
                <w:szCs w:val="24"/>
              </w:rPr>
            </w:pPr>
          </w:p>
        </w:tc>
        <w:tc>
          <w:tcPr>
            <w:tcW w:w="294" w:type="pct"/>
            <w:tcBorders>
              <w:bottom w:val="single" w:sz="4" w:space="0" w:color="auto"/>
            </w:tcBorders>
            <w:vAlign w:val="center"/>
          </w:tcPr>
          <w:p w:rsidR="002E1958" w:rsidRPr="001279E4" w:rsidRDefault="002E1958" w:rsidP="00EB0AD0">
            <w:pPr>
              <w:pStyle w:val="Normal1"/>
              <w:jc w:val="center"/>
              <w:rPr>
                <w:rFonts w:ascii="Times New Roman" w:eastAsia="Times New Roman" w:hAnsi="Times New Roman" w:cs="Times New Roman"/>
                <w:b/>
                <w:color w:val="000000"/>
                <w:sz w:val="24"/>
                <w:szCs w:val="24"/>
              </w:rPr>
            </w:pPr>
          </w:p>
        </w:tc>
        <w:tc>
          <w:tcPr>
            <w:tcW w:w="736" w:type="pct"/>
            <w:tcBorders>
              <w:bottom w:val="single" w:sz="4" w:space="0" w:color="auto"/>
            </w:tcBorders>
            <w:vAlign w:val="center"/>
          </w:tcPr>
          <w:p w:rsidR="002E1958" w:rsidRPr="001279E4" w:rsidRDefault="002E1958" w:rsidP="00EB0AD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4" w:type="pct"/>
            <w:tcBorders>
              <w:bottom w:val="single" w:sz="4" w:space="0" w:color="auto"/>
            </w:tcBorders>
            <w:vAlign w:val="center"/>
          </w:tcPr>
          <w:p w:rsidR="002E1958" w:rsidRPr="001279E4" w:rsidRDefault="00D543AE" w:rsidP="00EB0AD0">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08" w:type="pct"/>
            <w:tcBorders>
              <w:bottom w:val="single" w:sz="4" w:space="0" w:color="auto"/>
              <w:right w:val="single" w:sz="4" w:space="0" w:color="auto"/>
            </w:tcBorders>
            <w:vAlign w:val="center"/>
          </w:tcPr>
          <w:p w:rsidR="002E1958" w:rsidRPr="001279E4" w:rsidRDefault="002E1958" w:rsidP="00EB0AD0">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bottom w:val="single" w:sz="4" w:space="0" w:color="auto"/>
              <w:right w:val="single" w:sz="4" w:space="0" w:color="auto"/>
            </w:tcBorders>
            <w:vAlign w:val="center"/>
          </w:tcPr>
          <w:p w:rsidR="002E1958" w:rsidRPr="001279E4" w:rsidRDefault="002E1958" w:rsidP="00EB0AD0">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4" w:type="pct"/>
            <w:tcBorders>
              <w:left w:val="single" w:sz="4" w:space="0" w:color="auto"/>
              <w:bottom w:val="single" w:sz="4" w:space="0" w:color="auto"/>
            </w:tcBorders>
            <w:vAlign w:val="center"/>
          </w:tcPr>
          <w:p w:rsidR="002E1958" w:rsidRPr="001279E4" w:rsidRDefault="002E1958" w:rsidP="00EB0AD0">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103"/>
        <w:gridCol w:w="7170"/>
        <w:gridCol w:w="1092"/>
      </w:tblGrid>
      <w:tr w:rsidR="002F6A7B" w:rsidRPr="002F6A7B" w:rsidTr="002E1958">
        <w:trPr>
          <w:trHeight w:val="431"/>
        </w:trPr>
        <w:tc>
          <w:tcPr>
            <w:tcW w:w="5000" w:type="pct"/>
            <w:gridSpan w:val="4"/>
            <w:tcBorders>
              <w:top w:val="single" w:sz="4" w:space="0" w:color="auto"/>
            </w:tcBorders>
            <w:shd w:val="clear" w:color="auto" w:fill="auto"/>
          </w:tcPr>
          <w:p w:rsidR="00C37F1D" w:rsidRPr="002F6A7B" w:rsidRDefault="00C37F1D" w:rsidP="008A113F">
            <w:pPr>
              <w:spacing w:after="0" w:line="240" w:lineRule="auto"/>
              <w:jc w:val="center"/>
              <w:rPr>
                <w:rFonts w:ascii="Times New Roman" w:hAnsi="Times New Roman" w:cs="Times New Roman"/>
                <w:b/>
                <w:sz w:val="24"/>
                <w:szCs w:val="24"/>
              </w:rPr>
            </w:pPr>
            <w:r w:rsidRPr="002F6A7B">
              <w:rPr>
                <w:rFonts w:ascii="Times New Roman" w:hAnsi="Times New Roman" w:cs="Times New Roman"/>
                <w:b/>
                <w:sz w:val="24"/>
                <w:szCs w:val="24"/>
              </w:rPr>
              <w:t xml:space="preserve">Learning Objectives </w:t>
            </w:r>
          </w:p>
        </w:tc>
      </w:tr>
      <w:tr w:rsidR="002F6A7B" w:rsidRPr="002F6A7B" w:rsidTr="002E1958">
        <w:tc>
          <w:tcPr>
            <w:tcW w:w="525" w:type="pct"/>
            <w:shd w:val="clear" w:color="auto" w:fill="auto"/>
          </w:tcPr>
          <w:p w:rsidR="00C37F1D" w:rsidRPr="002F6A7B" w:rsidRDefault="00C37F1D"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LO1</w:t>
            </w:r>
          </w:p>
        </w:tc>
        <w:tc>
          <w:tcPr>
            <w:tcW w:w="4475" w:type="pct"/>
            <w:gridSpan w:val="3"/>
            <w:shd w:val="clear" w:color="auto" w:fill="auto"/>
          </w:tcPr>
          <w:p w:rsidR="00C37F1D" w:rsidRPr="002F6A7B" w:rsidRDefault="00C37F1D" w:rsidP="008A113F">
            <w:pPr>
              <w:spacing w:after="40"/>
              <w:jc w:val="both"/>
              <w:rPr>
                <w:rFonts w:ascii="Times New Roman" w:hAnsi="Times New Roman" w:cs="Times New Roman"/>
                <w:sz w:val="24"/>
                <w:szCs w:val="24"/>
              </w:rPr>
            </w:pPr>
            <w:r w:rsidRPr="002F6A7B">
              <w:rPr>
                <w:rFonts w:ascii="Times New Roman" w:hAnsi="Times New Roman" w:cs="Times New Roman"/>
                <w:sz w:val="24"/>
                <w:szCs w:val="24"/>
              </w:rPr>
              <w:t>To  teach  the basics of derivatives, types and risk in derivatives</w:t>
            </w:r>
          </w:p>
        </w:tc>
      </w:tr>
      <w:tr w:rsidR="002F6A7B" w:rsidRPr="002F6A7B" w:rsidTr="002E1958">
        <w:tc>
          <w:tcPr>
            <w:tcW w:w="525" w:type="pct"/>
            <w:shd w:val="clear" w:color="auto" w:fill="auto"/>
          </w:tcPr>
          <w:p w:rsidR="00C37F1D" w:rsidRPr="002F6A7B" w:rsidRDefault="00C37F1D"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LO2</w:t>
            </w:r>
          </w:p>
        </w:tc>
        <w:tc>
          <w:tcPr>
            <w:tcW w:w="4475" w:type="pct"/>
            <w:gridSpan w:val="3"/>
            <w:shd w:val="clear" w:color="auto" w:fill="auto"/>
          </w:tcPr>
          <w:p w:rsidR="00C37F1D" w:rsidRPr="002F6A7B" w:rsidRDefault="00C37F1D" w:rsidP="008A113F">
            <w:pPr>
              <w:spacing w:after="40"/>
              <w:jc w:val="both"/>
              <w:rPr>
                <w:rFonts w:ascii="Times New Roman" w:hAnsi="Times New Roman" w:cs="Times New Roman"/>
                <w:sz w:val="24"/>
                <w:szCs w:val="24"/>
              </w:rPr>
            </w:pPr>
            <w:r w:rsidRPr="002F6A7B">
              <w:rPr>
                <w:rFonts w:ascii="Times New Roman" w:hAnsi="Times New Roman" w:cs="Times New Roman"/>
                <w:sz w:val="24"/>
                <w:szCs w:val="24"/>
              </w:rPr>
              <w:t>To provide conceptual knowledge of the basic operational mechanisms in futures contract</w:t>
            </w:r>
          </w:p>
        </w:tc>
      </w:tr>
      <w:tr w:rsidR="002F6A7B" w:rsidRPr="002F6A7B" w:rsidTr="002E1958">
        <w:tc>
          <w:tcPr>
            <w:tcW w:w="525" w:type="pct"/>
            <w:shd w:val="clear" w:color="auto" w:fill="auto"/>
          </w:tcPr>
          <w:p w:rsidR="00C37F1D" w:rsidRPr="002F6A7B" w:rsidRDefault="00C37F1D"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LO3</w:t>
            </w:r>
          </w:p>
        </w:tc>
        <w:tc>
          <w:tcPr>
            <w:tcW w:w="4475" w:type="pct"/>
            <w:gridSpan w:val="3"/>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shd w:val="clear" w:color="auto" w:fill="FFFFFF"/>
              </w:rPr>
              <w:t>Enrich students with various strategies in options trading and approaches available for trading options.</w:t>
            </w:r>
          </w:p>
        </w:tc>
      </w:tr>
      <w:tr w:rsidR="002F6A7B" w:rsidRPr="002F6A7B" w:rsidTr="002E1958">
        <w:tc>
          <w:tcPr>
            <w:tcW w:w="525" w:type="pct"/>
            <w:shd w:val="clear" w:color="auto" w:fill="auto"/>
          </w:tcPr>
          <w:p w:rsidR="00C37F1D" w:rsidRPr="002F6A7B" w:rsidRDefault="00C37F1D"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LO4</w:t>
            </w:r>
          </w:p>
        </w:tc>
        <w:tc>
          <w:tcPr>
            <w:tcW w:w="4475" w:type="pct"/>
            <w:gridSpan w:val="3"/>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To provide an overview of different types of swaps traded by investor and institution</w:t>
            </w:r>
          </w:p>
        </w:tc>
      </w:tr>
      <w:tr w:rsidR="002F6A7B" w:rsidRPr="002F6A7B" w:rsidTr="002E1958">
        <w:tc>
          <w:tcPr>
            <w:tcW w:w="525" w:type="pct"/>
            <w:shd w:val="clear" w:color="auto" w:fill="auto"/>
          </w:tcPr>
          <w:p w:rsidR="00C37F1D" w:rsidRPr="002F6A7B" w:rsidRDefault="00C37F1D"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LO5</w:t>
            </w:r>
          </w:p>
        </w:tc>
        <w:tc>
          <w:tcPr>
            <w:tcW w:w="4475" w:type="pct"/>
            <w:gridSpan w:val="3"/>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To familiarize students with the evolution of derivatives markets  and regulatory framework for trading in derivative market</w:t>
            </w:r>
          </w:p>
        </w:tc>
      </w:tr>
      <w:tr w:rsidR="002F6A7B" w:rsidRPr="002F6A7B" w:rsidTr="002E1958">
        <w:tc>
          <w:tcPr>
            <w:tcW w:w="5000" w:type="pct"/>
            <w:gridSpan w:val="4"/>
            <w:shd w:val="clear" w:color="auto" w:fill="auto"/>
          </w:tcPr>
          <w:p w:rsidR="00C37F1D" w:rsidRPr="002F6A7B" w:rsidRDefault="001A61EF" w:rsidP="008A113F">
            <w:pPr>
              <w:spacing w:after="0" w:line="240" w:lineRule="auto"/>
              <w:rPr>
                <w:rFonts w:ascii="Times New Roman" w:hAnsi="Times New Roman" w:cs="Times New Roman"/>
                <w:b/>
                <w:sz w:val="24"/>
                <w:szCs w:val="24"/>
              </w:rPr>
            </w:pPr>
            <w:r>
              <w:lastRenderedPageBreak/>
              <w:br w:type="page"/>
            </w:r>
            <w:r w:rsidR="00C37F1D" w:rsidRPr="002F6A7B">
              <w:rPr>
                <w:rFonts w:ascii="Times New Roman" w:hAnsi="Times New Roman" w:cs="Times New Roman"/>
                <w:b/>
                <w:sz w:val="24"/>
                <w:szCs w:val="24"/>
              </w:rPr>
              <w:t>Prerequisites: Should have studied Commerce in XII Std.</w:t>
            </w:r>
          </w:p>
        </w:tc>
      </w:tr>
      <w:tr w:rsidR="002F6A7B" w:rsidRPr="002F6A7B" w:rsidTr="002E1958">
        <w:tc>
          <w:tcPr>
            <w:tcW w:w="525" w:type="pct"/>
            <w:shd w:val="clear" w:color="auto" w:fill="auto"/>
          </w:tcPr>
          <w:p w:rsidR="00C37F1D" w:rsidRPr="002F6A7B" w:rsidRDefault="00C37F1D" w:rsidP="008A113F">
            <w:pPr>
              <w:spacing w:after="0" w:line="240" w:lineRule="auto"/>
              <w:rPr>
                <w:rFonts w:ascii="Times New Roman" w:hAnsi="Times New Roman" w:cs="Times New Roman"/>
                <w:b/>
                <w:sz w:val="24"/>
                <w:szCs w:val="24"/>
              </w:rPr>
            </w:pPr>
            <w:r w:rsidRPr="002F6A7B">
              <w:rPr>
                <w:rFonts w:ascii="Times New Roman" w:hAnsi="Times New Roman" w:cs="Times New Roman"/>
                <w:b/>
                <w:sz w:val="24"/>
                <w:szCs w:val="24"/>
              </w:rPr>
              <w:t>UNIT</w:t>
            </w:r>
          </w:p>
        </w:tc>
        <w:tc>
          <w:tcPr>
            <w:tcW w:w="3891" w:type="pct"/>
            <w:gridSpan w:val="2"/>
            <w:shd w:val="clear" w:color="auto" w:fill="auto"/>
          </w:tcPr>
          <w:p w:rsidR="00C37F1D" w:rsidRPr="002F6A7B" w:rsidRDefault="00C37F1D" w:rsidP="008A113F">
            <w:pPr>
              <w:spacing w:after="0" w:line="240" w:lineRule="auto"/>
              <w:jc w:val="center"/>
              <w:rPr>
                <w:rFonts w:ascii="Times New Roman" w:hAnsi="Times New Roman" w:cs="Times New Roman"/>
                <w:b/>
                <w:sz w:val="24"/>
                <w:szCs w:val="24"/>
              </w:rPr>
            </w:pPr>
            <w:r w:rsidRPr="002F6A7B">
              <w:rPr>
                <w:rFonts w:ascii="Times New Roman" w:hAnsi="Times New Roman" w:cs="Times New Roman"/>
                <w:b/>
                <w:sz w:val="24"/>
                <w:szCs w:val="24"/>
              </w:rPr>
              <w:t>Contents</w:t>
            </w:r>
          </w:p>
        </w:tc>
        <w:tc>
          <w:tcPr>
            <w:tcW w:w="584" w:type="pct"/>
            <w:shd w:val="clear" w:color="auto" w:fill="auto"/>
          </w:tcPr>
          <w:p w:rsidR="00C37F1D" w:rsidRPr="002F6A7B" w:rsidRDefault="00C37F1D" w:rsidP="008A113F">
            <w:pPr>
              <w:spacing w:after="0" w:line="240" w:lineRule="auto"/>
              <w:jc w:val="center"/>
              <w:rPr>
                <w:rFonts w:ascii="Times New Roman" w:hAnsi="Times New Roman" w:cs="Times New Roman"/>
                <w:b/>
                <w:sz w:val="24"/>
                <w:szCs w:val="24"/>
              </w:rPr>
            </w:pPr>
            <w:r w:rsidRPr="002F6A7B">
              <w:rPr>
                <w:rFonts w:ascii="Times New Roman" w:hAnsi="Times New Roman" w:cs="Times New Roman"/>
                <w:b/>
                <w:sz w:val="24"/>
                <w:szCs w:val="24"/>
              </w:rPr>
              <w:t>No. of Hours</w:t>
            </w:r>
          </w:p>
        </w:tc>
      </w:tr>
      <w:tr w:rsidR="002F6A7B" w:rsidRPr="002F6A7B" w:rsidTr="002E1958">
        <w:trPr>
          <w:trHeight w:val="107"/>
        </w:trPr>
        <w:tc>
          <w:tcPr>
            <w:tcW w:w="525" w:type="pct"/>
            <w:shd w:val="clear" w:color="auto" w:fill="auto"/>
            <w:vAlign w:val="center"/>
          </w:tcPr>
          <w:p w:rsidR="00C37F1D" w:rsidRPr="002F6A7B" w:rsidRDefault="00C37F1D"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w:t>
            </w:r>
          </w:p>
        </w:tc>
        <w:tc>
          <w:tcPr>
            <w:tcW w:w="3891" w:type="pct"/>
            <w:gridSpan w:val="2"/>
            <w:shd w:val="clear" w:color="auto" w:fill="auto"/>
          </w:tcPr>
          <w:p w:rsidR="00C37F1D" w:rsidRPr="00C16EB4" w:rsidRDefault="00C16EB4" w:rsidP="008A113F">
            <w:pPr>
              <w:spacing w:after="40"/>
              <w:jc w:val="both"/>
              <w:rPr>
                <w:rFonts w:ascii="Times New Roman" w:hAnsi="Times New Roman" w:cs="Times New Roman"/>
                <w:b/>
                <w:sz w:val="24"/>
                <w:szCs w:val="24"/>
              </w:rPr>
            </w:pPr>
            <w:r w:rsidRPr="00C16EB4">
              <w:rPr>
                <w:rFonts w:ascii="Times New Roman" w:hAnsi="Times New Roman" w:cs="Times New Roman"/>
                <w:b/>
                <w:sz w:val="24"/>
                <w:szCs w:val="24"/>
              </w:rPr>
              <w:t xml:space="preserve">Introduction </w:t>
            </w:r>
          </w:p>
          <w:p w:rsidR="00C37F1D" w:rsidRPr="002F6A7B" w:rsidRDefault="00C37F1D" w:rsidP="008A113F">
            <w:pPr>
              <w:spacing w:after="40"/>
              <w:jc w:val="both"/>
              <w:rPr>
                <w:rFonts w:ascii="Times New Roman" w:hAnsi="Times New Roman" w:cs="Times New Roman"/>
                <w:sz w:val="24"/>
                <w:szCs w:val="24"/>
              </w:rPr>
            </w:pPr>
            <w:r w:rsidRPr="002F6A7B">
              <w:rPr>
                <w:rFonts w:ascii="Times New Roman" w:hAnsi="Times New Roman" w:cs="Times New Roman"/>
                <w:sz w:val="24"/>
                <w:szCs w:val="24"/>
              </w:rPr>
              <w:t>Derivatives – Definition – Types – Forward Contracts – Futures Contracts – Options – Swaps –Differences between Cash and Future Markets – Types of Traders – OTC and Exchange Traded Securities – Types of Settlement – Uses and Advantages of Derivatives – Risks in Derivatives.</w:t>
            </w:r>
          </w:p>
        </w:tc>
        <w:tc>
          <w:tcPr>
            <w:tcW w:w="584" w:type="pct"/>
            <w:shd w:val="clear" w:color="auto" w:fill="auto"/>
            <w:vAlign w:val="center"/>
          </w:tcPr>
          <w:p w:rsidR="00C37F1D" w:rsidRPr="002F6A7B" w:rsidRDefault="00794632"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2F6A7B" w:rsidRPr="002F6A7B" w:rsidTr="002E1958">
        <w:trPr>
          <w:trHeight w:val="104"/>
        </w:trPr>
        <w:tc>
          <w:tcPr>
            <w:tcW w:w="525" w:type="pct"/>
            <w:shd w:val="clear" w:color="auto" w:fill="auto"/>
            <w:vAlign w:val="center"/>
          </w:tcPr>
          <w:p w:rsidR="00C37F1D" w:rsidRPr="002F6A7B" w:rsidRDefault="00C37F1D"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II</w:t>
            </w:r>
          </w:p>
        </w:tc>
        <w:tc>
          <w:tcPr>
            <w:tcW w:w="3891" w:type="pct"/>
            <w:gridSpan w:val="2"/>
            <w:shd w:val="clear" w:color="auto" w:fill="auto"/>
          </w:tcPr>
          <w:p w:rsidR="00C37F1D" w:rsidRPr="00C16EB4" w:rsidRDefault="00C16EB4" w:rsidP="008A113F">
            <w:pPr>
              <w:spacing w:after="40"/>
              <w:jc w:val="both"/>
              <w:rPr>
                <w:rFonts w:ascii="Times New Roman" w:hAnsi="Times New Roman" w:cs="Times New Roman"/>
                <w:b/>
                <w:sz w:val="24"/>
                <w:szCs w:val="24"/>
              </w:rPr>
            </w:pPr>
            <w:r w:rsidRPr="00C16EB4">
              <w:rPr>
                <w:rFonts w:ascii="Times New Roman" w:hAnsi="Times New Roman" w:cs="Times New Roman"/>
                <w:b/>
                <w:sz w:val="24"/>
                <w:szCs w:val="24"/>
              </w:rPr>
              <w:t xml:space="preserve">Futures Contract </w:t>
            </w:r>
          </w:p>
          <w:p w:rsidR="00C37F1D" w:rsidRPr="002F6A7B" w:rsidRDefault="00C37F1D" w:rsidP="008A113F">
            <w:pPr>
              <w:spacing w:after="40"/>
              <w:jc w:val="both"/>
              <w:rPr>
                <w:rFonts w:ascii="Times New Roman" w:hAnsi="Times New Roman" w:cs="Times New Roman"/>
                <w:sz w:val="24"/>
                <w:szCs w:val="24"/>
              </w:rPr>
            </w:pPr>
            <w:r w:rsidRPr="002F6A7B">
              <w:rPr>
                <w:rFonts w:ascii="Times New Roman" w:hAnsi="Times New Roman" w:cs="Times New Roman"/>
                <w:sz w:val="24"/>
                <w:szCs w:val="24"/>
              </w:rPr>
              <w:t>Specifications of Futures Contract - Margin Requirements – Marking to Market – Hedging using Futures – Types of Futures Contracts – Securities, Stock Index Futures, Currencies and Commodities – Delivery Options – Relationship between Future Prices, Forward Prices and Spot Prices.</w:t>
            </w:r>
          </w:p>
        </w:tc>
        <w:tc>
          <w:tcPr>
            <w:tcW w:w="584" w:type="pct"/>
            <w:shd w:val="clear" w:color="auto" w:fill="auto"/>
            <w:vAlign w:val="center"/>
          </w:tcPr>
          <w:p w:rsidR="00C37F1D" w:rsidRPr="002F6A7B" w:rsidRDefault="00794632"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2F6A7B" w:rsidRPr="002F6A7B" w:rsidTr="002E1958">
        <w:trPr>
          <w:trHeight w:val="104"/>
        </w:trPr>
        <w:tc>
          <w:tcPr>
            <w:tcW w:w="525" w:type="pct"/>
            <w:shd w:val="clear" w:color="auto" w:fill="auto"/>
            <w:vAlign w:val="center"/>
          </w:tcPr>
          <w:p w:rsidR="00C37F1D" w:rsidRPr="002F6A7B" w:rsidRDefault="00C37F1D"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III</w:t>
            </w:r>
          </w:p>
        </w:tc>
        <w:tc>
          <w:tcPr>
            <w:tcW w:w="3891" w:type="pct"/>
            <w:gridSpan w:val="2"/>
            <w:shd w:val="clear" w:color="auto" w:fill="auto"/>
          </w:tcPr>
          <w:p w:rsidR="00C37F1D" w:rsidRPr="00C16EB4" w:rsidRDefault="00C16EB4" w:rsidP="008A113F">
            <w:pPr>
              <w:spacing w:after="40"/>
              <w:jc w:val="both"/>
              <w:rPr>
                <w:rFonts w:ascii="Times New Roman" w:hAnsi="Times New Roman" w:cs="Times New Roman"/>
                <w:b/>
                <w:sz w:val="24"/>
                <w:szCs w:val="24"/>
              </w:rPr>
            </w:pPr>
            <w:r w:rsidRPr="00C16EB4">
              <w:rPr>
                <w:rFonts w:ascii="Times New Roman" w:hAnsi="Times New Roman" w:cs="Times New Roman"/>
                <w:b/>
                <w:sz w:val="24"/>
                <w:szCs w:val="24"/>
              </w:rPr>
              <w:t xml:space="preserve">Options </w:t>
            </w:r>
          </w:p>
          <w:p w:rsidR="00C37F1D" w:rsidRPr="002F6A7B" w:rsidRDefault="00C37F1D" w:rsidP="008A113F">
            <w:pPr>
              <w:spacing w:after="40"/>
              <w:jc w:val="both"/>
              <w:rPr>
                <w:rFonts w:ascii="Times New Roman" w:hAnsi="Times New Roman" w:cs="Times New Roman"/>
                <w:sz w:val="24"/>
                <w:szCs w:val="24"/>
              </w:rPr>
            </w:pPr>
            <w:r w:rsidRPr="002F6A7B">
              <w:rPr>
                <w:rFonts w:ascii="Times New Roman" w:hAnsi="Times New Roman" w:cs="Times New Roman"/>
                <w:sz w:val="24"/>
                <w:szCs w:val="24"/>
              </w:rPr>
              <w:t>Definition – Exchange Traded Options, OTC Options – Specifications of Options – Call and Put Options – American and European Options – Intrinsic Value and Time Value of Options –Option payoff, options on Securities, Stock Indices, Currencies and Futures – Options pricing models – Differences between future and Option contracts.</w:t>
            </w:r>
          </w:p>
        </w:tc>
        <w:tc>
          <w:tcPr>
            <w:tcW w:w="584" w:type="pct"/>
            <w:shd w:val="clear" w:color="auto" w:fill="auto"/>
            <w:vAlign w:val="center"/>
          </w:tcPr>
          <w:p w:rsidR="00C37F1D" w:rsidRPr="002F6A7B" w:rsidRDefault="00794632" w:rsidP="008A113F">
            <w:pPr>
              <w:spacing w:after="40"/>
              <w:jc w:val="center"/>
              <w:rPr>
                <w:rFonts w:ascii="Times New Roman" w:hAnsi="Times New Roman" w:cs="Times New Roman"/>
                <w:sz w:val="24"/>
                <w:szCs w:val="24"/>
              </w:rPr>
            </w:pPr>
            <w:r>
              <w:rPr>
                <w:rFonts w:ascii="Times New Roman" w:hAnsi="Times New Roman" w:cs="Times New Roman"/>
                <w:sz w:val="24"/>
                <w:szCs w:val="24"/>
              </w:rPr>
              <w:t xml:space="preserve">9 </w:t>
            </w:r>
          </w:p>
          <w:p w:rsidR="00C37F1D" w:rsidRPr="002F6A7B" w:rsidRDefault="00C37F1D" w:rsidP="008A113F">
            <w:pPr>
              <w:spacing w:after="0" w:line="240" w:lineRule="auto"/>
              <w:rPr>
                <w:rFonts w:ascii="Times New Roman" w:hAnsi="Times New Roman" w:cs="Times New Roman"/>
                <w:sz w:val="24"/>
                <w:szCs w:val="24"/>
              </w:rPr>
            </w:pPr>
          </w:p>
        </w:tc>
      </w:tr>
      <w:tr w:rsidR="002F6A7B" w:rsidRPr="002F6A7B" w:rsidTr="002E1958">
        <w:trPr>
          <w:trHeight w:val="104"/>
        </w:trPr>
        <w:tc>
          <w:tcPr>
            <w:tcW w:w="525" w:type="pct"/>
            <w:shd w:val="clear" w:color="auto" w:fill="auto"/>
            <w:vAlign w:val="center"/>
          </w:tcPr>
          <w:p w:rsidR="00C37F1D" w:rsidRPr="002F6A7B" w:rsidRDefault="00C37F1D"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IV</w:t>
            </w:r>
          </w:p>
        </w:tc>
        <w:tc>
          <w:tcPr>
            <w:tcW w:w="3891" w:type="pct"/>
            <w:gridSpan w:val="2"/>
            <w:shd w:val="clear" w:color="auto" w:fill="auto"/>
          </w:tcPr>
          <w:p w:rsidR="00C37F1D" w:rsidRPr="00C16EB4" w:rsidRDefault="00C37F1D" w:rsidP="008A113F">
            <w:pPr>
              <w:spacing w:after="40"/>
              <w:jc w:val="both"/>
              <w:rPr>
                <w:rFonts w:ascii="Times New Roman" w:hAnsi="Times New Roman" w:cs="Times New Roman"/>
                <w:b/>
                <w:sz w:val="24"/>
                <w:szCs w:val="24"/>
              </w:rPr>
            </w:pPr>
            <w:r w:rsidRPr="00C16EB4">
              <w:rPr>
                <w:rFonts w:ascii="Times New Roman" w:hAnsi="Times New Roman" w:cs="Times New Roman"/>
                <w:b/>
                <w:sz w:val="24"/>
                <w:szCs w:val="24"/>
              </w:rPr>
              <w:t xml:space="preserve">SWAPS </w:t>
            </w:r>
          </w:p>
          <w:p w:rsidR="00C37F1D" w:rsidRDefault="00C37F1D" w:rsidP="008A113F">
            <w:pPr>
              <w:spacing w:after="40"/>
              <w:jc w:val="both"/>
              <w:rPr>
                <w:rFonts w:ascii="Times New Roman" w:hAnsi="Times New Roman" w:cs="Times New Roman"/>
                <w:sz w:val="24"/>
                <w:szCs w:val="24"/>
              </w:rPr>
            </w:pPr>
            <w:r w:rsidRPr="002F6A7B">
              <w:rPr>
                <w:rFonts w:ascii="Times New Roman" w:hAnsi="Times New Roman" w:cs="Times New Roman"/>
                <w:sz w:val="24"/>
                <w:szCs w:val="24"/>
              </w:rPr>
              <w:t>Definition of SWAP – Interest Rate SWAP – Currency SWAP – Role of Financial Intermediary– Warehousing – Valuation of Interest rate SWAPs and Currency SWAPs Bonds and FRNs –Credit Risk.</w:t>
            </w:r>
          </w:p>
          <w:p w:rsidR="002E1958" w:rsidRPr="002F6A7B" w:rsidRDefault="002E1958" w:rsidP="008A113F">
            <w:pPr>
              <w:spacing w:after="40"/>
              <w:jc w:val="both"/>
              <w:rPr>
                <w:rFonts w:ascii="Times New Roman" w:hAnsi="Times New Roman" w:cs="Times New Roman"/>
                <w:sz w:val="24"/>
                <w:szCs w:val="24"/>
              </w:rPr>
            </w:pPr>
          </w:p>
        </w:tc>
        <w:tc>
          <w:tcPr>
            <w:tcW w:w="584" w:type="pct"/>
            <w:shd w:val="clear" w:color="auto" w:fill="auto"/>
            <w:vAlign w:val="center"/>
          </w:tcPr>
          <w:p w:rsidR="00C37F1D" w:rsidRPr="002F6A7B" w:rsidRDefault="00C37F1D" w:rsidP="008A113F">
            <w:pPr>
              <w:spacing w:after="0" w:line="240" w:lineRule="auto"/>
              <w:jc w:val="center"/>
              <w:rPr>
                <w:rFonts w:ascii="Times New Roman" w:hAnsi="Times New Roman" w:cs="Times New Roman"/>
                <w:sz w:val="24"/>
                <w:szCs w:val="24"/>
              </w:rPr>
            </w:pPr>
          </w:p>
          <w:p w:rsidR="00C37F1D" w:rsidRPr="002F6A7B" w:rsidRDefault="00794632"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2F6A7B" w:rsidRPr="002F6A7B" w:rsidTr="002E1958">
        <w:trPr>
          <w:trHeight w:val="104"/>
        </w:trPr>
        <w:tc>
          <w:tcPr>
            <w:tcW w:w="525" w:type="pct"/>
            <w:shd w:val="clear" w:color="auto" w:fill="auto"/>
            <w:vAlign w:val="center"/>
          </w:tcPr>
          <w:p w:rsidR="00C37F1D" w:rsidRPr="002F6A7B" w:rsidRDefault="00C37F1D"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V</w:t>
            </w:r>
          </w:p>
        </w:tc>
        <w:tc>
          <w:tcPr>
            <w:tcW w:w="3891" w:type="pct"/>
            <w:gridSpan w:val="2"/>
            <w:shd w:val="clear" w:color="auto" w:fill="auto"/>
          </w:tcPr>
          <w:p w:rsidR="00C37F1D" w:rsidRPr="00C16EB4" w:rsidRDefault="00C16EB4" w:rsidP="008A113F">
            <w:pPr>
              <w:spacing w:after="40"/>
              <w:jc w:val="both"/>
              <w:rPr>
                <w:rFonts w:ascii="Times New Roman" w:hAnsi="Times New Roman" w:cs="Times New Roman"/>
                <w:b/>
                <w:sz w:val="24"/>
                <w:szCs w:val="24"/>
              </w:rPr>
            </w:pPr>
            <w:r w:rsidRPr="00C16EB4">
              <w:rPr>
                <w:rFonts w:ascii="Times New Roman" w:hAnsi="Times New Roman" w:cs="Times New Roman"/>
                <w:b/>
                <w:sz w:val="24"/>
                <w:szCs w:val="24"/>
              </w:rPr>
              <w:t xml:space="preserve">Derivatives in India </w:t>
            </w:r>
          </w:p>
          <w:p w:rsidR="00C37F1D" w:rsidRPr="002F6A7B" w:rsidRDefault="00C37F1D" w:rsidP="008A113F">
            <w:pPr>
              <w:spacing w:after="40"/>
              <w:jc w:val="both"/>
              <w:rPr>
                <w:rFonts w:ascii="Times New Roman" w:hAnsi="Times New Roman" w:cs="Times New Roman"/>
                <w:sz w:val="24"/>
                <w:szCs w:val="24"/>
              </w:rPr>
            </w:pPr>
            <w:r w:rsidRPr="002F6A7B">
              <w:rPr>
                <w:rFonts w:ascii="Times New Roman" w:hAnsi="Times New Roman" w:cs="Times New Roman"/>
                <w:sz w:val="24"/>
                <w:szCs w:val="24"/>
              </w:rPr>
              <w:t>Evolution of Derivatives Market in India – Regulations - framework – Exchange Trading in Derivatives – Commodity Futures – Contract Terminology and Specifications for Stock Options and Index Options in NSE – Contract Terminology and specifications for stock futures and Index futures in NSE – Contract Terminology and Specifications for Interest Rate Derivatives.</w:t>
            </w:r>
          </w:p>
        </w:tc>
        <w:tc>
          <w:tcPr>
            <w:tcW w:w="584" w:type="pct"/>
            <w:shd w:val="clear" w:color="auto" w:fill="auto"/>
            <w:vAlign w:val="center"/>
          </w:tcPr>
          <w:p w:rsidR="00C37F1D" w:rsidRPr="002F6A7B" w:rsidRDefault="00794632"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2F6A7B" w:rsidRPr="002F6A7B" w:rsidTr="002E1958">
        <w:tc>
          <w:tcPr>
            <w:tcW w:w="525" w:type="pct"/>
            <w:shd w:val="clear" w:color="auto" w:fill="auto"/>
          </w:tcPr>
          <w:p w:rsidR="00C37F1D" w:rsidRPr="002F6A7B" w:rsidRDefault="00C37F1D" w:rsidP="008A113F">
            <w:pPr>
              <w:spacing w:after="0" w:line="240" w:lineRule="auto"/>
              <w:jc w:val="center"/>
              <w:rPr>
                <w:rFonts w:ascii="Times New Roman" w:hAnsi="Times New Roman" w:cs="Times New Roman"/>
                <w:sz w:val="24"/>
                <w:szCs w:val="24"/>
              </w:rPr>
            </w:pPr>
          </w:p>
        </w:tc>
        <w:tc>
          <w:tcPr>
            <w:tcW w:w="3891" w:type="pct"/>
            <w:gridSpan w:val="2"/>
            <w:shd w:val="clear" w:color="auto" w:fill="auto"/>
          </w:tcPr>
          <w:p w:rsidR="00C37F1D" w:rsidRPr="002F6A7B" w:rsidRDefault="00C37F1D" w:rsidP="008A113F">
            <w:pPr>
              <w:spacing w:after="0" w:line="240" w:lineRule="auto"/>
              <w:jc w:val="center"/>
              <w:rPr>
                <w:rFonts w:ascii="Times New Roman" w:hAnsi="Times New Roman" w:cs="Times New Roman"/>
                <w:b/>
                <w:sz w:val="24"/>
                <w:szCs w:val="24"/>
              </w:rPr>
            </w:pPr>
            <w:r w:rsidRPr="002F6A7B">
              <w:rPr>
                <w:rFonts w:ascii="Times New Roman" w:hAnsi="Times New Roman" w:cs="Times New Roman"/>
                <w:b/>
                <w:sz w:val="24"/>
                <w:szCs w:val="24"/>
              </w:rPr>
              <w:t>Total</w:t>
            </w:r>
          </w:p>
        </w:tc>
        <w:tc>
          <w:tcPr>
            <w:tcW w:w="584" w:type="pct"/>
            <w:shd w:val="clear" w:color="auto" w:fill="auto"/>
          </w:tcPr>
          <w:p w:rsidR="00C37F1D" w:rsidRPr="002F6A7B" w:rsidRDefault="00794632" w:rsidP="008A11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45 </w:t>
            </w:r>
          </w:p>
        </w:tc>
      </w:tr>
      <w:tr w:rsidR="002E1958" w:rsidRPr="002F6A7B" w:rsidTr="002E1958">
        <w:tc>
          <w:tcPr>
            <w:tcW w:w="5000" w:type="pct"/>
            <w:gridSpan w:val="4"/>
            <w:shd w:val="clear" w:color="auto" w:fill="auto"/>
          </w:tcPr>
          <w:p w:rsidR="002E1958" w:rsidRPr="002F6A7B" w:rsidRDefault="002E1958" w:rsidP="002E1958">
            <w:pPr>
              <w:pStyle w:val="Alt-"/>
            </w:pPr>
            <w:r w:rsidRPr="002F6A7B">
              <w:t>Course Outcomes</w:t>
            </w:r>
          </w:p>
        </w:tc>
      </w:tr>
      <w:tr w:rsidR="002F6A7B" w:rsidRPr="002F6A7B" w:rsidTr="009B1C6E">
        <w:trPr>
          <w:trHeight w:val="104"/>
        </w:trPr>
        <w:tc>
          <w:tcPr>
            <w:tcW w:w="580" w:type="pct"/>
            <w:gridSpan w:val="2"/>
            <w:shd w:val="clear" w:color="auto" w:fill="auto"/>
          </w:tcPr>
          <w:p w:rsidR="00C37F1D" w:rsidRPr="005C1AE9" w:rsidRDefault="005C1AE9" w:rsidP="005C1AE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CO1</w:t>
            </w:r>
          </w:p>
        </w:tc>
        <w:tc>
          <w:tcPr>
            <w:tcW w:w="4420" w:type="pct"/>
            <w:gridSpan w:val="2"/>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Examine various derivative products such as futures, options, and swaps</w:t>
            </w:r>
          </w:p>
        </w:tc>
      </w:tr>
      <w:tr w:rsidR="002F6A7B" w:rsidRPr="002F6A7B" w:rsidTr="009B1C6E">
        <w:trPr>
          <w:trHeight w:val="104"/>
        </w:trPr>
        <w:tc>
          <w:tcPr>
            <w:tcW w:w="580" w:type="pct"/>
            <w:gridSpan w:val="2"/>
            <w:shd w:val="clear" w:color="auto" w:fill="auto"/>
          </w:tcPr>
          <w:p w:rsidR="00C37F1D" w:rsidRPr="005C1AE9" w:rsidRDefault="005C1AE9" w:rsidP="005C1AE9">
            <w:pPr>
              <w:spacing w:after="0" w:line="240" w:lineRule="auto"/>
              <w:rPr>
                <w:rFonts w:ascii="Times New Roman" w:hAnsi="Times New Roman" w:cs="Times New Roman"/>
                <w:sz w:val="24"/>
                <w:szCs w:val="24"/>
              </w:rPr>
            </w:pPr>
            <w:r w:rsidRPr="005C1AE9">
              <w:rPr>
                <w:rFonts w:ascii="Times New Roman" w:hAnsi="Times New Roman" w:cs="Times New Roman"/>
                <w:sz w:val="24"/>
                <w:szCs w:val="24"/>
              </w:rPr>
              <w:t>CO2</w:t>
            </w:r>
          </w:p>
        </w:tc>
        <w:tc>
          <w:tcPr>
            <w:tcW w:w="4420" w:type="pct"/>
            <w:gridSpan w:val="2"/>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Critically analyse and differentiate various futures contract</w:t>
            </w:r>
          </w:p>
        </w:tc>
      </w:tr>
      <w:tr w:rsidR="002F6A7B" w:rsidRPr="002F6A7B" w:rsidTr="009B1C6E">
        <w:trPr>
          <w:trHeight w:val="104"/>
        </w:trPr>
        <w:tc>
          <w:tcPr>
            <w:tcW w:w="580" w:type="pct"/>
            <w:gridSpan w:val="2"/>
            <w:shd w:val="clear" w:color="auto" w:fill="auto"/>
          </w:tcPr>
          <w:p w:rsidR="00C37F1D" w:rsidRPr="005C1AE9" w:rsidRDefault="005C1AE9" w:rsidP="005C1AE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CO3</w:t>
            </w:r>
          </w:p>
        </w:tc>
        <w:tc>
          <w:tcPr>
            <w:tcW w:w="4420" w:type="pct"/>
            <w:gridSpan w:val="2"/>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Analyze the value of options using option pricing models.</w:t>
            </w:r>
          </w:p>
        </w:tc>
      </w:tr>
      <w:tr w:rsidR="002F6A7B" w:rsidRPr="002F6A7B" w:rsidTr="009B1C6E">
        <w:trPr>
          <w:trHeight w:val="104"/>
        </w:trPr>
        <w:tc>
          <w:tcPr>
            <w:tcW w:w="580" w:type="pct"/>
            <w:gridSpan w:val="2"/>
            <w:shd w:val="clear" w:color="auto" w:fill="auto"/>
          </w:tcPr>
          <w:p w:rsidR="00C37F1D" w:rsidRPr="005C1AE9" w:rsidRDefault="005C1AE9" w:rsidP="005C1AE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CO4</w:t>
            </w:r>
          </w:p>
        </w:tc>
        <w:tc>
          <w:tcPr>
            <w:tcW w:w="4420" w:type="pct"/>
            <w:gridSpan w:val="2"/>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Compare and contrast various types of swaps</w:t>
            </w:r>
          </w:p>
        </w:tc>
      </w:tr>
      <w:tr w:rsidR="002F6A7B" w:rsidRPr="002F6A7B" w:rsidTr="009B1C6E">
        <w:trPr>
          <w:trHeight w:val="104"/>
        </w:trPr>
        <w:tc>
          <w:tcPr>
            <w:tcW w:w="580" w:type="pct"/>
            <w:gridSpan w:val="2"/>
            <w:shd w:val="clear" w:color="auto" w:fill="auto"/>
          </w:tcPr>
          <w:p w:rsidR="00C37F1D" w:rsidRPr="005C1AE9" w:rsidRDefault="005C1AE9" w:rsidP="005C1AE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CO5</w:t>
            </w:r>
          </w:p>
        </w:tc>
        <w:tc>
          <w:tcPr>
            <w:tcW w:w="4420" w:type="pct"/>
            <w:gridSpan w:val="2"/>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Describe the evolution of derivatives Market</w:t>
            </w:r>
          </w:p>
        </w:tc>
      </w:tr>
      <w:tr w:rsidR="002F6A7B" w:rsidRPr="002F6A7B" w:rsidTr="002E1958">
        <w:trPr>
          <w:trHeight w:val="246"/>
        </w:trPr>
        <w:tc>
          <w:tcPr>
            <w:tcW w:w="5000" w:type="pct"/>
            <w:gridSpan w:val="4"/>
            <w:shd w:val="clear" w:color="auto" w:fill="auto"/>
          </w:tcPr>
          <w:p w:rsidR="00C37F1D" w:rsidRPr="002F6A7B" w:rsidRDefault="00C37F1D"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Textbooks</w:t>
            </w:r>
          </w:p>
        </w:tc>
      </w:tr>
      <w:tr w:rsidR="002F6A7B" w:rsidRPr="002F6A7B" w:rsidTr="009B1C6E">
        <w:trPr>
          <w:trHeight w:val="104"/>
        </w:trPr>
        <w:tc>
          <w:tcPr>
            <w:tcW w:w="580" w:type="pct"/>
            <w:gridSpan w:val="2"/>
            <w:shd w:val="clear" w:color="auto" w:fill="auto"/>
          </w:tcPr>
          <w:p w:rsidR="00C37F1D" w:rsidRPr="002F6A7B" w:rsidRDefault="00C37F1D" w:rsidP="000F6104">
            <w:pPr>
              <w:pStyle w:val="ListParagraph"/>
              <w:numPr>
                <w:ilvl w:val="0"/>
                <w:numId w:val="7"/>
              </w:numPr>
              <w:spacing w:after="0" w:line="240" w:lineRule="auto"/>
              <w:rPr>
                <w:rFonts w:ascii="Times New Roman" w:hAnsi="Times New Roman" w:cs="Times New Roman"/>
                <w:sz w:val="24"/>
                <w:szCs w:val="24"/>
              </w:rPr>
            </w:pPr>
          </w:p>
        </w:tc>
        <w:tc>
          <w:tcPr>
            <w:tcW w:w="4420" w:type="pct"/>
            <w:gridSpan w:val="2"/>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Parameshwaran, Financial Derivatives, Prentice Hall, New Delhi</w:t>
            </w:r>
          </w:p>
        </w:tc>
      </w:tr>
      <w:tr w:rsidR="002F6A7B" w:rsidRPr="002F6A7B" w:rsidTr="009B1C6E">
        <w:trPr>
          <w:trHeight w:val="104"/>
        </w:trPr>
        <w:tc>
          <w:tcPr>
            <w:tcW w:w="580" w:type="pct"/>
            <w:gridSpan w:val="2"/>
            <w:shd w:val="clear" w:color="auto" w:fill="auto"/>
          </w:tcPr>
          <w:p w:rsidR="00C37F1D" w:rsidRPr="002F6A7B" w:rsidRDefault="00C37F1D" w:rsidP="000F6104">
            <w:pPr>
              <w:pStyle w:val="ListParagraph"/>
              <w:numPr>
                <w:ilvl w:val="0"/>
                <w:numId w:val="7"/>
              </w:numPr>
              <w:spacing w:after="0" w:line="240" w:lineRule="auto"/>
              <w:rPr>
                <w:rFonts w:ascii="Times New Roman" w:hAnsi="Times New Roman" w:cs="Times New Roman"/>
                <w:sz w:val="24"/>
                <w:szCs w:val="24"/>
              </w:rPr>
            </w:pPr>
          </w:p>
        </w:tc>
        <w:tc>
          <w:tcPr>
            <w:tcW w:w="4420" w:type="pct"/>
            <w:gridSpan w:val="2"/>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SanjeevAggarwal, A Guide to Indian Capital Market, Bharat Publishing, New Delhi</w:t>
            </w:r>
          </w:p>
        </w:tc>
      </w:tr>
      <w:tr w:rsidR="002F6A7B" w:rsidRPr="002F6A7B" w:rsidTr="009B1C6E">
        <w:trPr>
          <w:trHeight w:val="104"/>
        </w:trPr>
        <w:tc>
          <w:tcPr>
            <w:tcW w:w="580" w:type="pct"/>
            <w:gridSpan w:val="2"/>
            <w:shd w:val="clear" w:color="auto" w:fill="auto"/>
          </w:tcPr>
          <w:p w:rsidR="00C37F1D" w:rsidRPr="002F6A7B" w:rsidRDefault="00C37F1D" w:rsidP="000F6104">
            <w:pPr>
              <w:pStyle w:val="ListParagraph"/>
              <w:numPr>
                <w:ilvl w:val="0"/>
                <w:numId w:val="7"/>
              </w:numPr>
              <w:spacing w:after="0" w:line="240" w:lineRule="auto"/>
              <w:rPr>
                <w:rFonts w:ascii="Times New Roman" w:hAnsi="Times New Roman" w:cs="Times New Roman"/>
                <w:sz w:val="24"/>
                <w:szCs w:val="24"/>
              </w:rPr>
            </w:pPr>
          </w:p>
        </w:tc>
        <w:tc>
          <w:tcPr>
            <w:tcW w:w="4420" w:type="pct"/>
            <w:gridSpan w:val="2"/>
            <w:shd w:val="clear" w:color="auto" w:fill="auto"/>
          </w:tcPr>
          <w:p w:rsidR="00C37F1D" w:rsidRPr="002F6A7B" w:rsidRDefault="00C37F1D" w:rsidP="008A113F">
            <w:pPr>
              <w:spacing w:after="40"/>
              <w:jc w:val="both"/>
              <w:rPr>
                <w:rFonts w:ascii="Times New Roman" w:hAnsi="Times New Roman" w:cs="Times New Roman"/>
                <w:sz w:val="24"/>
                <w:szCs w:val="24"/>
              </w:rPr>
            </w:pPr>
            <w:r w:rsidRPr="002F6A7B">
              <w:rPr>
                <w:rFonts w:ascii="Times New Roman" w:hAnsi="Times New Roman" w:cs="Times New Roman"/>
                <w:sz w:val="24"/>
                <w:szCs w:val="24"/>
              </w:rPr>
              <w:t>PunithavatiPandian, Security Analysis and Portfolio Management, Vikas Publishing House, Mumbai</w:t>
            </w:r>
          </w:p>
        </w:tc>
      </w:tr>
      <w:tr w:rsidR="002F6A7B" w:rsidRPr="002F6A7B" w:rsidTr="009B1C6E">
        <w:trPr>
          <w:trHeight w:val="104"/>
        </w:trPr>
        <w:tc>
          <w:tcPr>
            <w:tcW w:w="580" w:type="pct"/>
            <w:gridSpan w:val="2"/>
            <w:shd w:val="clear" w:color="auto" w:fill="auto"/>
          </w:tcPr>
          <w:p w:rsidR="00C37F1D" w:rsidRPr="002F6A7B" w:rsidRDefault="00C37F1D" w:rsidP="000F6104">
            <w:pPr>
              <w:pStyle w:val="ListParagraph"/>
              <w:numPr>
                <w:ilvl w:val="0"/>
                <w:numId w:val="7"/>
              </w:numPr>
              <w:spacing w:after="0" w:line="240" w:lineRule="auto"/>
              <w:rPr>
                <w:rFonts w:ascii="Times New Roman" w:hAnsi="Times New Roman" w:cs="Times New Roman"/>
                <w:sz w:val="24"/>
                <w:szCs w:val="24"/>
              </w:rPr>
            </w:pPr>
          </w:p>
        </w:tc>
        <w:tc>
          <w:tcPr>
            <w:tcW w:w="4420" w:type="pct"/>
            <w:gridSpan w:val="2"/>
            <w:shd w:val="clear" w:color="auto" w:fill="auto"/>
          </w:tcPr>
          <w:p w:rsidR="00C37F1D" w:rsidRPr="002F6A7B" w:rsidRDefault="00C37F1D" w:rsidP="008A113F">
            <w:pPr>
              <w:spacing w:after="40"/>
              <w:jc w:val="both"/>
              <w:rPr>
                <w:rFonts w:ascii="Times New Roman" w:hAnsi="Times New Roman" w:cs="Times New Roman"/>
                <w:sz w:val="24"/>
                <w:szCs w:val="24"/>
              </w:rPr>
            </w:pPr>
            <w:r w:rsidRPr="002F6A7B">
              <w:rPr>
                <w:rFonts w:ascii="Times New Roman" w:hAnsi="Times New Roman" w:cs="Times New Roman"/>
                <w:sz w:val="24"/>
                <w:szCs w:val="24"/>
              </w:rPr>
              <w:t>D.C.Patwari, Options and Futures – An Indian Perspective, Jaico Publishing House, Kolkata</w:t>
            </w:r>
          </w:p>
        </w:tc>
      </w:tr>
      <w:tr w:rsidR="002F6A7B" w:rsidRPr="002F6A7B" w:rsidTr="009B1C6E">
        <w:trPr>
          <w:trHeight w:val="104"/>
        </w:trPr>
        <w:tc>
          <w:tcPr>
            <w:tcW w:w="580" w:type="pct"/>
            <w:gridSpan w:val="2"/>
            <w:shd w:val="clear" w:color="auto" w:fill="auto"/>
          </w:tcPr>
          <w:p w:rsidR="00C37F1D" w:rsidRPr="002F6A7B" w:rsidRDefault="00C37F1D" w:rsidP="000F6104">
            <w:pPr>
              <w:pStyle w:val="ListParagraph"/>
              <w:numPr>
                <w:ilvl w:val="0"/>
                <w:numId w:val="7"/>
              </w:numPr>
              <w:spacing w:after="0" w:line="240" w:lineRule="auto"/>
              <w:rPr>
                <w:rFonts w:ascii="Times New Roman" w:hAnsi="Times New Roman" w:cs="Times New Roman"/>
                <w:sz w:val="24"/>
                <w:szCs w:val="24"/>
              </w:rPr>
            </w:pPr>
          </w:p>
        </w:tc>
        <w:tc>
          <w:tcPr>
            <w:tcW w:w="4420" w:type="pct"/>
            <w:gridSpan w:val="2"/>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John.C.Hull, Options, Futures and other Derivative Securities, PHI Learning, 9th Edition, 2012, New Delhi</w:t>
            </w:r>
          </w:p>
        </w:tc>
      </w:tr>
      <w:tr w:rsidR="002F6A7B" w:rsidRPr="002F6A7B" w:rsidTr="002E1958">
        <w:trPr>
          <w:trHeight w:val="431"/>
        </w:trPr>
        <w:tc>
          <w:tcPr>
            <w:tcW w:w="5000" w:type="pct"/>
            <w:gridSpan w:val="4"/>
            <w:shd w:val="clear" w:color="auto" w:fill="auto"/>
          </w:tcPr>
          <w:p w:rsidR="00C37F1D" w:rsidRPr="002F6A7B" w:rsidRDefault="00C37F1D" w:rsidP="002E1958">
            <w:pPr>
              <w:pStyle w:val="Alt-"/>
            </w:pPr>
            <w:r w:rsidRPr="002F6A7B">
              <w:t>Reference Books</w:t>
            </w:r>
          </w:p>
        </w:tc>
      </w:tr>
      <w:tr w:rsidR="002F6A7B" w:rsidRPr="002F6A7B" w:rsidTr="009B1C6E">
        <w:trPr>
          <w:trHeight w:val="104"/>
        </w:trPr>
        <w:tc>
          <w:tcPr>
            <w:tcW w:w="580" w:type="pct"/>
            <w:gridSpan w:val="2"/>
            <w:shd w:val="clear" w:color="auto" w:fill="auto"/>
          </w:tcPr>
          <w:p w:rsidR="00C37F1D" w:rsidRPr="002F6A7B" w:rsidRDefault="00C37F1D" w:rsidP="000F6104">
            <w:pPr>
              <w:pStyle w:val="ListParagraph"/>
              <w:numPr>
                <w:ilvl w:val="0"/>
                <w:numId w:val="8"/>
              </w:numPr>
              <w:spacing w:after="0" w:line="240" w:lineRule="auto"/>
              <w:rPr>
                <w:rFonts w:ascii="Times New Roman" w:hAnsi="Times New Roman" w:cs="Times New Roman"/>
                <w:sz w:val="24"/>
                <w:szCs w:val="24"/>
              </w:rPr>
            </w:pPr>
          </w:p>
        </w:tc>
        <w:tc>
          <w:tcPr>
            <w:tcW w:w="4420" w:type="pct"/>
            <w:gridSpan w:val="2"/>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Keith Redhead, Financial Derivatives – An Introduction to Futures, Forwards, Options and SWAPs,– PHI Learning, 2011, New Delhi</w:t>
            </w:r>
          </w:p>
        </w:tc>
      </w:tr>
      <w:tr w:rsidR="002F6A7B" w:rsidRPr="002F6A7B" w:rsidTr="009B1C6E">
        <w:trPr>
          <w:trHeight w:val="104"/>
        </w:trPr>
        <w:tc>
          <w:tcPr>
            <w:tcW w:w="580" w:type="pct"/>
            <w:gridSpan w:val="2"/>
            <w:shd w:val="clear" w:color="auto" w:fill="auto"/>
          </w:tcPr>
          <w:p w:rsidR="00C37F1D" w:rsidRPr="002F6A7B" w:rsidRDefault="00C37F1D" w:rsidP="000F6104">
            <w:pPr>
              <w:pStyle w:val="ListParagraph"/>
              <w:numPr>
                <w:ilvl w:val="0"/>
                <w:numId w:val="8"/>
              </w:numPr>
              <w:spacing w:after="0" w:line="240" w:lineRule="auto"/>
              <w:rPr>
                <w:rFonts w:ascii="Times New Roman" w:hAnsi="Times New Roman" w:cs="Times New Roman"/>
                <w:sz w:val="24"/>
                <w:szCs w:val="24"/>
              </w:rPr>
            </w:pPr>
          </w:p>
        </w:tc>
        <w:tc>
          <w:tcPr>
            <w:tcW w:w="4420" w:type="pct"/>
            <w:gridSpan w:val="2"/>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Stulz, Risk Management and Derivaties, Cengage Learning, 2nd Edition, 2011, Noida</w:t>
            </w:r>
          </w:p>
        </w:tc>
      </w:tr>
      <w:tr w:rsidR="002F6A7B" w:rsidRPr="002F6A7B" w:rsidTr="009B1C6E">
        <w:trPr>
          <w:trHeight w:val="104"/>
        </w:trPr>
        <w:tc>
          <w:tcPr>
            <w:tcW w:w="580" w:type="pct"/>
            <w:gridSpan w:val="2"/>
            <w:shd w:val="clear" w:color="auto" w:fill="auto"/>
          </w:tcPr>
          <w:p w:rsidR="00C37F1D" w:rsidRPr="002F6A7B" w:rsidRDefault="00C37F1D" w:rsidP="000F6104">
            <w:pPr>
              <w:pStyle w:val="ListParagraph"/>
              <w:numPr>
                <w:ilvl w:val="0"/>
                <w:numId w:val="8"/>
              </w:numPr>
              <w:spacing w:after="0" w:line="240" w:lineRule="auto"/>
              <w:rPr>
                <w:rFonts w:ascii="Times New Roman" w:hAnsi="Times New Roman" w:cs="Times New Roman"/>
                <w:sz w:val="24"/>
                <w:szCs w:val="24"/>
              </w:rPr>
            </w:pPr>
          </w:p>
        </w:tc>
        <w:tc>
          <w:tcPr>
            <w:tcW w:w="4420" w:type="pct"/>
            <w:gridSpan w:val="2"/>
            <w:shd w:val="clear" w:color="auto" w:fill="auto"/>
          </w:tcPr>
          <w:p w:rsidR="00C37F1D" w:rsidRPr="002F6A7B" w:rsidRDefault="00C37F1D" w:rsidP="008A113F">
            <w:pPr>
              <w:spacing w:after="40"/>
              <w:jc w:val="both"/>
              <w:rPr>
                <w:rFonts w:ascii="Times New Roman" w:hAnsi="Times New Roman" w:cs="Times New Roman"/>
                <w:sz w:val="24"/>
                <w:szCs w:val="24"/>
              </w:rPr>
            </w:pPr>
            <w:r w:rsidRPr="002F6A7B">
              <w:rPr>
                <w:rFonts w:ascii="Times New Roman" w:hAnsi="Times New Roman" w:cs="Times New Roman"/>
                <w:sz w:val="24"/>
                <w:szCs w:val="24"/>
              </w:rPr>
              <w:t xml:space="preserve">JayanthRamaVarma, Derivaties and Risk Management, 2nd Edition, 2011, McGraw Hill Education, Noida </w:t>
            </w:r>
          </w:p>
        </w:tc>
      </w:tr>
      <w:tr w:rsidR="002F6A7B" w:rsidRPr="002F6A7B" w:rsidTr="009B1C6E">
        <w:trPr>
          <w:trHeight w:val="104"/>
        </w:trPr>
        <w:tc>
          <w:tcPr>
            <w:tcW w:w="580" w:type="pct"/>
            <w:gridSpan w:val="2"/>
            <w:shd w:val="clear" w:color="auto" w:fill="auto"/>
          </w:tcPr>
          <w:p w:rsidR="00C37F1D" w:rsidRPr="002F6A7B" w:rsidRDefault="00C37F1D" w:rsidP="000F6104">
            <w:pPr>
              <w:pStyle w:val="ListParagraph"/>
              <w:numPr>
                <w:ilvl w:val="0"/>
                <w:numId w:val="8"/>
              </w:numPr>
              <w:spacing w:after="0" w:line="240" w:lineRule="auto"/>
              <w:rPr>
                <w:rFonts w:ascii="Times New Roman" w:hAnsi="Times New Roman" w:cs="Times New Roman"/>
                <w:sz w:val="24"/>
                <w:szCs w:val="24"/>
              </w:rPr>
            </w:pPr>
          </w:p>
        </w:tc>
        <w:tc>
          <w:tcPr>
            <w:tcW w:w="4420" w:type="pct"/>
            <w:gridSpan w:val="2"/>
            <w:shd w:val="clear" w:color="auto" w:fill="auto"/>
          </w:tcPr>
          <w:p w:rsidR="00C37F1D" w:rsidRPr="002F6A7B" w:rsidRDefault="00C37F1D" w:rsidP="008A113F">
            <w:pPr>
              <w:spacing w:after="40"/>
              <w:jc w:val="both"/>
              <w:rPr>
                <w:rFonts w:ascii="Times New Roman" w:hAnsi="Times New Roman" w:cs="Times New Roman"/>
                <w:sz w:val="24"/>
                <w:szCs w:val="24"/>
              </w:rPr>
            </w:pPr>
            <w:r w:rsidRPr="002F6A7B">
              <w:rPr>
                <w:rFonts w:ascii="Times New Roman" w:hAnsi="Times New Roman" w:cs="Times New Roman"/>
                <w:sz w:val="24"/>
                <w:szCs w:val="24"/>
              </w:rPr>
              <w:t>David Dubofsky, Option and Financial Futures, Valuation and Uses, McGraw Hill International Edition.</w:t>
            </w:r>
          </w:p>
        </w:tc>
      </w:tr>
      <w:tr w:rsidR="002F6A7B" w:rsidRPr="002F6A7B" w:rsidTr="009B1C6E">
        <w:trPr>
          <w:trHeight w:val="104"/>
        </w:trPr>
        <w:tc>
          <w:tcPr>
            <w:tcW w:w="580" w:type="pct"/>
            <w:gridSpan w:val="2"/>
            <w:shd w:val="clear" w:color="auto" w:fill="auto"/>
          </w:tcPr>
          <w:p w:rsidR="00C37F1D" w:rsidRPr="002F6A7B" w:rsidRDefault="00C37F1D" w:rsidP="000F6104">
            <w:pPr>
              <w:pStyle w:val="ListParagraph"/>
              <w:numPr>
                <w:ilvl w:val="0"/>
                <w:numId w:val="8"/>
              </w:numPr>
              <w:spacing w:after="0" w:line="240" w:lineRule="auto"/>
              <w:rPr>
                <w:rFonts w:ascii="Times New Roman" w:hAnsi="Times New Roman" w:cs="Times New Roman"/>
                <w:sz w:val="24"/>
                <w:szCs w:val="24"/>
              </w:rPr>
            </w:pPr>
          </w:p>
        </w:tc>
        <w:tc>
          <w:tcPr>
            <w:tcW w:w="4420" w:type="pct"/>
            <w:gridSpan w:val="2"/>
            <w:shd w:val="clear" w:color="auto" w:fill="auto"/>
          </w:tcPr>
          <w:p w:rsidR="00C37F1D" w:rsidRPr="002F6A7B" w:rsidRDefault="00C37F1D"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 xml:space="preserve">S.L.Gupta, Financial Derivaties- Theory, Concepts and Practice, Prentice Hall Of India, 2011. </w:t>
            </w:r>
          </w:p>
        </w:tc>
      </w:tr>
      <w:tr w:rsidR="002F6A7B" w:rsidRPr="002F6A7B" w:rsidTr="002E1958">
        <w:trPr>
          <w:trHeight w:val="431"/>
        </w:trPr>
        <w:tc>
          <w:tcPr>
            <w:tcW w:w="5000" w:type="pct"/>
            <w:gridSpan w:val="4"/>
            <w:shd w:val="clear" w:color="auto" w:fill="auto"/>
          </w:tcPr>
          <w:p w:rsidR="00C37F1D" w:rsidRPr="002F6A7B" w:rsidRDefault="00C37F1D" w:rsidP="002E1958">
            <w:pPr>
              <w:pStyle w:val="Alt-"/>
            </w:pPr>
            <w:r w:rsidRPr="002F6A7B">
              <w:t>Web Resources</w:t>
            </w:r>
          </w:p>
        </w:tc>
      </w:tr>
      <w:tr w:rsidR="002F6A7B" w:rsidRPr="002F6A7B" w:rsidTr="009B1C6E">
        <w:trPr>
          <w:trHeight w:val="104"/>
        </w:trPr>
        <w:tc>
          <w:tcPr>
            <w:tcW w:w="580" w:type="pct"/>
            <w:gridSpan w:val="2"/>
            <w:shd w:val="clear" w:color="auto" w:fill="auto"/>
          </w:tcPr>
          <w:p w:rsidR="00C37F1D" w:rsidRPr="002F6A7B" w:rsidRDefault="00C37F1D" w:rsidP="000F6104">
            <w:pPr>
              <w:pStyle w:val="ListParagraph"/>
              <w:numPr>
                <w:ilvl w:val="0"/>
                <w:numId w:val="9"/>
              </w:numPr>
              <w:spacing w:after="0" w:line="240" w:lineRule="auto"/>
              <w:jc w:val="center"/>
              <w:rPr>
                <w:rFonts w:ascii="Times New Roman" w:hAnsi="Times New Roman" w:cs="Times New Roman"/>
                <w:sz w:val="24"/>
                <w:szCs w:val="24"/>
              </w:rPr>
            </w:pPr>
          </w:p>
        </w:tc>
        <w:tc>
          <w:tcPr>
            <w:tcW w:w="4420" w:type="pct"/>
            <w:gridSpan w:val="2"/>
            <w:shd w:val="clear" w:color="auto" w:fill="auto"/>
          </w:tcPr>
          <w:p w:rsidR="00C37F1D" w:rsidRPr="002F6A7B" w:rsidRDefault="00582FCB" w:rsidP="008A113F">
            <w:pPr>
              <w:spacing w:after="0" w:line="240" w:lineRule="auto"/>
              <w:rPr>
                <w:rFonts w:ascii="Times New Roman" w:hAnsi="Times New Roman" w:cs="Times New Roman"/>
                <w:sz w:val="24"/>
                <w:szCs w:val="24"/>
              </w:rPr>
            </w:pPr>
            <w:hyperlink r:id="rId60" w:history="1">
              <w:r w:rsidR="00C37F1D" w:rsidRPr="002F6A7B">
                <w:rPr>
                  <w:rStyle w:val="Hyperlink"/>
                  <w:rFonts w:ascii="Times New Roman" w:hAnsi="Times New Roman" w:cs="Times New Roman"/>
                  <w:color w:val="auto"/>
                  <w:sz w:val="24"/>
                  <w:szCs w:val="24"/>
                  <w:u w:val="none"/>
                </w:rPr>
                <w:t>https://nlist.inflibnet.ac.in/search/Search2Record/10.1093_cmlj_kmw028</w:t>
              </w:r>
            </w:hyperlink>
          </w:p>
        </w:tc>
      </w:tr>
      <w:tr w:rsidR="002F6A7B" w:rsidRPr="002F6A7B" w:rsidTr="009B1C6E">
        <w:trPr>
          <w:trHeight w:val="104"/>
        </w:trPr>
        <w:tc>
          <w:tcPr>
            <w:tcW w:w="580" w:type="pct"/>
            <w:gridSpan w:val="2"/>
            <w:shd w:val="clear" w:color="auto" w:fill="auto"/>
          </w:tcPr>
          <w:p w:rsidR="00C37F1D" w:rsidRPr="002F6A7B" w:rsidRDefault="00C37F1D" w:rsidP="000F6104">
            <w:pPr>
              <w:pStyle w:val="ListParagraph"/>
              <w:numPr>
                <w:ilvl w:val="0"/>
                <w:numId w:val="9"/>
              </w:numPr>
              <w:spacing w:after="0" w:line="240" w:lineRule="auto"/>
              <w:jc w:val="center"/>
              <w:rPr>
                <w:rFonts w:ascii="Times New Roman" w:hAnsi="Times New Roman" w:cs="Times New Roman"/>
                <w:sz w:val="24"/>
                <w:szCs w:val="24"/>
              </w:rPr>
            </w:pPr>
          </w:p>
        </w:tc>
        <w:tc>
          <w:tcPr>
            <w:tcW w:w="4420" w:type="pct"/>
            <w:gridSpan w:val="2"/>
            <w:shd w:val="clear" w:color="auto" w:fill="auto"/>
          </w:tcPr>
          <w:p w:rsidR="00C37F1D" w:rsidRPr="002F6A7B" w:rsidRDefault="00582FCB" w:rsidP="008A113F">
            <w:pPr>
              <w:spacing w:after="0" w:line="240" w:lineRule="auto"/>
              <w:rPr>
                <w:rFonts w:ascii="Times New Roman" w:hAnsi="Times New Roman" w:cs="Times New Roman"/>
                <w:sz w:val="24"/>
                <w:szCs w:val="24"/>
              </w:rPr>
            </w:pPr>
            <w:hyperlink r:id="rId61" w:history="1">
              <w:r w:rsidR="00C37F1D" w:rsidRPr="002F6A7B">
                <w:rPr>
                  <w:rStyle w:val="Hyperlink"/>
                  <w:rFonts w:ascii="Times New Roman" w:hAnsi="Times New Roman" w:cs="Times New Roman"/>
                  <w:color w:val="auto"/>
                  <w:sz w:val="24"/>
                  <w:szCs w:val="24"/>
                  <w:u w:val="none"/>
                </w:rPr>
                <w:t>https://nlist.inflibnet.ac.in/search/Search2Record/10.1093_rfs_15.3.927</w:t>
              </w:r>
            </w:hyperlink>
          </w:p>
        </w:tc>
      </w:tr>
      <w:tr w:rsidR="002F6A7B" w:rsidRPr="002F6A7B" w:rsidTr="009B1C6E">
        <w:trPr>
          <w:trHeight w:val="104"/>
        </w:trPr>
        <w:tc>
          <w:tcPr>
            <w:tcW w:w="580" w:type="pct"/>
            <w:gridSpan w:val="2"/>
            <w:shd w:val="clear" w:color="auto" w:fill="auto"/>
          </w:tcPr>
          <w:p w:rsidR="00C37F1D" w:rsidRPr="002F6A7B" w:rsidRDefault="00C37F1D" w:rsidP="000F6104">
            <w:pPr>
              <w:pStyle w:val="ListParagraph"/>
              <w:numPr>
                <w:ilvl w:val="0"/>
                <w:numId w:val="9"/>
              </w:numPr>
              <w:spacing w:after="0" w:line="240" w:lineRule="auto"/>
              <w:rPr>
                <w:rFonts w:ascii="Times New Roman" w:hAnsi="Times New Roman" w:cs="Times New Roman"/>
                <w:sz w:val="24"/>
                <w:szCs w:val="24"/>
              </w:rPr>
            </w:pPr>
          </w:p>
        </w:tc>
        <w:tc>
          <w:tcPr>
            <w:tcW w:w="4420" w:type="pct"/>
            <w:gridSpan w:val="2"/>
            <w:shd w:val="clear" w:color="auto" w:fill="auto"/>
          </w:tcPr>
          <w:p w:rsidR="00C37F1D" w:rsidRPr="002F6A7B" w:rsidRDefault="00582FCB" w:rsidP="008A113F">
            <w:pPr>
              <w:spacing w:after="0" w:line="240" w:lineRule="auto"/>
              <w:rPr>
                <w:rFonts w:ascii="Times New Roman" w:hAnsi="Times New Roman" w:cs="Times New Roman"/>
                <w:sz w:val="24"/>
                <w:szCs w:val="24"/>
              </w:rPr>
            </w:pPr>
            <w:hyperlink r:id="rId62" w:history="1">
              <w:r w:rsidR="00C37F1D" w:rsidRPr="002F6A7B">
                <w:rPr>
                  <w:rStyle w:val="Hyperlink"/>
                  <w:rFonts w:ascii="Times New Roman" w:hAnsi="Times New Roman" w:cs="Times New Roman"/>
                  <w:color w:val="auto"/>
                  <w:sz w:val="24"/>
                  <w:szCs w:val="24"/>
                  <w:u w:val="none"/>
                </w:rPr>
                <w:t>https://nlist.inflibnet.ac.in/search/Search2Record/10.1093_cmlj_kmp020</w:t>
              </w:r>
            </w:hyperlink>
          </w:p>
        </w:tc>
      </w:tr>
    </w:tbl>
    <w:p w:rsidR="002E1958" w:rsidRDefault="002E1958">
      <w:pPr>
        <w:rPr>
          <w:rFonts w:ascii="Times New Roman" w:eastAsia="Times New Roman" w:hAnsi="Times New Roman" w:cs="Times New Roman"/>
          <w:b/>
          <w:caps/>
          <w:color w:val="000000"/>
          <w:sz w:val="24"/>
          <w:szCs w:val="24"/>
        </w:rPr>
      </w:pPr>
    </w:p>
    <w:p w:rsidR="00C37F1D" w:rsidRPr="002F6A7B" w:rsidRDefault="00C37F1D" w:rsidP="002E1958">
      <w:pPr>
        <w:pStyle w:val="f3"/>
      </w:pPr>
      <w:r w:rsidRPr="002F6A7B">
        <w:t xml:space="preserve">Mapping with Programme Outcomes </w:t>
      </w:r>
      <w:r w:rsidR="002E1958">
        <w:br/>
      </w:r>
      <w:r w:rsidRPr="002F6A7B">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tblPr>
      <w:tblGrid>
        <w:gridCol w:w="1317"/>
        <w:gridCol w:w="805"/>
        <w:gridCol w:w="662"/>
        <w:gridCol w:w="662"/>
        <w:gridCol w:w="666"/>
        <w:gridCol w:w="664"/>
        <w:gridCol w:w="664"/>
        <w:gridCol w:w="667"/>
        <w:gridCol w:w="664"/>
        <w:gridCol w:w="806"/>
        <w:gridCol w:w="806"/>
        <w:gridCol w:w="863"/>
      </w:tblGrid>
      <w:tr w:rsidR="002F6A7B" w:rsidRPr="002F6A7B" w:rsidTr="002E1958">
        <w:trPr>
          <w:trHeight w:val="170"/>
        </w:trPr>
        <w:tc>
          <w:tcPr>
            <w:tcW w:w="557" w:type="pct"/>
            <w:shd w:val="clear" w:color="auto" w:fill="auto"/>
            <w:vAlign w:val="center"/>
          </w:tcPr>
          <w:p w:rsidR="00C37F1D" w:rsidRPr="002F6A7B" w:rsidRDefault="00C37F1D" w:rsidP="002E1958">
            <w:pPr>
              <w:pStyle w:val="f3"/>
            </w:pPr>
          </w:p>
        </w:tc>
        <w:tc>
          <w:tcPr>
            <w:tcW w:w="450" w:type="pct"/>
            <w:shd w:val="clear" w:color="auto" w:fill="auto"/>
            <w:vAlign w:val="center"/>
          </w:tcPr>
          <w:p w:rsidR="00C37F1D" w:rsidRPr="002F6A7B" w:rsidRDefault="00C37F1D" w:rsidP="002E1958">
            <w:pPr>
              <w:pStyle w:val="f3"/>
            </w:pPr>
            <w:r w:rsidRPr="002F6A7B">
              <w:t>PO1</w:t>
            </w:r>
          </w:p>
        </w:tc>
        <w:tc>
          <w:tcPr>
            <w:tcW w:w="372" w:type="pct"/>
            <w:shd w:val="clear" w:color="auto" w:fill="auto"/>
            <w:vAlign w:val="center"/>
          </w:tcPr>
          <w:p w:rsidR="00C37F1D" w:rsidRPr="002F6A7B" w:rsidRDefault="00C37F1D" w:rsidP="002E1958">
            <w:pPr>
              <w:pStyle w:val="f3"/>
            </w:pPr>
            <w:r w:rsidRPr="002F6A7B">
              <w:t xml:space="preserve">PO </w:t>
            </w:r>
          </w:p>
        </w:tc>
        <w:tc>
          <w:tcPr>
            <w:tcW w:w="372" w:type="pct"/>
            <w:shd w:val="clear" w:color="auto" w:fill="auto"/>
            <w:vAlign w:val="center"/>
          </w:tcPr>
          <w:p w:rsidR="00C37F1D" w:rsidRPr="002F6A7B" w:rsidRDefault="002E1958" w:rsidP="002E1958">
            <w:pPr>
              <w:pStyle w:val="f3"/>
            </w:pPr>
            <w:r>
              <w:t>PO</w:t>
            </w:r>
            <w:r w:rsidR="00C37F1D" w:rsidRPr="002F6A7B">
              <w:t>3</w:t>
            </w:r>
          </w:p>
        </w:tc>
        <w:tc>
          <w:tcPr>
            <w:tcW w:w="374" w:type="pct"/>
            <w:shd w:val="clear" w:color="auto" w:fill="auto"/>
            <w:vAlign w:val="center"/>
          </w:tcPr>
          <w:p w:rsidR="00C37F1D" w:rsidRPr="002F6A7B" w:rsidRDefault="002E1958" w:rsidP="002E1958">
            <w:pPr>
              <w:pStyle w:val="f3"/>
            </w:pPr>
            <w:r>
              <w:t>PO</w:t>
            </w:r>
            <w:r w:rsidR="00C37F1D" w:rsidRPr="002F6A7B">
              <w:t>4</w:t>
            </w:r>
          </w:p>
        </w:tc>
        <w:tc>
          <w:tcPr>
            <w:tcW w:w="373" w:type="pct"/>
            <w:shd w:val="clear" w:color="auto" w:fill="auto"/>
            <w:vAlign w:val="center"/>
          </w:tcPr>
          <w:p w:rsidR="00C37F1D" w:rsidRPr="002F6A7B" w:rsidRDefault="002E1958" w:rsidP="002E1958">
            <w:pPr>
              <w:pStyle w:val="f3"/>
            </w:pPr>
            <w:r>
              <w:t>PO</w:t>
            </w:r>
            <w:r w:rsidR="00C37F1D" w:rsidRPr="002F6A7B">
              <w:t>5</w:t>
            </w:r>
          </w:p>
        </w:tc>
        <w:tc>
          <w:tcPr>
            <w:tcW w:w="373" w:type="pct"/>
            <w:vAlign w:val="center"/>
          </w:tcPr>
          <w:p w:rsidR="00C37F1D" w:rsidRPr="002F6A7B" w:rsidRDefault="002E1958" w:rsidP="002E1958">
            <w:pPr>
              <w:pStyle w:val="f3"/>
            </w:pPr>
            <w:r>
              <w:t>PO</w:t>
            </w:r>
            <w:r w:rsidR="00C37F1D" w:rsidRPr="002F6A7B">
              <w:t>6</w:t>
            </w:r>
          </w:p>
        </w:tc>
        <w:tc>
          <w:tcPr>
            <w:tcW w:w="375" w:type="pct"/>
            <w:vAlign w:val="center"/>
          </w:tcPr>
          <w:p w:rsidR="00C37F1D" w:rsidRPr="002F6A7B" w:rsidRDefault="002E1958" w:rsidP="002E1958">
            <w:pPr>
              <w:pStyle w:val="f3"/>
            </w:pPr>
            <w:r>
              <w:t>PO</w:t>
            </w:r>
            <w:r w:rsidR="00C37F1D" w:rsidRPr="002F6A7B">
              <w:t>7</w:t>
            </w:r>
          </w:p>
        </w:tc>
        <w:tc>
          <w:tcPr>
            <w:tcW w:w="373" w:type="pct"/>
            <w:vAlign w:val="center"/>
          </w:tcPr>
          <w:p w:rsidR="00C37F1D" w:rsidRPr="002F6A7B" w:rsidRDefault="002E1958" w:rsidP="002E1958">
            <w:pPr>
              <w:pStyle w:val="f3"/>
            </w:pPr>
            <w:r>
              <w:t>PO</w:t>
            </w:r>
            <w:r w:rsidR="00C37F1D" w:rsidRPr="002F6A7B">
              <w:t>8</w:t>
            </w:r>
          </w:p>
        </w:tc>
        <w:tc>
          <w:tcPr>
            <w:tcW w:w="450" w:type="pct"/>
            <w:vAlign w:val="center"/>
          </w:tcPr>
          <w:p w:rsidR="00C37F1D" w:rsidRPr="002F6A7B" w:rsidRDefault="002E1958" w:rsidP="002E1958">
            <w:pPr>
              <w:pStyle w:val="f3"/>
            </w:pPr>
            <w:r>
              <w:t>PSO</w:t>
            </w:r>
            <w:r w:rsidR="00C37F1D" w:rsidRPr="002F6A7B">
              <w:t>1</w:t>
            </w:r>
          </w:p>
        </w:tc>
        <w:tc>
          <w:tcPr>
            <w:tcW w:w="450" w:type="pct"/>
            <w:vAlign w:val="center"/>
          </w:tcPr>
          <w:p w:rsidR="00C37F1D" w:rsidRPr="002F6A7B" w:rsidRDefault="002E1958" w:rsidP="002E1958">
            <w:pPr>
              <w:pStyle w:val="f3"/>
            </w:pPr>
            <w:r>
              <w:t>PSO</w:t>
            </w:r>
            <w:r w:rsidR="00C37F1D" w:rsidRPr="002F6A7B">
              <w:t>2</w:t>
            </w:r>
          </w:p>
        </w:tc>
        <w:tc>
          <w:tcPr>
            <w:tcW w:w="481" w:type="pct"/>
            <w:shd w:val="clear" w:color="auto" w:fill="auto"/>
            <w:vAlign w:val="center"/>
          </w:tcPr>
          <w:p w:rsidR="00C37F1D" w:rsidRPr="002F6A7B" w:rsidRDefault="00C37F1D" w:rsidP="002E1958">
            <w:pPr>
              <w:pStyle w:val="f3"/>
            </w:pPr>
            <w:r w:rsidRPr="002F6A7B">
              <w:t>PSO3</w:t>
            </w:r>
          </w:p>
        </w:tc>
      </w:tr>
      <w:tr w:rsidR="002F6A7B" w:rsidRPr="002F6A7B" w:rsidTr="002E1958">
        <w:trPr>
          <w:trHeight w:val="170"/>
        </w:trPr>
        <w:tc>
          <w:tcPr>
            <w:tcW w:w="557" w:type="pct"/>
            <w:shd w:val="clear" w:color="auto" w:fill="auto"/>
            <w:vAlign w:val="center"/>
          </w:tcPr>
          <w:p w:rsidR="00C37F1D" w:rsidRPr="002F6A7B" w:rsidRDefault="00C37F1D" w:rsidP="002E1958">
            <w:pPr>
              <w:pStyle w:val="f3"/>
            </w:pPr>
            <w:r w:rsidRPr="002F6A7B">
              <w:t>CO 1</w:t>
            </w:r>
          </w:p>
        </w:tc>
        <w:tc>
          <w:tcPr>
            <w:tcW w:w="450"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4"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3"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5"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81"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2E1958">
        <w:trPr>
          <w:trHeight w:val="170"/>
        </w:trPr>
        <w:tc>
          <w:tcPr>
            <w:tcW w:w="557" w:type="pct"/>
            <w:shd w:val="clear" w:color="auto" w:fill="auto"/>
            <w:vAlign w:val="center"/>
          </w:tcPr>
          <w:p w:rsidR="00C37F1D" w:rsidRPr="002F6A7B" w:rsidRDefault="00C37F1D" w:rsidP="002E1958">
            <w:pPr>
              <w:pStyle w:val="f3"/>
            </w:pPr>
            <w:r w:rsidRPr="002F6A7B">
              <w:t>CO 2</w:t>
            </w:r>
          </w:p>
        </w:tc>
        <w:tc>
          <w:tcPr>
            <w:tcW w:w="450"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4"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5"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81"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2E1958">
        <w:trPr>
          <w:trHeight w:val="170"/>
        </w:trPr>
        <w:tc>
          <w:tcPr>
            <w:tcW w:w="557" w:type="pct"/>
            <w:shd w:val="clear" w:color="auto" w:fill="auto"/>
            <w:vAlign w:val="center"/>
          </w:tcPr>
          <w:p w:rsidR="00C37F1D" w:rsidRPr="002F6A7B" w:rsidRDefault="00C37F1D" w:rsidP="002E1958">
            <w:pPr>
              <w:pStyle w:val="f3"/>
            </w:pPr>
            <w:r w:rsidRPr="002F6A7B">
              <w:t>CO 3</w:t>
            </w:r>
          </w:p>
        </w:tc>
        <w:tc>
          <w:tcPr>
            <w:tcW w:w="450"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4"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3"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5"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81"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2E1958">
        <w:trPr>
          <w:trHeight w:val="170"/>
        </w:trPr>
        <w:tc>
          <w:tcPr>
            <w:tcW w:w="557" w:type="pct"/>
            <w:shd w:val="clear" w:color="auto" w:fill="auto"/>
            <w:vAlign w:val="center"/>
          </w:tcPr>
          <w:p w:rsidR="00C37F1D" w:rsidRPr="002F6A7B" w:rsidRDefault="00C37F1D" w:rsidP="002E1958">
            <w:pPr>
              <w:pStyle w:val="f3"/>
            </w:pPr>
            <w:r w:rsidRPr="002F6A7B">
              <w:t>CO 4</w:t>
            </w:r>
          </w:p>
        </w:tc>
        <w:tc>
          <w:tcPr>
            <w:tcW w:w="450"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4"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5"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81"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2E1958">
        <w:trPr>
          <w:trHeight w:val="170"/>
        </w:trPr>
        <w:tc>
          <w:tcPr>
            <w:tcW w:w="557" w:type="pct"/>
            <w:shd w:val="clear" w:color="auto" w:fill="auto"/>
            <w:vAlign w:val="center"/>
          </w:tcPr>
          <w:p w:rsidR="00C37F1D" w:rsidRPr="002F6A7B" w:rsidRDefault="00C37F1D" w:rsidP="002E1958">
            <w:pPr>
              <w:pStyle w:val="f3"/>
            </w:pPr>
            <w:r w:rsidRPr="002F6A7B">
              <w:t>CO 5</w:t>
            </w:r>
          </w:p>
        </w:tc>
        <w:tc>
          <w:tcPr>
            <w:tcW w:w="450"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4"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5"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81"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2E1958">
        <w:trPr>
          <w:trHeight w:val="170"/>
        </w:trPr>
        <w:tc>
          <w:tcPr>
            <w:tcW w:w="557" w:type="pct"/>
            <w:shd w:val="clear" w:color="auto" w:fill="auto"/>
            <w:vAlign w:val="center"/>
          </w:tcPr>
          <w:p w:rsidR="00C37F1D" w:rsidRPr="002F6A7B" w:rsidRDefault="00C37F1D" w:rsidP="002E1958">
            <w:pPr>
              <w:pStyle w:val="f3"/>
            </w:pPr>
            <w:r w:rsidRPr="002F6A7B">
              <w:t>Total</w:t>
            </w:r>
          </w:p>
        </w:tc>
        <w:tc>
          <w:tcPr>
            <w:tcW w:w="450"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374"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373"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375"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12</w:t>
            </w:r>
          </w:p>
        </w:tc>
        <w:tc>
          <w:tcPr>
            <w:tcW w:w="481"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r>
      <w:tr w:rsidR="00C37F1D" w:rsidRPr="002F6A7B" w:rsidTr="002E1958">
        <w:trPr>
          <w:trHeight w:val="170"/>
        </w:trPr>
        <w:tc>
          <w:tcPr>
            <w:tcW w:w="557" w:type="pct"/>
            <w:shd w:val="clear" w:color="auto" w:fill="auto"/>
            <w:vAlign w:val="center"/>
          </w:tcPr>
          <w:p w:rsidR="00C37F1D" w:rsidRPr="002F6A7B" w:rsidRDefault="00C37F1D" w:rsidP="002E1958">
            <w:pPr>
              <w:pStyle w:val="f3"/>
            </w:pPr>
            <w:r w:rsidRPr="002F6A7B">
              <w:t>Average</w:t>
            </w:r>
          </w:p>
        </w:tc>
        <w:tc>
          <w:tcPr>
            <w:tcW w:w="450"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372"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374"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373"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375"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373"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2.4</w:t>
            </w:r>
          </w:p>
        </w:tc>
        <w:tc>
          <w:tcPr>
            <w:tcW w:w="481" w:type="pct"/>
            <w:shd w:val="clear" w:color="auto" w:fill="auto"/>
            <w:vAlign w:val="center"/>
          </w:tcPr>
          <w:p w:rsidR="00C37F1D" w:rsidRPr="002F6A7B" w:rsidRDefault="00C37F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r>
    </w:tbl>
    <w:p w:rsidR="00A73648" w:rsidRPr="00A73648" w:rsidRDefault="00A73648" w:rsidP="002E1958">
      <w:pPr>
        <w:pStyle w:val="f5"/>
      </w:pPr>
      <w:r w:rsidRPr="00A73648">
        <w:t xml:space="preserve">3 – Strong, 2- </w:t>
      </w:r>
      <w:r>
        <w:t>Medium</w:t>
      </w:r>
      <w:r w:rsidRPr="00A73648">
        <w:t xml:space="preserve">, 1- Low </w:t>
      </w:r>
    </w:p>
    <w:p w:rsidR="00C37F1D" w:rsidRPr="002F6A7B" w:rsidRDefault="00C37F1D" w:rsidP="00C37F1D">
      <w:pPr>
        <w:rPr>
          <w:rFonts w:ascii="Times New Roman" w:hAnsi="Times New Roman" w:cs="Times New Roman"/>
          <w:b/>
          <w:sz w:val="24"/>
          <w:szCs w:val="24"/>
        </w:rPr>
      </w:pPr>
    </w:p>
    <w:p w:rsidR="00D543AE" w:rsidRDefault="00D543AE">
      <w:pPr>
        <w:rPr>
          <w:rFonts w:ascii="Times New Roman" w:eastAsia="Times New Roman" w:hAnsi="Times New Roman" w:cs="Times New Roman"/>
          <w:b/>
          <w:caps/>
          <w:color w:val="000000"/>
          <w:sz w:val="24"/>
          <w:szCs w:val="24"/>
        </w:rPr>
      </w:pPr>
      <w:r>
        <w:br w:type="page"/>
      </w:r>
    </w:p>
    <w:p w:rsidR="0099368C" w:rsidRDefault="0099368C" w:rsidP="002E1958">
      <w:pPr>
        <w:pStyle w:val="f3"/>
      </w:pPr>
      <w:r w:rsidRPr="002F6A7B">
        <w:lastRenderedPageBreak/>
        <w:t xml:space="preserve">second YEAR – SEMESTER </w:t>
      </w:r>
      <w:r w:rsidR="00D95754">
        <w:t>–</w:t>
      </w:r>
      <w:r w:rsidRPr="002F6A7B">
        <w:t xml:space="preserve"> IV</w:t>
      </w:r>
    </w:p>
    <w:p w:rsidR="00D95754" w:rsidRPr="002F6A7B" w:rsidRDefault="00D95754" w:rsidP="002E1958">
      <w:pPr>
        <w:pStyle w:val="f4-centre-sml-cap"/>
      </w:pPr>
      <w:r w:rsidRPr="002F6A7B">
        <w:t>Elective IV</w:t>
      </w:r>
      <w:r>
        <w:t xml:space="preserve"> - </w:t>
      </w:r>
      <w:r w:rsidRPr="002F6A7B">
        <w:t>Rural Banking</w:t>
      </w:r>
    </w:p>
    <w:tbl>
      <w:tblPr>
        <w:tblStyle w:val="TableGrid"/>
        <w:tblW w:w="5000" w:type="pct"/>
        <w:jc w:val="center"/>
        <w:tblLook w:val="04A0"/>
      </w:tblPr>
      <w:tblGrid>
        <w:gridCol w:w="1397"/>
        <w:gridCol w:w="562"/>
        <w:gridCol w:w="563"/>
        <w:gridCol w:w="557"/>
        <w:gridCol w:w="550"/>
        <w:gridCol w:w="1376"/>
        <w:gridCol w:w="1204"/>
        <w:gridCol w:w="950"/>
        <w:gridCol w:w="1168"/>
        <w:gridCol w:w="1019"/>
      </w:tblGrid>
      <w:tr w:rsidR="002E1958" w:rsidRPr="005E68D1" w:rsidTr="002E1958">
        <w:trPr>
          <w:jc w:val="center"/>
        </w:trPr>
        <w:tc>
          <w:tcPr>
            <w:tcW w:w="748"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1"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8"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4"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6"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4" w:type="pct"/>
            <w:vMerge w:val="restart"/>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8" w:type="pct"/>
            <w:gridSpan w:val="3"/>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2E1958" w:rsidRPr="005E68D1" w:rsidTr="002E1958">
        <w:trPr>
          <w:jc w:val="center"/>
        </w:trPr>
        <w:tc>
          <w:tcPr>
            <w:tcW w:w="748" w:type="pct"/>
            <w:vMerge/>
            <w:vAlign w:val="center"/>
          </w:tcPr>
          <w:p w:rsidR="002E1958" w:rsidRPr="005E68D1" w:rsidRDefault="002E1958" w:rsidP="00EB0AD0">
            <w:pPr>
              <w:jc w:val="center"/>
              <w:rPr>
                <w:rFonts w:ascii="Times New Roman" w:hAnsi="Times New Roman" w:cs="Times New Roman"/>
                <w:b/>
                <w:sz w:val="24"/>
                <w:szCs w:val="24"/>
              </w:rPr>
            </w:pPr>
          </w:p>
        </w:tc>
        <w:tc>
          <w:tcPr>
            <w:tcW w:w="301" w:type="pct"/>
            <w:vMerge/>
            <w:vAlign w:val="center"/>
          </w:tcPr>
          <w:p w:rsidR="002E1958" w:rsidRPr="005E68D1" w:rsidRDefault="002E1958" w:rsidP="00EB0AD0">
            <w:pPr>
              <w:jc w:val="center"/>
              <w:rPr>
                <w:rFonts w:ascii="Times New Roman" w:hAnsi="Times New Roman" w:cs="Times New Roman"/>
                <w:b/>
                <w:sz w:val="24"/>
                <w:szCs w:val="24"/>
              </w:rPr>
            </w:pPr>
          </w:p>
        </w:tc>
        <w:tc>
          <w:tcPr>
            <w:tcW w:w="301" w:type="pct"/>
            <w:vMerge/>
            <w:vAlign w:val="center"/>
          </w:tcPr>
          <w:p w:rsidR="002E1958" w:rsidRPr="005E68D1" w:rsidRDefault="002E1958" w:rsidP="00EB0AD0">
            <w:pPr>
              <w:jc w:val="center"/>
              <w:rPr>
                <w:rFonts w:ascii="Times New Roman" w:hAnsi="Times New Roman" w:cs="Times New Roman"/>
                <w:b/>
                <w:sz w:val="24"/>
                <w:szCs w:val="24"/>
              </w:rPr>
            </w:pPr>
          </w:p>
        </w:tc>
        <w:tc>
          <w:tcPr>
            <w:tcW w:w="298" w:type="pct"/>
            <w:vMerge/>
            <w:vAlign w:val="center"/>
          </w:tcPr>
          <w:p w:rsidR="002E1958" w:rsidRPr="005E68D1" w:rsidRDefault="002E1958" w:rsidP="00EB0AD0">
            <w:pPr>
              <w:jc w:val="center"/>
              <w:rPr>
                <w:rFonts w:ascii="Times New Roman" w:hAnsi="Times New Roman" w:cs="Times New Roman"/>
                <w:b/>
                <w:sz w:val="24"/>
                <w:szCs w:val="24"/>
              </w:rPr>
            </w:pPr>
          </w:p>
        </w:tc>
        <w:tc>
          <w:tcPr>
            <w:tcW w:w="294" w:type="pct"/>
            <w:vMerge/>
            <w:vAlign w:val="center"/>
          </w:tcPr>
          <w:p w:rsidR="002E1958" w:rsidRPr="005E68D1" w:rsidRDefault="002E1958" w:rsidP="00EB0AD0">
            <w:pPr>
              <w:jc w:val="center"/>
              <w:rPr>
                <w:rFonts w:ascii="Times New Roman" w:hAnsi="Times New Roman" w:cs="Times New Roman"/>
                <w:b/>
                <w:sz w:val="24"/>
                <w:szCs w:val="24"/>
              </w:rPr>
            </w:pPr>
          </w:p>
        </w:tc>
        <w:tc>
          <w:tcPr>
            <w:tcW w:w="736" w:type="pct"/>
            <w:vMerge/>
            <w:vAlign w:val="center"/>
          </w:tcPr>
          <w:p w:rsidR="002E1958" w:rsidRPr="005E68D1" w:rsidRDefault="002E1958" w:rsidP="00EB0AD0">
            <w:pPr>
              <w:jc w:val="center"/>
              <w:rPr>
                <w:rFonts w:ascii="Times New Roman" w:hAnsi="Times New Roman" w:cs="Times New Roman"/>
                <w:b/>
                <w:sz w:val="24"/>
                <w:szCs w:val="24"/>
              </w:rPr>
            </w:pPr>
          </w:p>
        </w:tc>
        <w:tc>
          <w:tcPr>
            <w:tcW w:w="644" w:type="pct"/>
            <w:vMerge/>
            <w:vAlign w:val="center"/>
          </w:tcPr>
          <w:p w:rsidR="002E1958" w:rsidRPr="005E68D1" w:rsidRDefault="002E1958" w:rsidP="00EB0AD0">
            <w:pPr>
              <w:jc w:val="center"/>
              <w:rPr>
                <w:rFonts w:ascii="Times New Roman" w:hAnsi="Times New Roman" w:cs="Times New Roman"/>
                <w:b/>
                <w:sz w:val="24"/>
                <w:szCs w:val="24"/>
              </w:rPr>
            </w:pPr>
          </w:p>
        </w:tc>
        <w:tc>
          <w:tcPr>
            <w:tcW w:w="508" w:type="pct"/>
            <w:tcBorders>
              <w:right w:val="single" w:sz="4" w:space="0" w:color="auto"/>
            </w:tcBorders>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4" w:type="pct"/>
            <w:tcBorders>
              <w:left w:val="single" w:sz="4" w:space="0" w:color="auto"/>
            </w:tcBorders>
            <w:vAlign w:val="center"/>
          </w:tcPr>
          <w:p w:rsidR="002E1958" w:rsidRPr="005E68D1" w:rsidRDefault="002E1958" w:rsidP="00EB0AD0">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2E1958" w:rsidRPr="001279E4" w:rsidTr="002E1958">
        <w:trPr>
          <w:jc w:val="center"/>
        </w:trPr>
        <w:tc>
          <w:tcPr>
            <w:tcW w:w="748" w:type="pct"/>
            <w:vAlign w:val="center"/>
          </w:tcPr>
          <w:p w:rsidR="002E1958" w:rsidRPr="001279E4" w:rsidRDefault="002E1958" w:rsidP="00EB0AD0">
            <w:pPr>
              <w:jc w:val="center"/>
              <w:rPr>
                <w:rFonts w:ascii="Times New Roman" w:hAnsi="Times New Roman" w:cs="Times New Roman"/>
                <w:b/>
                <w:sz w:val="24"/>
                <w:szCs w:val="24"/>
              </w:rPr>
            </w:pPr>
          </w:p>
        </w:tc>
        <w:tc>
          <w:tcPr>
            <w:tcW w:w="301" w:type="pct"/>
            <w:vAlign w:val="center"/>
          </w:tcPr>
          <w:p w:rsidR="002E1958" w:rsidRPr="001279E4" w:rsidRDefault="00301914" w:rsidP="00EB0AD0">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01" w:type="pct"/>
            <w:vAlign w:val="center"/>
          </w:tcPr>
          <w:p w:rsidR="002E1958" w:rsidRPr="001279E4" w:rsidRDefault="002E1958" w:rsidP="00EB0AD0">
            <w:pPr>
              <w:pStyle w:val="Normal1"/>
              <w:jc w:val="center"/>
              <w:rPr>
                <w:rFonts w:ascii="Times New Roman" w:eastAsia="Times New Roman" w:hAnsi="Times New Roman" w:cs="Times New Roman"/>
                <w:b/>
                <w:color w:val="000000"/>
                <w:sz w:val="24"/>
                <w:szCs w:val="24"/>
              </w:rPr>
            </w:pPr>
          </w:p>
        </w:tc>
        <w:tc>
          <w:tcPr>
            <w:tcW w:w="298" w:type="pct"/>
            <w:vAlign w:val="center"/>
          </w:tcPr>
          <w:p w:rsidR="002E1958" w:rsidRPr="001279E4" w:rsidRDefault="002E1958" w:rsidP="00EB0AD0">
            <w:pPr>
              <w:pStyle w:val="Normal1"/>
              <w:jc w:val="center"/>
              <w:rPr>
                <w:rFonts w:ascii="Times New Roman" w:eastAsia="Times New Roman" w:hAnsi="Times New Roman" w:cs="Times New Roman"/>
                <w:b/>
                <w:color w:val="000000"/>
                <w:sz w:val="24"/>
                <w:szCs w:val="24"/>
              </w:rPr>
            </w:pPr>
          </w:p>
        </w:tc>
        <w:tc>
          <w:tcPr>
            <w:tcW w:w="294" w:type="pct"/>
            <w:vAlign w:val="center"/>
          </w:tcPr>
          <w:p w:rsidR="002E1958" w:rsidRPr="001279E4" w:rsidRDefault="002E1958" w:rsidP="00EB0AD0">
            <w:pPr>
              <w:pStyle w:val="Normal1"/>
              <w:jc w:val="center"/>
              <w:rPr>
                <w:rFonts w:ascii="Times New Roman" w:eastAsia="Times New Roman" w:hAnsi="Times New Roman" w:cs="Times New Roman"/>
                <w:b/>
                <w:color w:val="000000"/>
                <w:sz w:val="24"/>
                <w:szCs w:val="24"/>
              </w:rPr>
            </w:pPr>
          </w:p>
        </w:tc>
        <w:tc>
          <w:tcPr>
            <w:tcW w:w="736" w:type="pct"/>
            <w:vAlign w:val="center"/>
          </w:tcPr>
          <w:p w:rsidR="002E1958" w:rsidRPr="001279E4" w:rsidRDefault="002E1958" w:rsidP="00EB0AD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4" w:type="pct"/>
            <w:vAlign w:val="center"/>
          </w:tcPr>
          <w:p w:rsidR="002E1958" w:rsidRPr="001279E4" w:rsidRDefault="00301914" w:rsidP="00EB0AD0">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08" w:type="pct"/>
            <w:tcBorders>
              <w:right w:val="single" w:sz="4" w:space="0" w:color="auto"/>
            </w:tcBorders>
            <w:vAlign w:val="center"/>
          </w:tcPr>
          <w:p w:rsidR="002E1958" w:rsidRPr="001279E4" w:rsidRDefault="002E1958" w:rsidP="00EB0AD0">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2E1958" w:rsidRPr="001279E4" w:rsidRDefault="002E1958" w:rsidP="00EB0AD0">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4" w:type="pct"/>
            <w:tcBorders>
              <w:left w:val="single" w:sz="4" w:space="0" w:color="auto"/>
            </w:tcBorders>
            <w:vAlign w:val="center"/>
          </w:tcPr>
          <w:p w:rsidR="002E1958" w:rsidRPr="001279E4" w:rsidRDefault="002E1958" w:rsidP="00EB0AD0">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
        <w:gridCol w:w="6858"/>
        <w:gridCol w:w="1553"/>
      </w:tblGrid>
      <w:tr w:rsidR="002F6A7B" w:rsidRPr="002F6A7B" w:rsidTr="002E1958">
        <w:trPr>
          <w:trHeight w:val="431"/>
          <w:jc w:val="center"/>
        </w:trPr>
        <w:tc>
          <w:tcPr>
            <w:tcW w:w="5000" w:type="pct"/>
            <w:gridSpan w:val="3"/>
            <w:shd w:val="clear" w:color="auto" w:fill="auto"/>
          </w:tcPr>
          <w:p w:rsidR="0099368C" w:rsidRPr="002F6A7B" w:rsidRDefault="0099368C" w:rsidP="008A113F">
            <w:pPr>
              <w:spacing w:after="0" w:line="240" w:lineRule="auto"/>
              <w:jc w:val="center"/>
              <w:rPr>
                <w:rFonts w:ascii="Times New Roman" w:hAnsi="Times New Roman" w:cs="Times New Roman"/>
                <w:b/>
                <w:sz w:val="24"/>
                <w:szCs w:val="24"/>
              </w:rPr>
            </w:pPr>
            <w:r w:rsidRPr="002F6A7B">
              <w:rPr>
                <w:rFonts w:ascii="Times New Roman" w:hAnsi="Times New Roman" w:cs="Times New Roman"/>
                <w:b/>
                <w:sz w:val="24"/>
                <w:szCs w:val="24"/>
              </w:rPr>
              <w:t xml:space="preserve">Learning Objectives </w:t>
            </w:r>
          </w:p>
        </w:tc>
      </w:tr>
      <w:tr w:rsidR="002F6A7B" w:rsidRPr="002F6A7B" w:rsidTr="002E1958">
        <w:trPr>
          <w:jc w:val="center"/>
        </w:trPr>
        <w:tc>
          <w:tcPr>
            <w:tcW w:w="500" w:type="pct"/>
            <w:shd w:val="clear" w:color="auto" w:fill="auto"/>
          </w:tcPr>
          <w:p w:rsidR="0099368C" w:rsidRPr="002F6A7B" w:rsidRDefault="0099368C"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LO1</w:t>
            </w:r>
          </w:p>
        </w:tc>
        <w:tc>
          <w:tcPr>
            <w:tcW w:w="4500" w:type="pct"/>
            <w:gridSpan w:val="2"/>
            <w:shd w:val="clear" w:color="auto" w:fill="auto"/>
          </w:tcPr>
          <w:p w:rsidR="0099368C" w:rsidRPr="002F6A7B" w:rsidRDefault="0099368C"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To provide students an in-depth knowledge about rural banking</w:t>
            </w:r>
          </w:p>
        </w:tc>
      </w:tr>
      <w:tr w:rsidR="002F6A7B" w:rsidRPr="002F6A7B" w:rsidTr="002E1958">
        <w:trPr>
          <w:jc w:val="center"/>
        </w:trPr>
        <w:tc>
          <w:tcPr>
            <w:tcW w:w="500" w:type="pct"/>
            <w:shd w:val="clear" w:color="auto" w:fill="auto"/>
          </w:tcPr>
          <w:p w:rsidR="0099368C" w:rsidRPr="002F6A7B" w:rsidRDefault="0099368C"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LO2</w:t>
            </w:r>
          </w:p>
        </w:tc>
        <w:tc>
          <w:tcPr>
            <w:tcW w:w="4500" w:type="pct"/>
            <w:gridSpan w:val="2"/>
            <w:shd w:val="clear" w:color="auto" w:fill="auto"/>
          </w:tcPr>
          <w:p w:rsidR="0099368C" w:rsidRPr="002F6A7B" w:rsidRDefault="0099368C"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To create awareness about different schemes of the Government of India for setting up new enterprise</w:t>
            </w:r>
          </w:p>
        </w:tc>
      </w:tr>
      <w:tr w:rsidR="002F6A7B" w:rsidRPr="002F6A7B" w:rsidTr="002E1958">
        <w:trPr>
          <w:jc w:val="center"/>
        </w:trPr>
        <w:tc>
          <w:tcPr>
            <w:tcW w:w="500" w:type="pct"/>
            <w:shd w:val="clear" w:color="auto" w:fill="auto"/>
          </w:tcPr>
          <w:p w:rsidR="0099368C" w:rsidRPr="002F6A7B" w:rsidRDefault="0099368C"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LO3</w:t>
            </w:r>
          </w:p>
        </w:tc>
        <w:tc>
          <w:tcPr>
            <w:tcW w:w="4500" w:type="pct"/>
            <w:gridSpan w:val="2"/>
            <w:shd w:val="clear" w:color="auto" w:fill="auto"/>
          </w:tcPr>
          <w:p w:rsidR="0099368C" w:rsidRPr="002F6A7B" w:rsidRDefault="0099368C"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To enrich students with the different sources of rural credit</w:t>
            </w:r>
          </w:p>
        </w:tc>
      </w:tr>
      <w:tr w:rsidR="002F6A7B" w:rsidRPr="002F6A7B" w:rsidTr="002E1958">
        <w:trPr>
          <w:jc w:val="center"/>
        </w:trPr>
        <w:tc>
          <w:tcPr>
            <w:tcW w:w="500" w:type="pct"/>
            <w:shd w:val="clear" w:color="auto" w:fill="auto"/>
          </w:tcPr>
          <w:p w:rsidR="0099368C" w:rsidRPr="002F6A7B" w:rsidRDefault="0099368C"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LO4</w:t>
            </w:r>
          </w:p>
        </w:tc>
        <w:tc>
          <w:tcPr>
            <w:tcW w:w="4500" w:type="pct"/>
            <w:gridSpan w:val="2"/>
            <w:shd w:val="clear" w:color="auto" w:fill="auto"/>
          </w:tcPr>
          <w:p w:rsidR="0099368C" w:rsidRPr="002F6A7B" w:rsidRDefault="0099368C"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 xml:space="preserve">To comprehend </w:t>
            </w:r>
            <w:r w:rsidR="00621130" w:rsidRPr="002F6A7B">
              <w:rPr>
                <w:rFonts w:ascii="Times New Roman" w:hAnsi="Times New Roman" w:cs="Times New Roman"/>
                <w:sz w:val="24"/>
                <w:szCs w:val="24"/>
              </w:rPr>
              <w:t>the structure</w:t>
            </w:r>
            <w:r w:rsidRPr="002F6A7B">
              <w:rPr>
                <w:rFonts w:ascii="Times New Roman" w:hAnsi="Times New Roman" w:cs="Times New Roman"/>
                <w:sz w:val="24"/>
                <w:szCs w:val="24"/>
              </w:rPr>
              <w:t xml:space="preserve"> of credit planning</w:t>
            </w:r>
          </w:p>
        </w:tc>
      </w:tr>
      <w:tr w:rsidR="002F6A7B" w:rsidRPr="002F6A7B" w:rsidTr="002E1958">
        <w:trPr>
          <w:jc w:val="center"/>
        </w:trPr>
        <w:tc>
          <w:tcPr>
            <w:tcW w:w="500" w:type="pct"/>
            <w:shd w:val="clear" w:color="auto" w:fill="auto"/>
          </w:tcPr>
          <w:p w:rsidR="0099368C" w:rsidRPr="002F6A7B" w:rsidRDefault="0099368C"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LO5</w:t>
            </w:r>
          </w:p>
        </w:tc>
        <w:tc>
          <w:tcPr>
            <w:tcW w:w="4500" w:type="pct"/>
            <w:gridSpan w:val="2"/>
            <w:shd w:val="clear" w:color="auto" w:fill="auto"/>
          </w:tcPr>
          <w:p w:rsidR="0099368C" w:rsidRPr="002F6A7B" w:rsidRDefault="0099368C"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To familiarise students about the institutional support for rural development</w:t>
            </w:r>
          </w:p>
        </w:tc>
      </w:tr>
      <w:tr w:rsidR="002F6A7B" w:rsidRPr="002F6A7B" w:rsidTr="002E1958">
        <w:trPr>
          <w:jc w:val="center"/>
        </w:trPr>
        <w:tc>
          <w:tcPr>
            <w:tcW w:w="5000" w:type="pct"/>
            <w:gridSpan w:val="3"/>
            <w:shd w:val="clear" w:color="auto" w:fill="auto"/>
          </w:tcPr>
          <w:p w:rsidR="0099368C" w:rsidRPr="002F6A7B" w:rsidRDefault="0099368C" w:rsidP="008A113F">
            <w:pPr>
              <w:spacing w:after="0" w:line="240" w:lineRule="auto"/>
              <w:rPr>
                <w:rFonts w:ascii="Times New Roman" w:hAnsi="Times New Roman" w:cs="Times New Roman"/>
                <w:b/>
                <w:sz w:val="24"/>
                <w:szCs w:val="24"/>
              </w:rPr>
            </w:pPr>
            <w:r w:rsidRPr="002F6A7B">
              <w:rPr>
                <w:rFonts w:ascii="Times New Roman" w:hAnsi="Times New Roman" w:cs="Times New Roman"/>
                <w:b/>
                <w:sz w:val="24"/>
                <w:szCs w:val="24"/>
              </w:rPr>
              <w:t>Prerequisites: Should have studied Commerce in XII Std.</w:t>
            </w:r>
          </w:p>
        </w:tc>
      </w:tr>
      <w:tr w:rsidR="002F6A7B" w:rsidRPr="002F6A7B" w:rsidTr="002E1958">
        <w:trPr>
          <w:jc w:val="center"/>
        </w:trPr>
        <w:tc>
          <w:tcPr>
            <w:tcW w:w="500" w:type="pct"/>
            <w:shd w:val="clear" w:color="auto" w:fill="auto"/>
          </w:tcPr>
          <w:p w:rsidR="0099368C" w:rsidRPr="002F6A7B" w:rsidRDefault="0099368C" w:rsidP="008A113F">
            <w:pPr>
              <w:spacing w:after="0" w:line="240" w:lineRule="auto"/>
              <w:rPr>
                <w:rFonts w:ascii="Times New Roman" w:hAnsi="Times New Roman" w:cs="Times New Roman"/>
                <w:b/>
                <w:sz w:val="24"/>
                <w:szCs w:val="24"/>
              </w:rPr>
            </w:pPr>
            <w:r w:rsidRPr="002F6A7B">
              <w:rPr>
                <w:rFonts w:ascii="Times New Roman" w:hAnsi="Times New Roman" w:cs="Times New Roman"/>
                <w:b/>
                <w:sz w:val="24"/>
                <w:szCs w:val="24"/>
              </w:rPr>
              <w:t>UNIT</w:t>
            </w:r>
          </w:p>
        </w:tc>
        <w:tc>
          <w:tcPr>
            <w:tcW w:w="3669" w:type="pct"/>
            <w:shd w:val="clear" w:color="auto" w:fill="auto"/>
          </w:tcPr>
          <w:p w:rsidR="0099368C" w:rsidRPr="002F6A7B" w:rsidRDefault="0099368C" w:rsidP="008A113F">
            <w:pPr>
              <w:spacing w:after="0" w:line="240" w:lineRule="auto"/>
              <w:jc w:val="center"/>
              <w:rPr>
                <w:rFonts w:ascii="Times New Roman" w:hAnsi="Times New Roman" w:cs="Times New Roman"/>
                <w:b/>
                <w:sz w:val="24"/>
                <w:szCs w:val="24"/>
              </w:rPr>
            </w:pPr>
            <w:r w:rsidRPr="002F6A7B">
              <w:rPr>
                <w:rFonts w:ascii="Times New Roman" w:hAnsi="Times New Roman" w:cs="Times New Roman"/>
                <w:b/>
                <w:sz w:val="24"/>
                <w:szCs w:val="24"/>
              </w:rPr>
              <w:t>Contents</w:t>
            </w:r>
          </w:p>
        </w:tc>
        <w:tc>
          <w:tcPr>
            <w:tcW w:w="831" w:type="pct"/>
            <w:shd w:val="clear" w:color="auto" w:fill="auto"/>
          </w:tcPr>
          <w:p w:rsidR="0099368C" w:rsidRPr="002F6A7B" w:rsidRDefault="0099368C" w:rsidP="008A113F">
            <w:pPr>
              <w:spacing w:after="0" w:line="240" w:lineRule="auto"/>
              <w:rPr>
                <w:rFonts w:ascii="Times New Roman" w:hAnsi="Times New Roman" w:cs="Times New Roman"/>
                <w:b/>
                <w:sz w:val="24"/>
                <w:szCs w:val="24"/>
              </w:rPr>
            </w:pPr>
            <w:r w:rsidRPr="002F6A7B">
              <w:rPr>
                <w:rFonts w:ascii="Times New Roman" w:hAnsi="Times New Roman" w:cs="Times New Roman"/>
                <w:b/>
                <w:sz w:val="24"/>
                <w:szCs w:val="24"/>
              </w:rPr>
              <w:t>No. of Hours</w:t>
            </w:r>
          </w:p>
        </w:tc>
      </w:tr>
      <w:tr w:rsidR="002F6A7B" w:rsidRPr="002F6A7B" w:rsidTr="002E1958">
        <w:trPr>
          <w:trHeight w:val="107"/>
          <w:jc w:val="center"/>
        </w:trPr>
        <w:tc>
          <w:tcPr>
            <w:tcW w:w="500" w:type="pct"/>
            <w:shd w:val="clear" w:color="auto" w:fill="auto"/>
            <w:vAlign w:val="center"/>
          </w:tcPr>
          <w:p w:rsidR="0099368C" w:rsidRPr="002F6A7B" w:rsidRDefault="0099368C"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w:t>
            </w:r>
          </w:p>
        </w:tc>
        <w:tc>
          <w:tcPr>
            <w:tcW w:w="3669" w:type="pct"/>
            <w:shd w:val="clear" w:color="auto" w:fill="auto"/>
          </w:tcPr>
          <w:p w:rsidR="0099368C" w:rsidRPr="002F6A7B" w:rsidRDefault="0099368C"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Concept of rural banking – Need for rural banking – priority sector lending: terms &amp; condition.</w:t>
            </w:r>
          </w:p>
        </w:tc>
        <w:tc>
          <w:tcPr>
            <w:tcW w:w="831" w:type="pct"/>
            <w:shd w:val="clear" w:color="auto" w:fill="auto"/>
            <w:vAlign w:val="center"/>
          </w:tcPr>
          <w:p w:rsidR="0099368C" w:rsidRPr="002F6A7B" w:rsidRDefault="00794632"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2F6A7B" w:rsidRPr="002F6A7B" w:rsidTr="002E1958">
        <w:trPr>
          <w:trHeight w:val="104"/>
          <w:jc w:val="center"/>
        </w:trPr>
        <w:tc>
          <w:tcPr>
            <w:tcW w:w="500" w:type="pct"/>
            <w:shd w:val="clear" w:color="auto" w:fill="auto"/>
            <w:vAlign w:val="center"/>
          </w:tcPr>
          <w:p w:rsidR="0099368C" w:rsidRPr="002F6A7B" w:rsidRDefault="0099368C"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II</w:t>
            </w:r>
          </w:p>
        </w:tc>
        <w:tc>
          <w:tcPr>
            <w:tcW w:w="3669" w:type="pct"/>
            <w:shd w:val="clear" w:color="auto" w:fill="auto"/>
          </w:tcPr>
          <w:p w:rsidR="0099368C" w:rsidRPr="002F6A7B" w:rsidRDefault="0099368C" w:rsidP="008A113F">
            <w:pPr>
              <w:pStyle w:val="Normal4"/>
              <w:spacing w:after="40"/>
              <w:jc w:val="both"/>
              <w:rPr>
                <w:rFonts w:ascii="Times New Roman" w:hAnsi="Times New Roman" w:cs="Times New Roman"/>
                <w:sz w:val="24"/>
                <w:szCs w:val="24"/>
                <w:lang w:val="en-IN"/>
              </w:rPr>
            </w:pPr>
            <w:r w:rsidRPr="002F6A7B">
              <w:rPr>
                <w:rFonts w:ascii="Times New Roman" w:hAnsi="Times New Roman" w:cs="Times New Roman"/>
                <w:sz w:val="24"/>
                <w:szCs w:val="24"/>
              </w:rPr>
              <w:t>PMEGP (Prime Minister Employment Generation Programme) –Start up India Stand up India PM Mudra Yojana (PMMY) Digital India Mission.</w:t>
            </w:r>
          </w:p>
        </w:tc>
        <w:tc>
          <w:tcPr>
            <w:tcW w:w="831" w:type="pct"/>
            <w:shd w:val="clear" w:color="auto" w:fill="auto"/>
            <w:vAlign w:val="center"/>
          </w:tcPr>
          <w:p w:rsidR="0099368C" w:rsidRPr="002F6A7B" w:rsidRDefault="00794632"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2F6A7B" w:rsidRPr="002F6A7B" w:rsidTr="002E1958">
        <w:trPr>
          <w:trHeight w:val="104"/>
          <w:jc w:val="center"/>
        </w:trPr>
        <w:tc>
          <w:tcPr>
            <w:tcW w:w="500" w:type="pct"/>
            <w:shd w:val="clear" w:color="auto" w:fill="auto"/>
            <w:vAlign w:val="center"/>
          </w:tcPr>
          <w:p w:rsidR="0099368C" w:rsidRPr="002F6A7B" w:rsidRDefault="0099368C"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III</w:t>
            </w:r>
          </w:p>
        </w:tc>
        <w:tc>
          <w:tcPr>
            <w:tcW w:w="3669" w:type="pct"/>
            <w:shd w:val="clear" w:color="auto" w:fill="auto"/>
          </w:tcPr>
          <w:p w:rsidR="0099368C" w:rsidRPr="002F6A7B" w:rsidRDefault="0099368C"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Institutional sources of finance in rural areas: cooperative banks, commercial banks, regional rural banks – their Structure, policy, Functions, clientele, progress</w:t>
            </w:r>
          </w:p>
        </w:tc>
        <w:tc>
          <w:tcPr>
            <w:tcW w:w="831" w:type="pct"/>
            <w:shd w:val="clear" w:color="auto" w:fill="auto"/>
            <w:vAlign w:val="center"/>
          </w:tcPr>
          <w:p w:rsidR="0099368C" w:rsidRPr="002F6A7B" w:rsidRDefault="00794632"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2F6A7B" w:rsidRPr="002F6A7B" w:rsidTr="002E1958">
        <w:trPr>
          <w:trHeight w:val="104"/>
          <w:jc w:val="center"/>
        </w:trPr>
        <w:tc>
          <w:tcPr>
            <w:tcW w:w="500" w:type="pct"/>
            <w:shd w:val="clear" w:color="auto" w:fill="auto"/>
            <w:vAlign w:val="center"/>
          </w:tcPr>
          <w:p w:rsidR="0099368C" w:rsidRPr="002F6A7B" w:rsidRDefault="0099368C"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IV</w:t>
            </w:r>
          </w:p>
        </w:tc>
        <w:tc>
          <w:tcPr>
            <w:tcW w:w="3669" w:type="pct"/>
            <w:shd w:val="clear" w:color="auto" w:fill="auto"/>
          </w:tcPr>
          <w:p w:rsidR="0099368C" w:rsidRPr="002F6A7B" w:rsidRDefault="0099368C"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 xml:space="preserve">Credit planning at the gross root level: lead bank scheme, District credit plans and service area approach their bank features. </w:t>
            </w:r>
          </w:p>
        </w:tc>
        <w:tc>
          <w:tcPr>
            <w:tcW w:w="831" w:type="pct"/>
            <w:shd w:val="clear" w:color="auto" w:fill="auto"/>
            <w:vAlign w:val="center"/>
          </w:tcPr>
          <w:p w:rsidR="0099368C" w:rsidRPr="002F6A7B" w:rsidRDefault="00794632"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2F6A7B" w:rsidRPr="002F6A7B" w:rsidTr="002E1958">
        <w:trPr>
          <w:trHeight w:val="104"/>
          <w:jc w:val="center"/>
        </w:trPr>
        <w:tc>
          <w:tcPr>
            <w:tcW w:w="500" w:type="pct"/>
            <w:shd w:val="clear" w:color="auto" w:fill="auto"/>
            <w:vAlign w:val="center"/>
          </w:tcPr>
          <w:p w:rsidR="0099368C" w:rsidRPr="002F6A7B" w:rsidRDefault="0099368C"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V</w:t>
            </w:r>
          </w:p>
        </w:tc>
        <w:tc>
          <w:tcPr>
            <w:tcW w:w="3669" w:type="pct"/>
            <w:shd w:val="clear" w:color="auto" w:fill="auto"/>
          </w:tcPr>
          <w:p w:rsidR="0099368C" w:rsidRPr="002F6A7B" w:rsidRDefault="0099368C"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Institutions supporting rural development: Reserve Bank of India (RBI), National bank for Agriculture &amp; Rural Development (NABARD), District Industries Centre (DIC) Khadi&amp; Village Industries Commission (KVIC) and Voluntary Organization – their role.</w:t>
            </w:r>
          </w:p>
        </w:tc>
        <w:tc>
          <w:tcPr>
            <w:tcW w:w="831" w:type="pct"/>
            <w:shd w:val="clear" w:color="auto" w:fill="auto"/>
            <w:vAlign w:val="center"/>
          </w:tcPr>
          <w:p w:rsidR="0099368C" w:rsidRPr="002F6A7B" w:rsidRDefault="00794632"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2F6A7B" w:rsidRPr="002F6A7B" w:rsidTr="002E1958">
        <w:trPr>
          <w:jc w:val="center"/>
        </w:trPr>
        <w:tc>
          <w:tcPr>
            <w:tcW w:w="500" w:type="pct"/>
            <w:shd w:val="clear" w:color="auto" w:fill="auto"/>
          </w:tcPr>
          <w:p w:rsidR="0099368C" w:rsidRPr="002F6A7B" w:rsidRDefault="0099368C" w:rsidP="008A113F">
            <w:pPr>
              <w:spacing w:after="0" w:line="240" w:lineRule="auto"/>
              <w:jc w:val="center"/>
              <w:rPr>
                <w:rFonts w:ascii="Times New Roman" w:hAnsi="Times New Roman" w:cs="Times New Roman"/>
                <w:sz w:val="24"/>
                <w:szCs w:val="24"/>
              </w:rPr>
            </w:pPr>
          </w:p>
        </w:tc>
        <w:tc>
          <w:tcPr>
            <w:tcW w:w="3669" w:type="pct"/>
            <w:shd w:val="clear" w:color="auto" w:fill="auto"/>
          </w:tcPr>
          <w:p w:rsidR="0099368C" w:rsidRPr="002F6A7B" w:rsidRDefault="0099368C" w:rsidP="008A113F">
            <w:pPr>
              <w:spacing w:after="0" w:line="240" w:lineRule="auto"/>
              <w:jc w:val="center"/>
              <w:rPr>
                <w:rFonts w:ascii="Times New Roman" w:hAnsi="Times New Roman" w:cs="Times New Roman"/>
                <w:b/>
                <w:sz w:val="24"/>
                <w:szCs w:val="24"/>
              </w:rPr>
            </w:pPr>
            <w:r w:rsidRPr="002F6A7B">
              <w:rPr>
                <w:rFonts w:ascii="Times New Roman" w:hAnsi="Times New Roman" w:cs="Times New Roman"/>
                <w:b/>
                <w:sz w:val="24"/>
                <w:szCs w:val="24"/>
              </w:rPr>
              <w:t>Total</w:t>
            </w:r>
          </w:p>
        </w:tc>
        <w:tc>
          <w:tcPr>
            <w:tcW w:w="831" w:type="pct"/>
            <w:shd w:val="clear" w:color="auto" w:fill="auto"/>
          </w:tcPr>
          <w:p w:rsidR="0099368C" w:rsidRPr="002F6A7B" w:rsidRDefault="00794632" w:rsidP="008A11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45 </w:t>
            </w:r>
          </w:p>
        </w:tc>
      </w:tr>
      <w:tr w:rsidR="00EB0AD0" w:rsidRPr="002F6A7B" w:rsidTr="00EB0AD0">
        <w:trPr>
          <w:jc w:val="center"/>
        </w:trPr>
        <w:tc>
          <w:tcPr>
            <w:tcW w:w="5000" w:type="pct"/>
            <w:gridSpan w:val="3"/>
            <w:shd w:val="clear" w:color="auto" w:fill="auto"/>
            <w:vAlign w:val="center"/>
          </w:tcPr>
          <w:p w:rsidR="00EB0AD0" w:rsidRPr="002F6A7B" w:rsidRDefault="00EB0AD0" w:rsidP="00EB0AD0">
            <w:pPr>
              <w:pStyle w:val="Alt-"/>
            </w:pPr>
            <w:r w:rsidRPr="002F6A7B">
              <w:t>Course Outcomes</w:t>
            </w:r>
          </w:p>
        </w:tc>
      </w:tr>
      <w:tr w:rsidR="00292CDE" w:rsidRPr="002F6A7B" w:rsidTr="002E1958">
        <w:trPr>
          <w:trHeight w:val="104"/>
          <w:jc w:val="center"/>
        </w:trPr>
        <w:tc>
          <w:tcPr>
            <w:tcW w:w="500" w:type="pct"/>
            <w:shd w:val="clear" w:color="auto" w:fill="auto"/>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00" w:type="pct"/>
            <w:gridSpan w:val="2"/>
            <w:shd w:val="clear" w:color="auto" w:fill="auto"/>
          </w:tcPr>
          <w:p w:rsidR="00292CDE" w:rsidRPr="002F6A7B" w:rsidRDefault="00292CDE"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Outline the concept of rural banking</w:t>
            </w:r>
          </w:p>
        </w:tc>
      </w:tr>
      <w:tr w:rsidR="00292CDE" w:rsidRPr="002F6A7B" w:rsidTr="002E1958">
        <w:trPr>
          <w:trHeight w:val="104"/>
          <w:jc w:val="center"/>
        </w:trPr>
        <w:tc>
          <w:tcPr>
            <w:tcW w:w="500" w:type="pct"/>
            <w:shd w:val="clear" w:color="auto" w:fill="auto"/>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00" w:type="pct"/>
            <w:gridSpan w:val="2"/>
            <w:shd w:val="clear" w:color="auto" w:fill="auto"/>
          </w:tcPr>
          <w:p w:rsidR="00292CDE" w:rsidRPr="002F6A7B" w:rsidRDefault="00292CDE"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Explain the application of welfare schemes in present scenario</w:t>
            </w:r>
          </w:p>
        </w:tc>
      </w:tr>
      <w:tr w:rsidR="00292CDE" w:rsidRPr="002F6A7B" w:rsidTr="002E1958">
        <w:trPr>
          <w:trHeight w:val="104"/>
          <w:jc w:val="center"/>
        </w:trPr>
        <w:tc>
          <w:tcPr>
            <w:tcW w:w="500" w:type="pct"/>
            <w:shd w:val="clear" w:color="auto" w:fill="auto"/>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00" w:type="pct"/>
            <w:gridSpan w:val="2"/>
            <w:shd w:val="clear" w:color="auto" w:fill="auto"/>
          </w:tcPr>
          <w:p w:rsidR="00292CDE" w:rsidRPr="002F6A7B" w:rsidRDefault="00292CDE"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Identify the existence of different source of finance  in rural area</w:t>
            </w:r>
          </w:p>
        </w:tc>
      </w:tr>
      <w:tr w:rsidR="00292CDE" w:rsidRPr="002F6A7B" w:rsidTr="002E1958">
        <w:trPr>
          <w:trHeight w:val="104"/>
          <w:jc w:val="center"/>
        </w:trPr>
        <w:tc>
          <w:tcPr>
            <w:tcW w:w="500" w:type="pct"/>
            <w:shd w:val="clear" w:color="auto" w:fill="auto"/>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00" w:type="pct"/>
            <w:gridSpan w:val="2"/>
            <w:shd w:val="clear" w:color="auto" w:fill="auto"/>
          </w:tcPr>
          <w:p w:rsidR="00292CDE" w:rsidRPr="002F6A7B" w:rsidRDefault="00292CDE"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Explain the concept of credit planning</w:t>
            </w:r>
          </w:p>
        </w:tc>
      </w:tr>
      <w:tr w:rsidR="00292CDE" w:rsidRPr="002F6A7B" w:rsidTr="002E1958">
        <w:trPr>
          <w:trHeight w:val="104"/>
          <w:jc w:val="center"/>
        </w:trPr>
        <w:tc>
          <w:tcPr>
            <w:tcW w:w="500" w:type="pct"/>
            <w:shd w:val="clear" w:color="auto" w:fill="auto"/>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00" w:type="pct"/>
            <w:gridSpan w:val="2"/>
            <w:shd w:val="clear" w:color="auto" w:fill="auto"/>
          </w:tcPr>
          <w:p w:rsidR="00292CDE" w:rsidRPr="002F6A7B" w:rsidRDefault="00292CDE"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Examine the importance of institutional support in rural development.</w:t>
            </w:r>
          </w:p>
        </w:tc>
      </w:tr>
      <w:tr w:rsidR="002F6A7B" w:rsidRPr="002F6A7B" w:rsidTr="002E1958">
        <w:trPr>
          <w:trHeight w:val="431"/>
          <w:jc w:val="center"/>
        </w:trPr>
        <w:tc>
          <w:tcPr>
            <w:tcW w:w="5000" w:type="pct"/>
            <w:gridSpan w:val="3"/>
            <w:shd w:val="clear" w:color="auto" w:fill="auto"/>
          </w:tcPr>
          <w:p w:rsidR="0099368C" w:rsidRPr="002F6A7B" w:rsidRDefault="0099368C" w:rsidP="00EB0AD0">
            <w:pPr>
              <w:pStyle w:val="Alt-"/>
            </w:pPr>
            <w:r w:rsidRPr="002F6A7B">
              <w:t>Textbooks</w:t>
            </w:r>
          </w:p>
        </w:tc>
      </w:tr>
      <w:tr w:rsidR="002F6A7B" w:rsidRPr="002F6A7B" w:rsidTr="002E1958">
        <w:trPr>
          <w:trHeight w:val="104"/>
          <w:jc w:val="center"/>
        </w:trPr>
        <w:tc>
          <w:tcPr>
            <w:tcW w:w="500" w:type="pct"/>
            <w:shd w:val="clear" w:color="auto" w:fill="auto"/>
          </w:tcPr>
          <w:p w:rsidR="0099368C" w:rsidRPr="002F6A7B" w:rsidRDefault="0099368C" w:rsidP="000F6104">
            <w:pPr>
              <w:pStyle w:val="ListParagraph"/>
              <w:numPr>
                <w:ilvl w:val="0"/>
                <w:numId w:val="10"/>
              </w:numPr>
              <w:spacing w:after="0" w:line="240" w:lineRule="auto"/>
              <w:rPr>
                <w:rFonts w:ascii="Times New Roman" w:hAnsi="Times New Roman" w:cs="Times New Roman"/>
                <w:sz w:val="24"/>
                <w:szCs w:val="24"/>
              </w:rPr>
            </w:pPr>
          </w:p>
        </w:tc>
        <w:tc>
          <w:tcPr>
            <w:tcW w:w="4500" w:type="pct"/>
            <w:gridSpan w:val="2"/>
            <w:shd w:val="clear" w:color="auto" w:fill="auto"/>
          </w:tcPr>
          <w:p w:rsidR="0099368C" w:rsidRPr="002F6A7B" w:rsidRDefault="0099368C" w:rsidP="008A113F">
            <w:pPr>
              <w:pStyle w:val="Normal1"/>
              <w:rPr>
                <w:rFonts w:ascii="Times New Roman" w:hAnsi="Times New Roman" w:cs="Times New Roman"/>
                <w:sz w:val="24"/>
                <w:szCs w:val="24"/>
              </w:rPr>
            </w:pPr>
            <w:r w:rsidRPr="002F6A7B">
              <w:rPr>
                <w:rFonts w:ascii="Times New Roman" w:hAnsi="Times New Roman" w:cs="Times New Roman"/>
                <w:sz w:val="24"/>
                <w:szCs w:val="24"/>
              </w:rPr>
              <w:t>Dhingra IC, Rural banking in India, sultan Chand &amp; sons, New Delhi.</w:t>
            </w:r>
          </w:p>
        </w:tc>
      </w:tr>
      <w:tr w:rsidR="002F6A7B" w:rsidRPr="002F6A7B" w:rsidTr="002E1958">
        <w:trPr>
          <w:trHeight w:val="71"/>
          <w:jc w:val="center"/>
        </w:trPr>
        <w:tc>
          <w:tcPr>
            <w:tcW w:w="500" w:type="pct"/>
            <w:shd w:val="clear" w:color="auto" w:fill="auto"/>
          </w:tcPr>
          <w:p w:rsidR="0099368C" w:rsidRPr="002F6A7B" w:rsidRDefault="0099368C" w:rsidP="000F6104">
            <w:pPr>
              <w:pStyle w:val="ListParagraph"/>
              <w:numPr>
                <w:ilvl w:val="0"/>
                <w:numId w:val="10"/>
              </w:numPr>
              <w:spacing w:after="0" w:line="240" w:lineRule="auto"/>
              <w:rPr>
                <w:rFonts w:ascii="Times New Roman" w:hAnsi="Times New Roman" w:cs="Times New Roman"/>
                <w:sz w:val="24"/>
                <w:szCs w:val="24"/>
              </w:rPr>
            </w:pPr>
          </w:p>
        </w:tc>
        <w:tc>
          <w:tcPr>
            <w:tcW w:w="4500" w:type="pct"/>
            <w:gridSpan w:val="2"/>
            <w:shd w:val="clear" w:color="auto" w:fill="auto"/>
          </w:tcPr>
          <w:p w:rsidR="0099368C" w:rsidRPr="002F6A7B" w:rsidRDefault="0099368C" w:rsidP="00EB0AD0">
            <w:pPr>
              <w:spacing w:after="0"/>
              <w:jc w:val="both"/>
              <w:rPr>
                <w:rFonts w:ascii="Times New Roman" w:hAnsi="Times New Roman" w:cs="Times New Roman"/>
                <w:sz w:val="24"/>
                <w:szCs w:val="24"/>
              </w:rPr>
            </w:pPr>
            <w:r w:rsidRPr="002F6A7B">
              <w:rPr>
                <w:rFonts w:ascii="Times New Roman" w:hAnsi="Times New Roman" w:cs="Times New Roman"/>
                <w:sz w:val="24"/>
                <w:szCs w:val="24"/>
              </w:rPr>
              <w:t>Bhat N.S., Aspects of Rural banking, Common wealth publishers, Delhi.</w:t>
            </w:r>
          </w:p>
        </w:tc>
      </w:tr>
      <w:tr w:rsidR="002F6A7B" w:rsidRPr="002F6A7B" w:rsidTr="002E1958">
        <w:trPr>
          <w:trHeight w:val="104"/>
          <w:jc w:val="center"/>
        </w:trPr>
        <w:tc>
          <w:tcPr>
            <w:tcW w:w="500" w:type="pct"/>
            <w:shd w:val="clear" w:color="auto" w:fill="auto"/>
          </w:tcPr>
          <w:p w:rsidR="0099368C" w:rsidRPr="002F6A7B" w:rsidRDefault="0099368C" w:rsidP="000F6104">
            <w:pPr>
              <w:pStyle w:val="ListParagraph"/>
              <w:numPr>
                <w:ilvl w:val="0"/>
                <w:numId w:val="10"/>
              </w:numPr>
              <w:spacing w:after="0" w:line="240" w:lineRule="auto"/>
              <w:rPr>
                <w:rFonts w:ascii="Times New Roman" w:hAnsi="Times New Roman" w:cs="Times New Roman"/>
                <w:sz w:val="24"/>
                <w:szCs w:val="24"/>
              </w:rPr>
            </w:pPr>
          </w:p>
        </w:tc>
        <w:tc>
          <w:tcPr>
            <w:tcW w:w="4500" w:type="pct"/>
            <w:gridSpan w:val="2"/>
            <w:shd w:val="clear" w:color="auto" w:fill="auto"/>
          </w:tcPr>
          <w:p w:rsidR="0099368C" w:rsidRPr="002F6A7B" w:rsidRDefault="0099368C" w:rsidP="008A113F">
            <w:pPr>
              <w:pStyle w:val="Normal1"/>
              <w:rPr>
                <w:rFonts w:ascii="Times New Roman" w:hAnsi="Times New Roman" w:cs="Times New Roman"/>
                <w:sz w:val="24"/>
                <w:szCs w:val="24"/>
              </w:rPr>
            </w:pPr>
            <w:r w:rsidRPr="002F6A7B">
              <w:rPr>
                <w:rFonts w:ascii="Times New Roman" w:hAnsi="Times New Roman" w:cs="Times New Roman"/>
                <w:sz w:val="24"/>
                <w:szCs w:val="24"/>
              </w:rPr>
              <w:t>Dr.S. Sankaran, Rural banking, Margham Publications, Chennai</w:t>
            </w:r>
          </w:p>
        </w:tc>
      </w:tr>
      <w:tr w:rsidR="002F6A7B" w:rsidRPr="002F6A7B" w:rsidTr="002E1958">
        <w:trPr>
          <w:trHeight w:val="104"/>
          <w:jc w:val="center"/>
        </w:trPr>
        <w:tc>
          <w:tcPr>
            <w:tcW w:w="500" w:type="pct"/>
            <w:shd w:val="clear" w:color="auto" w:fill="auto"/>
          </w:tcPr>
          <w:p w:rsidR="0099368C" w:rsidRPr="002F6A7B" w:rsidRDefault="0099368C" w:rsidP="000F6104">
            <w:pPr>
              <w:pStyle w:val="ListParagraph"/>
              <w:numPr>
                <w:ilvl w:val="0"/>
                <w:numId w:val="10"/>
              </w:numPr>
              <w:spacing w:after="0" w:line="240" w:lineRule="auto"/>
              <w:rPr>
                <w:rFonts w:ascii="Times New Roman" w:hAnsi="Times New Roman" w:cs="Times New Roman"/>
                <w:sz w:val="24"/>
                <w:szCs w:val="24"/>
              </w:rPr>
            </w:pPr>
          </w:p>
        </w:tc>
        <w:tc>
          <w:tcPr>
            <w:tcW w:w="4500" w:type="pct"/>
            <w:gridSpan w:val="2"/>
            <w:shd w:val="clear" w:color="auto" w:fill="auto"/>
          </w:tcPr>
          <w:p w:rsidR="0099368C" w:rsidRPr="002F6A7B" w:rsidRDefault="0099368C" w:rsidP="008A113F">
            <w:pPr>
              <w:pStyle w:val="Normal1"/>
              <w:rPr>
                <w:rFonts w:ascii="Times New Roman" w:hAnsi="Times New Roman" w:cs="Times New Roman"/>
                <w:sz w:val="24"/>
                <w:szCs w:val="24"/>
              </w:rPr>
            </w:pPr>
            <w:r w:rsidRPr="002F6A7B">
              <w:rPr>
                <w:rFonts w:ascii="Times New Roman" w:hAnsi="Times New Roman" w:cs="Times New Roman"/>
                <w:sz w:val="24"/>
                <w:szCs w:val="24"/>
              </w:rPr>
              <w:t>Basu.A.K, Fundamentals of Banking Theory and practices, Mukherjee &amp; co., Kolkata.</w:t>
            </w:r>
          </w:p>
        </w:tc>
      </w:tr>
      <w:tr w:rsidR="002F6A7B" w:rsidRPr="002F6A7B" w:rsidTr="002E1958">
        <w:trPr>
          <w:trHeight w:val="104"/>
          <w:jc w:val="center"/>
        </w:trPr>
        <w:tc>
          <w:tcPr>
            <w:tcW w:w="500" w:type="pct"/>
            <w:shd w:val="clear" w:color="auto" w:fill="auto"/>
          </w:tcPr>
          <w:p w:rsidR="0099368C" w:rsidRPr="002F6A7B" w:rsidRDefault="0099368C" w:rsidP="000F6104">
            <w:pPr>
              <w:pStyle w:val="ListParagraph"/>
              <w:numPr>
                <w:ilvl w:val="0"/>
                <w:numId w:val="10"/>
              </w:numPr>
              <w:spacing w:after="0" w:line="240" w:lineRule="auto"/>
              <w:rPr>
                <w:rFonts w:ascii="Times New Roman" w:hAnsi="Times New Roman" w:cs="Times New Roman"/>
                <w:sz w:val="24"/>
                <w:szCs w:val="24"/>
              </w:rPr>
            </w:pPr>
          </w:p>
        </w:tc>
        <w:tc>
          <w:tcPr>
            <w:tcW w:w="4500" w:type="pct"/>
            <w:gridSpan w:val="2"/>
            <w:shd w:val="clear" w:color="auto" w:fill="auto"/>
          </w:tcPr>
          <w:p w:rsidR="0099368C" w:rsidRPr="002F6A7B" w:rsidRDefault="0099368C" w:rsidP="008A113F">
            <w:pPr>
              <w:pStyle w:val="Normal1"/>
              <w:rPr>
                <w:rFonts w:ascii="Times New Roman" w:hAnsi="Times New Roman" w:cs="Times New Roman"/>
                <w:sz w:val="24"/>
                <w:szCs w:val="24"/>
              </w:rPr>
            </w:pPr>
            <w:r w:rsidRPr="002F6A7B">
              <w:rPr>
                <w:rFonts w:ascii="Times New Roman" w:hAnsi="Times New Roman" w:cs="Times New Roman"/>
                <w:sz w:val="24"/>
                <w:szCs w:val="24"/>
              </w:rPr>
              <w:t>Ahmad, Rais, Rural Banking and Economic Development, Mittal Publications, New Delhi.</w:t>
            </w:r>
          </w:p>
        </w:tc>
      </w:tr>
      <w:tr w:rsidR="002F6A7B" w:rsidRPr="002F6A7B" w:rsidTr="002E1958">
        <w:trPr>
          <w:trHeight w:val="431"/>
          <w:jc w:val="center"/>
        </w:trPr>
        <w:tc>
          <w:tcPr>
            <w:tcW w:w="5000" w:type="pct"/>
            <w:gridSpan w:val="3"/>
            <w:shd w:val="clear" w:color="auto" w:fill="auto"/>
          </w:tcPr>
          <w:p w:rsidR="0099368C" w:rsidRPr="002F6A7B" w:rsidRDefault="0099368C" w:rsidP="00EB0AD0">
            <w:pPr>
              <w:pStyle w:val="Alt-"/>
            </w:pPr>
            <w:r w:rsidRPr="002F6A7B">
              <w:t>Reference Books</w:t>
            </w:r>
          </w:p>
        </w:tc>
      </w:tr>
      <w:tr w:rsidR="002F6A7B" w:rsidRPr="002F6A7B" w:rsidTr="002E1958">
        <w:trPr>
          <w:trHeight w:val="104"/>
          <w:jc w:val="center"/>
        </w:trPr>
        <w:tc>
          <w:tcPr>
            <w:tcW w:w="500" w:type="pct"/>
            <w:shd w:val="clear" w:color="auto" w:fill="auto"/>
          </w:tcPr>
          <w:p w:rsidR="0099368C" w:rsidRPr="002F6A7B" w:rsidRDefault="0099368C" w:rsidP="000F6104">
            <w:pPr>
              <w:pStyle w:val="ListParagraph"/>
              <w:numPr>
                <w:ilvl w:val="0"/>
                <w:numId w:val="11"/>
              </w:numPr>
              <w:spacing w:after="0" w:line="240" w:lineRule="auto"/>
              <w:rPr>
                <w:rFonts w:ascii="Times New Roman" w:hAnsi="Times New Roman" w:cs="Times New Roman"/>
                <w:sz w:val="24"/>
                <w:szCs w:val="24"/>
              </w:rPr>
            </w:pPr>
          </w:p>
        </w:tc>
        <w:tc>
          <w:tcPr>
            <w:tcW w:w="4500" w:type="pct"/>
            <w:gridSpan w:val="2"/>
            <w:shd w:val="clear" w:color="auto" w:fill="auto"/>
          </w:tcPr>
          <w:p w:rsidR="0099368C" w:rsidRPr="002F6A7B" w:rsidRDefault="0099368C" w:rsidP="008A113F">
            <w:pPr>
              <w:pStyle w:val="Normal1"/>
              <w:rPr>
                <w:rFonts w:ascii="Times New Roman" w:hAnsi="Times New Roman" w:cs="Times New Roman"/>
                <w:sz w:val="24"/>
                <w:szCs w:val="24"/>
              </w:rPr>
            </w:pPr>
            <w:r w:rsidRPr="002F6A7B">
              <w:rPr>
                <w:rFonts w:ascii="Times New Roman" w:hAnsi="Times New Roman" w:cs="Times New Roman"/>
                <w:sz w:val="24"/>
                <w:szCs w:val="24"/>
              </w:rPr>
              <w:t>Desai S.S.M, Rural banking in India, Himalaya publishing house, Bombay.</w:t>
            </w:r>
          </w:p>
        </w:tc>
      </w:tr>
      <w:tr w:rsidR="002F6A7B" w:rsidRPr="002F6A7B" w:rsidTr="002E1958">
        <w:trPr>
          <w:trHeight w:val="104"/>
          <w:jc w:val="center"/>
        </w:trPr>
        <w:tc>
          <w:tcPr>
            <w:tcW w:w="500" w:type="pct"/>
            <w:shd w:val="clear" w:color="auto" w:fill="auto"/>
          </w:tcPr>
          <w:p w:rsidR="0099368C" w:rsidRPr="002F6A7B" w:rsidRDefault="0099368C" w:rsidP="000F6104">
            <w:pPr>
              <w:pStyle w:val="ListParagraph"/>
              <w:numPr>
                <w:ilvl w:val="0"/>
                <w:numId w:val="11"/>
              </w:numPr>
              <w:spacing w:after="0" w:line="240" w:lineRule="auto"/>
              <w:rPr>
                <w:rFonts w:ascii="Times New Roman" w:hAnsi="Times New Roman" w:cs="Times New Roman"/>
                <w:sz w:val="24"/>
                <w:szCs w:val="24"/>
              </w:rPr>
            </w:pPr>
          </w:p>
        </w:tc>
        <w:tc>
          <w:tcPr>
            <w:tcW w:w="4500" w:type="pct"/>
            <w:gridSpan w:val="2"/>
            <w:shd w:val="clear" w:color="auto" w:fill="auto"/>
          </w:tcPr>
          <w:p w:rsidR="0099368C" w:rsidRPr="002F6A7B" w:rsidRDefault="0099368C" w:rsidP="008A113F">
            <w:pPr>
              <w:jc w:val="both"/>
              <w:rPr>
                <w:rFonts w:ascii="Times New Roman" w:hAnsi="Times New Roman" w:cs="Times New Roman"/>
                <w:sz w:val="24"/>
                <w:szCs w:val="24"/>
              </w:rPr>
            </w:pPr>
            <w:r w:rsidRPr="002F6A7B">
              <w:rPr>
                <w:rFonts w:ascii="Times New Roman" w:hAnsi="Times New Roman" w:cs="Times New Roman"/>
                <w:sz w:val="24"/>
                <w:szCs w:val="24"/>
              </w:rPr>
              <w:t>Sandhu B.S., Banking &amp; Rural Development, Deep &amp; Deep Publications, New Delhi.</w:t>
            </w:r>
          </w:p>
        </w:tc>
      </w:tr>
      <w:tr w:rsidR="002F6A7B" w:rsidRPr="002F6A7B" w:rsidTr="002E1958">
        <w:trPr>
          <w:trHeight w:val="104"/>
          <w:jc w:val="center"/>
        </w:trPr>
        <w:tc>
          <w:tcPr>
            <w:tcW w:w="500" w:type="pct"/>
            <w:shd w:val="clear" w:color="auto" w:fill="auto"/>
          </w:tcPr>
          <w:p w:rsidR="0099368C" w:rsidRPr="002F6A7B" w:rsidRDefault="0099368C" w:rsidP="000F6104">
            <w:pPr>
              <w:pStyle w:val="ListParagraph"/>
              <w:numPr>
                <w:ilvl w:val="0"/>
                <w:numId w:val="11"/>
              </w:numPr>
              <w:spacing w:after="0" w:line="240" w:lineRule="auto"/>
              <w:rPr>
                <w:rFonts w:ascii="Times New Roman" w:hAnsi="Times New Roman" w:cs="Times New Roman"/>
                <w:sz w:val="24"/>
                <w:szCs w:val="24"/>
              </w:rPr>
            </w:pPr>
          </w:p>
        </w:tc>
        <w:tc>
          <w:tcPr>
            <w:tcW w:w="4500" w:type="pct"/>
            <w:gridSpan w:val="2"/>
            <w:shd w:val="clear" w:color="auto" w:fill="auto"/>
          </w:tcPr>
          <w:p w:rsidR="0099368C" w:rsidRPr="002F6A7B" w:rsidRDefault="0099368C" w:rsidP="008A113F">
            <w:pPr>
              <w:pStyle w:val="Normal1"/>
              <w:rPr>
                <w:rFonts w:ascii="Times New Roman" w:hAnsi="Times New Roman" w:cs="Times New Roman"/>
                <w:sz w:val="24"/>
                <w:szCs w:val="24"/>
              </w:rPr>
            </w:pPr>
            <w:r w:rsidRPr="002F6A7B">
              <w:rPr>
                <w:rFonts w:ascii="Times New Roman" w:hAnsi="Times New Roman" w:cs="Times New Roman"/>
                <w:sz w:val="24"/>
                <w:szCs w:val="24"/>
              </w:rPr>
              <w:t>G C Mandal, Role of banks in Rural development, Rajat Publications, New Delhi</w:t>
            </w:r>
          </w:p>
        </w:tc>
      </w:tr>
      <w:tr w:rsidR="002F6A7B" w:rsidRPr="002F6A7B" w:rsidTr="002E1958">
        <w:trPr>
          <w:trHeight w:val="104"/>
          <w:jc w:val="center"/>
        </w:trPr>
        <w:tc>
          <w:tcPr>
            <w:tcW w:w="500" w:type="pct"/>
            <w:shd w:val="clear" w:color="auto" w:fill="auto"/>
          </w:tcPr>
          <w:p w:rsidR="0099368C" w:rsidRPr="002F6A7B" w:rsidRDefault="0099368C" w:rsidP="000F6104">
            <w:pPr>
              <w:pStyle w:val="ListParagraph"/>
              <w:numPr>
                <w:ilvl w:val="0"/>
                <w:numId w:val="11"/>
              </w:numPr>
              <w:spacing w:after="0" w:line="240" w:lineRule="auto"/>
              <w:rPr>
                <w:rFonts w:ascii="Times New Roman" w:hAnsi="Times New Roman" w:cs="Times New Roman"/>
                <w:sz w:val="24"/>
                <w:szCs w:val="24"/>
              </w:rPr>
            </w:pPr>
          </w:p>
        </w:tc>
        <w:tc>
          <w:tcPr>
            <w:tcW w:w="4500" w:type="pct"/>
            <w:gridSpan w:val="2"/>
            <w:shd w:val="clear" w:color="auto" w:fill="auto"/>
          </w:tcPr>
          <w:p w:rsidR="0099368C" w:rsidRPr="002F6A7B" w:rsidRDefault="0099368C" w:rsidP="008A113F">
            <w:pPr>
              <w:pStyle w:val="Normal1"/>
              <w:rPr>
                <w:rFonts w:ascii="Times New Roman" w:hAnsi="Times New Roman" w:cs="Times New Roman"/>
                <w:sz w:val="24"/>
                <w:szCs w:val="24"/>
              </w:rPr>
            </w:pPr>
            <w:r w:rsidRPr="002F6A7B">
              <w:rPr>
                <w:rFonts w:ascii="Times New Roman" w:hAnsi="Times New Roman" w:cs="Times New Roman"/>
                <w:sz w:val="24"/>
                <w:szCs w:val="24"/>
              </w:rPr>
              <w:t>Tanan.M.C, Banking law and practices, Lexis Nexis, New York.</w:t>
            </w:r>
          </w:p>
        </w:tc>
      </w:tr>
      <w:tr w:rsidR="002F6A7B" w:rsidRPr="002F6A7B" w:rsidTr="002E1958">
        <w:trPr>
          <w:trHeight w:val="104"/>
          <w:jc w:val="center"/>
        </w:trPr>
        <w:tc>
          <w:tcPr>
            <w:tcW w:w="500" w:type="pct"/>
            <w:shd w:val="clear" w:color="auto" w:fill="auto"/>
          </w:tcPr>
          <w:p w:rsidR="0099368C" w:rsidRPr="002F6A7B" w:rsidRDefault="0099368C" w:rsidP="000F6104">
            <w:pPr>
              <w:pStyle w:val="ListParagraph"/>
              <w:numPr>
                <w:ilvl w:val="0"/>
                <w:numId w:val="11"/>
              </w:numPr>
              <w:spacing w:after="0" w:line="240" w:lineRule="auto"/>
              <w:rPr>
                <w:rFonts w:ascii="Times New Roman" w:hAnsi="Times New Roman" w:cs="Times New Roman"/>
                <w:sz w:val="24"/>
                <w:szCs w:val="24"/>
              </w:rPr>
            </w:pPr>
          </w:p>
        </w:tc>
        <w:tc>
          <w:tcPr>
            <w:tcW w:w="4500" w:type="pct"/>
            <w:gridSpan w:val="2"/>
            <w:shd w:val="clear" w:color="auto" w:fill="auto"/>
          </w:tcPr>
          <w:p w:rsidR="0099368C" w:rsidRPr="002F6A7B" w:rsidRDefault="0099368C" w:rsidP="008A113F">
            <w:pPr>
              <w:pStyle w:val="Normal1"/>
              <w:rPr>
                <w:rFonts w:ascii="Times New Roman" w:hAnsi="Times New Roman" w:cs="Times New Roman"/>
                <w:sz w:val="24"/>
                <w:szCs w:val="24"/>
              </w:rPr>
            </w:pPr>
            <w:r w:rsidRPr="002F6A7B">
              <w:rPr>
                <w:rFonts w:ascii="Times New Roman" w:hAnsi="Times New Roman" w:cs="Times New Roman"/>
                <w:sz w:val="24"/>
                <w:szCs w:val="24"/>
              </w:rPr>
              <w:t>Rural Banking, Indian Institute of Banking and Finance, MacMillan Publisher India Limited, 1</w:t>
            </w:r>
            <w:r w:rsidRPr="002F6A7B">
              <w:rPr>
                <w:rFonts w:ascii="Times New Roman" w:hAnsi="Times New Roman" w:cs="Times New Roman"/>
                <w:sz w:val="24"/>
                <w:szCs w:val="24"/>
                <w:vertAlign w:val="superscript"/>
              </w:rPr>
              <w:t>st</w:t>
            </w:r>
            <w:r w:rsidRPr="002F6A7B">
              <w:rPr>
                <w:rFonts w:ascii="Times New Roman" w:hAnsi="Times New Roman" w:cs="Times New Roman"/>
                <w:sz w:val="24"/>
                <w:szCs w:val="24"/>
              </w:rPr>
              <w:t xml:space="preserve"> Edition 2012.</w:t>
            </w:r>
          </w:p>
        </w:tc>
      </w:tr>
      <w:tr w:rsidR="002F6A7B" w:rsidRPr="002F6A7B" w:rsidTr="002E1958">
        <w:trPr>
          <w:trHeight w:val="431"/>
          <w:jc w:val="center"/>
        </w:trPr>
        <w:tc>
          <w:tcPr>
            <w:tcW w:w="5000" w:type="pct"/>
            <w:gridSpan w:val="3"/>
            <w:shd w:val="clear" w:color="auto" w:fill="auto"/>
          </w:tcPr>
          <w:p w:rsidR="0099368C" w:rsidRPr="002F6A7B" w:rsidRDefault="0099368C" w:rsidP="00EB0AD0">
            <w:pPr>
              <w:pStyle w:val="Alt-"/>
            </w:pPr>
            <w:r w:rsidRPr="002F6A7B">
              <w:t>Web Resources</w:t>
            </w:r>
          </w:p>
        </w:tc>
      </w:tr>
      <w:tr w:rsidR="002F6A7B" w:rsidRPr="002F6A7B" w:rsidTr="002E1958">
        <w:trPr>
          <w:trHeight w:val="104"/>
          <w:jc w:val="center"/>
        </w:trPr>
        <w:tc>
          <w:tcPr>
            <w:tcW w:w="500" w:type="pct"/>
            <w:shd w:val="clear" w:color="auto" w:fill="auto"/>
          </w:tcPr>
          <w:p w:rsidR="0099368C" w:rsidRPr="002F6A7B" w:rsidRDefault="0099368C" w:rsidP="000F6104">
            <w:pPr>
              <w:pStyle w:val="ListParagraph"/>
              <w:numPr>
                <w:ilvl w:val="0"/>
                <w:numId w:val="12"/>
              </w:numPr>
              <w:spacing w:after="0" w:line="240" w:lineRule="auto"/>
              <w:jc w:val="center"/>
              <w:rPr>
                <w:rFonts w:ascii="Times New Roman" w:hAnsi="Times New Roman" w:cs="Times New Roman"/>
                <w:sz w:val="24"/>
                <w:szCs w:val="24"/>
              </w:rPr>
            </w:pPr>
          </w:p>
        </w:tc>
        <w:tc>
          <w:tcPr>
            <w:tcW w:w="4500" w:type="pct"/>
            <w:gridSpan w:val="2"/>
            <w:shd w:val="clear" w:color="auto" w:fill="auto"/>
          </w:tcPr>
          <w:p w:rsidR="0099368C" w:rsidRPr="002F6A7B" w:rsidRDefault="00582FCB" w:rsidP="008A113F">
            <w:pPr>
              <w:spacing w:after="0" w:line="240" w:lineRule="auto"/>
              <w:rPr>
                <w:rFonts w:ascii="Times New Roman" w:hAnsi="Times New Roman" w:cs="Times New Roman"/>
                <w:sz w:val="24"/>
                <w:szCs w:val="24"/>
              </w:rPr>
            </w:pPr>
            <w:hyperlink r:id="rId63" w:history="1">
              <w:r w:rsidR="0099368C" w:rsidRPr="002F6A7B">
                <w:rPr>
                  <w:rStyle w:val="Hyperlink"/>
                  <w:rFonts w:ascii="Times New Roman" w:hAnsi="Times New Roman" w:cs="Times New Roman"/>
                  <w:color w:val="auto"/>
                  <w:sz w:val="24"/>
                  <w:szCs w:val="24"/>
                  <w:u w:val="none"/>
                </w:rPr>
                <w:t>https://nlist.inflibnet.ac.in/search/Search2Record/10.1093_eurpub_ckaa166.1191</w:t>
              </w:r>
            </w:hyperlink>
          </w:p>
        </w:tc>
      </w:tr>
      <w:tr w:rsidR="002F6A7B" w:rsidRPr="002F6A7B" w:rsidTr="002E1958">
        <w:trPr>
          <w:trHeight w:val="104"/>
          <w:jc w:val="center"/>
        </w:trPr>
        <w:tc>
          <w:tcPr>
            <w:tcW w:w="500" w:type="pct"/>
            <w:shd w:val="clear" w:color="auto" w:fill="auto"/>
          </w:tcPr>
          <w:p w:rsidR="0099368C" w:rsidRPr="002F6A7B" w:rsidRDefault="0099368C" w:rsidP="000F6104">
            <w:pPr>
              <w:pStyle w:val="ListParagraph"/>
              <w:numPr>
                <w:ilvl w:val="0"/>
                <w:numId w:val="12"/>
              </w:numPr>
              <w:spacing w:after="0" w:line="240" w:lineRule="auto"/>
              <w:jc w:val="center"/>
              <w:rPr>
                <w:rFonts w:ascii="Times New Roman" w:hAnsi="Times New Roman" w:cs="Times New Roman"/>
                <w:sz w:val="24"/>
                <w:szCs w:val="24"/>
              </w:rPr>
            </w:pPr>
          </w:p>
        </w:tc>
        <w:tc>
          <w:tcPr>
            <w:tcW w:w="4500" w:type="pct"/>
            <w:gridSpan w:val="2"/>
            <w:shd w:val="clear" w:color="auto" w:fill="auto"/>
          </w:tcPr>
          <w:p w:rsidR="0099368C" w:rsidRPr="002F6A7B" w:rsidRDefault="00582FCB" w:rsidP="008A113F">
            <w:pPr>
              <w:spacing w:after="0" w:line="240" w:lineRule="auto"/>
              <w:rPr>
                <w:rFonts w:ascii="Times New Roman" w:hAnsi="Times New Roman" w:cs="Times New Roman"/>
                <w:sz w:val="24"/>
                <w:szCs w:val="24"/>
              </w:rPr>
            </w:pPr>
            <w:hyperlink r:id="rId64" w:history="1">
              <w:r w:rsidR="0099368C" w:rsidRPr="002F6A7B">
                <w:rPr>
                  <w:rStyle w:val="Hyperlink"/>
                  <w:rFonts w:ascii="Times New Roman" w:hAnsi="Times New Roman" w:cs="Times New Roman"/>
                  <w:color w:val="auto"/>
                  <w:sz w:val="24"/>
                  <w:szCs w:val="24"/>
                  <w:u w:val="none"/>
                </w:rPr>
                <w:t>https://nlist.inflibnet.ac.in/search/Search2Record/10.1093_wbro_13.2.147</w:t>
              </w:r>
            </w:hyperlink>
          </w:p>
        </w:tc>
      </w:tr>
      <w:tr w:rsidR="0099368C" w:rsidRPr="002F6A7B" w:rsidTr="002E1958">
        <w:trPr>
          <w:trHeight w:val="104"/>
          <w:jc w:val="center"/>
        </w:trPr>
        <w:tc>
          <w:tcPr>
            <w:tcW w:w="500" w:type="pct"/>
            <w:shd w:val="clear" w:color="auto" w:fill="auto"/>
          </w:tcPr>
          <w:p w:rsidR="0099368C" w:rsidRPr="002F6A7B" w:rsidRDefault="0099368C" w:rsidP="000F6104">
            <w:pPr>
              <w:pStyle w:val="ListParagraph"/>
              <w:numPr>
                <w:ilvl w:val="0"/>
                <w:numId w:val="12"/>
              </w:numPr>
              <w:spacing w:after="0" w:line="240" w:lineRule="auto"/>
              <w:rPr>
                <w:rFonts w:ascii="Times New Roman" w:hAnsi="Times New Roman" w:cs="Times New Roman"/>
                <w:sz w:val="24"/>
                <w:szCs w:val="24"/>
              </w:rPr>
            </w:pPr>
          </w:p>
        </w:tc>
        <w:tc>
          <w:tcPr>
            <w:tcW w:w="4500" w:type="pct"/>
            <w:gridSpan w:val="2"/>
            <w:shd w:val="clear" w:color="auto" w:fill="auto"/>
          </w:tcPr>
          <w:p w:rsidR="0099368C" w:rsidRPr="002F6A7B" w:rsidRDefault="00582FCB" w:rsidP="008A113F">
            <w:pPr>
              <w:spacing w:after="0" w:line="240" w:lineRule="auto"/>
              <w:rPr>
                <w:rFonts w:ascii="Times New Roman" w:hAnsi="Times New Roman" w:cs="Times New Roman"/>
                <w:sz w:val="24"/>
                <w:szCs w:val="24"/>
              </w:rPr>
            </w:pPr>
            <w:hyperlink r:id="rId65" w:history="1">
              <w:r w:rsidR="0099368C" w:rsidRPr="002F6A7B">
                <w:rPr>
                  <w:rStyle w:val="Hyperlink"/>
                  <w:rFonts w:ascii="Times New Roman" w:hAnsi="Times New Roman" w:cs="Times New Roman"/>
                  <w:color w:val="auto"/>
                  <w:sz w:val="24"/>
                  <w:szCs w:val="24"/>
                  <w:u w:val="none"/>
                </w:rPr>
                <w:t>https://nlist.inflibnet.ac.in/search/Search2Record/10.1093_wber_lhv057</w:t>
              </w:r>
            </w:hyperlink>
          </w:p>
        </w:tc>
      </w:tr>
    </w:tbl>
    <w:p w:rsidR="0099368C" w:rsidRPr="002F6A7B" w:rsidRDefault="0099368C" w:rsidP="0099368C">
      <w:pPr>
        <w:rPr>
          <w:rFonts w:ascii="Times New Roman" w:hAnsi="Times New Roman" w:cs="Times New Roman"/>
          <w:sz w:val="24"/>
          <w:szCs w:val="24"/>
        </w:rPr>
      </w:pPr>
    </w:p>
    <w:p w:rsidR="00EB0AD0" w:rsidRDefault="00EB0AD0">
      <w:pPr>
        <w:rPr>
          <w:rFonts w:ascii="Times New Roman" w:eastAsia="Times New Roman" w:hAnsi="Times New Roman" w:cs="Times New Roman"/>
          <w:b/>
          <w:caps/>
          <w:color w:val="000000"/>
          <w:sz w:val="24"/>
          <w:szCs w:val="24"/>
        </w:rPr>
      </w:pPr>
      <w:r>
        <w:br w:type="page"/>
      </w:r>
    </w:p>
    <w:p w:rsidR="0099368C" w:rsidRPr="002F6A7B" w:rsidRDefault="0099368C" w:rsidP="00EB0AD0">
      <w:pPr>
        <w:pStyle w:val="f3"/>
      </w:pPr>
      <w:r w:rsidRPr="002F6A7B">
        <w:lastRenderedPageBreak/>
        <w:t xml:space="preserve">Mapping with Programme Outcomes </w:t>
      </w:r>
      <w:r w:rsidR="00EB0AD0">
        <w:br/>
      </w:r>
      <w:r w:rsidRPr="002F6A7B">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tblPr>
      <w:tblGrid>
        <w:gridCol w:w="969"/>
        <w:gridCol w:w="838"/>
        <w:gridCol w:w="694"/>
        <w:gridCol w:w="694"/>
        <w:gridCol w:w="696"/>
        <w:gridCol w:w="694"/>
        <w:gridCol w:w="694"/>
        <w:gridCol w:w="698"/>
        <w:gridCol w:w="694"/>
        <w:gridCol w:w="838"/>
        <w:gridCol w:w="838"/>
        <w:gridCol w:w="899"/>
      </w:tblGrid>
      <w:tr w:rsidR="002F6A7B" w:rsidRPr="002F6A7B" w:rsidTr="00EB0AD0">
        <w:trPr>
          <w:trHeight w:val="170"/>
        </w:trPr>
        <w:tc>
          <w:tcPr>
            <w:tcW w:w="442" w:type="pct"/>
            <w:shd w:val="clear" w:color="auto" w:fill="auto"/>
            <w:vAlign w:val="center"/>
          </w:tcPr>
          <w:p w:rsidR="0099368C" w:rsidRPr="002F6A7B" w:rsidRDefault="0099368C" w:rsidP="00EB0AD0">
            <w:pPr>
              <w:pStyle w:val="f3"/>
            </w:pPr>
          </w:p>
        </w:tc>
        <w:tc>
          <w:tcPr>
            <w:tcW w:w="461" w:type="pct"/>
            <w:shd w:val="clear" w:color="auto" w:fill="auto"/>
            <w:vAlign w:val="center"/>
          </w:tcPr>
          <w:p w:rsidR="0099368C" w:rsidRPr="002F6A7B" w:rsidRDefault="0099368C" w:rsidP="00EB0AD0">
            <w:pPr>
              <w:pStyle w:val="f3"/>
            </w:pPr>
            <w:r w:rsidRPr="002F6A7B">
              <w:t>PO 1</w:t>
            </w:r>
          </w:p>
        </w:tc>
        <w:tc>
          <w:tcPr>
            <w:tcW w:w="383" w:type="pct"/>
            <w:shd w:val="clear" w:color="auto" w:fill="auto"/>
            <w:vAlign w:val="center"/>
          </w:tcPr>
          <w:p w:rsidR="0099368C" w:rsidRPr="002F6A7B" w:rsidRDefault="00EB0AD0" w:rsidP="00EB0AD0">
            <w:pPr>
              <w:pStyle w:val="f3"/>
            </w:pPr>
            <w:r>
              <w:t>PO</w:t>
            </w:r>
            <w:r w:rsidR="0099368C" w:rsidRPr="002F6A7B">
              <w:t>2</w:t>
            </w:r>
          </w:p>
        </w:tc>
        <w:tc>
          <w:tcPr>
            <w:tcW w:w="383" w:type="pct"/>
            <w:shd w:val="clear" w:color="auto" w:fill="auto"/>
            <w:vAlign w:val="center"/>
          </w:tcPr>
          <w:p w:rsidR="0099368C" w:rsidRPr="002F6A7B" w:rsidRDefault="00EB0AD0" w:rsidP="00EB0AD0">
            <w:pPr>
              <w:pStyle w:val="f3"/>
            </w:pPr>
            <w:r>
              <w:t>PO</w:t>
            </w:r>
            <w:r w:rsidR="0099368C" w:rsidRPr="002F6A7B">
              <w:t>3</w:t>
            </w:r>
          </w:p>
        </w:tc>
        <w:tc>
          <w:tcPr>
            <w:tcW w:w="384" w:type="pct"/>
            <w:shd w:val="clear" w:color="auto" w:fill="auto"/>
            <w:vAlign w:val="center"/>
          </w:tcPr>
          <w:p w:rsidR="0099368C" w:rsidRPr="002F6A7B" w:rsidRDefault="00EB0AD0" w:rsidP="00EB0AD0">
            <w:pPr>
              <w:pStyle w:val="f3"/>
            </w:pPr>
            <w:r>
              <w:t>PO</w:t>
            </w:r>
            <w:r w:rsidR="0099368C" w:rsidRPr="002F6A7B">
              <w:t>4</w:t>
            </w:r>
          </w:p>
        </w:tc>
        <w:tc>
          <w:tcPr>
            <w:tcW w:w="383" w:type="pct"/>
            <w:shd w:val="clear" w:color="auto" w:fill="auto"/>
            <w:vAlign w:val="center"/>
          </w:tcPr>
          <w:p w:rsidR="0099368C" w:rsidRPr="002F6A7B" w:rsidRDefault="00EB0AD0" w:rsidP="00EB0AD0">
            <w:pPr>
              <w:pStyle w:val="f3"/>
            </w:pPr>
            <w:r>
              <w:t>PO</w:t>
            </w:r>
            <w:r w:rsidR="0099368C" w:rsidRPr="002F6A7B">
              <w:t>5</w:t>
            </w:r>
          </w:p>
        </w:tc>
        <w:tc>
          <w:tcPr>
            <w:tcW w:w="383" w:type="pct"/>
            <w:vAlign w:val="center"/>
          </w:tcPr>
          <w:p w:rsidR="0099368C" w:rsidRPr="002F6A7B" w:rsidRDefault="00EB0AD0" w:rsidP="00EB0AD0">
            <w:pPr>
              <w:pStyle w:val="f3"/>
            </w:pPr>
            <w:r>
              <w:t>PO</w:t>
            </w:r>
            <w:r w:rsidR="0099368C" w:rsidRPr="002F6A7B">
              <w:t>6</w:t>
            </w:r>
          </w:p>
        </w:tc>
        <w:tc>
          <w:tcPr>
            <w:tcW w:w="385" w:type="pct"/>
            <w:vAlign w:val="center"/>
          </w:tcPr>
          <w:p w:rsidR="0099368C" w:rsidRPr="002F6A7B" w:rsidRDefault="00EB0AD0" w:rsidP="00EB0AD0">
            <w:pPr>
              <w:pStyle w:val="f3"/>
            </w:pPr>
            <w:r>
              <w:t>PO</w:t>
            </w:r>
            <w:r w:rsidR="0099368C" w:rsidRPr="002F6A7B">
              <w:t>7</w:t>
            </w:r>
          </w:p>
        </w:tc>
        <w:tc>
          <w:tcPr>
            <w:tcW w:w="383" w:type="pct"/>
            <w:vAlign w:val="center"/>
          </w:tcPr>
          <w:p w:rsidR="0099368C" w:rsidRPr="002F6A7B" w:rsidRDefault="00EB0AD0" w:rsidP="00EB0AD0">
            <w:pPr>
              <w:pStyle w:val="f3"/>
            </w:pPr>
            <w:r>
              <w:t>PO</w:t>
            </w:r>
            <w:r w:rsidR="0099368C" w:rsidRPr="002F6A7B">
              <w:t>8</w:t>
            </w:r>
          </w:p>
        </w:tc>
        <w:tc>
          <w:tcPr>
            <w:tcW w:w="460" w:type="pct"/>
            <w:vAlign w:val="center"/>
          </w:tcPr>
          <w:p w:rsidR="0099368C" w:rsidRPr="002F6A7B" w:rsidRDefault="00EB0AD0" w:rsidP="00EB0AD0">
            <w:pPr>
              <w:pStyle w:val="f3"/>
            </w:pPr>
            <w:r>
              <w:t>PSO</w:t>
            </w:r>
            <w:r w:rsidR="0099368C" w:rsidRPr="002F6A7B">
              <w:t>1</w:t>
            </w:r>
          </w:p>
        </w:tc>
        <w:tc>
          <w:tcPr>
            <w:tcW w:w="460" w:type="pct"/>
            <w:vAlign w:val="center"/>
          </w:tcPr>
          <w:p w:rsidR="0099368C" w:rsidRPr="002F6A7B" w:rsidRDefault="00EB0AD0" w:rsidP="00EB0AD0">
            <w:pPr>
              <w:pStyle w:val="f3"/>
            </w:pPr>
            <w:r>
              <w:t>PSO</w:t>
            </w:r>
            <w:r w:rsidR="0099368C" w:rsidRPr="002F6A7B">
              <w:t>2</w:t>
            </w:r>
          </w:p>
        </w:tc>
        <w:tc>
          <w:tcPr>
            <w:tcW w:w="493" w:type="pct"/>
            <w:shd w:val="clear" w:color="auto" w:fill="auto"/>
            <w:vAlign w:val="center"/>
          </w:tcPr>
          <w:p w:rsidR="0099368C" w:rsidRPr="002F6A7B" w:rsidRDefault="00EB0AD0" w:rsidP="00EB0AD0">
            <w:pPr>
              <w:pStyle w:val="f3"/>
            </w:pPr>
            <w:r>
              <w:t>PSO</w:t>
            </w:r>
            <w:r w:rsidR="0099368C" w:rsidRPr="002F6A7B">
              <w:t>3</w:t>
            </w:r>
          </w:p>
        </w:tc>
      </w:tr>
      <w:tr w:rsidR="002F6A7B" w:rsidRPr="002F6A7B" w:rsidTr="00EB0AD0">
        <w:trPr>
          <w:trHeight w:val="170"/>
        </w:trPr>
        <w:tc>
          <w:tcPr>
            <w:tcW w:w="442" w:type="pct"/>
            <w:shd w:val="clear" w:color="auto" w:fill="auto"/>
            <w:vAlign w:val="center"/>
          </w:tcPr>
          <w:p w:rsidR="0099368C" w:rsidRPr="00EB0AD0" w:rsidRDefault="0099368C"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CO 1</w:t>
            </w:r>
          </w:p>
        </w:tc>
        <w:tc>
          <w:tcPr>
            <w:tcW w:w="461"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4"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5"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9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EB0AD0">
        <w:trPr>
          <w:trHeight w:val="170"/>
        </w:trPr>
        <w:tc>
          <w:tcPr>
            <w:tcW w:w="442" w:type="pct"/>
            <w:shd w:val="clear" w:color="auto" w:fill="auto"/>
            <w:vAlign w:val="center"/>
          </w:tcPr>
          <w:p w:rsidR="0099368C" w:rsidRPr="00EB0AD0" w:rsidRDefault="0099368C"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CO 2</w:t>
            </w:r>
          </w:p>
        </w:tc>
        <w:tc>
          <w:tcPr>
            <w:tcW w:w="461"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4"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5"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9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EB0AD0">
        <w:trPr>
          <w:trHeight w:val="170"/>
        </w:trPr>
        <w:tc>
          <w:tcPr>
            <w:tcW w:w="442" w:type="pct"/>
            <w:shd w:val="clear" w:color="auto" w:fill="auto"/>
            <w:vAlign w:val="center"/>
          </w:tcPr>
          <w:p w:rsidR="0099368C" w:rsidRPr="00EB0AD0" w:rsidRDefault="0099368C"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CO 3</w:t>
            </w:r>
          </w:p>
        </w:tc>
        <w:tc>
          <w:tcPr>
            <w:tcW w:w="461"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4"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5"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EB0AD0">
        <w:trPr>
          <w:trHeight w:val="170"/>
        </w:trPr>
        <w:tc>
          <w:tcPr>
            <w:tcW w:w="442" w:type="pct"/>
            <w:shd w:val="clear" w:color="auto" w:fill="auto"/>
            <w:vAlign w:val="center"/>
          </w:tcPr>
          <w:p w:rsidR="0099368C" w:rsidRPr="00EB0AD0" w:rsidRDefault="0099368C"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CO 4</w:t>
            </w:r>
          </w:p>
        </w:tc>
        <w:tc>
          <w:tcPr>
            <w:tcW w:w="461"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4"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5"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9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EB0AD0">
        <w:trPr>
          <w:trHeight w:val="170"/>
        </w:trPr>
        <w:tc>
          <w:tcPr>
            <w:tcW w:w="442" w:type="pct"/>
            <w:shd w:val="clear" w:color="auto" w:fill="auto"/>
            <w:vAlign w:val="center"/>
          </w:tcPr>
          <w:p w:rsidR="0099368C" w:rsidRPr="00EB0AD0" w:rsidRDefault="0099368C"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CO 5</w:t>
            </w:r>
          </w:p>
        </w:tc>
        <w:tc>
          <w:tcPr>
            <w:tcW w:w="461"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4"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5"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EB0AD0">
        <w:trPr>
          <w:trHeight w:val="170"/>
        </w:trPr>
        <w:tc>
          <w:tcPr>
            <w:tcW w:w="442" w:type="pct"/>
            <w:shd w:val="clear" w:color="auto" w:fill="auto"/>
            <w:vAlign w:val="center"/>
          </w:tcPr>
          <w:p w:rsidR="0099368C" w:rsidRPr="00EB0AD0" w:rsidRDefault="0099368C"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Total</w:t>
            </w:r>
          </w:p>
        </w:tc>
        <w:tc>
          <w:tcPr>
            <w:tcW w:w="461"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12</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384"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12</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385"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12</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49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12</w:t>
            </w:r>
          </w:p>
        </w:tc>
      </w:tr>
      <w:tr w:rsidR="002F6A7B" w:rsidRPr="002F6A7B" w:rsidTr="00EB0AD0">
        <w:trPr>
          <w:trHeight w:val="170"/>
        </w:trPr>
        <w:tc>
          <w:tcPr>
            <w:tcW w:w="442" w:type="pct"/>
            <w:shd w:val="clear" w:color="auto" w:fill="auto"/>
            <w:vAlign w:val="center"/>
          </w:tcPr>
          <w:p w:rsidR="0099368C" w:rsidRPr="00EB0AD0" w:rsidRDefault="0099368C"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Average</w:t>
            </w:r>
          </w:p>
        </w:tc>
        <w:tc>
          <w:tcPr>
            <w:tcW w:w="461"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2.4</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384"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38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2.4</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385"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383"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2.4</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493" w:type="pct"/>
            <w:shd w:val="clear" w:color="auto" w:fill="auto"/>
            <w:vAlign w:val="center"/>
          </w:tcPr>
          <w:p w:rsidR="0099368C" w:rsidRPr="002F6A7B" w:rsidRDefault="0099368C"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2.4</w:t>
            </w:r>
          </w:p>
        </w:tc>
      </w:tr>
    </w:tbl>
    <w:p w:rsidR="00F05BFA" w:rsidRPr="002F6A7B" w:rsidRDefault="0099368C" w:rsidP="00EB0AD0">
      <w:pPr>
        <w:rPr>
          <w:b/>
        </w:rPr>
      </w:pPr>
      <w:r w:rsidRPr="002F6A7B">
        <w:rPr>
          <w:rFonts w:ascii="Times New Roman" w:hAnsi="Times New Roman" w:cs="Times New Roman"/>
          <w:b/>
          <w:sz w:val="24"/>
          <w:szCs w:val="24"/>
        </w:rPr>
        <w:tab/>
      </w:r>
      <w:r w:rsidR="00A73648" w:rsidRPr="00A73648">
        <w:rPr>
          <w:b/>
        </w:rPr>
        <w:t xml:space="preserve">3 – Strong, 2- </w:t>
      </w:r>
      <w:r w:rsidR="00A73648">
        <w:rPr>
          <w:b/>
        </w:rPr>
        <w:t>Medium</w:t>
      </w:r>
      <w:r w:rsidR="00A73648" w:rsidRPr="00A73648">
        <w:rPr>
          <w:b/>
        </w:rPr>
        <w:t xml:space="preserve">, 1- Low </w:t>
      </w:r>
    </w:p>
    <w:p w:rsidR="001A61EF" w:rsidRDefault="001A61EF" w:rsidP="00EB0AD0">
      <w:pPr>
        <w:pStyle w:val="f3"/>
      </w:pPr>
    </w:p>
    <w:p w:rsidR="001A61EF" w:rsidRDefault="001A61EF" w:rsidP="00EB0AD0">
      <w:pPr>
        <w:pStyle w:val="f3"/>
      </w:pPr>
    </w:p>
    <w:p w:rsidR="00DC4EC1" w:rsidRDefault="00DC4EC1" w:rsidP="00EB0AD0">
      <w:pPr>
        <w:pStyle w:val="f3"/>
      </w:pPr>
      <w:r w:rsidRPr="00414851">
        <w:t xml:space="preserve">SECOND YEAR – SEMESTER </w:t>
      </w:r>
      <w:r w:rsidR="00414851">
        <w:t>–</w:t>
      </w:r>
      <w:r w:rsidRPr="00414851">
        <w:t xml:space="preserve"> IV</w:t>
      </w:r>
    </w:p>
    <w:p w:rsidR="00414851" w:rsidRPr="00414851" w:rsidRDefault="00414851" w:rsidP="00EB0AD0">
      <w:pPr>
        <w:pStyle w:val="f4-centre-sml-cap"/>
      </w:pPr>
      <w:r w:rsidRPr="00414851">
        <w:t>Elective IV - Marketing of Banking Services</w:t>
      </w:r>
    </w:p>
    <w:tbl>
      <w:tblPr>
        <w:tblStyle w:val="TableGrid"/>
        <w:tblW w:w="5000" w:type="pct"/>
        <w:tblLook w:val="04A0"/>
      </w:tblPr>
      <w:tblGrid>
        <w:gridCol w:w="992"/>
        <w:gridCol w:w="403"/>
        <w:gridCol w:w="562"/>
        <w:gridCol w:w="563"/>
        <w:gridCol w:w="557"/>
        <w:gridCol w:w="550"/>
        <w:gridCol w:w="1376"/>
        <w:gridCol w:w="1204"/>
        <w:gridCol w:w="950"/>
        <w:gridCol w:w="1168"/>
        <w:gridCol w:w="64"/>
        <w:gridCol w:w="957"/>
      </w:tblGrid>
      <w:tr w:rsidR="00EB0AD0" w:rsidRPr="005E68D1" w:rsidTr="00EB0AD0">
        <w:tc>
          <w:tcPr>
            <w:tcW w:w="747" w:type="pct"/>
            <w:gridSpan w:val="2"/>
            <w:vMerge w:val="restart"/>
            <w:vAlign w:val="center"/>
          </w:tcPr>
          <w:p w:rsidR="00EB0AD0" w:rsidRPr="005E68D1" w:rsidRDefault="00EB0AD0" w:rsidP="00EB0AD0">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EB0AD0" w:rsidRPr="005E68D1" w:rsidRDefault="00EB0AD0" w:rsidP="00EB0AD0">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1" w:type="pct"/>
            <w:vMerge w:val="restart"/>
            <w:vAlign w:val="center"/>
          </w:tcPr>
          <w:p w:rsidR="00EB0AD0" w:rsidRPr="005E68D1" w:rsidRDefault="00EB0AD0" w:rsidP="00EB0AD0">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8" w:type="pct"/>
            <w:vMerge w:val="restart"/>
            <w:vAlign w:val="center"/>
          </w:tcPr>
          <w:p w:rsidR="00EB0AD0" w:rsidRPr="005E68D1" w:rsidRDefault="00EB0AD0" w:rsidP="00EB0AD0">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4" w:type="pct"/>
            <w:vMerge w:val="restart"/>
            <w:vAlign w:val="center"/>
          </w:tcPr>
          <w:p w:rsidR="00EB0AD0" w:rsidRPr="005E68D1" w:rsidRDefault="00EB0AD0" w:rsidP="00EB0AD0">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6" w:type="pct"/>
            <w:vMerge w:val="restart"/>
            <w:vAlign w:val="center"/>
          </w:tcPr>
          <w:p w:rsidR="00EB0AD0" w:rsidRPr="005E68D1" w:rsidRDefault="00EB0AD0" w:rsidP="00EB0AD0">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4" w:type="pct"/>
            <w:vMerge w:val="restart"/>
            <w:vAlign w:val="center"/>
          </w:tcPr>
          <w:p w:rsidR="00EB0AD0" w:rsidRPr="005E68D1" w:rsidRDefault="00EB0AD0" w:rsidP="00EB0AD0">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9" w:type="pct"/>
            <w:gridSpan w:val="4"/>
            <w:vAlign w:val="center"/>
          </w:tcPr>
          <w:p w:rsidR="00EB0AD0" w:rsidRPr="005E68D1" w:rsidRDefault="00EB0AD0" w:rsidP="00EB0AD0">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EB0AD0" w:rsidRPr="005E68D1" w:rsidTr="00EB0AD0">
        <w:tc>
          <w:tcPr>
            <w:tcW w:w="747" w:type="pct"/>
            <w:gridSpan w:val="2"/>
            <w:vMerge/>
            <w:vAlign w:val="center"/>
          </w:tcPr>
          <w:p w:rsidR="00EB0AD0" w:rsidRPr="005E68D1" w:rsidRDefault="00EB0AD0" w:rsidP="00EB0AD0">
            <w:pPr>
              <w:jc w:val="center"/>
              <w:rPr>
                <w:rFonts w:ascii="Times New Roman" w:hAnsi="Times New Roman" w:cs="Times New Roman"/>
                <w:b/>
                <w:sz w:val="24"/>
                <w:szCs w:val="24"/>
              </w:rPr>
            </w:pPr>
          </w:p>
        </w:tc>
        <w:tc>
          <w:tcPr>
            <w:tcW w:w="301" w:type="pct"/>
            <w:vMerge/>
            <w:vAlign w:val="center"/>
          </w:tcPr>
          <w:p w:rsidR="00EB0AD0" w:rsidRPr="005E68D1" w:rsidRDefault="00EB0AD0" w:rsidP="00EB0AD0">
            <w:pPr>
              <w:jc w:val="center"/>
              <w:rPr>
                <w:rFonts w:ascii="Times New Roman" w:hAnsi="Times New Roman" w:cs="Times New Roman"/>
                <w:b/>
                <w:sz w:val="24"/>
                <w:szCs w:val="24"/>
              </w:rPr>
            </w:pPr>
          </w:p>
        </w:tc>
        <w:tc>
          <w:tcPr>
            <w:tcW w:w="301" w:type="pct"/>
            <w:vMerge/>
            <w:vAlign w:val="center"/>
          </w:tcPr>
          <w:p w:rsidR="00EB0AD0" w:rsidRPr="005E68D1" w:rsidRDefault="00EB0AD0" w:rsidP="00EB0AD0">
            <w:pPr>
              <w:jc w:val="center"/>
              <w:rPr>
                <w:rFonts w:ascii="Times New Roman" w:hAnsi="Times New Roman" w:cs="Times New Roman"/>
                <w:b/>
                <w:sz w:val="24"/>
                <w:szCs w:val="24"/>
              </w:rPr>
            </w:pPr>
          </w:p>
        </w:tc>
        <w:tc>
          <w:tcPr>
            <w:tcW w:w="298" w:type="pct"/>
            <w:vMerge/>
            <w:vAlign w:val="center"/>
          </w:tcPr>
          <w:p w:rsidR="00EB0AD0" w:rsidRPr="005E68D1" w:rsidRDefault="00EB0AD0" w:rsidP="00EB0AD0">
            <w:pPr>
              <w:jc w:val="center"/>
              <w:rPr>
                <w:rFonts w:ascii="Times New Roman" w:hAnsi="Times New Roman" w:cs="Times New Roman"/>
                <w:b/>
                <w:sz w:val="24"/>
                <w:szCs w:val="24"/>
              </w:rPr>
            </w:pPr>
          </w:p>
        </w:tc>
        <w:tc>
          <w:tcPr>
            <w:tcW w:w="294" w:type="pct"/>
            <w:vMerge/>
            <w:vAlign w:val="center"/>
          </w:tcPr>
          <w:p w:rsidR="00EB0AD0" w:rsidRPr="005E68D1" w:rsidRDefault="00EB0AD0" w:rsidP="00EB0AD0">
            <w:pPr>
              <w:jc w:val="center"/>
              <w:rPr>
                <w:rFonts w:ascii="Times New Roman" w:hAnsi="Times New Roman" w:cs="Times New Roman"/>
                <w:b/>
                <w:sz w:val="24"/>
                <w:szCs w:val="24"/>
              </w:rPr>
            </w:pPr>
          </w:p>
        </w:tc>
        <w:tc>
          <w:tcPr>
            <w:tcW w:w="736" w:type="pct"/>
            <w:vMerge/>
            <w:vAlign w:val="center"/>
          </w:tcPr>
          <w:p w:rsidR="00EB0AD0" w:rsidRPr="005E68D1" w:rsidRDefault="00EB0AD0" w:rsidP="00EB0AD0">
            <w:pPr>
              <w:jc w:val="center"/>
              <w:rPr>
                <w:rFonts w:ascii="Times New Roman" w:hAnsi="Times New Roman" w:cs="Times New Roman"/>
                <w:b/>
                <w:sz w:val="24"/>
                <w:szCs w:val="24"/>
              </w:rPr>
            </w:pPr>
          </w:p>
        </w:tc>
        <w:tc>
          <w:tcPr>
            <w:tcW w:w="644" w:type="pct"/>
            <w:vMerge/>
            <w:vAlign w:val="center"/>
          </w:tcPr>
          <w:p w:rsidR="00EB0AD0" w:rsidRPr="005E68D1" w:rsidRDefault="00EB0AD0" w:rsidP="00EB0AD0">
            <w:pPr>
              <w:jc w:val="center"/>
              <w:rPr>
                <w:rFonts w:ascii="Times New Roman" w:hAnsi="Times New Roman" w:cs="Times New Roman"/>
                <w:b/>
                <w:sz w:val="24"/>
                <w:szCs w:val="24"/>
              </w:rPr>
            </w:pPr>
          </w:p>
        </w:tc>
        <w:tc>
          <w:tcPr>
            <w:tcW w:w="508" w:type="pct"/>
            <w:tcBorders>
              <w:right w:val="single" w:sz="4" w:space="0" w:color="auto"/>
            </w:tcBorders>
            <w:vAlign w:val="center"/>
          </w:tcPr>
          <w:p w:rsidR="00EB0AD0" w:rsidRPr="005E68D1" w:rsidRDefault="00EB0AD0" w:rsidP="00EB0AD0">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EB0AD0" w:rsidRPr="005E68D1" w:rsidRDefault="00EB0AD0" w:rsidP="00EB0AD0">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6" w:type="pct"/>
            <w:gridSpan w:val="2"/>
            <w:tcBorders>
              <w:left w:val="single" w:sz="4" w:space="0" w:color="auto"/>
            </w:tcBorders>
            <w:vAlign w:val="center"/>
          </w:tcPr>
          <w:p w:rsidR="00EB0AD0" w:rsidRPr="005E68D1" w:rsidRDefault="00EB0AD0" w:rsidP="00EB0AD0">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EB0AD0" w:rsidRPr="001279E4" w:rsidTr="00EB0AD0">
        <w:tc>
          <w:tcPr>
            <w:tcW w:w="747" w:type="pct"/>
            <w:gridSpan w:val="2"/>
            <w:vAlign w:val="center"/>
          </w:tcPr>
          <w:p w:rsidR="00EB0AD0" w:rsidRPr="001279E4" w:rsidRDefault="00EB0AD0" w:rsidP="00EB0AD0">
            <w:pPr>
              <w:jc w:val="center"/>
              <w:rPr>
                <w:rFonts w:ascii="Times New Roman" w:hAnsi="Times New Roman" w:cs="Times New Roman"/>
                <w:b/>
                <w:sz w:val="24"/>
                <w:szCs w:val="24"/>
              </w:rPr>
            </w:pPr>
          </w:p>
        </w:tc>
        <w:tc>
          <w:tcPr>
            <w:tcW w:w="301" w:type="pct"/>
            <w:vAlign w:val="center"/>
          </w:tcPr>
          <w:p w:rsidR="00EB0AD0" w:rsidRPr="001279E4" w:rsidRDefault="00301914" w:rsidP="00EB0AD0">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01" w:type="pct"/>
            <w:vAlign w:val="center"/>
          </w:tcPr>
          <w:p w:rsidR="00EB0AD0" w:rsidRPr="001279E4" w:rsidRDefault="00EB0AD0" w:rsidP="00EB0AD0">
            <w:pPr>
              <w:pStyle w:val="Normal1"/>
              <w:jc w:val="center"/>
              <w:rPr>
                <w:rFonts w:ascii="Times New Roman" w:eastAsia="Times New Roman" w:hAnsi="Times New Roman" w:cs="Times New Roman"/>
                <w:b/>
                <w:color w:val="000000"/>
                <w:sz w:val="24"/>
                <w:szCs w:val="24"/>
              </w:rPr>
            </w:pPr>
          </w:p>
        </w:tc>
        <w:tc>
          <w:tcPr>
            <w:tcW w:w="298" w:type="pct"/>
            <w:vAlign w:val="center"/>
          </w:tcPr>
          <w:p w:rsidR="00EB0AD0" w:rsidRPr="001279E4" w:rsidRDefault="00EB0AD0" w:rsidP="00EB0AD0">
            <w:pPr>
              <w:pStyle w:val="Normal1"/>
              <w:jc w:val="center"/>
              <w:rPr>
                <w:rFonts w:ascii="Times New Roman" w:eastAsia="Times New Roman" w:hAnsi="Times New Roman" w:cs="Times New Roman"/>
                <w:b/>
                <w:color w:val="000000"/>
                <w:sz w:val="24"/>
                <w:szCs w:val="24"/>
              </w:rPr>
            </w:pPr>
          </w:p>
        </w:tc>
        <w:tc>
          <w:tcPr>
            <w:tcW w:w="294" w:type="pct"/>
            <w:vAlign w:val="center"/>
          </w:tcPr>
          <w:p w:rsidR="00EB0AD0" w:rsidRPr="001279E4" w:rsidRDefault="00EB0AD0" w:rsidP="00EB0AD0">
            <w:pPr>
              <w:pStyle w:val="Normal1"/>
              <w:jc w:val="center"/>
              <w:rPr>
                <w:rFonts w:ascii="Times New Roman" w:eastAsia="Times New Roman" w:hAnsi="Times New Roman" w:cs="Times New Roman"/>
                <w:b/>
                <w:color w:val="000000"/>
                <w:sz w:val="24"/>
                <w:szCs w:val="24"/>
              </w:rPr>
            </w:pPr>
          </w:p>
        </w:tc>
        <w:tc>
          <w:tcPr>
            <w:tcW w:w="736" w:type="pct"/>
            <w:vAlign w:val="center"/>
          </w:tcPr>
          <w:p w:rsidR="00EB0AD0" w:rsidRPr="001279E4" w:rsidRDefault="00EB0AD0" w:rsidP="00EB0AD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4" w:type="pct"/>
            <w:vAlign w:val="center"/>
          </w:tcPr>
          <w:p w:rsidR="00EB0AD0" w:rsidRPr="001279E4" w:rsidRDefault="00D543AE" w:rsidP="00EB0AD0">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08" w:type="pct"/>
            <w:tcBorders>
              <w:right w:val="single" w:sz="4" w:space="0" w:color="auto"/>
            </w:tcBorders>
            <w:vAlign w:val="center"/>
          </w:tcPr>
          <w:p w:rsidR="00EB0AD0" w:rsidRPr="001279E4" w:rsidRDefault="00EB0AD0" w:rsidP="00EB0AD0">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EB0AD0" w:rsidRPr="001279E4" w:rsidRDefault="00EB0AD0" w:rsidP="00EB0AD0">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6" w:type="pct"/>
            <w:gridSpan w:val="2"/>
            <w:tcBorders>
              <w:left w:val="single" w:sz="4" w:space="0" w:color="auto"/>
            </w:tcBorders>
            <w:vAlign w:val="center"/>
          </w:tcPr>
          <w:p w:rsidR="00EB0AD0" w:rsidRPr="001279E4" w:rsidRDefault="00EB0AD0" w:rsidP="00EB0AD0">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DC4EC1" w:rsidRPr="00F65BD7" w:rsidTr="00414851">
        <w:trPr>
          <w:trHeight w:val="431"/>
        </w:trPr>
        <w:tc>
          <w:tcPr>
            <w:tcW w:w="5000" w:type="pct"/>
            <w:gridSpan w:val="12"/>
          </w:tcPr>
          <w:p w:rsidR="00DC4EC1" w:rsidRPr="00B307F4" w:rsidRDefault="00DC4EC1" w:rsidP="008A113F">
            <w:pPr>
              <w:jc w:val="center"/>
              <w:rPr>
                <w:rFonts w:ascii="Times New Roman" w:hAnsi="Times New Roman" w:cs="Times New Roman"/>
                <w:b/>
                <w:sz w:val="24"/>
                <w:szCs w:val="24"/>
              </w:rPr>
            </w:pPr>
            <w:r w:rsidRPr="00B307F4">
              <w:rPr>
                <w:rFonts w:ascii="Times New Roman" w:hAnsi="Times New Roman" w:cs="Times New Roman"/>
                <w:b/>
                <w:sz w:val="24"/>
                <w:szCs w:val="24"/>
              </w:rPr>
              <w:t xml:space="preserve">Learning Objectives </w:t>
            </w:r>
          </w:p>
        </w:tc>
      </w:tr>
      <w:tr w:rsidR="00DC4EC1" w:rsidRPr="00F65BD7" w:rsidTr="00EB0AD0">
        <w:tc>
          <w:tcPr>
            <w:tcW w:w="531" w:type="pct"/>
          </w:tcPr>
          <w:p w:rsidR="00DC4EC1" w:rsidRPr="00F65BD7" w:rsidRDefault="00DC4EC1" w:rsidP="008A113F">
            <w:pPr>
              <w:rPr>
                <w:rFonts w:ascii="Times New Roman" w:hAnsi="Times New Roman" w:cs="Times New Roman"/>
                <w:sz w:val="24"/>
                <w:szCs w:val="24"/>
              </w:rPr>
            </w:pPr>
            <w:r w:rsidRPr="00F65BD7">
              <w:rPr>
                <w:rFonts w:ascii="Times New Roman" w:hAnsi="Times New Roman" w:cs="Times New Roman"/>
                <w:sz w:val="24"/>
                <w:szCs w:val="24"/>
              </w:rPr>
              <w:t>C1</w:t>
            </w:r>
          </w:p>
        </w:tc>
        <w:tc>
          <w:tcPr>
            <w:tcW w:w="4469" w:type="pct"/>
            <w:gridSpan w:val="11"/>
          </w:tcPr>
          <w:p w:rsidR="00DC4EC1" w:rsidRPr="00012350" w:rsidRDefault="00DC4EC1" w:rsidP="008A113F">
            <w:pPr>
              <w:pStyle w:val="Normal1"/>
              <w:rPr>
                <w:rFonts w:ascii="Times New Roman" w:hAnsi="Times New Roman" w:cs="Times New Roman"/>
                <w:sz w:val="24"/>
                <w:szCs w:val="24"/>
              </w:rPr>
            </w:pPr>
            <w:r w:rsidRPr="00012350">
              <w:rPr>
                <w:rFonts w:ascii="Times New Roman" w:eastAsia="Arial Unicode MS" w:hAnsi="Times New Roman" w:cs="Times New Roman"/>
                <w:sz w:val="24"/>
                <w:szCs w:val="24"/>
              </w:rPr>
              <w:t xml:space="preserve">To </w:t>
            </w:r>
            <w:r>
              <w:rPr>
                <w:rFonts w:ascii="Times New Roman" w:eastAsia="Arial Unicode MS" w:hAnsi="Times New Roman" w:cs="Times New Roman"/>
                <w:sz w:val="24"/>
                <w:szCs w:val="24"/>
              </w:rPr>
              <w:t>introduce the</w:t>
            </w:r>
            <w:r w:rsidRPr="00012350">
              <w:rPr>
                <w:rFonts w:ascii="Times New Roman" w:eastAsia="Arial Unicode MS" w:hAnsi="Times New Roman" w:cs="Times New Roman"/>
                <w:sz w:val="24"/>
                <w:szCs w:val="24"/>
              </w:rPr>
              <w:t xml:space="preserve"> marketing of banking services </w:t>
            </w:r>
            <w:r>
              <w:rPr>
                <w:rFonts w:ascii="Times New Roman" w:eastAsia="Arial Unicode MS" w:hAnsi="Times New Roman" w:cs="Times New Roman"/>
                <w:sz w:val="24"/>
                <w:szCs w:val="24"/>
              </w:rPr>
              <w:t xml:space="preserve">concepts </w:t>
            </w:r>
            <w:r w:rsidRPr="00012350">
              <w:rPr>
                <w:rFonts w:ascii="Times New Roman" w:eastAsia="Arial Unicode MS" w:hAnsi="Times New Roman" w:cs="Times New Roman"/>
                <w:sz w:val="24"/>
                <w:szCs w:val="24"/>
              </w:rPr>
              <w:t>to the students</w:t>
            </w:r>
          </w:p>
        </w:tc>
      </w:tr>
      <w:tr w:rsidR="00DC4EC1" w:rsidRPr="00F65BD7" w:rsidTr="00EB0AD0">
        <w:tc>
          <w:tcPr>
            <w:tcW w:w="531" w:type="pct"/>
          </w:tcPr>
          <w:p w:rsidR="00DC4EC1" w:rsidRPr="00F65BD7" w:rsidRDefault="00DC4EC1" w:rsidP="008A113F">
            <w:pPr>
              <w:rPr>
                <w:rFonts w:ascii="Times New Roman" w:hAnsi="Times New Roman" w:cs="Times New Roman"/>
                <w:sz w:val="24"/>
                <w:szCs w:val="24"/>
              </w:rPr>
            </w:pPr>
            <w:r w:rsidRPr="00F65BD7">
              <w:rPr>
                <w:rFonts w:ascii="Times New Roman" w:hAnsi="Times New Roman" w:cs="Times New Roman"/>
                <w:sz w:val="24"/>
                <w:szCs w:val="24"/>
              </w:rPr>
              <w:t>C2</w:t>
            </w:r>
          </w:p>
        </w:tc>
        <w:tc>
          <w:tcPr>
            <w:tcW w:w="4469" w:type="pct"/>
            <w:gridSpan w:val="11"/>
          </w:tcPr>
          <w:p w:rsidR="00DC4EC1" w:rsidRPr="00012350" w:rsidRDefault="00DC4EC1" w:rsidP="008A113F">
            <w:pPr>
              <w:pStyle w:val="Normal1"/>
              <w:rPr>
                <w:rFonts w:ascii="Times New Roman" w:hAnsi="Times New Roman" w:cs="Times New Roman"/>
                <w:sz w:val="24"/>
                <w:szCs w:val="24"/>
              </w:rPr>
            </w:pPr>
            <w:r w:rsidRPr="00012350">
              <w:rPr>
                <w:rFonts w:ascii="Times New Roman" w:hAnsi="Times New Roman" w:cs="Times New Roman"/>
                <w:sz w:val="24"/>
                <w:szCs w:val="24"/>
              </w:rPr>
              <w:t xml:space="preserve">To </w:t>
            </w:r>
            <w:r w:rsidR="00621130">
              <w:rPr>
                <w:rFonts w:ascii="Times New Roman" w:hAnsi="Times New Roman" w:cs="Times New Roman"/>
                <w:sz w:val="24"/>
                <w:szCs w:val="24"/>
              </w:rPr>
              <w:t>explain the</w:t>
            </w:r>
            <w:r>
              <w:rPr>
                <w:rFonts w:ascii="Times New Roman" w:hAnsi="Times New Roman" w:cs="Times New Roman"/>
                <w:sz w:val="24"/>
                <w:szCs w:val="24"/>
              </w:rPr>
              <w:t xml:space="preserve"> impact of environmental factors on the</w:t>
            </w:r>
            <w:r w:rsidRPr="00012350">
              <w:rPr>
                <w:rFonts w:ascii="Times New Roman" w:hAnsi="Times New Roman" w:cs="Times New Roman"/>
                <w:sz w:val="24"/>
                <w:szCs w:val="24"/>
              </w:rPr>
              <w:t xml:space="preserve"> marketing strategy adopted by the </w:t>
            </w:r>
            <w:r>
              <w:rPr>
                <w:rFonts w:ascii="Times New Roman" w:hAnsi="Times New Roman" w:cs="Times New Roman"/>
                <w:sz w:val="24"/>
                <w:szCs w:val="24"/>
              </w:rPr>
              <w:t xml:space="preserve">banks </w:t>
            </w:r>
          </w:p>
        </w:tc>
      </w:tr>
      <w:tr w:rsidR="00DC4EC1" w:rsidRPr="00F65BD7" w:rsidTr="00EB0AD0">
        <w:tc>
          <w:tcPr>
            <w:tcW w:w="531" w:type="pct"/>
          </w:tcPr>
          <w:p w:rsidR="00DC4EC1" w:rsidRPr="00F65BD7" w:rsidRDefault="00DC4EC1" w:rsidP="008A113F">
            <w:pPr>
              <w:rPr>
                <w:rFonts w:ascii="Times New Roman" w:hAnsi="Times New Roman" w:cs="Times New Roman"/>
                <w:sz w:val="24"/>
                <w:szCs w:val="24"/>
              </w:rPr>
            </w:pPr>
            <w:r w:rsidRPr="00F65BD7">
              <w:rPr>
                <w:rFonts w:ascii="Times New Roman" w:hAnsi="Times New Roman" w:cs="Times New Roman"/>
                <w:sz w:val="24"/>
                <w:szCs w:val="24"/>
              </w:rPr>
              <w:t>C3</w:t>
            </w:r>
          </w:p>
        </w:tc>
        <w:tc>
          <w:tcPr>
            <w:tcW w:w="4469" w:type="pct"/>
            <w:gridSpan w:val="11"/>
          </w:tcPr>
          <w:p w:rsidR="00DC4EC1" w:rsidRPr="00012350" w:rsidRDefault="00DC4EC1" w:rsidP="008A113F">
            <w:pPr>
              <w:rPr>
                <w:rFonts w:ascii="Times New Roman" w:hAnsi="Times New Roman" w:cs="Times New Roman"/>
                <w:sz w:val="24"/>
                <w:szCs w:val="24"/>
              </w:rPr>
            </w:pPr>
            <w:r w:rsidRPr="00012350">
              <w:rPr>
                <w:rFonts w:ascii="Times New Roman" w:hAnsi="Times New Roman" w:cs="Times New Roman"/>
                <w:sz w:val="24"/>
                <w:szCs w:val="24"/>
              </w:rPr>
              <w:t xml:space="preserve">To </w:t>
            </w:r>
            <w:r>
              <w:rPr>
                <w:rFonts w:ascii="Times New Roman" w:hAnsi="Times New Roman" w:cs="Times New Roman"/>
                <w:sz w:val="24"/>
                <w:szCs w:val="24"/>
              </w:rPr>
              <w:t>acquaint students with</w:t>
            </w:r>
            <w:r w:rsidRPr="00012350">
              <w:rPr>
                <w:rFonts w:ascii="Times New Roman" w:hAnsi="Times New Roman" w:cs="Times New Roman"/>
                <w:sz w:val="24"/>
                <w:szCs w:val="24"/>
              </w:rPr>
              <w:t xml:space="preserve"> the importance of addressing customer needs </w:t>
            </w:r>
          </w:p>
        </w:tc>
      </w:tr>
      <w:tr w:rsidR="00DC4EC1" w:rsidRPr="00F65BD7" w:rsidTr="00EB0AD0">
        <w:tc>
          <w:tcPr>
            <w:tcW w:w="531" w:type="pct"/>
          </w:tcPr>
          <w:p w:rsidR="00DC4EC1" w:rsidRPr="00F65BD7" w:rsidRDefault="00DC4EC1" w:rsidP="008A113F">
            <w:pPr>
              <w:rPr>
                <w:rFonts w:ascii="Times New Roman" w:hAnsi="Times New Roman" w:cs="Times New Roman"/>
                <w:sz w:val="24"/>
                <w:szCs w:val="24"/>
              </w:rPr>
            </w:pPr>
            <w:r w:rsidRPr="00F65BD7">
              <w:rPr>
                <w:rFonts w:ascii="Times New Roman" w:hAnsi="Times New Roman" w:cs="Times New Roman"/>
                <w:sz w:val="24"/>
                <w:szCs w:val="24"/>
              </w:rPr>
              <w:t>C4</w:t>
            </w:r>
          </w:p>
        </w:tc>
        <w:tc>
          <w:tcPr>
            <w:tcW w:w="4469" w:type="pct"/>
            <w:gridSpan w:val="11"/>
          </w:tcPr>
          <w:p w:rsidR="00DC4EC1" w:rsidRPr="00012350" w:rsidRDefault="00DC4EC1" w:rsidP="008A113F">
            <w:pPr>
              <w:rPr>
                <w:rFonts w:ascii="Times New Roman" w:hAnsi="Times New Roman" w:cs="Times New Roman"/>
              </w:rPr>
            </w:pPr>
            <w:r>
              <w:rPr>
                <w:rFonts w:ascii="Times New Roman" w:hAnsi="Times New Roman" w:cs="Times New Roman"/>
                <w:sz w:val="24"/>
                <w:szCs w:val="24"/>
              </w:rPr>
              <w:t xml:space="preserve">To enrich student’s knowledge on the </w:t>
            </w:r>
            <w:r w:rsidRPr="00012350">
              <w:rPr>
                <w:rFonts w:ascii="Times New Roman" w:hAnsi="Times New Roman" w:cs="Times New Roman"/>
                <w:sz w:val="24"/>
                <w:szCs w:val="24"/>
              </w:rPr>
              <w:t>importance of market segmentation.</w:t>
            </w:r>
          </w:p>
        </w:tc>
      </w:tr>
      <w:tr w:rsidR="00DC4EC1" w:rsidRPr="00F65BD7" w:rsidTr="00EB0AD0">
        <w:tc>
          <w:tcPr>
            <w:tcW w:w="531" w:type="pct"/>
          </w:tcPr>
          <w:p w:rsidR="00DC4EC1" w:rsidRPr="00F65BD7" w:rsidRDefault="00DC4EC1" w:rsidP="008A113F">
            <w:pPr>
              <w:rPr>
                <w:rFonts w:ascii="Times New Roman" w:hAnsi="Times New Roman" w:cs="Times New Roman"/>
                <w:sz w:val="24"/>
                <w:szCs w:val="24"/>
              </w:rPr>
            </w:pPr>
            <w:r w:rsidRPr="00F65BD7">
              <w:rPr>
                <w:rFonts w:ascii="Times New Roman" w:hAnsi="Times New Roman" w:cs="Times New Roman"/>
                <w:sz w:val="24"/>
                <w:szCs w:val="24"/>
              </w:rPr>
              <w:t>C5</w:t>
            </w:r>
          </w:p>
        </w:tc>
        <w:tc>
          <w:tcPr>
            <w:tcW w:w="4469" w:type="pct"/>
            <w:gridSpan w:val="11"/>
          </w:tcPr>
          <w:p w:rsidR="00DC4EC1" w:rsidRPr="00012350" w:rsidRDefault="00DC4EC1" w:rsidP="008A113F">
            <w:pPr>
              <w:tabs>
                <w:tab w:val="left" w:pos="938"/>
              </w:tabs>
              <w:rPr>
                <w:rFonts w:ascii="Times New Roman" w:hAnsi="Times New Roman" w:cs="Times New Roman"/>
                <w:sz w:val="24"/>
                <w:szCs w:val="24"/>
              </w:rPr>
            </w:pPr>
            <w:r>
              <w:rPr>
                <w:rFonts w:ascii="Times New Roman" w:hAnsi="Times New Roman" w:cs="Times New Roman"/>
                <w:sz w:val="24"/>
                <w:szCs w:val="24"/>
              </w:rPr>
              <w:t>To explainthe relevance of marketing research to bank</w:t>
            </w:r>
          </w:p>
        </w:tc>
      </w:tr>
      <w:tr w:rsidR="00063441" w:rsidRPr="00F65BD7" w:rsidTr="00414851">
        <w:tc>
          <w:tcPr>
            <w:tcW w:w="5000" w:type="pct"/>
            <w:gridSpan w:val="12"/>
          </w:tcPr>
          <w:p w:rsidR="00063441" w:rsidRDefault="00063441" w:rsidP="008A113F">
            <w:pPr>
              <w:tabs>
                <w:tab w:val="left" w:pos="938"/>
              </w:tabs>
              <w:rPr>
                <w:rFonts w:ascii="Times New Roman" w:hAnsi="Times New Roman" w:cs="Times New Roman"/>
                <w:sz w:val="24"/>
                <w:szCs w:val="24"/>
              </w:rPr>
            </w:pPr>
            <w:r w:rsidRPr="005E68D1">
              <w:rPr>
                <w:rFonts w:ascii="Times New Roman" w:hAnsi="Times New Roman" w:cs="Times New Roman"/>
                <w:b/>
                <w:sz w:val="24"/>
                <w:szCs w:val="24"/>
              </w:rPr>
              <w:t>Prerequisites: Should have studied Commerce in XII Std</w:t>
            </w:r>
          </w:p>
        </w:tc>
      </w:tr>
      <w:tr w:rsidR="00DC4EC1" w:rsidRPr="00F65BD7" w:rsidTr="00EB0AD0">
        <w:tc>
          <w:tcPr>
            <w:tcW w:w="531" w:type="pct"/>
          </w:tcPr>
          <w:p w:rsidR="00DC4EC1" w:rsidRPr="00B307F4" w:rsidRDefault="00DC4EC1" w:rsidP="008A113F">
            <w:pPr>
              <w:rPr>
                <w:rFonts w:ascii="Times New Roman" w:hAnsi="Times New Roman" w:cs="Times New Roman"/>
                <w:b/>
                <w:sz w:val="24"/>
                <w:szCs w:val="24"/>
              </w:rPr>
            </w:pPr>
            <w:r w:rsidRPr="00B307F4">
              <w:rPr>
                <w:rFonts w:ascii="Times New Roman" w:hAnsi="Times New Roman" w:cs="Times New Roman"/>
                <w:b/>
                <w:sz w:val="24"/>
                <w:szCs w:val="24"/>
              </w:rPr>
              <w:t>UNIT</w:t>
            </w:r>
          </w:p>
        </w:tc>
        <w:tc>
          <w:tcPr>
            <w:tcW w:w="3957" w:type="pct"/>
            <w:gridSpan w:val="10"/>
          </w:tcPr>
          <w:p w:rsidR="00DC4EC1" w:rsidRPr="00B307F4" w:rsidRDefault="00DC4EC1" w:rsidP="008A113F">
            <w:pPr>
              <w:jc w:val="center"/>
              <w:rPr>
                <w:rFonts w:ascii="Times New Roman" w:hAnsi="Times New Roman" w:cs="Times New Roman"/>
                <w:b/>
                <w:sz w:val="24"/>
                <w:szCs w:val="24"/>
              </w:rPr>
            </w:pPr>
            <w:r w:rsidRPr="00B307F4">
              <w:rPr>
                <w:rFonts w:ascii="Times New Roman" w:hAnsi="Times New Roman" w:cs="Times New Roman"/>
                <w:b/>
                <w:sz w:val="24"/>
                <w:szCs w:val="24"/>
              </w:rPr>
              <w:t>Contents</w:t>
            </w:r>
          </w:p>
        </w:tc>
        <w:tc>
          <w:tcPr>
            <w:tcW w:w="512" w:type="pct"/>
          </w:tcPr>
          <w:p w:rsidR="00DC4EC1" w:rsidRPr="00B307F4" w:rsidRDefault="00DC4EC1" w:rsidP="008A113F">
            <w:pPr>
              <w:rPr>
                <w:rFonts w:ascii="Times New Roman" w:hAnsi="Times New Roman" w:cs="Times New Roman"/>
                <w:b/>
                <w:sz w:val="24"/>
                <w:szCs w:val="24"/>
              </w:rPr>
            </w:pPr>
            <w:r w:rsidRPr="00B307F4">
              <w:rPr>
                <w:rFonts w:ascii="Times New Roman" w:hAnsi="Times New Roman" w:cs="Times New Roman"/>
                <w:b/>
                <w:sz w:val="24"/>
                <w:szCs w:val="24"/>
              </w:rPr>
              <w:t>No</w:t>
            </w:r>
            <w:r>
              <w:rPr>
                <w:rFonts w:ascii="Times New Roman" w:hAnsi="Times New Roman" w:cs="Times New Roman"/>
                <w:b/>
                <w:sz w:val="24"/>
                <w:szCs w:val="24"/>
              </w:rPr>
              <w:t>.</w:t>
            </w:r>
            <w:r w:rsidRPr="00B307F4">
              <w:rPr>
                <w:rFonts w:ascii="Times New Roman" w:hAnsi="Times New Roman" w:cs="Times New Roman"/>
                <w:b/>
                <w:sz w:val="24"/>
                <w:szCs w:val="24"/>
              </w:rPr>
              <w:t xml:space="preserve"> of Hours</w:t>
            </w:r>
          </w:p>
        </w:tc>
      </w:tr>
      <w:tr w:rsidR="00DC4EC1" w:rsidRPr="00F65BD7" w:rsidTr="00EB0AD0">
        <w:trPr>
          <w:trHeight w:val="917"/>
        </w:trPr>
        <w:tc>
          <w:tcPr>
            <w:tcW w:w="531" w:type="pct"/>
            <w:vAlign w:val="center"/>
          </w:tcPr>
          <w:p w:rsidR="00DC4EC1" w:rsidRPr="00F65BD7" w:rsidRDefault="00DC4EC1" w:rsidP="008A113F">
            <w:pPr>
              <w:jc w:val="center"/>
              <w:rPr>
                <w:rFonts w:ascii="Times New Roman" w:hAnsi="Times New Roman" w:cs="Times New Roman"/>
                <w:sz w:val="24"/>
                <w:szCs w:val="24"/>
              </w:rPr>
            </w:pPr>
            <w:r w:rsidRPr="00F65BD7">
              <w:rPr>
                <w:rFonts w:ascii="Times New Roman" w:hAnsi="Times New Roman" w:cs="Times New Roman"/>
                <w:sz w:val="24"/>
                <w:szCs w:val="24"/>
              </w:rPr>
              <w:t>I</w:t>
            </w:r>
          </w:p>
        </w:tc>
        <w:tc>
          <w:tcPr>
            <w:tcW w:w="3957" w:type="pct"/>
            <w:gridSpan w:val="10"/>
          </w:tcPr>
          <w:p w:rsidR="00DC4EC1" w:rsidRPr="003B577C" w:rsidRDefault="00DC4EC1" w:rsidP="00EB0AD0">
            <w:pPr>
              <w:pStyle w:val="Normal1"/>
              <w:jc w:val="both"/>
              <w:rPr>
                <w:rFonts w:ascii="Times New Roman" w:hAnsi="Times New Roman" w:cs="Times New Roman"/>
                <w:sz w:val="24"/>
                <w:szCs w:val="24"/>
              </w:rPr>
            </w:pPr>
            <w:r w:rsidRPr="00CB070E">
              <w:rPr>
                <w:rFonts w:ascii="Times New Roman" w:hAnsi="Times New Roman" w:cs="Times New Roman"/>
                <w:sz w:val="24"/>
                <w:szCs w:val="24"/>
              </w:rPr>
              <w:t xml:space="preserve">Marketing concepts and their </w:t>
            </w:r>
            <w:r w:rsidR="00621130" w:rsidRPr="00CB070E">
              <w:rPr>
                <w:rFonts w:ascii="Times New Roman" w:hAnsi="Times New Roman" w:cs="Times New Roman"/>
                <w:sz w:val="24"/>
                <w:szCs w:val="24"/>
              </w:rPr>
              <w:t>application</w:t>
            </w:r>
            <w:r w:rsidRPr="00CB070E">
              <w:rPr>
                <w:rFonts w:ascii="Times New Roman" w:hAnsi="Times New Roman" w:cs="Times New Roman"/>
                <w:sz w:val="24"/>
                <w:szCs w:val="24"/>
              </w:rPr>
              <w:t xml:space="preserve"> to Banking Industry – Marketing concepts and elements – Why Marketing? – Special features of Bank Marketing – Product and Service Marketing. </w:t>
            </w:r>
          </w:p>
        </w:tc>
        <w:tc>
          <w:tcPr>
            <w:tcW w:w="512" w:type="pct"/>
            <w:vAlign w:val="center"/>
          </w:tcPr>
          <w:p w:rsidR="00DC4EC1" w:rsidRPr="00F65BD7" w:rsidRDefault="008C7C1D" w:rsidP="008A113F">
            <w:pPr>
              <w:jc w:val="center"/>
              <w:rPr>
                <w:rFonts w:ascii="Times New Roman" w:hAnsi="Times New Roman" w:cs="Times New Roman"/>
                <w:sz w:val="24"/>
                <w:szCs w:val="24"/>
              </w:rPr>
            </w:pPr>
            <w:r>
              <w:rPr>
                <w:rFonts w:ascii="Times New Roman" w:hAnsi="Times New Roman" w:cs="Times New Roman"/>
                <w:sz w:val="24"/>
                <w:szCs w:val="24"/>
              </w:rPr>
              <w:t>9</w:t>
            </w:r>
          </w:p>
        </w:tc>
      </w:tr>
      <w:tr w:rsidR="00DC4EC1" w:rsidRPr="00F65BD7" w:rsidTr="00EB0AD0">
        <w:trPr>
          <w:trHeight w:val="899"/>
        </w:trPr>
        <w:tc>
          <w:tcPr>
            <w:tcW w:w="531" w:type="pct"/>
            <w:vAlign w:val="center"/>
          </w:tcPr>
          <w:p w:rsidR="00DC4EC1" w:rsidRPr="00F65BD7" w:rsidRDefault="00DC4EC1" w:rsidP="008A113F">
            <w:pPr>
              <w:jc w:val="center"/>
              <w:rPr>
                <w:rFonts w:ascii="Times New Roman" w:hAnsi="Times New Roman" w:cs="Times New Roman"/>
                <w:sz w:val="24"/>
                <w:szCs w:val="24"/>
              </w:rPr>
            </w:pPr>
            <w:r w:rsidRPr="00F65BD7">
              <w:rPr>
                <w:rFonts w:ascii="Times New Roman" w:hAnsi="Times New Roman" w:cs="Times New Roman"/>
                <w:sz w:val="24"/>
                <w:szCs w:val="24"/>
              </w:rPr>
              <w:t>II</w:t>
            </w:r>
          </w:p>
        </w:tc>
        <w:tc>
          <w:tcPr>
            <w:tcW w:w="3957" w:type="pct"/>
            <w:gridSpan w:val="10"/>
          </w:tcPr>
          <w:p w:rsidR="00DC4EC1" w:rsidRPr="003B577C" w:rsidRDefault="00DC4EC1" w:rsidP="00EB0AD0">
            <w:pPr>
              <w:pStyle w:val="Normal1"/>
              <w:jc w:val="both"/>
              <w:rPr>
                <w:rFonts w:ascii="Times New Roman" w:hAnsi="Times New Roman" w:cs="Times New Roman"/>
                <w:sz w:val="24"/>
                <w:szCs w:val="24"/>
              </w:rPr>
            </w:pPr>
            <w:r w:rsidRPr="00CB070E">
              <w:rPr>
                <w:rFonts w:ascii="Times New Roman" w:hAnsi="Times New Roman" w:cs="Times New Roman"/>
                <w:sz w:val="24"/>
                <w:szCs w:val="24"/>
              </w:rPr>
              <w:t>Environmental Scanning – Assessment and Management of Competition – Macro and Micro factors influencing the market goods and services – applicability to Banking – Banking</w:t>
            </w:r>
            <w:r>
              <w:rPr>
                <w:rFonts w:ascii="Times New Roman" w:hAnsi="Times New Roman" w:cs="Times New Roman"/>
                <w:sz w:val="24"/>
                <w:szCs w:val="24"/>
              </w:rPr>
              <w:t xml:space="preserve">\ </w:t>
            </w:r>
            <w:r w:rsidRPr="00CB070E">
              <w:rPr>
                <w:rFonts w:ascii="Times New Roman" w:hAnsi="Times New Roman" w:cs="Times New Roman"/>
                <w:sz w:val="24"/>
                <w:szCs w:val="24"/>
              </w:rPr>
              <w:t xml:space="preserve">regulation and its impact on Bank marketing strategies – Understanding competition, Identification of competition and their focus – Strategic benefits of good competition – What makes a good competitor. </w:t>
            </w:r>
          </w:p>
        </w:tc>
        <w:tc>
          <w:tcPr>
            <w:tcW w:w="512" w:type="pct"/>
            <w:vAlign w:val="center"/>
          </w:tcPr>
          <w:p w:rsidR="00DC4EC1" w:rsidRPr="00F65BD7" w:rsidRDefault="008C7C1D" w:rsidP="008A113F">
            <w:pPr>
              <w:jc w:val="center"/>
              <w:rPr>
                <w:rFonts w:ascii="Times New Roman" w:hAnsi="Times New Roman" w:cs="Times New Roman"/>
                <w:sz w:val="24"/>
                <w:szCs w:val="24"/>
              </w:rPr>
            </w:pPr>
            <w:r>
              <w:rPr>
                <w:rFonts w:ascii="Times New Roman" w:hAnsi="Times New Roman" w:cs="Times New Roman"/>
                <w:sz w:val="24"/>
                <w:szCs w:val="24"/>
              </w:rPr>
              <w:t>9</w:t>
            </w:r>
          </w:p>
        </w:tc>
      </w:tr>
      <w:tr w:rsidR="00DC4EC1" w:rsidRPr="00F65BD7" w:rsidTr="00EB0AD0">
        <w:trPr>
          <w:trHeight w:val="440"/>
        </w:trPr>
        <w:tc>
          <w:tcPr>
            <w:tcW w:w="531" w:type="pct"/>
            <w:vAlign w:val="center"/>
          </w:tcPr>
          <w:p w:rsidR="00DC4EC1" w:rsidRPr="00F65BD7" w:rsidRDefault="00DC4EC1" w:rsidP="008A113F">
            <w:pPr>
              <w:jc w:val="center"/>
              <w:rPr>
                <w:rFonts w:ascii="Times New Roman" w:hAnsi="Times New Roman" w:cs="Times New Roman"/>
                <w:sz w:val="24"/>
                <w:szCs w:val="24"/>
              </w:rPr>
            </w:pPr>
            <w:r w:rsidRPr="00F65BD7">
              <w:rPr>
                <w:rFonts w:ascii="Times New Roman" w:hAnsi="Times New Roman" w:cs="Times New Roman"/>
                <w:sz w:val="24"/>
                <w:szCs w:val="24"/>
              </w:rPr>
              <w:t>III</w:t>
            </w:r>
          </w:p>
        </w:tc>
        <w:tc>
          <w:tcPr>
            <w:tcW w:w="3957" w:type="pct"/>
            <w:gridSpan w:val="10"/>
          </w:tcPr>
          <w:p w:rsidR="00DC4EC1" w:rsidRPr="003B577C" w:rsidRDefault="00DC4EC1" w:rsidP="00EB0AD0">
            <w:pPr>
              <w:pStyle w:val="Normal1"/>
              <w:jc w:val="both"/>
              <w:rPr>
                <w:rFonts w:ascii="Times New Roman" w:hAnsi="Times New Roman" w:cs="Times New Roman"/>
                <w:sz w:val="24"/>
                <w:szCs w:val="24"/>
              </w:rPr>
            </w:pPr>
            <w:r w:rsidRPr="00CB070E">
              <w:rPr>
                <w:rFonts w:ascii="Times New Roman" w:hAnsi="Times New Roman" w:cs="Times New Roman"/>
                <w:sz w:val="24"/>
                <w:szCs w:val="24"/>
              </w:rPr>
              <w:t xml:space="preserve">Customer need analysis and customer </w:t>
            </w:r>
            <w:r w:rsidR="00621130" w:rsidRPr="00CB070E">
              <w:rPr>
                <w:rFonts w:ascii="Times New Roman" w:hAnsi="Times New Roman" w:cs="Times New Roman"/>
                <w:sz w:val="24"/>
                <w:szCs w:val="24"/>
              </w:rPr>
              <w:t>care:</w:t>
            </w:r>
            <w:r w:rsidRPr="00CB070E">
              <w:rPr>
                <w:rFonts w:ascii="Times New Roman" w:hAnsi="Times New Roman" w:cs="Times New Roman"/>
                <w:sz w:val="24"/>
                <w:szCs w:val="24"/>
              </w:rPr>
              <w:t xml:space="preserve"> customer focus – Understanding customer need – customer care – Consumer motivation and </w:t>
            </w:r>
            <w:r w:rsidRPr="00CB070E">
              <w:rPr>
                <w:rFonts w:ascii="Times New Roman" w:hAnsi="Times New Roman" w:cs="Times New Roman"/>
                <w:sz w:val="24"/>
                <w:szCs w:val="24"/>
              </w:rPr>
              <w:lastRenderedPageBreak/>
              <w:t xml:space="preserve">buying behaviour – perception / behaviour – </w:t>
            </w:r>
            <w:r w:rsidR="00621130" w:rsidRPr="00CB070E">
              <w:rPr>
                <w:rFonts w:ascii="Times New Roman" w:hAnsi="Times New Roman" w:cs="Times New Roman"/>
                <w:sz w:val="24"/>
                <w:szCs w:val="24"/>
              </w:rPr>
              <w:t>other factors</w:t>
            </w:r>
            <w:r w:rsidRPr="00CB070E">
              <w:rPr>
                <w:rFonts w:ascii="Times New Roman" w:hAnsi="Times New Roman" w:cs="Times New Roman"/>
                <w:sz w:val="24"/>
                <w:szCs w:val="24"/>
              </w:rPr>
              <w:t xml:space="preserve"> affecting buying behaviour – decision making process – individual and organizational – selective exposure, selective distortion, and effect on consumer behaviour. </w:t>
            </w:r>
          </w:p>
        </w:tc>
        <w:tc>
          <w:tcPr>
            <w:tcW w:w="512" w:type="pct"/>
            <w:vAlign w:val="center"/>
          </w:tcPr>
          <w:p w:rsidR="00DC4EC1" w:rsidRPr="003B577C" w:rsidRDefault="008C7C1D" w:rsidP="008A113F">
            <w:pPr>
              <w:jc w:val="center"/>
              <w:rPr>
                <w:rFonts w:ascii="Times New Roman" w:hAnsi="Times New Roman" w:cs="Times New Roman"/>
                <w:b/>
                <w:bCs/>
                <w:sz w:val="24"/>
                <w:szCs w:val="24"/>
              </w:rPr>
            </w:pPr>
            <w:r>
              <w:rPr>
                <w:rFonts w:ascii="Times New Roman" w:hAnsi="Times New Roman" w:cs="Times New Roman"/>
                <w:sz w:val="24"/>
                <w:szCs w:val="24"/>
              </w:rPr>
              <w:lastRenderedPageBreak/>
              <w:t>9</w:t>
            </w:r>
          </w:p>
        </w:tc>
      </w:tr>
      <w:tr w:rsidR="00DC4EC1" w:rsidRPr="00F65BD7" w:rsidTr="00EB0AD0">
        <w:trPr>
          <w:trHeight w:val="629"/>
        </w:trPr>
        <w:tc>
          <w:tcPr>
            <w:tcW w:w="531" w:type="pct"/>
            <w:vAlign w:val="center"/>
          </w:tcPr>
          <w:p w:rsidR="00DC4EC1" w:rsidRPr="00F65BD7" w:rsidRDefault="00DC4EC1" w:rsidP="008A113F">
            <w:pPr>
              <w:jc w:val="center"/>
              <w:rPr>
                <w:rFonts w:ascii="Times New Roman" w:hAnsi="Times New Roman" w:cs="Times New Roman"/>
                <w:sz w:val="24"/>
                <w:szCs w:val="24"/>
              </w:rPr>
            </w:pPr>
            <w:r w:rsidRPr="00F65BD7">
              <w:rPr>
                <w:rFonts w:ascii="Times New Roman" w:hAnsi="Times New Roman" w:cs="Times New Roman"/>
                <w:sz w:val="24"/>
                <w:szCs w:val="24"/>
              </w:rPr>
              <w:lastRenderedPageBreak/>
              <w:t>IV</w:t>
            </w:r>
          </w:p>
        </w:tc>
        <w:tc>
          <w:tcPr>
            <w:tcW w:w="3957" w:type="pct"/>
            <w:gridSpan w:val="10"/>
          </w:tcPr>
          <w:p w:rsidR="00DC4EC1" w:rsidRPr="003B577C" w:rsidRDefault="00DC4EC1" w:rsidP="00EB0AD0">
            <w:pPr>
              <w:pStyle w:val="Normal1"/>
              <w:jc w:val="both"/>
              <w:rPr>
                <w:rFonts w:ascii="Times New Roman" w:hAnsi="Times New Roman" w:cs="Times New Roman"/>
              </w:rPr>
            </w:pPr>
            <w:r w:rsidRPr="00CB070E">
              <w:rPr>
                <w:rFonts w:ascii="Times New Roman" w:hAnsi="Times New Roman" w:cs="Times New Roman"/>
                <w:sz w:val="24"/>
                <w:szCs w:val="24"/>
              </w:rPr>
              <w:t xml:space="preserve">Market Segmentation(banking) – Product Designing – Marketing – feedback and review –purpose and content of product / Market expansion – Mass Marketing and Marketing segmentation – Definition of Market segmentation – Characteristics of a viable Market segment – Benefits from Market segmentation – Disadvantages – Market segmentation techniques for personal and corporate customers. </w:t>
            </w:r>
          </w:p>
        </w:tc>
        <w:tc>
          <w:tcPr>
            <w:tcW w:w="512" w:type="pct"/>
            <w:vAlign w:val="center"/>
          </w:tcPr>
          <w:p w:rsidR="00DC4EC1" w:rsidRPr="00F65BD7" w:rsidRDefault="008C7C1D" w:rsidP="008A113F">
            <w:pPr>
              <w:jc w:val="center"/>
              <w:rPr>
                <w:rFonts w:ascii="Times New Roman" w:hAnsi="Times New Roman" w:cs="Times New Roman"/>
                <w:sz w:val="24"/>
                <w:szCs w:val="24"/>
              </w:rPr>
            </w:pPr>
            <w:r>
              <w:rPr>
                <w:rFonts w:ascii="Times New Roman" w:hAnsi="Times New Roman" w:cs="Times New Roman"/>
                <w:sz w:val="24"/>
                <w:szCs w:val="24"/>
              </w:rPr>
              <w:t>9</w:t>
            </w:r>
          </w:p>
        </w:tc>
      </w:tr>
      <w:tr w:rsidR="00DC4EC1" w:rsidRPr="00F65BD7" w:rsidTr="00EB0AD0">
        <w:trPr>
          <w:trHeight w:val="809"/>
        </w:trPr>
        <w:tc>
          <w:tcPr>
            <w:tcW w:w="531" w:type="pct"/>
            <w:vAlign w:val="center"/>
          </w:tcPr>
          <w:p w:rsidR="00DC4EC1" w:rsidRPr="00F65BD7" w:rsidRDefault="00DC4EC1" w:rsidP="008A113F">
            <w:pPr>
              <w:jc w:val="center"/>
              <w:rPr>
                <w:rFonts w:ascii="Times New Roman" w:hAnsi="Times New Roman" w:cs="Times New Roman"/>
                <w:sz w:val="24"/>
                <w:szCs w:val="24"/>
              </w:rPr>
            </w:pPr>
            <w:r w:rsidRPr="00F65BD7">
              <w:rPr>
                <w:rFonts w:ascii="Times New Roman" w:hAnsi="Times New Roman" w:cs="Times New Roman"/>
                <w:sz w:val="24"/>
                <w:szCs w:val="24"/>
              </w:rPr>
              <w:t>V</w:t>
            </w:r>
          </w:p>
        </w:tc>
        <w:tc>
          <w:tcPr>
            <w:tcW w:w="3957" w:type="pct"/>
            <w:gridSpan w:val="10"/>
          </w:tcPr>
          <w:p w:rsidR="00DC4EC1" w:rsidRPr="00EB0AD0" w:rsidRDefault="00DC4EC1" w:rsidP="00EB0AD0">
            <w:pPr>
              <w:pStyle w:val="Normal1"/>
              <w:jc w:val="both"/>
              <w:rPr>
                <w:rFonts w:ascii="Times New Roman" w:hAnsi="Times New Roman" w:cs="Times New Roman"/>
                <w:sz w:val="24"/>
                <w:szCs w:val="24"/>
              </w:rPr>
            </w:pPr>
            <w:r w:rsidRPr="00CB070E">
              <w:rPr>
                <w:rFonts w:ascii="Times New Roman" w:hAnsi="Times New Roman" w:cs="Times New Roman"/>
                <w:sz w:val="24"/>
                <w:szCs w:val="24"/>
              </w:rPr>
              <w:t xml:space="preserve">Market information Research – Definition of marketing research and market research –Differences – Contributions of Marketing Research to a bank – Types of data – primary </w:t>
            </w:r>
            <w:r w:rsidR="00621130" w:rsidRPr="00CB070E">
              <w:rPr>
                <w:rFonts w:ascii="Times New Roman" w:hAnsi="Times New Roman" w:cs="Times New Roman"/>
                <w:sz w:val="24"/>
                <w:szCs w:val="24"/>
              </w:rPr>
              <w:t xml:space="preserve">and </w:t>
            </w:r>
            <w:r w:rsidR="00621130">
              <w:rPr>
                <w:rFonts w:ascii="Times New Roman" w:hAnsi="Times New Roman" w:cs="Times New Roman"/>
                <w:sz w:val="24"/>
                <w:szCs w:val="24"/>
              </w:rPr>
              <w:t>secondary</w:t>
            </w:r>
            <w:r w:rsidRPr="00CB070E">
              <w:rPr>
                <w:rFonts w:ascii="Times New Roman" w:hAnsi="Times New Roman" w:cs="Times New Roman"/>
                <w:sz w:val="24"/>
                <w:szCs w:val="24"/>
              </w:rPr>
              <w:t xml:space="preserve"> – Management Information System and Marketing Research – Need for situation analysis – steps involved in the development of a situation analysis – objective, strategies and  tactics – sources of information for situation analysis. </w:t>
            </w:r>
          </w:p>
        </w:tc>
        <w:tc>
          <w:tcPr>
            <w:tcW w:w="512" w:type="pct"/>
            <w:vAlign w:val="center"/>
          </w:tcPr>
          <w:p w:rsidR="00DC4EC1" w:rsidRPr="00F65BD7" w:rsidRDefault="008C7C1D" w:rsidP="008A113F">
            <w:pPr>
              <w:jc w:val="center"/>
              <w:rPr>
                <w:rFonts w:ascii="Times New Roman" w:hAnsi="Times New Roman" w:cs="Times New Roman"/>
                <w:sz w:val="24"/>
                <w:szCs w:val="24"/>
              </w:rPr>
            </w:pPr>
            <w:r>
              <w:rPr>
                <w:rFonts w:ascii="Times New Roman" w:hAnsi="Times New Roman" w:cs="Times New Roman"/>
                <w:sz w:val="24"/>
                <w:szCs w:val="24"/>
              </w:rPr>
              <w:t>9</w:t>
            </w:r>
          </w:p>
        </w:tc>
      </w:tr>
      <w:tr w:rsidR="00DC4EC1" w:rsidRPr="00F65BD7" w:rsidTr="00EB0AD0">
        <w:tc>
          <w:tcPr>
            <w:tcW w:w="531" w:type="pct"/>
          </w:tcPr>
          <w:p w:rsidR="00DC4EC1" w:rsidRPr="00F65BD7" w:rsidRDefault="00DC4EC1" w:rsidP="008A113F">
            <w:pPr>
              <w:jc w:val="center"/>
              <w:rPr>
                <w:rFonts w:ascii="Times New Roman" w:hAnsi="Times New Roman" w:cs="Times New Roman"/>
                <w:sz w:val="24"/>
                <w:szCs w:val="24"/>
              </w:rPr>
            </w:pPr>
          </w:p>
        </w:tc>
        <w:tc>
          <w:tcPr>
            <w:tcW w:w="3957" w:type="pct"/>
            <w:gridSpan w:val="10"/>
          </w:tcPr>
          <w:p w:rsidR="00DC4EC1" w:rsidRPr="00F65BD7" w:rsidRDefault="00DC4EC1" w:rsidP="008A113F">
            <w:pPr>
              <w:jc w:val="center"/>
              <w:rPr>
                <w:rFonts w:ascii="Times New Roman" w:hAnsi="Times New Roman" w:cs="Times New Roman"/>
                <w:sz w:val="24"/>
                <w:szCs w:val="24"/>
              </w:rPr>
            </w:pPr>
            <w:r>
              <w:rPr>
                <w:rFonts w:ascii="Times New Roman" w:hAnsi="Times New Roman" w:cs="Times New Roman"/>
                <w:sz w:val="24"/>
                <w:szCs w:val="24"/>
              </w:rPr>
              <w:t>Total</w:t>
            </w:r>
          </w:p>
        </w:tc>
        <w:tc>
          <w:tcPr>
            <w:tcW w:w="512" w:type="pct"/>
          </w:tcPr>
          <w:p w:rsidR="00DC4EC1" w:rsidRPr="00F65BD7" w:rsidRDefault="008C7C1D" w:rsidP="008A113F">
            <w:pPr>
              <w:jc w:val="center"/>
              <w:rPr>
                <w:rFonts w:ascii="Times New Roman" w:hAnsi="Times New Roman" w:cs="Times New Roman"/>
                <w:sz w:val="24"/>
                <w:szCs w:val="24"/>
              </w:rPr>
            </w:pPr>
            <w:r>
              <w:rPr>
                <w:rFonts w:ascii="Times New Roman" w:hAnsi="Times New Roman" w:cs="Times New Roman"/>
                <w:sz w:val="24"/>
                <w:szCs w:val="24"/>
              </w:rPr>
              <w:t>45</w:t>
            </w:r>
          </w:p>
        </w:tc>
      </w:tr>
      <w:tr w:rsidR="00794632" w:rsidRPr="00F65BD7" w:rsidTr="00EB0AD0">
        <w:tc>
          <w:tcPr>
            <w:tcW w:w="531" w:type="pct"/>
            <w:vAlign w:val="center"/>
          </w:tcPr>
          <w:p w:rsidR="00794632" w:rsidRPr="005E68D1" w:rsidRDefault="00794632"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69" w:type="pct"/>
            <w:gridSpan w:val="11"/>
          </w:tcPr>
          <w:p w:rsidR="00794632" w:rsidRPr="008C7C1D" w:rsidRDefault="00794632" w:rsidP="008A113F">
            <w:pPr>
              <w:jc w:val="center"/>
              <w:rPr>
                <w:rFonts w:ascii="Times New Roman" w:hAnsi="Times New Roman" w:cs="Times New Roman"/>
                <w:b/>
                <w:sz w:val="24"/>
                <w:szCs w:val="24"/>
              </w:rPr>
            </w:pPr>
            <w:r w:rsidRPr="008C7C1D">
              <w:rPr>
                <w:rFonts w:ascii="Times New Roman" w:hAnsi="Times New Roman" w:cs="Times New Roman"/>
                <w:b/>
                <w:sz w:val="24"/>
                <w:szCs w:val="24"/>
              </w:rPr>
              <w:t>Course Outcomes</w:t>
            </w:r>
          </w:p>
        </w:tc>
      </w:tr>
      <w:tr w:rsidR="00794632" w:rsidRPr="00F65BD7" w:rsidTr="00EB0AD0">
        <w:trPr>
          <w:trHeight w:val="512"/>
        </w:trPr>
        <w:tc>
          <w:tcPr>
            <w:tcW w:w="531" w:type="pct"/>
            <w:vAlign w:val="center"/>
          </w:tcPr>
          <w:p w:rsidR="00794632" w:rsidRPr="005E68D1" w:rsidRDefault="00794632"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69" w:type="pct"/>
            <w:gridSpan w:val="11"/>
          </w:tcPr>
          <w:p w:rsidR="00794632" w:rsidRPr="00FC4B26" w:rsidRDefault="00794632" w:rsidP="008A113F">
            <w:pPr>
              <w:tabs>
                <w:tab w:val="left" w:pos="8671"/>
                <w:tab w:val="left" w:pos="9121"/>
              </w:tabs>
              <w:ind w:right="360"/>
              <w:rPr>
                <w:rFonts w:ascii="Times New Roman" w:hAnsi="Times New Roman" w:cs="Times New Roman"/>
                <w:sz w:val="24"/>
                <w:szCs w:val="24"/>
              </w:rPr>
            </w:pPr>
            <w:r>
              <w:rPr>
                <w:rFonts w:ascii="Times New Roman" w:hAnsi="Times New Roman" w:cs="Times New Roman"/>
                <w:sz w:val="24"/>
                <w:szCs w:val="24"/>
              </w:rPr>
              <w:t>Examine and i</w:t>
            </w:r>
            <w:r w:rsidRPr="00FC4B26">
              <w:rPr>
                <w:rFonts w:ascii="Times New Roman" w:hAnsi="Times New Roman" w:cs="Times New Roman"/>
                <w:sz w:val="24"/>
                <w:szCs w:val="24"/>
              </w:rPr>
              <w:t>llustrate various concepts and principles in marketing</w:t>
            </w:r>
          </w:p>
        </w:tc>
      </w:tr>
      <w:tr w:rsidR="00794632" w:rsidRPr="00F65BD7" w:rsidTr="00EB0AD0">
        <w:trPr>
          <w:trHeight w:val="440"/>
        </w:trPr>
        <w:tc>
          <w:tcPr>
            <w:tcW w:w="531" w:type="pct"/>
            <w:vAlign w:val="center"/>
          </w:tcPr>
          <w:p w:rsidR="00794632" w:rsidRPr="005E68D1" w:rsidRDefault="00794632"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69" w:type="pct"/>
            <w:gridSpan w:val="11"/>
          </w:tcPr>
          <w:p w:rsidR="00794632" w:rsidRPr="00FC4B26" w:rsidRDefault="00794632" w:rsidP="008A113F">
            <w:pPr>
              <w:rPr>
                <w:rFonts w:ascii="Times New Roman" w:hAnsi="Times New Roman" w:cs="Times New Roman"/>
                <w:sz w:val="24"/>
                <w:szCs w:val="24"/>
              </w:rPr>
            </w:pPr>
            <w:r w:rsidRPr="00FC4B26">
              <w:rPr>
                <w:rFonts w:ascii="Times New Roman" w:hAnsi="Times New Roman" w:cs="Times New Roman"/>
                <w:sz w:val="24"/>
                <w:szCs w:val="24"/>
              </w:rPr>
              <w:t xml:space="preserve">Describe effective understanding of relevant areas of marketing management </w:t>
            </w:r>
          </w:p>
        </w:tc>
      </w:tr>
      <w:tr w:rsidR="00794632" w:rsidRPr="00F65BD7" w:rsidTr="00EB0AD0">
        <w:trPr>
          <w:trHeight w:val="440"/>
        </w:trPr>
        <w:tc>
          <w:tcPr>
            <w:tcW w:w="531" w:type="pct"/>
            <w:vAlign w:val="center"/>
          </w:tcPr>
          <w:p w:rsidR="00794632" w:rsidRPr="005E68D1" w:rsidRDefault="00794632"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69" w:type="pct"/>
            <w:gridSpan w:val="11"/>
          </w:tcPr>
          <w:p w:rsidR="00794632" w:rsidRPr="00F65BD7" w:rsidRDefault="00794632" w:rsidP="008A113F">
            <w:pPr>
              <w:rPr>
                <w:rFonts w:ascii="Times New Roman" w:hAnsi="Times New Roman" w:cs="Times New Roman"/>
                <w:sz w:val="24"/>
                <w:szCs w:val="24"/>
              </w:rPr>
            </w:pPr>
            <w:r>
              <w:rPr>
                <w:rFonts w:ascii="Times New Roman" w:hAnsi="Times New Roman" w:cs="Times New Roman"/>
                <w:sz w:val="24"/>
                <w:szCs w:val="24"/>
              </w:rPr>
              <w:t>Outline the importance of understanding consumer behaviour</w:t>
            </w:r>
          </w:p>
        </w:tc>
      </w:tr>
      <w:tr w:rsidR="00794632" w:rsidRPr="00F65BD7" w:rsidTr="00EB0AD0">
        <w:trPr>
          <w:trHeight w:val="359"/>
        </w:trPr>
        <w:tc>
          <w:tcPr>
            <w:tcW w:w="531" w:type="pct"/>
            <w:vAlign w:val="center"/>
          </w:tcPr>
          <w:p w:rsidR="00794632" w:rsidRPr="005E68D1" w:rsidRDefault="00794632"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69" w:type="pct"/>
            <w:gridSpan w:val="11"/>
          </w:tcPr>
          <w:p w:rsidR="00794632" w:rsidRPr="00F65BD7" w:rsidRDefault="00794632" w:rsidP="008A113F">
            <w:pPr>
              <w:rPr>
                <w:rFonts w:ascii="Times New Roman" w:hAnsi="Times New Roman" w:cs="Times New Roman"/>
                <w:sz w:val="24"/>
                <w:szCs w:val="24"/>
              </w:rPr>
            </w:pPr>
            <w:r>
              <w:rPr>
                <w:rFonts w:ascii="Times New Roman" w:hAnsi="Times New Roman" w:cs="Times New Roman"/>
                <w:sz w:val="24"/>
                <w:szCs w:val="24"/>
              </w:rPr>
              <w:t>Explain the importance of market segmentation</w:t>
            </w:r>
          </w:p>
        </w:tc>
      </w:tr>
      <w:tr w:rsidR="00794632" w:rsidRPr="00F65BD7" w:rsidTr="00EB0AD0">
        <w:trPr>
          <w:trHeight w:val="431"/>
        </w:trPr>
        <w:tc>
          <w:tcPr>
            <w:tcW w:w="531" w:type="pct"/>
            <w:vAlign w:val="center"/>
          </w:tcPr>
          <w:p w:rsidR="00794632" w:rsidRPr="005E68D1" w:rsidRDefault="00794632"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69" w:type="pct"/>
            <w:gridSpan w:val="11"/>
          </w:tcPr>
          <w:p w:rsidR="00794632" w:rsidRPr="00F65BD7" w:rsidRDefault="00794632" w:rsidP="008A113F">
            <w:pPr>
              <w:rPr>
                <w:rFonts w:ascii="Times New Roman" w:hAnsi="Times New Roman" w:cs="Times New Roman"/>
                <w:sz w:val="24"/>
                <w:szCs w:val="24"/>
              </w:rPr>
            </w:pPr>
            <w:r>
              <w:rPr>
                <w:rFonts w:ascii="Times New Roman" w:hAnsi="Times New Roman" w:cs="Times New Roman"/>
                <w:sz w:val="24"/>
                <w:szCs w:val="24"/>
              </w:rPr>
              <w:t>Describe the importance of data in conducting marketing research and the need for situation analysis</w:t>
            </w:r>
          </w:p>
        </w:tc>
      </w:tr>
      <w:tr w:rsidR="00DC4EC1" w:rsidRPr="00F65BD7" w:rsidTr="00414851">
        <w:trPr>
          <w:trHeight w:val="431"/>
        </w:trPr>
        <w:tc>
          <w:tcPr>
            <w:tcW w:w="5000" w:type="pct"/>
            <w:gridSpan w:val="12"/>
          </w:tcPr>
          <w:p w:rsidR="00DC4EC1" w:rsidRPr="00A51B99" w:rsidRDefault="00DC4EC1" w:rsidP="008A113F">
            <w:pPr>
              <w:jc w:val="center"/>
              <w:rPr>
                <w:rFonts w:ascii="Times New Roman" w:hAnsi="Times New Roman" w:cs="Times New Roman"/>
                <w:b/>
                <w:sz w:val="24"/>
                <w:szCs w:val="24"/>
              </w:rPr>
            </w:pPr>
            <w:r w:rsidRPr="00A51B99">
              <w:rPr>
                <w:rFonts w:ascii="Times New Roman" w:hAnsi="Times New Roman" w:cs="Times New Roman"/>
                <w:b/>
                <w:sz w:val="24"/>
                <w:szCs w:val="24"/>
              </w:rPr>
              <w:t>Textbooks</w:t>
            </w:r>
          </w:p>
        </w:tc>
      </w:tr>
      <w:tr w:rsidR="00DC4EC1" w:rsidRPr="00F65BD7" w:rsidTr="00EB0AD0">
        <w:trPr>
          <w:trHeight w:val="431"/>
        </w:trPr>
        <w:tc>
          <w:tcPr>
            <w:tcW w:w="531" w:type="pct"/>
          </w:tcPr>
          <w:p w:rsidR="00DC4EC1" w:rsidRPr="00F16FF8" w:rsidRDefault="00DC4EC1" w:rsidP="000F6104">
            <w:pPr>
              <w:pStyle w:val="ListParagraph"/>
              <w:numPr>
                <w:ilvl w:val="0"/>
                <w:numId w:val="20"/>
              </w:numPr>
              <w:rPr>
                <w:rFonts w:ascii="Times New Roman" w:hAnsi="Times New Roman" w:cs="Times New Roman"/>
                <w:sz w:val="24"/>
                <w:szCs w:val="24"/>
              </w:rPr>
            </w:pPr>
          </w:p>
        </w:tc>
        <w:tc>
          <w:tcPr>
            <w:tcW w:w="4469" w:type="pct"/>
            <w:gridSpan w:val="11"/>
          </w:tcPr>
          <w:p w:rsidR="00DC4EC1" w:rsidRPr="00D3377C" w:rsidRDefault="00DC4EC1" w:rsidP="008A113F">
            <w:pPr>
              <w:pStyle w:val="Normal1"/>
              <w:rPr>
                <w:rFonts w:ascii="Times New Roman" w:hAnsi="Times New Roman" w:cs="Times New Roman"/>
                <w:sz w:val="24"/>
                <w:szCs w:val="24"/>
              </w:rPr>
            </w:pPr>
            <w:r w:rsidRPr="00CB070E">
              <w:rPr>
                <w:rFonts w:ascii="Times New Roman" w:hAnsi="Times New Roman" w:cs="Times New Roman"/>
                <w:sz w:val="24"/>
                <w:szCs w:val="24"/>
              </w:rPr>
              <w:t>Marketing of Banking Service– IIB</w:t>
            </w:r>
          </w:p>
        </w:tc>
      </w:tr>
      <w:tr w:rsidR="00DC4EC1" w:rsidRPr="00F65BD7" w:rsidTr="00EB0AD0">
        <w:trPr>
          <w:trHeight w:val="431"/>
        </w:trPr>
        <w:tc>
          <w:tcPr>
            <w:tcW w:w="531" w:type="pct"/>
          </w:tcPr>
          <w:p w:rsidR="00DC4EC1" w:rsidRPr="00F16FF8" w:rsidRDefault="00DC4EC1" w:rsidP="000F6104">
            <w:pPr>
              <w:pStyle w:val="ListParagraph"/>
              <w:numPr>
                <w:ilvl w:val="0"/>
                <w:numId w:val="20"/>
              </w:numPr>
              <w:rPr>
                <w:rFonts w:ascii="Times New Roman" w:hAnsi="Times New Roman" w:cs="Times New Roman"/>
                <w:sz w:val="24"/>
                <w:szCs w:val="24"/>
              </w:rPr>
            </w:pPr>
          </w:p>
        </w:tc>
        <w:tc>
          <w:tcPr>
            <w:tcW w:w="4469" w:type="pct"/>
            <w:gridSpan w:val="11"/>
          </w:tcPr>
          <w:p w:rsidR="00DC4EC1" w:rsidRPr="003B577C" w:rsidRDefault="00DC4EC1" w:rsidP="008A113F">
            <w:pPr>
              <w:rPr>
                <w:rFonts w:ascii="Times New Roman" w:hAnsi="Times New Roman" w:cs="Times New Roman"/>
                <w:sz w:val="24"/>
                <w:szCs w:val="24"/>
              </w:rPr>
            </w:pPr>
            <w:r w:rsidRPr="00CB070E">
              <w:rPr>
                <w:rFonts w:ascii="Times New Roman" w:hAnsi="Times New Roman" w:cs="Times New Roman"/>
                <w:sz w:val="24"/>
                <w:szCs w:val="24"/>
              </w:rPr>
              <w:t>Desai, Vasant</w:t>
            </w:r>
            <w:r>
              <w:rPr>
                <w:rFonts w:ascii="Times New Roman" w:hAnsi="Times New Roman" w:cs="Times New Roman"/>
                <w:sz w:val="24"/>
                <w:szCs w:val="24"/>
              </w:rPr>
              <w:t>,</w:t>
            </w:r>
            <w:r w:rsidRPr="00CB070E">
              <w:rPr>
                <w:rFonts w:ascii="Times New Roman" w:hAnsi="Times New Roman" w:cs="Times New Roman"/>
                <w:sz w:val="24"/>
                <w:szCs w:val="24"/>
              </w:rPr>
              <w:t>Principles of Bank Management, Himalaya Publications, 1993</w:t>
            </w:r>
            <w:r>
              <w:rPr>
                <w:rFonts w:ascii="Times New Roman" w:hAnsi="Times New Roman" w:cs="Times New Roman"/>
                <w:sz w:val="24"/>
                <w:szCs w:val="24"/>
              </w:rPr>
              <w:t>,Mumbai</w:t>
            </w:r>
          </w:p>
        </w:tc>
      </w:tr>
      <w:tr w:rsidR="00DC4EC1" w:rsidRPr="00F65BD7" w:rsidTr="00EB0AD0">
        <w:trPr>
          <w:trHeight w:val="431"/>
        </w:trPr>
        <w:tc>
          <w:tcPr>
            <w:tcW w:w="531" w:type="pct"/>
          </w:tcPr>
          <w:p w:rsidR="00DC4EC1" w:rsidRPr="00F16FF8" w:rsidRDefault="00DC4EC1" w:rsidP="000F6104">
            <w:pPr>
              <w:pStyle w:val="ListParagraph"/>
              <w:numPr>
                <w:ilvl w:val="0"/>
                <w:numId w:val="20"/>
              </w:numPr>
              <w:rPr>
                <w:rFonts w:ascii="Times New Roman" w:hAnsi="Times New Roman" w:cs="Times New Roman"/>
                <w:sz w:val="24"/>
                <w:szCs w:val="24"/>
              </w:rPr>
            </w:pPr>
          </w:p>
        </w:tc>
        <w:tc>
          <w:tcPr>
            <w:tcW w:w="4469" w:type="pct"/>
            <w:gridSpan w:val="11"/>
          </w:tcPr>
          <w:p w:rsidR="00DC4EC1" w:rsidRDefault="00DC4EC1" w:rsidP="008A113F">
            <w:pPr>
              <w:rPr>
                <w:rFonts w:ascii="Times New Roman" w:hAnsi="Times New Roman" w:cs="Times New Roman"/>
                <w:sz w:val="24"/>
                <w:szCs w:val="24"/>
              </w:rPr>
            </w:pPr>
            <w:r>
              <w:rPr>
                <w:rFonts w:ascii="Times New Roman" w:hAnsi="Times New Roman" w:cs="Times New Roman"/>
                <w:sz w:val="24"/>
                <w:szCs w:val="24"/>
              </w:rPr>
              <w:t xml:space="preserve"> B Balaji, Services marketing and Management, S.Chand publishers, New Delhi</w:t>
            </w:r>
          </w:p>
        </w:tc>
      </w:tr>
      <w:tr w:rsidR="00DC4EC1" w:rsidRPr="00F65BD7" w:rsidTr="00EB0AD0">
        <w:trPr>
          <w:trHeight w:val="431"/>
        </w:trPr>
        <w:tc>
          <w:tcPr>
            <w:tcW w:w="531" w:type="pct"/>
          </w:tcPr>
          <w:p w:rsidR="00DC4EC1" w:rsidRPr="00F16FF8" w:rsidRDefault="00DC4EC1" w:rsidP="000F6104">
            <w:pPr>
              <w:pStyle w:val="ListParagraph"/>
              <w:numPr>
                <w:ilvl w:val="0"/>
                <w:numId w:val="20"/>
              </w:numPr>
              <w:rPr>
                <w:rFonts w:ascii="Times New Roman" w:hAnsi="Times New Roman" w:cs="Times New Roman"/>
                <w:sz w:val="24"/>
                <w:szCs w:val="24"/>
              </w:rPr>
            </w:pPr>
          </w:p>
        </w:tc>
        <w:tc>
          <w:tcPr>
            <w:tcW w:w="4469" w:type="pct"/>
            <w:gridSpan w:val="11"/>
          </w:tcPr>
          <w:p w:rsidR="00DC4EC1" w:rsidRDefault="00DC4EC1" w:rsidP="008A113F">
            <w:pPr>
              <w:rPr>
                <w:rFonts w:ascii="Times New Roman" w:hAnsi="Times New Roman" w:cs="Times New Roman"/>
                <w:sz w:val="24"/>
                <w:szCs w:val="24"/>
              </w:rPr>
            </w:pPr>
            <w:r>
              <w:rPr>
                <w:rFonts w:ascii="Times New Roman" w:hAnsi="Times New Roman" w:cs="Times New Roman"/>
                <w:sz w:val="24"/>
                <w:szCs w:val="24"/>
              </w:rPr>
              <w:t xml:space="preserve">Madhukar R.K, </w:t>
            </w:r>
            <w:r w:rsidRPr="00CB070E">
              <w:rPr>
                <w:rFonts w:ascii="Times New Roman" w:hAnsi="Times New Roman" w:cs="Times New Roman"/>
                <w:sz w:val="24"/>
                <w:szCs w:val="24"/>
              </w:rPr>
              <w:t>Dynamics of Bank M</w:t>
            </w:r>
            <w:r>
              <w:rPr>
                <w:rFonts w:ascii="Times New Roman" w:hAnsi="Times New Roman" w:cs="Times New Roman"/>
                <w:sz w:val="24"/>
                <w:szCs w:val="24"/>
              </w:rPr>
              <w:t>arketing, VBS Publishers,1990 ,Mumbai.</w:t>
            </w:r>
          </w:p>
        </w:tc>
      </w:tr>
      <w:tr w:rsidR="00DC4EC1" w:rsidRPr="00F65BD7" w:rsidTr="00EB0AD0">
        <w:trPr>
          <w:trHeight w:val="431"/>
        </w:trPr>
        <w:tc>
          <w:tcPr>
            <w:tcW w:w="531" w:type="pct"/>
          </w:tcPr>
          <w:p w:rsidR="00DC4EC1" w:rsidRPr="00F16FF8" w:rsidRDefault="00DC4EC1" w:rsidP="000F6104">
            <w:pPr>
              <w:pStyle w:val="ListParagraph"/>
              <w:numPr>
                <w:ilvl w:val="0"/>
                <w:numId w:val="20"/>
              </w:numPr>
              <w:rPr>
                <w:rFonts w:ascii="Times New Roman" w:hAnsi="Times New Roman" w:cs="Times New Roman"/>
                <w:sz w:val="24"/>
                <w:szCs w:val="24"/>
              </w:rPr>
            </w:pPr>
          </w:p>
        </w:tc>
        <w:tc>
          <w:tcPr>
            <w:tcW w:w="4469" w:type="pct"/>
            <w:gridSpan w:val="11"/>
          </w:tcPr>
          <w:p w:rsidR="00DC4EC1" w:rsidRDefault="00DC4EC1" w:rsidP="008A113F">
            <w:pPr>
              <w:rPr>
                <w:rFonts w:ascii="Times New Roman" w:hAnsi="Times New Roman" w:cs="Times New Roman"/>
                <w:sz w:val="24"/>
                <w:szCs w:val="24"/>
              </w:rPr>
            </w:pPr>
            <w:r>
              <w:rPr>
                <w:rFonts w:ascii="Times New Roman" w:hAnsi="Times New Roman" w:cs="Times New Roman"/>
                <w:sz w:val="24"/>
                <w:szCs w:val="24"/>
              </w:rPr>
              <w:t>RajanSaxena, Marketing Management,Mc Grow-Hill, Noida.</w:t>
            </w:r>
          </w:p>
        </w:tc>
      </w:tr>
      <w:tr w:rsidR="00DC4EC1" w:rsidRPr="00F65BD7" w:rsidTr="00414851">
        <w:trPr>
          <w:trHeight w:val="431"/>
        </w:trPr>
        <w:tc>
          <w:tcPr>
            <w:tcW w:w="5000" w:type="pct"/>
            <w:gridSpan w:val="12"/>
          </w:tcPr>
          <w:p w:rsidR="00DC4EC1" w:rsidRPr="00A51B99" w:rsidRDefault="00DC4EC1" w:rsidP="008A113F">
            <w:pPr>
              <w:jc w:val="center"/>
              <w:rPr>
                <w:rFonts w:ascii="Times New Roman" w:hAnsi="Times New Roman" w:cs="Times New Roman"/>
                <w:b/>
                <w:sz w:val="24"/>
                <w:szCs w:val="24"/>
              </w:rPr>
            </w:pPr>
            <w:r w:rsidRPr="00A51B99">
              <w:rPr>
                <w:rFonts w:ascii="Times New Roman" w:hAnsi="Times New Roman" w:cs="Times New Roman"/>
                <w:b/>
                <w:sz w:val="24"/>
                <w:szCs w:val="24"/>
              </w:rPr>
              <w:t>Reference Books</w:t>
            </w:r>
          </w:p>
        </w:tc>
      </w:tr>
      <w:tr w:rsidR="00DC4EC1" w:rsidRPr="00F65BD7" w:rsidTr="00EB0AD0">
        <w:trPr>
          <w:trHeight w:val="431"/>
        </w:trPr>
        <w:tc>
          <w:tcPr>
            <w:tcW w:w="531" w:type="pct"/>
          </w:tcPr>
          <w:p w:rsidR="00DC4EC1" w:rsidRPr="00F16FF8" w:rsidRDefault="00DC4EC1" w:rsidP="000F6104">
            <w:pPr>
              <w:pStyle w:val="ListParagraph"/>
              <w:numPr>
                <w:ilvl w:val="0"/>
                <w:numId w:val="21"/>
              </w:numPr>
              <w:rPr>
                <w:rFonts w:ascii="Times New Roman" w:hAnsi="Times New Roman" w:cs="Times New Roman"/>
                <w:sz w:val="24"/>
                <w:szCs w:val="24"/>
              </w:rPr>
            </w:pPr>
          </w:p>
        </w:tc>
        <w:tc>
          <w:tcPr>
            <w:tcW w:w="4469" w:type="pct"/>
            <w:gridSpan w:val="11"/>
          </w:tcPr>
          <w:p w:rsidR="00DC4EC1" w:rsidRPr="003B577C" w:rsidRDefault="00DC4EC1" w:rsidP="008A113F">
            <w:pPr>
              <w:rPr>
                <w:rFonts w:ascii="Times New Roman" w:hAnsi="Times New Roman" w:cs="Times New Roman"/>
              </w:rPr>
            </w:pPr>
            <w:r w:rsidRPr="00CB070E">
              <w:rPr>
                <w:rFonts w:ascii="Times New Roman" w:hAnsi="Times New Roman" w:cs="Times New Roman"/>
                <w:sz w:val="24"/>
                <w:szCs w:val="24"/>
              </w:rPr>
              <w:t>Rajeev</w:t>
            </w:r>
            <w:r>
              <w:rPr>
                <w:rFonts w:ascii="Times New Roman" w:hAnsi="Times New Roman" w:cs="Times New Roman"/>
                <w:sz w:val="24"/>
                <w:szCs w:val="24"/>
              </w:rPr>
              <w:t>,</w:t>
            </w:r>
            <w:r w:rsidRPr="00CB070E">
              <w:rPr>
                <w:rFonts w:ascii="Times New Roman" w:hAnsi="Times New Roman" w:cs="Times New Roman"/>
                <w:sz w:val="24"/>
                <w:szCs w:val="24"/>
              </w:rPr>
              <w:t>Marketing of Banking Service</w:t>
            </w:r>
            <w:r>
              <w:rPr>
                <w:rFonts w:ascii="Times New Roman" w:hAnsi="Times New Roman" w:cs="Times New Roman"/>
                <w:sz w:val="24"/>
                <w:szCs w:val="24"/>
              </w:rPr>
              <w:t>,Macmillan India Ltd, New Delhi</w:t>
            </w:r>
          </w:p>
        </w:tc>
      </w:tr>
      <w:tr w:rsidR="00DC4EC1" w:rsidRPr="00F65BD7" w:rsidTr="00EB0AD0">
        <w:trPr>
          <w:trHeight w:val="431"/>
        </w:trPr>
        <w:tc>
          <w:tcPr>
            <w:tcW w:w="531" w:type="pct"/>
          </w:tcPr>
          <w:p w:rsidR="00DC4EC1" w:rsidRPr="00F16FF8" w:rsidRDefault="00DC4EC1" w:rsidP="000F6104">
            <w:pPr>
              <w:pStyle w:val="ListParagraph"/>
              <w:numPr>
                <w:ilvl w:val="0"/>
                <w:numId w:val="21"/>
              </w:numPr>
              <w:rPr>
                <w:rFonts w:ascii="Times New Roman" w:hAnsi="Times New Roman" w:cs="Times New Roman"/>
                <w:sz w:val="24"/>
                <w:szCs w:val="24"/>
              </w:rPr>
            </w:pPr>
          </w:p>
        </w:tc>
        <w:tc>
          <w:tcPr>
            <w:tcW w:w="4469" w:type="pct"/>
            <w:gridSpan w:val="11"/>
          </w:tcPr>
          <w:p w:rsidR="00DC4EC1" w:rsidRPr="007D2208" w:rsidRDefault="00DC4EC1" w:rsidP="008A113F">
            <w:pPr>
              <w:rPr>
                <w:rFonts w:ascii="Times New Roman" w:hAnsi="Times New Roman" w:cs="Times New Roman"/>
              </w:rPr>
            </w:pPr>
            <w:r w:rsidRPr="00CB070E">
              <w:rPr>
                <w:rFonts w:ascii="Times New Roman" w:hAnsi="Times New Roman" w:cs="Times New Roman"/>
                <w:sz w:val="24"/>
                <w:szCs w:val="24"/>
              </w:rPr>
              <w:t>Morz, Rarph</w:t>
            </w:r>
            <w:r>
              <w:rPr>
                <w:rFonts w:ascii="Times New Roman" w:hAnsi="Times New Roman" w:cs="Times New Roman"/>
                <w:sz w:val="24"/>
                <w:szCs w:val="24"/>
              </w:rPr>
              <w:t xml:space="preserve">, </w:t>
            </w:r>
            <w:r w:rsidRPr="00CB070E">
              <w:rPr>
                <w:rFonts w:ascii="Times New Roman" w:hAnsi="Times New Roman" w:cs="Times New Roman"/>
                <w:sz w:val="24"/>
                <w:szCs w:val="24"/>
              </w:rPr>
              <w:t>The Formula for Successful Marke</w:t>
            </w:r>
            <w:r>
              <w:rPr>
                <w:rFonts w:ascii="Times New Roman" w:hAnsi="Times New Roman" w:cs="Times New Roman"/>
                <w:sz w:val="24"/>
                <w:szCs w:val="24"/>
              </w:rPr>
              <w:t>ting, Galotia Publication, 1991,New Delhi</w:t>
            </w:r>
          </w:p>
        </w:tc>
      </w:tr>
      <w:tr w:rsidR="00DC4EC1" w:rsidRPr="00F65BD7" w:rsidTr="00EB0AD0">
        <w:trPr>
          <w:trHeight w:val="431"/>
        </w:trPr>
        <w:tc>
          <w:tcPr>
            <w:tcW w:w="531" w:type="pct"/>
          </w:tcPr>
          <w:p w:rsidR="00DC4EC1" w:rsidRPr="00F16FF8" w:rsidRDefault="00DC4EC1" w:rsidP="000F6104">
            <w:pPr>
              <w:pStyle w:val="ListParagraph"/>
              <w:numPr>
                <w:ilvl w:val="0"/>
                <w:numId w:val="21"/>
              </w:numPr>
              <w:rPr>
                <w:rFonts w:ascii="Times New Roman" w:hAnsi="Times New Roman" w:cs="Times New Roman"/>
                <w:sz w:val="24"/>
                <w:szCs w:val="24"/>
              </w:rPr>
            </w:pPr>
          </w:p>
        </w:tc>
        <w:tc>
          <w:tcPr>
            <w:tcW w:w="4469" w:type="pct"/>
            <w:gridSpan w:val="11"/>
          </w:tcPr>
          <w:p w:rsidR="00DC4EC1" w:rsidRPr="003B577C" w:rsidRDefault="00DC4EC1" w:rsidP="008A113F">
            <w:pPr>
              <w:pStyle w:val="Normal1"/>
              <w:rPr>
                <w:rFonts w:ascii="Times New Roman" w:hAnsi="Times New Roman" w:cs="Times New Roman"/>
                <w:sz w:val="24"/>
                <w:szCs w:val="24"/>
              </w:rPr>
            </w:pPr>
            <w:r>
              <w:rPr>
                <w:rFonts w:ascii="Times New Roman" w:hAnsi="Times New Roman" w:cs="Times New Roman"/>
                <w:sz w:val="24"/>
                <w:szCs w:val="24"/>
              </w:rPr>
              <w:t>S.A. Sherlekar, R.Krishnamoorthy , Marketing, Himalaya publishing house, Mumbai</w:t>
            </w:r>
          </w:p>
        </w:tc>
      </w:tr>
      <w:tr w:rsidR="00DC4EC1" w:rsidRPr="00F65BD7" w:rsidTr="00EB0AD0">
        <w:trPr>
          <w:trHeight w:val="431"/>
        </w:trPr>
        <w:tc>
          <w:tcPr>
            <w:tcW w:w="531" w:type="pct"/>
          </w:tcPr>
          <w:p w:rsidR="00DC4EC1" w:rsidRPr="00F16FF8" w:rsidRDefault="00DC4EC1" w:rsidP="000F6104">
            <w:pPr>
              <w:pStyle w:val="ListParagraph"/>
              <w:numPr>
                <w:ilvl w:val="0"/>
                <w:numId w:val="21"/>
              </w:numPr>
              <w:rPr>
                <w:rFonts w:ascii="Times New Roman" w:hAnsi="Times New Roman" w:cs="Times New Roman"/>
                <w:sz w:val="24"/>
                <w:szCs w:val="24"/>
              </w:rPr>
            </w:pPr>
          </w:p>
        </w:tc>
        <w:tc>
          <w:tcPr>
            <w:tcW w:w="4469" w:type="pct"/>
            <w:gridSpan w:val="11"/>
          </w:tcPr>
          <w:p w:rsidR="00DC4EC1" w:rsidRDefault="00DC4EC1" w:rsidP="008A113F">
            <w:pPr>
              <w:pStyle w:val="Normal1"/>
              <w:rPr>
                <w:rFonts w:ascii="Times New Roman" w:hAnsi="Times New Roman" w:cs="Times New Roman"/>
                <w:sz w:val="24"/>
                <w:szCs w:val="24"/>
              </w:rPr>
            </w:pPr>
            <w:r>
              <w:rPr>
                <w:rFonts w:ascii="Times New Roman" w:hAnsi="Times New Roman" w:cs="Times New Roman"/>
                <w:sz w:val="24"/>
                <w:szCs w:val="24"/>
              </w:rPr>
              <w:t>William J Stanton, Marketing, McGrow-Hill,Noida.</w:t>
            </w:r>
          </w:p>
        </w:tc>
      </w:tr>
      <w:tr w:rsidR="00DC4EC1" w:rsidRPr="00F65BD7" w:rsidTr="00EB0AD0">
        <w:trPr>
          <w:trHeight w:val="431"/>
        </w:trPr>
        <w:tc>
          <w:tcPr>
            <w:tcW w:w="531" w:type="pct"/>
          </w:tcPr>
          <w:p w:rsidR="00DC4EC1" w:rsidRPr="00F16FF8" w:rsidRDefault="00DC4EC1" w:rsidP="000F6104">
            <w:pPr>
              <w:pStyle w:val="ListParagraph"/>
              <w:numPr>
                <w:ilvl w:val="0"/>
                <w:numId w:val="21"/>
              </w:numPr>
              <w:rPr>
                <w:rFonts w:ascii="Times New Roman" w:hAnsi="Times New Roman" w:cs="Times New Roman"/>
                <w:sz w:val="24"/>
                <w:szCs w:val="24"/>
              </w:rPr>
            </w:pPr>
          </w:p>
        </w:tc>
        <w:tc>
          <w:tcPr>
            <w:tcW w:w="4469" w:type="pct"/>
            <w:gridSpan w:val="11"/>
          </w:tcPr>
          <w:p w:rsidR="00DC4EC1" w:rsidRDefault="00DC4EC1" w:rsidP="008A113F">
            <w:pPr>
              <w:pStyle w:val="Normal1"/>
              <w:rPr>
                <w:rFonts w:ascii="Times New Roman" w:hAnsi="Times New Roman" w:cs="Times New Roman"/>
                <w:sz w:val="24"/>
                <w:szCs w:val="24"/>
              </w:rPr>
            </w:pPr>
            <w:r>
              <w:rPr>
                <w:rFonts w:ascii="Times New Roman" w:hAnsi="Times New Roman" w:cs="Times New Roman"/>
                <w:sz w:val="24"/>
                <w:szCs w:val="24"/>
              </w:rPr>
              <w:t>Philip Kotler, Principles of Marketing,Pearson publication,</w:t>
            </w:r>
          </w:p>
        </w:tc>
      </w:tr>
    </w:tbl>
    <w:p w:rsidR="00EB0AD0" w:rsidRDefault="00EB0AD0"/>
    <w:p w:rsidR="00EB0AD0" w:rsidRDefault="00EB0AD0"/>
    <w:tbl>
      <w:tblPr>
        <w:tblStyle w:val="TableGrid"/>
        <w:tblW w:w="5000" w:type="pct"/>
        <w:tblLook w:val="04A0"/>
      </w:tblPr>
      <w:tblGrid>
        <w:gridCol w:w="993"/>
        <w:gridCol w:w="8353"/>
      </w:tblGrid>
      <w:tr w:rsidR="00DC4EC1" w:rsidRPr="00F65BD7" w:rsidTr="00414851">
        <w:trPr>
          <w:trHeight w:val="431"/>
        </w:trPr>
        <w:tc>
          <w:tcPr>
            <w:tcW w:w="5000" w:type="pct"/>
            <w:gridSpan w:val="2"/>
          </w:tcPr>
          <w:p w:rsidR="00DC4EC1" w:rsidRPr="00A51B99" w:rsidRDefault="00DC4EC1" w:rsidP="008A113F">
            <w:pPr>
              <w:jc w:val="center"/>
              <w:rPr>
                <w:rFonts w:ascii="Times New Roman" w:hAnsi="Times New Roman" w:cs="Times New Roman"/>
                <w:b/>
                <w:sz w:val="24"/>
                <w:szCs w:val="24"/>
              </w:rPr>
            </w:pPr>
            <w:r w:rsidRPr="00A51B99">
              <w:rPr>
                <w:rFonts w:ascii="Times New Roman" w:hAnsi="Times New Roman" w:cs="Times New Roman"/>
                <w:b/>
                <w:sz w:val="24"/>
                <w:szCs w:val="24"/>
              </w:rPr>
              <w:lastRenderedPageBreak/>
              <w:t>Web Resources</w:t>
            </w:r>
          </w:p>
        </w:tc>
      </w:tr>
      <w:tr w:rsidR="00DC4EC1" w:rsidRPr="00F65BD7" w:rsidTr="00EB0AD0">
        <w:trPr>
          <w:trHeight w:val="431"/>
        </w:trPr>
        <w:tc>
          <w:tcPr>
            <w:tcW w:w="531" w:type="pct"/>
          </w:tcPr>
          <w:p w:rsidR="00DC4EC1" w:rsidRPr="00F16FF8" w:rsidRDefault="00DC4EC1" w:rsidP="000F6104">
            <w:pPr>
              <w:pStyle w:val="ListParagraph"/>
              <w:numPr>
                <w:ilvl w:val="0"/>
                <w:numId w:val="22"/>
              </w:numPr>
              <w:rPr>
                <w:rFonts w:ascii="Times New Roman" w:hAnsi="Times New Roman" w:cs="Times New Roman"/>
                <w:sz w:val="24"/>
                <w:szCs w:val="24"/>
              </w:rPr>
            </w:pPr>
          </w:p>
        </w:tc>
        <w:tc>
          <w:tcPr>
            <w:tcW w:w="4469" w:type="pct"/>
          </w:tcPr>
          <w:p w:rsidR="00DC4EC1" w:rsidRPr="00292CDE" w:rsidRDefault="00582FCB" w:rsidP="00292CDE">
            <w:pPr>
              <w:pStyle w:val="Normal1"/>
              <w:rPr>
                <w:rFonts w:ascii="Times New Roman" w:hAnsi="Times New Roman" w:cs="Times New Roman"/>
                <w:sz w:val="24"/>
                <w:szCs w:val="24"/>
              </w:rPr>
            </w:pPr>
            <w:hyperlink r:id="rId66" w:history="1">
              <w:r w:rsidR="00DC4EC1" w:rsidRPr="00292CDE">
                <w:rPr>
                  <w:rFonts w:ascii="Times New Roman" w:hAnsi="Times New Roman" w:cs="Times New Roman"/>
                  <w:sz w:val="24"/>
                  <w:szCs w:val="24"/>
                </w:rPr>
                <w:t>www.rbi.org</w:t>
              </w:r>
            </w:hyperlink>
          </w:p>
        </w:tc>
      </w:tr>
      <w:tr w:rsidR="00DC4EC1" w:rsidRPr="00F65BD7" w:rsidTr="00EB0AD0">
        <w:trPr>
          <w:trHeight w:val="431"/>
        </w:trPr>
        <w:tc>
          <w:tcPr>
            <w:tcW w:w="531" w:type="pct"/>
          </w:tcPr>
          <w:p w:rsidR="00DC4EC1" w:rsidRPr="00F16FF8" w:rsidRDefault="00DC4EC1" w:rsidP="000F6104">
            <w:pPr>
              <w:pStyle w:val="ListParagraph"/>
              <w:numPr>
                <w:ilvl w:val="0"/>
                <w:numId w:val="22"/>
              </w:numPr>
              <w:rPr>
                <w:rFonts w:ascii="Times New Roman" w:hAnsi="Times New Roman" w:cs="Times New Roman"/>
                <w:sz w:val="24"/>
                <w:szCs w:val="24"/>
              </w:rPr>
            </w:pPr>
          </w:p>
        </w:tc>
        <w:tc>
          <w:tcPr>
            <w:tcW w:w="4469" w:type="pct"/>
          </w:tcPr>
          <w:p w:rsidR="00DC4EC1" w:rsidRPr="00292CDE" w:rsidRDefault="00582FCB" w:rsidP="00292CDE">
            <w:pPr>
              <w:pStyle w:val="Normal1"/>
              <w:rPr>
                <w:rFonts w:ascii="Times New Roman" w:hAnsi="Times New Roman" w:cs="Times New Roman"/>
                <w:sz w:val="24"/>
                <w:szCs w:val="24"/>
              </w:rPr>
            </w:pPr>
            <w:hyperlink r:id="rId67" w:history="1">
              <w:r w:rsidR="00DC4EC1" w:rsidRPr="00292CDE">
                <w:rPr>
                  <w:rFonts w:ascii="Times New Roman" w:hAnsi="Times New Roman" w:cs="Times New Roman"/>
                  <w:sz w:val="24"/>
                  <w:szCs w:val="24"/>
                </w:rPr>
                <w:t>www.vikalpa.com</w:t>
              </w:r>
            </w:hyperlink>
          </w:p>
        </w:tc>
      </w:tr>
      <w:tr w:rsidR="00DC4EC1" w:rsidRPr="00F65BD7" w:rsidTr="00EB0AD0">
        <w:trPr>
          <w:trHeight w:val="431"/>
        </w:trPr>
        <w:tc>
          <w:tcPr>
            <w:tcW w:w="531" w:type="pct"/>
          </w:tcPr>
          <w:p w:rsidR="00DC4EC1" w:rsidRPr="00F16FF8" w:rsidRDefault="00DC4EC1" w:rsidP="000F6104">
            <w:pPr>
              <w:pStyle w:val="ListParagraph"/>
              <w:numPr>
                <w:ilvl w:val="0"/>
                <w:numId w:val="22"/>
              </w:numPr>
              <w:rPr>
                <w:rFonts w:ascii="Times New Roman" w:hAnsi="Times New Roman" w:cs="Times New Roman"/>
                <w:sz w:val="24"/>
                <w:szCs w:val="24"/>
              </w:rPr>
            </w:pPr>
          </w:p>
        </w:tc>
        <w:tc>
          <w:tcPr>
            <w:tcW w:w="4469" w:type="pct"/>
          </w:tcPr>
          <w:p w:rsidR="00DC4EC1" w:rsidRPr="00292CDE" w:rsidRDefault="00582FCB" w:rsidP="00292CDE">
            <w:pPr>
              <w:pStyle w:val="Normal1"/>
              <w:rPr>
                <w:rFonts w:ascii="Times New Roman" w:hAnsi="Times New Roman" w:cs="Times New Roman"/>
                <w:sz w:val="24"/>
                <w:szCs w:val="24"/>
              </w:rPr>
            </w:pPr>
            <w:hyperlink r:id="rId68" w:history="1">
              <w:r w:rsidR="00DC4EC1" w:rsidRPr="00292CDE">
                <w:rPr>
                  <w:rFonts w:ascii="Times New Roman" w:hAnsi="Times New Roman" w:cs="Times New Roman"/>
                  <w:sz w:val="24"/>
                  <w:szCs w:val="24"/>
                </w:rPr>
                <w:t>www.academic.edu</w:t>
              </w:r>
            </w:hyperlink>
          </w:p>
        </w:tc>
      </w:tr>
      <w:tr w:rsidR="00DC4EC1" w:rsidRPr="00F65BD7" w:rsidTr="00EB0AD0">
        <w:trPr>
          <w:trHeight w:val="431"/>
        </w:trPr>
        <w:tc>
          <w:tcPr>
            <w:tcW w:w="531" w:type="pct"/>
          </w:tcPr>
          <w:p w:rsidR="00DC4EC1" w:rsidRPr="00F16FF8" w:rsidRDefault="00DC4EC1" w:rsidP="000F6104">
            <w:pPr>
              <w:pStyle w:val="ListParagraph"/>
              <w:numPr>
                <w:ilvl w:val="0"/>
                <w:numId w:val="22"/>
              </w:numPr>
              <w:rPr>
                <w:rFonts w:ascii="Times New Roman" w:hAnsi="Times New Roman" w:cs="Times New Roman"/>
                <w:sz w:val="24"/>
                <w:szCs w:val="24"/>
              </w:rPr>
            </w:pPr>
          </w:p>
        </w:tc>
        <w:tc>
          <w:tcPr>
            <w:tcW w:w="4469" w:type="pct"/>
          </w:tcPr>
          <w:p w:rsidR="00DC4EC1" w:rsidRPr="00292CDE" w:rsidRDefault="00582FCB" w:rsidP="00292CDE">
            <w:pPr>
              <w:pStyle w:val="Normal1"/>
              <w:rPr>
                <w:rFonts w:ascii="Times New Roman" w:hAnsi="Times New Roman" w:cs="Times New Roman"/>
                <w:sz w:val="24"/>
                <w:szCs w:val="24"/>
              </w:rPr>
            </w:pPr>
            <w:hyperlink r:id="rId69" w:history="1">
              <w:r w:rsidR="00DC4EC1" w:rsidRPr="00292CDE">
                <w:rPr>
                  <w:rFonts w:ascii="Times New Roman" w:hAnsi="Times New Roman" w:cs="Times New Roman"/>
                  <w:sz w:val="24"/>
                  <w:szCs w:val="24"/>
                </w:rPr>
                <w:t>www.onlinelibrary.wiley.com</w:t>
              </w:r>
            </w:hyperlink>
          </w:p>
        </w:tc>
      </w:tr>
      <w:tr w:rsidR="00DC4EC1" w:rsidRPr="00F65BD7" w:rsidTr="00EB0AD0">
        <w:trPr>
          <w:trHeight w:val="431"/>
        </w:trPr>
        <w:tc>
          <w:tcPr>
            <w:tcW w:w="531" w:type="pct"/>
          </w:tcPr>
          <w:p w:rsidR="00DC4EC1" w:rsidRPr="00F16FF8" w:rsidRDefault="00DC4EC1" w:rsidP="000F6104">
            <w:pPr>
              <w:pStyle w:val="ListParagraph"/>
              <w:numPr>
                <w:ilvl w:val="0"/>
                <w:numId w:val="22"/>
              </w:numPr>
              <w:rPr>
                <w:rFonts w:ascii="Times New Roman" w:hAnsi="Times New Roman" w:cs="Times New Roman"/>
                <w:sz w:val="24"/>
                <w:szCs w:val="24"/>
              </w:rPr>
            </w:pPr>
          </w:p>
        </w:tc>
        <w:tc>
          <w:tcPr>
            <w:tcW w:w="4469" w:type="pct"/>
          </w:tcPr>
          <w:p w:rsidR="00DC4EC1" w:rsidRPr="00292CDE" w:rsidRDefault="00582FCB" w:rsidP="00292CDE">
            <w:pPr>
              <w:pStyle w:val="Normal1"/>
              <w:rPr>
                <w:rFonts w:ascii="Times New Roman" w:hAnsi="Times New Roman" w:cs="Times New Roman"/>
                <w:sz w:val="24"/>
                <w:szCs w:val="24"/>
              </w:rPr>
            </w:pPr>
            <w:hyperlink r:id="rId70" w:history="1">
              <w:r w:rsidR="00DC4EC1" w:rsidRPr="00292CDE">
                <w:rPr>
                  <w:rFonts w:ascii="Times New Roman" w:hAnsi="Times New Roman" w:cs="Times New Roman"/>
                  <w:sz w:val="24"/>
                  <w:szCs w:val="24"/>
                </w:rPr>
                <w:t>www.emeraldinsight.com</w:t>
              </w:r>
            </w:hyperlink>
          </w:p>
        </w:tc>
      </w:tr>
    </w:tbl>
    <w:p w:rsidR="00EB0AD0" w:rsidRDefault="00EB0AD0" w:rsidP="00EB0AD0">
      <w:pPr>
        <w:pStyle w:val="f3"/>
      </w:pPr>
    </w:p>
    <w:p w:rsidR="00C56E1D" w:rsidRPr="002F6A7B" w:rsidRDefault="00C56E1D" w:rsidP="00EB0AD0">
      <w:pPr>
        <w:pStyle w:val="f3"/>
      </w:pPr>
      <w:r w:rsidRPr="002F6A7B">
        <w:t xml:space="preserve">Mapping with Programme Outcomes </w:t>
      </w:r>
      <w:r w:rsidR="00EB0AD0">
        <w:br/>
      </w:r>
      <w:r w:rsidRPr="002F6A7B">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tblPr>
      <w:tblGrid>
        <w:gridCol w:w="1030"/>
        <w:gridCol w:w="832"/>
        <w:gridCol w:w="688"/>
        <w:gridCol w:w="688"/>
        <w:gridCol w:w="692"/>
        <w:gridCol w:w="690"/>
        <w:gridCol w:w="690"/>
        <w:gridCol w:w="693"/>
        <w:gridCol w:w="690"/>
        <w:gridCol w:w="832"/>
        <w:gridCol w:w="832"/>
        <w:gridCol w:w="889"/>
      </w:tblGrid>
      <w:tr w:rsidR="00C56E1D" w:rsidRPr="002F6A7B" w:rsidTr="00EB0AD0">
        <w:trPr>
          <w:trHeight w:val="170"/>
        </w:trPr>
        <w:tc>
          <w:tcPr>
            <w:tcW w:w="557"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p>
        </w:tc>
        <w:tc>
          <w:tcPr>
            <w:tcW w:w="450" w:type="pct"/>
            <w:shd w:val="clear" w:color="auto" w:fill="auto"/>
            <w:vAlign w:val="center"/>
          </w:tcPr>
          <w:p w:rsidR="00C56E1D" w:rsidRPr="002F6A7B" w:rsidRDefault="00C56E1D" w:rsidP="00EB0AD0">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1</w:t>
            </w:r>
          </w:p>
        </w:tc>
        <w:tc>
          <w:tcPr>
            <w:tcW w:w="372" w:type="pct"/>
            <w:shd w:val="clear" w:color="auto" w:fill="auto"/>
            <w:vAlign w:val="center"/>
          </w:tcPr>
          <w:p w:rsidR="00C56E1D" w:rsidRPr="002F6A7B" w:rsidRDefault="00EB0AD0" w:rsidP="008A11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PO</w:t>
            </w:r>
            <w:r w:rsidR="00C56E1D" w:rsidRPr="002F6A7B">
              <w:rPr>
                <w:rFonts w:ascii="Times New Roman" w:hAnsi="Times New Roman" w:cs="Times New Roman"/>
                <w:b/>
                <w:sz w:val="24"/>
                <w:szCs w:val="24"/>
              </w:rPr>
              <w:t>2</w:t>
            </w:r>
          </w:p>
        </w:tc>
        <w:tc>
          <w:tcPr>
            <w:tcW w:w="372" w:type="pct"/>
            <w:shd w:val="clear" w:color="auto" w:fill="auto"/>
            <w:vAlign w:val="center"/>
          </w:tcPr>
          <w:p w:rsidR="00C56E1D" w:rsidRPr="002F6A7B" w:rsidRDefault="00EB0AD0" w:rsidP="008A11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PO</w:t>
            </w:r>
            <w:r w:rsidR="00C56E1D" w:rsidRPr="002F6A7B">
              <w:rPr>
                <w:rFonts w:ascii="Times New Roman" w:hAnsi="Times New Roman" w:cs="Times New Roman"/>
                <w:b/>
                <w:sz w:val="24"/>
                <w:szCs w:val="24"/>
              </w:rPr>
              <w:t>3</w:t>
            </w:r>
          </w:p>
        </w:tc>
        <w:tc>
          <w:tcPr>
            <w:tcW w:w="374" w:type="pct"/>
            <w:shd w:val="clear" w:color="auto" w:fill="auto"/>
            <w:vAlign w:val="center"/>
          </w:tcPr>
          <w:p w:rsidR="00C56E1D" w:rsidRPr="002F6A7B" w:rsidRDefault="00EB0AD0" w:rsidP="008A11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PO</w:t>
            </w:r>
            <w:r w:rsidR="00C56E1D" w:rsidRPr="002F6A7B">
              <w:rPr>
                <w:rFonts w:ascii="Times New Roman" w:hAnsi="Times New Roman" w:cs="Times New Roman"/>
                <w:b/>
                <w:sz w:val="24"/>
                <w:szCs w:val="24"/>
              </w:rPr>
              <w:t>4</w:t>
            </w:r>
          </w:p>
        </w:tc>
        <w:tc>
          <w:tcPr>
            <w:tcW w:w="373" w:type="pct"/>
            <w:shd w:val="clear" w:color="auto" w:fill="auto"/>
            <w:vAlign w:val="center"/>
          </w:tcPr>
          <w:p w:rsidR="00C56E1D" w:rsidRPr="002F6A7B" w:rsidRDefault="00EB0AD0" w:rsidP="008A11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PO</w:t>
            </w:r>
            <w:r w:rsidR="00C56E1D" w:rsidRPr="002F6A7B">
              <w:rPr>
                <w:rFonts w:ascii="Times New Roman" w:hAnsi="Times New Roman" w:cs="Times New Roman"/>
                <w:b/>
                <w:sz w:val="24"/>
                <w:szCs w:val="24"/>
              </w:rPr>
              <w:t>5</w:t>
            </w:r>
          </w:p>
        </w:tc>
        <w:tc>
          <w:tcPr>
            <w:tcW w:w="373" w:type="pct"/>
            <w:vAlign w:val="center"/>
          </w:tcPr>
          <w:p w:rsidR="00C56E1D" w:rsidRPr="002F6A7B" w:rsidRDefault="00EB0AD0" w:rsidP="008A11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PO</w:t>
            </w:r>
            <w:r w:rsidR="00C56E1D" w:rsidRPr="002F6A7B">
              <w:rPr>
                <w:rFonts w:ascii="Times New Roman" w:hAnsi="Times New Roman" w:cs="Times New Roman"/>
                <w:b/>
                <w:sz w:val="24"/>
                <w:szCs w:val="24"/>
              </w:rPr>
              <w:t>6</w:t>
            </w:r>
          </w:p>
        </w:tc>
        <w:tc>
          <w:tcPr>
            <w:tcW w:w="375" w:type="pct"/>
            <w:vAlign w:val="center"/>
          </w:tcPr>
          <w:p w:rsidR="00C56E1D" w:rsidRPr="002F6A7B" w:rsidRDefault="00EB0AD0" w:rsidP="008A11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PO</w:t>
            </w:r>
            <w:r w:rsidR="00C56E1D" w:rsidRPr="002F6A7B">
              <w:rPr>
                <w:rFonts w:ascii="Times New Roman" w:hAnsi="Times New Roman" w:cs="Times New Roman"/>
                <w:b/>
                <w:sz w:val="24"/>
                <w:szCs w:val="24"/>
              </w:rPr>
              <w:t>7</w:t>
            </w:r>
          </w:p>
        </w:tc>
        <w:tc>
          <w:tcPr>
            <w:tcW w:w="373" w:type="pct"/>
            <w:vAlign w:val="center"/>
          </w:tcPr>
          <w:p w:rsidR="00C56E1D" w:rsidRPr="002F6A7B" w:rsidRDefault="00EB0AD0" w:rsidP="008A11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PO</w:t>
            </w:r>
            <w:r w:rsidR="00C56E1D" w:rsidRPr="002F6A7B">
              <w:rPr>
                <w:rFonts w:ascii="Times New Roman" w:hAnsi="Times New Roman" w:cs="Times New Roman"/>
                <w:b/>
                <w:sz w:val="24"/>
                <w:szCs w:val="24"/>
              </w:rPr>
              <w:t>8</w:t>
            </w:r>
          </w:p>
        </w:tc>
        <w:tc>
          <w:tcPr>
            <w:tcW w:w="450" w:type="pct"/>
            <w:vAlign w:val="center"/>
          </w:tcPr>
          <w:p w:rsidR="00C56E1D" w:rsidRPr="002F6A7B" w:rsidRDefault="00EB0AD0" w:rsidP="008A11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PSO</w:t>
            </w:r>
            <w:r w:rsidR="00C56E1D" w:rsidRPr="002F6A7B">
              <w:rPr>
                <w:rFonts w:ascii="Times New Roman" w:hAnsi="Times New Roman" w:cs="Times New Roman"/>
                <w:b/>
                <w:sz w:val="24"/>
                <w:szCs w:val="24"/>
              </w:rPr>
              <w:t>1</w:t>
            </w:r>
          </w:p>
        </w:tc>
        <w:tc>
          <w:tcPr>
            <w:tcW w:w="450" w:type="pct"/>
            <w:vAlign w:val="center"/>
          </w:tcPr>
          <w:p w:rsidR="00C56E1D" w:rsidRPr="002F6A7B" w:rsidRDefault="00EB0AD0" w:rsidP="008A11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PSO</w:t>
            </w:r>
            <w:r w:rsidR="00C56E1D" w:rsidRPr="002F6A7B">
              <w:rPr>
                <w:rFonts w:ascii="Times New Roman" w:hAnsi="Times New Roman" w:cs="Times New Roman"/>
                <w:b/>
                <w:sz w:val="24"/>
                <w:szCs w:val="24"/>
              </w:rPr>
              <w:t>2</w:t>
            </w:r>
          </w:p>
        </w:tc>
        <w:tc>
          <w:tcPr>
            <w:tcW w:w="483" w:type="pct"/>
            <w:shd w:val="clear" w:color="auto" w:fill="auto"/>
            <w:vAlign w:val="center"/>
          </w:tcPr>
          <w:p w:rsidR="00C56E1D" w:rsidRPr="002F6A7B" w:rsidRDefault="00C56E1D" w:rsidP="00EB0AD0">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PSO3</w:t>
            </w:r>
          </w:p>
        </w:tc>
      </w:tr>
      <w:tr w:rsidR="00C56E1D" w:rsidRPr="002F6A7B" w:rsidTr="00EB0AD0">
        <w:trPr>
          <w:trHeight w:val="170"/>
        </w:trPr>
        <w:tc>
          <w:tcPr>
            <w:tcW w:w="557" w:type="pct"/>
            <w:shd w:val="clear" w:color="auto" w:fill="auto"/>
            <w:vAlign w:val="center"/>
          </w:tcPr>
          <w:p w:rsidR="00C56E1D" w:rsidRPr="00EB0AD0" w:rsidRDefault="00C56E1D"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CO 1</w:t>
            </w:r>
          </w:p>
        </w:tc>
        <w:tc>
          <w:tcPr>
            <w:tcW w:w="450"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4"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5"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8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C56E1D" w:rsidRPr="002F6A7B" w:rsidTr="00EB0AD0">
        <w:trPr>
          <w:trHeight w:val="170"/>
        </w:trPr>
        <w:tc>
          <w:tcPr>
            <w:tcW w:w="557" w:type="pct"/>
            <w:shd w:val="clear" w:color="auto" w:fill="auto"/>
            <w:vAlign w:val="center"/>
          </w:tcPr>
          <w:p w:rsidR="00C56E1D" w:rsidRPr="00EB0AD0" w:rsidRDefault="00C56E1D"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CO 2</w:t>
            </w:r>
          </w:p>
        </w:tc>
        <w:tc>
          <w:tcPr>
            <w:tcW w:w="450"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4"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5"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8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C56E1D" w:rsidRPr="002F6A7B" w:rsidTr="00EB0AD0">
        <w:trPr>
          <w:trHeight w:val="170"/>
        </w:trPr>
        <w:tc>
          <w:tcPr>
            <w:tcW w:w="557" w:type="pct"/>
            <w:shd w:val="clear" w:color="auto" w:fill="auto"/>
            <w:vAlign w:val="center"/>
          </w:tcPr>
          <w:p w:rsidR="00C56E1D" w:rsidRPr="00EB0AD0" w:rsidRDefault="00C56E1D"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CO 3</w:t>
            </w:r>
          </w:p>
        </w:tc>
        <w:tc>
          <w:tcPr>
            <w:tcW w:w="450"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4"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5"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8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C56E1D" w:rsidRPr="002F6A7B" w:rsidTr="00EB0AD0">
        <w:trPr>
          <w:trHeight w:val="170"/>
        </w:trPr>
        <w:tc>
          <w:tcPr>
            <w:tcW w:w="557" w:type="pct"/>
            <w:shd w:val="clear" w:color="auto" w:fill="auto"/>
            <w:vAlign w:val="center"/>
          </w:tcPr>
          <w:p w:rsidR="00C56E1D" w:rsidRPr="00EB0AD0" w:rsidRDefault="00C56E1D"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CO 4</w:t>
            </w:r>
          </w:p>
        </w:tc>
        <w:tc>
          <w:tcPr>
            <w:tcW w:w="450"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4"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5"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8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C56E1D" w:rsidRPr="002F6A7B" w:rsidTr="00EB0AD0">
        <w:trPr>
          <w:trHeight w:val="170"/>
        </w:trPr>
        <w:tc>
          <w:tcPr>
            <w:tcW w:w="557" w:type="pct"/>
            <w:shd w:val="clear" w:color="auto" w:fill="auto"/>
            <w:vAlign w:val="center"/>
          </w:tcPr>
          <w:p w:rsidR="00C56E1D" w:rsidRPr="00EB0AD0" w:rsidRDefault="00C56E1D"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CO 5</w:t>
            </w:r>
          </w:p>
        </w:tc>
        <w:tc>
          <w:tcPr>
            <w:tcW w:w="450"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4"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5"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8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C56E1D" w:rsidRPr="002F6A7B" w:rsidTr="00EB0AD0">
        <w:trPr>
          <w:trHeight w:val="170"/>
        </w:trPr>
        <w:tc>
          <w:tcPr>
            <w:tcW w:w="557" w:type="pct"/>
            <w:shd w:val="clear" w:color="auto" w:fill="auto"/>
            <w:vAlign w:val="center"/>
          </w:tcPr>
          <w:p w:rsidR="00C56E1D" w:rsidRPr="00EB0AD0" w:rsidRDefault="00C56E1D"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Total</w:t>
            </w:r>
          </w:p>
        </w:tc>
        <w:tc>
          <w:tcPr>
            <w:tcW w:w="450"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374"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37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375"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12</w:t>
            </w:r>
          </w:p>
        </w:tc>
        <w:tc>
          <w:tcPr>
            <w:tcW w:w="48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13</w:t>
            </w:r>
          </w:p>
        </w:tc>
      </w:tr>
      <w:tr w:rsidR="00C56E1D" w:rsidRPr="002F6A7B" w:rsidTr="00EB0AD0">
        <w:trPr>
          <w:trHeight w:val="170"/>
        </w:trPr>
        <w:tc>
          <w:tcPr>
            <w:tcW w:w="557" w:type="pct"/>
            <w:shd w:val="clear" w:color="auto" w:fill="auto"/>
            <w:vAlign w:val="center"/>
          </w:tcPr>
          <w:p w:rsidR="00C56E1D" w:rsidRPr="00EB0AD0" w:rsidRDefault="00C56E1D" w:rsidP="008A113F">
            <w:pPr>
              <w:spacing w:after="0" w:line="480" w:lineRule="auto"/>
              <w:jc w:val="center"/>
              <w:rPr>
                <w:rFonts w:ascii="Times New Roman" w:hAnsi="Times New Roman" w:cs="Times New Roman"/>
                <w:b/>
                <w:sz w:val="24"/>
                <w:szCs w:val="24"/>
              </w:rPr>
            </w:pPr>
            <w:r w:rsidRPr="00EB0AD0">
              <w:rPr>
                <w:rFonts w:ascii="Times New Roman" w:hAnsi="Times New Roman" w:cs="Times New Roman"/>
                <w:b/>
                <w:sz w:val="24"/>
                <w:szCs w:val="24"/>
              </w:rPr>
              <w:t>Average</w:t>
            </w:r>
          </w:p>
        </w:tc>
        <w:tc>
          <w:tcPr>
            <w:tcW w:w="450"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372"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374"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37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375"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373"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0" w:type="pct"/>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2.4</w:t>
            </w:r>
          </w:p>
        </w:tc>
        <w:tc>
          <w:tcPr>
            <w:tcW w:w="483" w:type="pct"/>
            <w:shd w:val="clear" w:color="auto" w:fill="auto"/>
            <w:vAlign w:val="center"/>
          </w:tcPr>
          <w:p w:rsidR="00C56E1D" w:rsidRPr="002F6A7B" w:rsidRDefault="00C56E1D"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2.6</w:t>
            </w:r>
          </w:p>
        </w:tc>
      </w:tr>
    </w:tbl>
    <w:p w:rsidR="00A73648" w:rsidRPr="00A73648" w:rsidRDefault="00A73648" w:rsidP="00EB0AD0">
      <w:pPr>
        <w:pStyle w:val="f5"/>
      </w:pPr>
      <w:r w:rsidRPr="00A73648">
        <w:t xml:space="preserve">3 – Strong, 2- </w:t>
      </w:r>
      <w:r>
        <w:t>Medium</w:t>
      </w:r>
      <w:r w:rsidRPr="00A73648">
        <w:t xml:space="preserve">, 1- Low </w:t>
      </w:r>
    </w:p>
    <w:p w:rsidR="00DD738B" w:rsidRPr="002F6A7B" w:rsidRDefault="00DD738B" w:rsidP="00494FD8">
      <w:pPr>
        <w:rPr>
          <w:rFonts w:ascii="Times New Roman" w:hAnsi="Times New Roman" w:cs="Times New Roman"/>
          <w:b/>
          <w:sz w:val="24"/>
          <w:szCs w:val="24"/>
        </w:rPr>
      </w:pPr>
    </w:p>
    <w:p w:rsidR="00DD738B" w:rsidRPr="002F6A7B" w:rsidRDefault="00DD738B" w:rsidP="00494FD8">
      <w:pPr>
        <w:rPr>
          <w:rFonts w:ascii="Times New Roman" w:hAnsi="Times New Roman" w:cs="Times New Roman"/>
          <w:b/>
          <w:sz w:val="24"/>
          <w:szCs w:val="24"/>
        </w:rPr>
      </w:pPr>
    </w:p>
    <w:p w:rsidR="001A61EF" w:rsidRDefault="001A61EF">
      <w:pPr>
        <w:rPr>
          <w:rFonts w:ascii="Times New Roman" w:eastAsia="Times New Roman" w:hAnsi="Times New Roman" w:cs="Times New Roman"/>
          <w:b/>
          <w:caps/>
          <w:color w:val="000000"/>
          <w:sz w:val="24"/>
          <w:szCs w:val="24"/>
        </w:rPr>
      </w:pPr>
      <w:r>
        <w:br w:type="page"/>
      </w:r>
    </w:p>
    <w:p w:rsidR="00DD738B" w:rsidRDefault="00DD738B" w:rsidP="00EB0AD0">
      <w:pPr>
        <w:pStyle w:val="f3"/>
      </w:pPr>
      <w:r w:rsidRPr="002F6A7B">
        <w:lastRenderedPageBreak/>
        <w:t xml:space="preserve">THIRD YEAR – SEMESTER - V </w:t>
      </w:r>
    </w:p>
    <w:p w:rsidR="0085020B" w:rsidRPr="0085020B" w:rsidRDefault="0085020B" w:rsidP="0085020B">
      <w:pPr>
        <w:spacing w:after="120"/>
        <w:jc w:val="center"/>
        <w:rPr>
          <w:rFonts w:ascii="Times New Roman" w:eastAsia="Times New Roman" w:hAnsi="Times New Roman" w:cs="Times New Roman"/>
          <w:b/>
          <w:smallCaps/>
          <w:sz w:val="24"/>
          <w:szCs w:val="24"/>
          <w:u w:val="single"/>
          <w:lang w:eastAsia="en-US"/>
        </w:rPr>
      </w:pPr>
      <w:r w:rsidRPr="0085020B">
        <w:rPr>
          <w:rFonts w:ascii="Times New Roman" w:eastAsia="Times New Roman" w:hAnsi="Times New Roman" w:cs="Times New Roman"/>
          <w:b/>
          <w:smallCaps/>
          <w:sz w:val="24"/>
          <w:szCs w:val="24"/>
          <w:u w:val="single"/>
          <w:lang w:eastAsia="en-US"/>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85020B" w:rsidRPr="0085020B" w:rsidTr="009B1C6E">
        <w:trPr>
          <w:cantSplit/>
          <w:trHeight w:val="60"/>
          <w:tblHeader/>
        </w:trPr>
        <w:tc>
          <w:tcPr>
            <w:tcW w:w="1199" w:type="dxa"/>
            <w:gridSpan w:val="3"/>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Subject Code</w:t>
            </w:r>
          </w:p>
        </w:tc>
        <w:tc>
          <w:tcPr>
            <w:tcW w:w="501"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w:t>
            </w:r>
          </w:p>
        </w:tc>
        <w:tc>
          <w:tcPr>
            <w:tcW w:w="647"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w:t>
            </w:r>
          </w:p>
        </w:tc>
        <w:tc>
          <w:tcPr>
            <w:tcW w:w="1194"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Credits</w:t>
            </w:r>
          </w:p>
        </w:tc>
        <w:tc>
          <w:tcPr>
            <w:tcW w:w="1048"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Inst. Hours</w:t>
            </w:r>
          </w:p>
        </w:tc>
        <w:tc>
          <w:tcPr>
            <w:tcW w:w="3006" w:type="dxa"/>
            <w:gridSpan w:val="4"/>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Marks</w:t>
            </w:r>
          </w:p>
        </w:tc>
      </w:tr>
      <w:tr w:rsidR="0085020B" w:rsidRPr="0085020B" w:rsidTr="009B1C6E">
        <w:trPr>
          <w:cantSplit/>
          <w:trHeight w:val="60"/>
          <w:tblHeader/>
        </w:trPr>
        <w:tc>
          <w:tcPr>
            <w:tcW w:w="1199" w:type="dxa"/>
            <w:gridSpan w:val="3"/>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r>
      <w:tr w:rsidR="0085020B" w:rsidRPr="0085020B" w:rsidTr="009B1C6E">
        <w:trPr>
          <w:cantSplit/>
          <w:trHeight w:val="170"/>
          <w:tblHeader/>
        </w:trPr>
        <w:tc>
          <w:tcPr>
            <w:tcW w:w="1199" w:type="dxa"/>
            <w:gridSpan w:val="3"/>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p>
        </w:tc>
        <w:tc>
          <w:tcPr>
            <w:tcW w:w="501"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5</w:t>
            </w:r>
          </w:p>
        </w:tc>
        <w:tc>
          <w:tcPr>
            <w:tcW w:w="647"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85020B" w:rsidRPr="0085020B" w:rsidRDefault="00D543AE"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48"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100</w:t>
            </w:r>
          </w:p>
        </w:tc>
      </w:tr>
      <w:tr w:rsidR="0085020B" w:rsidRPr="0085020B" w:rsidTr="009B1C6E">
        <w:trPr>
          <w:cantSplit/>
          <w:trHeight w:val="431"/>
          <w:tblHeader/>
        </w:trPr>
        <w:tc>
          <w:tcPr>
            <w:tcW w:w="8885" w:type="dxa"/>
            <w:gridSpan w:val="13"/>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Learning Objectives </w:t>
            </w:r>
          </w:p>
        </w:tc>
      </w:tr>
      <w:tr w:rsidR="0085020B" w:rsidRPr="0085020B" w:rsidTr="009B1C6E">
        <w:trPr>
          <w:cantSplit/>
          <w:tblHeader/>
        </w:trPr>
        <w:tc>
          <w:tcPr>
            <w:tcW w:w="93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LO1</w:t>
            </w:r>
          </w:p>
        </w:tc>
        <w:tc>
          <w:tcPr>
            <w:tcW w:w="7947" w:type="dxa"/>
            <w:gridSpan w:val="11"/>
          </w:tcPr>
          <w:p w:rsidR="0085020B" w:rsidRPr="0085020B" w:rsidRDefault="0085020B" w:rsidP="0085020B">
            <w:pPr>
              <w:spacing w:after="0" w:line="240" w:lineRule="auto"/>
              <w:jc w:val="both"/>
              <w:outlineLvl w:val="2"/>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understand the various concepts of cost accounting.</w:t>
            </w:r>
          </w:p>
        </w:tc>
      </w:tr>
      <w:tr w:rsidR="0085020B" w:rsidRPr="0085020B" w:rsidTr="009B1C6E">
        <w:trPr>
          <w:cantSplit/>
          <w:tblHeader/>
        </w:trPr>
        <w:tc>
          <w:tcPr>
            <w:tcW w:w="93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LO2</w:t>
            </w:r>
          </w:p>
        </w:tc>
        <w:tc>
          <w:tcPr>
            <w:tcW w:w="7947" w:type="dxa"/>
            <w:gridSpan w:val="11"/>
          </w:tcPr>
          <w:p w:rsidR="0085020B" w:rsidRPr="0085020B" w:rsidRDefault="0085020B" w:rsidP="0085020B">
            <w:pPr>
              <w:spacing w:after="0" w:line="240" w:lineRule="auto"/>
              <w:outlineLvl w:val="2"/>
              <w:rPr>
                <w:rFonts w:ascii="Times New Roman" w:eastAsia="Times New Roman" w:hAnsi="Times New Roman" w:cs="Times New Roman"/>
                <w:sz w:val="24"/>
                <w:szCs w:val="24"/>
                <w:lang w:eastAsia="en-US"/>
              </w:rPr>
            </w:pPr>
            <w:r w:rsidRPr="0085020B">
              <w:rPr>
                <w:rFonts w:ascii="Times New Roman" w:eastAsia="Times New Roman" w:hAnsi="Times New Roman" w:cs="Times New Roman"/>
                <w:color w:val="000000"/>
                <w:sz w:val="24"/>
                <w:szCs w:val="24"/>
                <w:lang w:eastAsia="en-US"/>
              </w:rPr>
              <w:t>To</w:t>
            </w:r>
            <w:r w:rsidRPr="0085020B">
              <w:rPr>
                <w:rFonts w:ascii="Times New Roman" w:eastAsia="Times New Roman" w:hAnsi="Times New Roman" w:cs="Times New Roman"/>
                <w:sz w:val="24"/>
                <w:szCs w:val="24"/>
                <w:lang w:eastAsia="en-US"/>
              </w:rPr>
              <w:t xml:space="preserve"> prepare and reconcile  Cost accounts.</w:t>
            </w:r>
          </w:p>
        </w:tc>
      </w:tr>
      <w:tr w:rsidR="0085020B" w:rsidRPr="0085020B" w:rsidTr="009B1C6E">
        <w:trPr>
          <w:cantSplit/>
          <w:tblHeader/>
        </w:trPr>
        <w:tc>
          <w:tcPr>
            <w:tcW w:w="93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LO3</w:t>
            </w:r>
          </w:p>
        </w:tc>
        <w:tc>
          <w:tcPr>
            <w:tcW w:w="7947" w:type="dxa"/>
            <w:gridSpan w:val="11"/>
          </w:tcPr>
          <w:p w:rsidR="0085020B" w:rsidRPr="0085020B" w:rsidRDefault="0085020B" w:rsidP="0085020B">
            <w:pPr>
              <w:spacing w:after="0" w:line="240" w:lineRule="auto"/>
              <w:outlineLvl w:val="2"/>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gain knowledge regarding valuation methods of material.</w:t>
            </w:r>
          </w:p>
        </w:tc>
      </w:tr>
      <w:tr w:rsidR="0085020B" w:rsidRPr="0085020B" w:rsidTr="009B1C6E">
        <w:trPr>
          <w:cantSplit/>
          <w:tblHeader/>
        </w:trPr>
        <w:tc>
          <w:tcPr>
            <w:tcW w:w="93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LO4</w:t>
            </w:r>
          </w:p>
        </w:tc>
        <w:tc>
          <w:tcPr>
            <w:tcW w:w="7947" w:type="dxa"/>
            <w:gridSpan w:val="11"/>
          </w:tcPr>
          <w:p w:rsidR="0085020B" w:rsidRPr="0085020B" w:rsidRDefault="0085020B" w:rsidP="0085020B">
            <w:pPr>
              <w:spacing w:after="0" w:line="240" w:lineRule="auto"/>
              <w:outlineLvl w:val="2"/>
              <w:rPr>
                <w:rFonts w:ascii="Times New Roman" w:eastAsia="Times New Roman" w:hAnsi="Times New Roman" w:cs="Times New Roman"/>
                <w:sz w:val="24"/>
                <w:szCs w:val="24"/>
                <w:lang w:eastAsia="en-US"/>
              </w:rPr>
            </w:pPr>
            <w:r w:rsidRPr="0085020B">
              <w:rPr>
                <w:rFonts w:ascii="Times New Roman" w:eastAsia="Times New Roman" w:hAnsi="Times New Roman" w:cs="Times New Roman"/>
                <w:color w:val="000000"/>
                <w:sz w:val="24"/>
                <w:szCs w:val="24"/>
                <w:lang w:eastAsia="en-US"/>
              </w:rPr>
              <w:t xml:space="preserve">To familiarize with the  </w:t>
            </w:r>
            <w:r w:rsidRPr="0085020B">
              <w:rPr>
                <w:rFonts w:ascii="Times New Roman" w:eastAsia="Times New Roman" w:hAnsi="Times New Roman" w:cs="Times New Roman"/>
                <w:sz w:val="24"/>
                <w:szCs w:val="24"/>
                <w:lang w:eastAsia="en-US"/>
              </w:rPr>
              <w:t>different methods of calculating labour cost.</w:t>
            </w:r>
          </w:p>
        </w:tc>
      </w:tr>
      <w:tr w:rsidR="0085020B" w:rsidRPr="0085020B" w:rsidTr="009B1C6E">
        <w:trPr>
          <w:cantSplit/>
          <w:tblHeader/>
        </w:trPr>
        <w:tc>
          <w:tcPr>
            <w:tcW w:w="93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LO5</w:t>
            </w:r>
          </w:p>
        </w:tc>
        <w:tc>
          <w:tcPr>
            <w:tcW w:w="7947" w:type="dxa"/>
            <w:gridSpan w:val="11"/>
          </w:tcPr>
          <w:p w:rsidR="0085020B" w:rsidRPr="0085020B" w:rsidRDefault="0085020B" w:rsidP="0085020B">
            <w:pPr>
              <w:spacing w:after="0" w:line="240" w:lineRule="auto"/>
              <w:outlineLvl w:val="2"/>
              <w:rPr>
                <w:rFonts w:ascii="Times New Roman" w:eastAsia="Times New Roman" w:hAnsi="Times New Roman" w:cs="Times New Roman"/>
                <w:sz w:val="24"/>
                <w:szCs w:val="24"/>
                <w:lang w:eastAsia="en-US"/>
              </w:rPr>
            </w:pPr>
            <w:r w:rsidRPr="0085020B">
              <w:rPr>
                <w:rFonts w:ascii="Times New Roman" w:eastAsia="Times New Roman" w:hAnsi="Times New Roman" w:cs="Times New Roman"/>
                <w:color w:val="000000"/>
                <w:sz w:val="24"/>
                <w:szCs w:val="24"/>
                <w:lang w:eastAsia="en-US"/>
              </w:rPr>
              <w:t xml:space="preserve">To know the apportionment of </w:t>
            </w:r>
            <w:r w:rsidRPr="0085020B">
              <w:rPr>
                <w:rFonts w:ascii="Times New Roman" w:eastAsia="Times New Roman" w:hAnsi="Times New Roman" w:cs="Times New Roman"/>
                <w:sz w:val="24"/>
                <w:szCs w:val="24"/>
                <w:lang w:eastAsia="en-US"/>
              </w:rPr>
              <w:t>Overheads.</w:t>
            </w:r>
          </w:p>
        </w:tc>
      </w:tr>
      <w:tr w:rsidR="0085020B" w:rsidRPr="0085020B" w:rsidTr="009B1C6E">
        <w:trPr>
          <w:cantSplit/>
          <w:tblHeader/>
        </w:trPr>
        <w:tc>
          <w:tcPr>
            <w:tcW w:w="8885" w:type="dxa"/>
            <w:gridSpan w:val="13"/>
            <w:vAlign w:val="center"/>
          </w:tcPr>
          <w:p w:rsidR="0085020B" w:rsidRPr="0085020B" w:rsidRDefault="0085020B" w:rsidP="0085020B">
            <w:pPr>
              <w:spacing w:after="0" w:line="240" w:lineRule="auto"/>
              <w:outlineLvl w:val="2"/>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sz w:val="24"/>
                <w:szCs w:val="24"/>
                <w:lang w:eastAsia="en-US"/>
              </w:rPr>
              <w:t>Prerequisite: Should have studied Commerce in XII Std</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Unit</w:t>
            </w:r>
          </w:p>
        </w:tc>
        <w:tc>
          <w:tcPr>
            <w:tcW w:w="6983" w:type="dxa"/>
            <w:gridSpan w:val="10"/>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Contents</w:t>
            </w:r>
          </w:p>
        </w:tc>
        <w:tc>
          <w:tcPr>
            <w:tcW w:w="108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No. of Hours</w:t>
            </w:r>
          </w:p>
        </w:tc>
      </w:tr>
      <w:tr w:rsidR="0085020B" w:rsidRPr="0085020B" w:rsidTr="009B1C6E">
        <w:trPr>
          <w:cantSplit/>
          <w:trHeight w:val="260"/>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w:t>
            </w:r>
          </w:p>
        </w:tc>
        <w:tc>
          <w:tcPr>
            <w:tcW w:w="6983" w:type="dxa"/>
            <w:gridSpan w:val="10"/>
          </w:tcPr>
          <w:p w:rsidR="0085020B" w:rsidRPr="0085020B" w:rsidRDefault="0085020B" w:rsidP="0085020B">
            <w:pPr>
              <w:spacing w:after="0" w:line="240" w:lineRule="auto"/>
              <w:jc w:val="both"/>
              <w:outlineLvl w:val="2"/>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Introduction of Cost Accounting</w:t>
            </w:r>
          </w:p>
          <w:p w:rsidR="0085020B" w:rsidRPr="0085020B" w:rsidRDefault="0085020B" w:rsidP="0085020B">
            <w:pPr>
              <w:spacing w:after="0" w:line="240" w:lineRule="auto"/>
              <w:jc w:val="both"/>
              <w:outlineLvl w:val="2"/>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r>
      <w:tr w:rsidR="0085020B" w:rsidRPr="0085020B" w:rsidTr="009B1C6E">
        <w:trPr>
          <w:cantSplit/>
          <w:trHeight w:val="899"/>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w:t>
            </w:r>
          </w:p>
        </w:tc>
        <w:tc>
          <w:tcPr>
            <w:tcW w:w="6983" w:type="dxa"/>
            <w:gridSpan w:val="10"/>
          </w:tcPr>
          <w:p w:rsidR="0085020B" w:rsidRPr="0085020B" w:rsidRDefault="0085020B" w:rsidP="0085020B">
            <w:pPr>
              <w:spacing w:after="0" w:line="240" w:lineRule="auto"/>
              <w:jc w:val="both"/>
              <w:outlineLvl w:val="2"/>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Cost Sheet and Methods of Costing</w:t>
            </w:r>
          </w:p>
          <w:p w:rsidR="0085020B" w:rsidRPr="0085020B" w:rsidRDefault="0085020B" w:rsidP="0085020B">
            <w:pPr>
              <w:spacing w:after="0" w:line="240" w:lineRule="auto"/>
              <w:jc w:val="both"/>
              <w:outlineLvl w:val="2"/>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sz w:val="24"/>
                <w:szCs w:val="24"/>
                <w:lang w:eastAsia="en-US"/>
              </w:rPr>
              <w:t>Preparation of Cost Sheet - Tenders &amp; Quotations - Reconciliation of Cost and Financial Accounts –Unit Costing-Job Costing.</w:t>
            </w:r>
          </w:p>
        </w:tc>
        <w:tc>
          <w:tcPr>
            <w:tcW w:w="108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r>
      <w:tr w:rsidR="0085020B" w:rsidRPr="0085020B" w:rsidTr="009B1C6E">
        <w:trPr>
          <w:cantSplit/>
          <w:trHeight w:val="1487"/>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III</w:t>
            </w:r>
          </w:p>
        </w:tc>
        <w:tc>
          <w:tcPr>
            <w:tcW w:w="6983" w:type="dxa"/>
            <w:gridSpan w:val="10"/>
          </w:tcPr>
          <w:p w:rsidR="0085020B" w:rsidRPr="0085020B" w:rsidRDefault="0085020B" w:rsidP="0085020B">
            <w:pPr>
              <w:spacing w:after="0" w:line="240" w:lineRule="auto"/>
              <w:jc w:val="both"/>
              <w:outlineLvl w:val="2"/>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Material Costing</w:t>
            </w:r>
          </w:p>
          <w:p w:rsidR="0085020B" w:rsidRPr="0085020B" w:rsidRDefault="0085020B" w:rsidP="0085020B">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r>
      <w:tr w:rsidR="0085020B" w:rsidRPr="0085020B" w:rsidTr="009B1C6E">
        <w:trPr>
          <w:cantSplit/>
          <w:trHeight w:val="1525"/>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IV</w:t>
            </w:r>
          </w:p>
        </w:tc>
        <w:tc>
          <w:tcPr>
            <w:tcW w:w="6983" w:type="dxa"/>
            <w:gridSpan w:val="10"/>
          </w:tcPr>
          <w:p w:rsidR="0085020B" w:rsidRPr="0085020B" w:rsidRDefault="0085020B" w:rsidP="0085020B">
            <w:pPr>
              <w:spacing w:after="0" w:line="240" w:lineRule="auto"/>
              <w:jc w:val="both"/>
              <w:outlineLvl w:val="2"/>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Labour Costing</w:t>
            </w:r>
          </w:p>
          <w:p w:rsidR="0085020B" w:rsidRPr="0085020B" w:rsidRDefault="0085020B" w:rsidP="0085020B">
            <w:pPr>
              <w:spacing w:after="0" w:line="240" w:lineRule="auto"/>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r>
      <w:tr w:rsidR="0085020B" w:rsidRPr="0085020B" w:rsidTr="009B1C6E">
        <w:trPr>
          <w:cantSplit/>
          <w:trHeight w:val="809"/>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V</w:t>
            </w:r>
          </w:p>
        </w:tc>
        <w:tc>
          <w:tcPr>
            <w:tcW w:w="6983" w:type="dxa"/>
            <w:gridSpan w:val="10"/>
          </w:tcPr>
          <w:p w:rsidR="0085020B" w:rsidRPr="0085020B" w:rsidRDefault="0085020B" w:rsidP="0085020B">
            <w:pPr>
              <w:spacing w:after="0" w:line="240" w:lineRule="auto"/>
              <w:jc w:val="both"/>
              <w:outlineLvl w:val="2"/>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Overheads Costing</w:t>
            </w:r>
          </w:p>
          <w:p w:rsidR="0085020B" w:rsidRPr="0085020B" w:rsidRDefault="0085020B" w:rsidP="0085020B">
            <w:pPr>
              <w:spacing w:after="0" w:line="240" w:lineRule="auto"/>
              <w:jc w:val="both"/>
              <w:outlineLvl w:val="2"/>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r>
      <w:tr w:rsidR="0085020B" w:rsidRPr="0085020B" w:rsidTr="009B1C6E">
        <w:trPr>
          <w:cantSplit/>
          <w:tblHeader/>
        </w:trPr>
        <w:tc>
          <w:tcPr>
            <w:tcW w:w="814" w:type="dxa"/>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p>
        </w:tc>
        <w:tc>
          <w:tcPr>
            <w:tcW w:w="6983" w:type="dxa"/>
            <w:gridSpan w:val="10"/>
          </w:tcPr>
          <w:p w:rsidR="0085020B" w:rsidRPr="0085020B" w:rsidRDefault="0085020B" w:rsidP="0085020B">
            <w:pPr>
              <w:tabs>
                <w:tab w:val="left" w:pos="4667"/>
              </w:tabs>
              <w:spacing w:after="0" w:line="240" w:lineRule="auto"/>
              <w:outlineLvl w:val="2"/>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ab/>
              <w:t>TOTAL</w:t>
            </w:r>
          </w:p>
        </w:tc>
        <w:tc>
          <w:tcPr>
            <w:tcW w:w="108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75</w:t>
            </w:r>
          </w:p>
        </w:tc>
      </w:tr>
      <w:tr w:rsidR="0085020B" w:rsidRPr="0085020B" w:rsidTr="009B1C6E">
        <w:trPr>
          <w:cantSplit/>
          <w:tblHeader/>
        </w:trPr>
        <w:tc>
          <w:tcPr>
            <w:tcW w:w="8885" w:type="dxa"/>
            <w:gridSpan w:val="13"/>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THEORY 20% &amp; PROBLEMS 80%</w:t>
            </w:r>
          </w:p>
        </w:tc>
      </w:tr>
      <w:tr w:rsidR="0085020B" w:rsidRPr="0085020B" w:rsidTr="009B1C6E">
        <w:trPr>
          <w:cantSplit/>
          <w:tblHeader/>
        </w:trPr>
        <w:tc>
          <w:tcPr>
            <w:tcW w:w="8885" w:type="dxa"/>
            <w:gridSpan w:val="13"/>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Course Outcomes</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8071" w:type="dxa"/>
            <w:gridSpan w:val="12"/>
            <w:vAlign w:val="center"/>
          </w:tcPr>
          <w:p w:rsidR="0085020B" w:rsidRPr="0085020B" w:rsidRDefault="0085020B" w:rsidP="0085020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Remember and recall the various concepts of cost accounting</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8071" w:type="dxa"/>
            <w:gridSpan w:val="12"/>
            <w:vAlign w:val="center"/>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color w:val="000000"/>
                <w:sz w:val="24"/>
                <w:szCs w:val="24"/>
                <w:lang w:eastAsia="en-US"/>
              </w:rPr>
              <w:t>Demonstrate the preparation and reconciliation of cost sheet.</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8071" w:type="dxa"/>
            <w:gridSpan w:val="12"/>
            <w:vAlign w:val="center"/>
          </w:tcPr>
          <w:p w:rsidR="0085020B" w:rsidRPr="0085020B" w:rsidRDefault="0085020B" w:rsidP="0085020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Analyse the various valuation methods of issue of materials.</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8071" w:type="dxa"/>
            <w:gridSpan w:val="12"/>
            <w:vAlign w:val="center"/>
          </w:tcPr>
          <w:p w:rsidR="0085020B" w:rsidRPr="0085020B" w:rsidRDefault="0085020B" w:rsidP="0085020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Examine the different methods of calculating labour cost.</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8071" w:type="dxa"/>
            <w:gridSpan w:val="12"/>
            <w:vAlign w:val="center"/>
          </w:tcPr>
          <w:p w:rsidR="0085020B" w:rsidRPr="0085020B" w:rsidRDefault="0085020B" w:rsidP="0085020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Critically evaluate the apportionment of Overheads.</w:t>
            </w:r>
          </w:p>
        </w:tc>
      </w:tr>
      <w:tr w:rsidR="0085020B" w:rsidRPr="0085020B" w:rsidTr="009B1C6E">
        <w:trPr>
          <w:cantSplit/>
          <w:trHeight w:val="431"/>
          <w:tblHeader/>
        </w:trPr>
        <w:tc>
          <w:tcPr>
            <w:tcW w:w="8885" w:type="dxa"/>
            <w:gridSpan w:val="13"/>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lastRenderedPageBreak/>
              <w:t>Textbooks</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71" w:type="dxa"/>
            <w:gridSpan w:val="12"/>
            <w:vAlign w:val="center"/>
          </w:tcPr>
          <w:p w:rsidR="0085020B" w:rsidRPr="0085020B" w:rsidRDefault="0085020B" w:rsidP="0085020B">
            <w:pPr>
              <w:widowControl w:val="0"/>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Jain S.P. and Narang K.L, Cost Accounting. Kalyani Publishers, New Delhi</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71" w:type="dxa"/>
            <w:gridSpan w:val="1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Khanna B.S., Pandey I.M., Ahuja G.K., and Arora M.N., Practical Costing, S. Chand &amp; Co, New Delhi,</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71" w:type="dxa"/>
            <w:gridSpan w:val="1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Dr.S.N. Maheswari, Principles of Cost Accounting, Sultan Chand Publications, New Delhi</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8071" w:type="dxa"/>
            <w:gridSpan w:val="1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T.S. Reddy and Y. Hari Prasad Reddy, Cost Accounting, Margham publications, Chennai</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5</w:t>
            </w:r>
          </w:p>
        </w:tc>
        <w:tc>
          <w:tcPr>
            <w:tcW w:w="8071" w:type="dxa"/>
            <w:gridSpan w:val="1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S.P. Iyengar, Cost Accounting, Sultan Chand Publications, New Delhi</w:t>
            </w:r>
          </w:p>
        </w:tc>
      </w:tr>
      <w:tr w:rsidR="0085020B" w:rsidRPr="0085020B" w:rsidTr="009B1C6E">
        <w:trPr>
          <w:cantSplit/>
          <w:tblHeader/>
        </w:trPr>
        <w:tc>
          <w:tcPr>
            <w:tcW w:w="8885" w:type="dxa"/>
            <w:gridSpan w:val="13"/>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Reference Books</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71" w:type="dxa"/>
            <w:gridSpan w:val="1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Polimeni, Cost Accounting: Concepts and Applications for Managerial Decision Making, 1991, McGraw–Hill, New York.</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71" w:type="dxa"/>
            <w:gridSpan w:val="1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Jain S.P. and Narang K.L. Cost Accounting, Latest Edition.2013, Kalyani Publishers, New Delhi, </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71" w:type="dxa"/>
            <w:gridSpan w:val="12"/>
            <w:vAlign w:val="center"/>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sz w:val="24"/>
                <w:szCs w:val="24"/>
                <w:lang w:eastAsia="en-US"/>
              </w:rPr>
              <w:t>V.K.Saxena and C.D.Vashist, Cost Accounting, Sultan Chand publications, New Delhi</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8071" w:type="dxa"/>
            <w:gridSpan w:val="1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Murthy A &amp;GurusamyS,CostAccounting,Vijay Nicole Imprints Pvt. Ltd. Chennai</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5</w:t>
            </w:r>
          </w:p>
        </w:tc>
        <w:tc>
          <w:tcPr>
            <w:tcW w:w="8071" w:type="dxa"/>
            <w:gridSpan w:val="1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Prasad.N.K and Prasad.V.K, Cost Accounting, Book Syndicate, Kolkata</w:t>
            </w:r>
          </w:p>
        </w:tc>
      </w:tr>
      <w:tr w:rsidR="0085020B" w:rsidRPr="0085020B" w:rsidTr="009B1C6E">
        <w:trPr>
          <w:cantSplit/>
          <w:tblHeader/>
        </w:trPr>
        <w:tc>
          <w:tcPr>
            <w:tcW w:w="8885" w:type="dxa"/>
            <w:gridSpan w:val="13"/>
            <w:vAlign w:val="center"/>
          </w:tcPr>
          <w:p w:rsidR="0085020B" w:rsidRPr="0085020B" w:rsidRDefault="0085020B" w:rsidP="0085020B">
            <w:pPr>
              <w:widowControl w:val="0"/>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NOTE: Latest Edition of Textbooks May be Used</w:t>
            </w:r>
          </w:p>
        </w:tc>
      </w:tr>
      <w:tr w:rsidR="0085020B" w:rsidRPr="0085020B" w:rsidTr="009B1C6E">
        <w:trPr>
          <w:cantSplit/>
          <w:tblHeader/>
        </w:trPr>
        <w:tc>
          <w:tcPr>
            <w:tcW w:w="8885" w:type="dxa"/>
            <w:gridSpan w:val="13"/>
            <w:vAlign w:val="center"/>
          </w:tcPr>
          <w:p w:rsidR="0085020B" w:rsidRPr="0085020B" w:rsidRDefault="0085020B" w:rsidP="0085020B">
            <w:pPr>
              <w:widowControl w:val="0"/>
              <w:spacing w:after="0" w:line="240" w:lineRule="auto"/>
              <w:jc w:val="center"/>
              <w:rPr>
                <w:rFonts w:ascii="Times New Roman" w:eastAsia="Times New Roman" w:hAnsi="Times New Roman" w:cs="Times New Roman"/>
                <w:sz w:val="24"/>
                <w:szCs w:val="24"/>
                <w:lang w:eastAsia="en-US"/>
              </w:rPr>
            </w:pPr>
            <w:r w:rsidRPr="0085020B">
              <w:rPr>
                <w:rFonts w:eastAsia="Calibri" w:cs="Calibri"/>
                <w:lang w:eastAsia="en-US"/>
              </w:rPr>
              <w:br w:type="page"/>
            </w:r>
            <w:r w:rsidRPr="0085020B">
              <w:rPr>
                <w:rFonts w:ascii="Times New Roman" w:eastAsia="Times New Roman" w:hAnsi="Times New Roman" w:cs="Times New Roman"/>
                <w:b/>
                <w:sz w:val="24"/>
                <w:szCs w:val="24"/>
                <w:lang w:eastAsia="en-US"/>
              </w:rPr>
              <w:t>Web Resources</w:t>
            </w:r>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71" w:type="dxa"/>
            <w:gridSpan w:val="12"/>
            <w:vAlign w:val="center"/>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71">
              <w:r w:rsidR="0085020B" w:rsidRPr="0085020B">
                <w:rPr>
                  <w:rFonts w:ascii="Times New Roman" w:eastAsia="Times New Roman" w:hAnsi="Times New Roman" w:cs="Times New Roman"/>
                  <w:color w:val="000000"/>
                  <w:sz w:val="24"/>
                  <w:szCs w:val="24"/>
                  <w:lang w:eastAsia="en-US"/>
                </w:rPr>
                <w:t>https://study.com/learn/lesson/cost-accounting-principles-examples-what-is-cost-accounting.html</w:t>
              </w:r>
            </w:hyperlink>
          </w:p>
        </w:tc>
      </w:tr>
      <w:tr w:rsidR="0085020B" w:rsidRPr="0085020B" w:rsidTr="009B1C6E">
        <w:trPr>
          <w:cantSplit/>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71" w:type="dxa"/>
            <w:gridSpan w:val="12"/>
            <w:vAlign w:val="center"/>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72">
              <w:r w:rsidR="0085020B" w:rsidRPr="0085020B">
                <w:rPr>
                  <w:rFonts w:ascii="Times New Roman" w:eastAsia="Times New Roman" w:hAnsi="Times New Roman" w:cs="Times New Roman"/>
                  <w:color w:val="000000"/>
                  <w:sz w:val="24"/>
                  <w:szCs w:val="24"/>
                  <w:lang w:eastAsia="en-US"/>
                </w:rPr>
                <w:t>https://www.accountingtools.com/articles/what-is-material-costing.html</w:t>
              </w:r>
            </w:hyperlink>
          </w:p>
        </w:tc>
      </w:tr>
      <w:tr w:rsidR="0085020B" w:rsidRPr="0085020B" w:rsidTr="009B1C6E">
        <w:trPr>
          <w:cantSplit/>
          <w:trHeight w:val="431"/>
          <w:tblHeader/>
        </w:trPr>
        <w:tc>
          <w:tcPr>
            <w:tcW w:w="814"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71" w:type="dxa"/>
            <w:gridSpan w:val="12"/>
            <w:vAlign w:val="center"/>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73">
              <w:r w:rsidR="0085020B" w:rsidRPr="0085020B">
                <w:rPr>
                  <w:rFonts w:ascii="Times New Roman" w:eastAsia="Times New Roman" w:hAnsi="Times New Roman" w:cs="Times New Roman"/>
                  <w:color w:val="000000"/>
                  <w:sz w:val="24"/>
                  <w:szCs w:val="24"/>
                  <w:lang w:eastAsia="en-US"/>
                </w:rPr>
                <w:t>https://www.freshbooks.com/hub/accounting/overhead-cost</w:t>
              </w:r>
            </w:hyperlink>
          </w:p>
        </w:tc>
      </w:tr>
    </w:tbl>
    <w:p w:rsidR="0085020B" w:rsidRPr="0085020B" w:rsidRDefault="0085020B" w:rsidP="0085020B">
      <w:pPr>
        <w:rPr>
          <w:rFonts w:ascii="Times New Roman" w:eastAsia="Times New Roman" w:hAnsi="Times New Roman" w:cs="Times New Roman"/>
          <w:b/>
          <w:sz w:val="24"/>
          <w:szCs w:val="24"/>
          <w:lang w:eastAsia="en-US"/>
        </w:rPr>
      </w:pPr>
    </w:p>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MAPPING WITH PROGRAMME OUTCOMES </w:t>
      </w:r>
      <w:r w:rsidRPr="0085020B">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PO1</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PO2</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PO3</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PO4</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PO5</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PO6</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PO7</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PO8</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PSO1</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PSO2</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649"/>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33"/>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AVERAGE</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bl>
    <w:p w:rsidR="0085020B" w:rsidRPr="0085020B" w:rsidRDefault="0085020B" w:rsidP="0085020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3 – Strong, 2- Medium, 1- Low</w:t>
      </w:r>
    </w:p>
    <w:p w:rsidR="0085020B" w:rsidRPr="0085020B" w:rsidRDefault="0085020B" w:rsidP="0085020B">
      <w:pPr>
        <w:rPr>
          <w:rFonts w:ascii="Times New Roman" w:eastAsia="Times New Roman" w:hAnsi="Times New Roman" w:cs="Times New Roman"/>
          <w:sz w:val="24"/>
          <w:szCs w:val="24"/>
          <w:lang w:eastAsia="en-US"/>
        </w:rPr>
      </w:pPr>
    </w:p>
    <w:p w:rsidR="0085020B" w:rsidRPr="0085020B" w:rsidRDefault="009B1C6E" w:rsidP="00D543AE">
      <w:pPr>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u w:val="single"/>
          <w:lang w:eastAsia="en-US"/>
        </w:rPr>
        <w:br w:type="page"/>
      </w:r>
      <w:r w:rsidR="0085020B" w:rsidRPr="0085020B">
        <w:rPr>
          <w:rFonts w:ascii="Times New Roman" w:eastAsia="Times New Roman" w:hAnsi="Times New Roman" w:cs="Times New Roman"/>
          <w:b/>
          <w:sz w:val="24"/>
          <w:szCs w:val="24"/>
          <w:u w:val="single"/>
          <w:lang w:eastAsia="en-US"/>
        </w:rPr>
        <w:lastRenderedPageBreak/>
        <w:t>THIRD YEAR – SEMESTER - V</w:t>
      </w:r>
    </w:p>
    <w:p w:rsidR="009B1C6E" w:rsidRPr="009B1C6E" w:rsidRDefault="0085020B" w:rsidP="009B1C6E">
      <w:pPr>
        <w:widowControl w:val="0"/>
        <w:autoSpaceDE w:val="0"/>
        <w:autoSpaceDN w:val="0"/>
        <w:spacing w:before="45" w:after="0" w:line="413" w:lineRule="auto"/>
        <w:ind w:firstLine="461"/>
        <w:jc w:val="center"/>
        <w:rPr>
          <w:rFonts w:ascii="Times New Roman" w:eastAsia="Times New Roman" w:hAnsi="Times New Roman" w:cs="Times New Roman"/>
          <w:b/>
          <w:bCs/>
          <w:iCs/>
          <w:sz w:val="19"/>
          <w:u w:color="000000"/>
          <w:lang w:val="en-US" w:eastAsia="en-US"/>
        </w:rPr>
      </w:pPr>
      <w:r w:rsidRPr="0085020B">
        <w:rPr>
          <w:rFonts w:ascii="Times New Roman" w:eastAsia="Times New Roman" w:hAnsi="Times New Roman" w:cs="Times New Roman"/>
          <w:b/>
          <w:smallCaps/>
          <w:sz w:val="24"/>
          <w:szCs w:val="24"/>
          <w:u w:val="single"/>
          <w:lang w:eastAsia="en-US"/>
        </w:rPr>
        <w:t xml:space="preserve">Core – X: </w:t>
      </w:r>
      <w:r w:rsidR="009B1C6E" w:rsidRPr="009B1C6E">
        <w:rPr>
          <w:rFonts w:ascii="Times New Roman" w:eastAsia="Times New Roman" w:hAnsi="Times New Roman" w:cs="Times New Roman"/>
          <w:b/>
          <w:bCs/>
          <w:iCs/>
          <w:sz w:val="24"/>
          <w:u w:val="thick" w:color="000000"/>
          <w:lang w:val="en-US" w:eastAsia="en-US"/>
        </w:rPr>
        <w:t>P</w:t>
      </w:r>
      <w:r w:rsidR="009B1C6E" w:rsidRPr="009B1C6E">
        <w:rPr>
          <w:rFonts w:ascii="Times New Roman" w:eastAsia="Times New Roman" w:hAnsi="Times New Roman" w:cs="Times New Roman"/>
          <w:b/>
          <w:bCs/>
          <w:iCs/>
          <w:sz w:val="19"/>
          <w:u w:val="thick" w:color="000000"/>
          <w:lang w:val="en-US" w:eastAsia="en-US"/>
        </w:rPr>
        <w:t>RINCIPLESOF</w:t>
      </w:r>
      <w:r w:rsidR="009B1C6E" w:rsidRPr="009B1C6E">
        <w:rPr>
          <w:rFonts w:ascii="Times New Roman" w:eastAsia="Times New Roman" w:hAnsi="Times New Roman" w:cs="Times New Roman"/>
          <w:b/>
          <w:bCs/>
          <w:iCs/>
          <w:sz w:val="24"/>
          <w:u w:val="thick" w:color="000000"/>
          <w:lang w:val="en-US" w:eastAsia="en-US"/>
        </w:rPr>
        <w:t>M</w:t>
      </w:r>
      <w:r w:rsidR="009B1C6E" w:rsidRPr="009B1C6E">
        <w:rPr>
          <w:rFonts w:ascii="Times New Roman" w:eastAsia="Times New Roman" w:hAnsi="Times New Roman" w:cs="Times New Roman"/>
          <w:b/>
          <w:bCs/>
          <w:iCs/>
          <w:sz w:val="19"/>
          <w:u w:val="thick" w:color="000000"/>
          <w:lang w:val="en-US" w:eastAsia="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9B1C6E" w:rsidRPr="009B1C6E" w:rsidTr="009B1C6E">
        <w:trPr>
          <w:trHeight w:val="515"/>
        </w:trPr>
        <w:tc>
          <w:tcPr>
            <w:tcW w:w="1325" w:type="dxa"/>
            <w:gridSpan w:val="2"/>
            <w:vMerge w:val="restart"/>
          </w:tcPr>
          <w:p w:rsidR="009B1C6E" w:rsidRPr="009B1C6E" w:rsidRDefault="009B1C6E" w:rsidP="009B1C6E">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SubjectCode</w:t>
            </w:r>
          </w:p>
        </w:tc>
        <w:tc>
          <w:tcPr>
            <w:tcW w:w="536" w:type="dxa"/>
            <w:vMerge w:val="restart"/>
          </w:tcPr>
          <w:p w:rsidR="009B1C6E" w:rsidRPr="009B1C6E" w:rsidRDefault="009B1C6E" w:rsidP="009B1C6E">
            <w:pPr>
              <w:widowControl w:val="0"/>
              <w:autoSpaceDE w:val="0"/>
              <w:autoSpaceDN w:val="0"/>
              <w:spacing w:before="8" w:after="0" w:line="240" w:lineRule="auto"/>
              <w:rPr>
                <w:rFonts w:ascii="Times New Roman" w:eastAsia="Times New Roman" w:hAnsi="Times New Roman" w:cs="Times New Roman"/>
                <w:b/>
                <w:lang w:val="en-US" w:eastAsia="en-US"/>
              </w:rPr>
            </w:pPr>
          </w:p>
          <w:p w:rsidR="009B1C6E" w:rsidRPr="009B1C6E" w:rsidRDefault="009B1C6E" w:rsidP="009B1C6E">
            <w:pPr>
              <w:widowControl w:val="0"/>
              <w:autoSpaceDE w:val="0"/>
              <w:autoSpaceDN w:val="0"/>
              <w:spacing w:after="0" w:line="240" w:lineRule="auto"/>
              <w:ind w:left="5"/>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L</w:t>
            </w:r>
          </w:p>
        </w:tc>
        <w:tc>
          <w:tcPr>
            <w:tcW w:w="540" w:type="dxa"/>
            <w:vMerge w:val="restart"/>
          </w:tcPr>
          <w:p w:rsidR="009B1C6E" w:rsidRPr="009B1C6E" w:rsidRDefault="009B1C6E" w:rsidP="009B1C6E">
            <w:pPr>
              <w:widowControl w:val="0"/>
              <w:autoSpaceDE w:val="0"/>
              <w:autoSpaceDN w:val="0"/>
              <w:spacing w:before="8" w:after="0" w:line="240" w:lineRule="auto"/>
              <w:rPr>
                <w:rFonts w:ascii="Times New Roman" w:eastAsia="Times New Roman" w:hAnsi="Times New Roman" w:cs="Times New Roman"/>
                <w:b/>
                <w:lang w:val="en-US" w:eastAsia="en-US"/>
              </w:rPr>
            </w:pPr>
          </w:p>
          <w:p w:rsidR="009B1C6E" w:rsidRPr="009B1C6E" w:rsidRDefault="009B1C6E" w:rsidP="009B1C6E">
            <w:pPr>
              <w:widowControl w:val="0"/>
              <w:autoSpaceDE w:val="0"/>
              <w:autoSpaceDN w:val="0"/>
              <w:spacing w:after="0" w:line="240" w:lineRule="auto"/>
              <w:ind w:left="10"/>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T</w:t>
            </w:r>
          </w:p>
        </w:tc>
        <w:tc>
          <w:tcPr>
            <w:tcW w:w="530" w:type="dxa"/>
            <w:vMerge w:val="restart"/>
          </w:tcPr>
          <w:p w:rsidR="009B1C6E" w:rsidRPr="009B1C6E" w:rsidRDefault="009B1C6E" w:rsidP="009B1C6E">
            <w:pPr>
              <w:widowControl w:val="0"/>
              <w:autoSpaceDE w:val="0"/>
              <w:autoSpaceDN w:val="0"/>
              <w:spacing w:before="8" w:after="0" w:line="240" w:lineRule="auto"/>
              <w:rPr>
                <w:rFonts w:ascii="Times New Roman" w:eastAsia="Times New Roman" w:hAnsi="Times New Roman" w:cs="Times New Roman"/>
                <w:b/>
                <w:lang w:val="en-US" w:eastAsia="en-US"/>
              </w:rPr>
            </w:pPr>
          </w:p>
          <w:p w:rsidR="009B1C6E" w:rsidRPr="009B1C6E" w:rsidRDefault="009B1C6E" w:rsidP="009B1C6E">
            <w:pPr>
              <w:widowControl w:val="0"/>
              <w:autoSpaceDE w:val="0"/>
              <w:autoSpaceDN w:val="0"/>
              <w:spacing w:after="0" w:line="240" w:lineRule="auto"/>
              <w:ind w:left="6"/>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P</w:t>
            </w:r>
          </w:p>
        </w:tc>
        <w:tc>
          <w:tcPr>
            <w:tcW w:w="525" w:type="dxa"/>
            <w:vMerge w:val="restart"/>
          </w:tcPr>
          <w:p w:rsidR="009B1C6E" w:rsidRPr="009B1C6E" w:rsidRDefault="009B1C6E" w:rsidP="009B1C6E">
            <w:pPr>
              <w:widowControl w:val="0"/>
              <w:autoSpaceDE w:val="0"/>
              <w:autoSpaceDN w:val="0"/>
              <w:spacing w:before="8" w:after="0" w:line="240" w:lineRule="auto"/>
              <w:rPr>
                <w:rFonts w:ascii="Times New Roman" w:eastAsia="Times New Roman" w:hAnsi="Times New Roman" w:cs="Times New Roman"/>
                <w:b/>
                <w:lang w:val="en-US" w:eastAsia="en-US"/>
              </w:rPr>
            </w:pPr>
          </w:p>
          <w:p w:rsidR="009B1C6E" w:rsidRPr="009B1C6E" w:rsidRDefault="009B1C6E" w:rsidP="009B1C6E">
            <w:pPr>
              <w:widowControl w:val="0"/>
              <w:autoSpaceDE w:val="0"/>
              <w:autoSpaceDN w:val="0"/>
              <w:spacing w:after="0" w:line="240" w:lineRule="auto"/>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w w:val="99"/>
                <w:sz w:val="24"/>
                <w:lang w:val="en-US" w:eastAsia="en-US"/>
              </w:rPr>
              <w:t>S</w:t>
            </w:r>
          </w:p>
        </w:tc>
        <w:tc>
          <w:tcPr>
            <w:tcW w:w="1306" w:type="dxa"/>
            <w:vMerge w:val="restart"/>
          </w:tcPr>
          <w:p w:rsidR="009B1C6E" w:rsidRPr="009B1C6E" w:rsidRDefault="009B1C6E" w:rsidP="009B1C6E">
            <w:pPr>
              <w:widowControl w:val="0"/>
              <w:autoSpaceDE w:val="0"/>
              <w:autoSpaceDN w:val="0"/>
              <w:spacing w:before="8" w:after="0" w:line="240" w:lineRule="auto"/>
              <w:rPr>
                <w:rFonts w:ascii="Times New Roman" w:eastAsia="Times New Roman" w:hAnsi="Times New Roman" w:cs="Times New Roman"/>
                <w:b/>
                <w:lang w:val="en-US" w:eastAsia="en-US"/>
              </w:rPr>
            </w:pPr>
          </w:p>
          <w:p w:rsidR="009B1C6E" w:rsidRPr="009B1C6E" w:rsidRDefault="009B1C6E" w:rsidP="009B1C6E">
            <w:pPr>
              <w:widowControl w:val="0"/>
              <w:autoSpaceDE w:val="0"/>
              <w:autoSpaceDN w:val="0"/>
              <w:spacing w:after="0" w:line="240" w:lineRule="auto"/>
              <w:ind w:left="270"/>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Credits</w:t>
            </w:r>
          </w:p>
        </w:tc>
        <w:tc>
          <w:tcPr>
            <w:tcW w:w="1146" w:type="dxa"/>
            <w:vMerge w:val="restart"/>
          </w:tcPr>
          <w:p w:rsidR="009B1C6E" w:rsidRPr="009B1C6E" w:rsidRDefault="009B1C6E" w:rsidP="009B1C6E">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Inst.</w:t>
            </w:r>
            <w:r w:rsidRPr="009B1C6E">
              <w:rPr>
                <w:rFonts w:ascii="Times New Roman" w:eastAsia="Times New Roman" w:hAnsi="Times New Roman" w:cs="Times New Roman"/>
                <w:b/>
                <w:spacing w:val="-1"/>
                <w:sz w:val="24"/>
                <w:lang w:val="en-US" w:eastAsia="en-US"/>
              </w:rPr>
              <w:t>Hours</w:t>
            </w:r>
          </w:p>
        </w:tc>
        <w:tc>
          <w:tcPr>
            <w:tcW w:w="2980" w:type="dxa"/>
            <w:gridSpan w:val="4"/>
          </w:tcPr>
          <w:p w:rsidR="009B1C6E" w:rsidRPr="009B1C6E" w:rsidRDefault="009B1C6E" w:rsidP="009B1C6E">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Marks</w:t>
            </w:r>
          </w:p>
        </w:tc>
      </w:tr>
      <w:tr w:rsidR="009B1C6E" w:rsidRPr="009B1C6E" w:rsidTr="009B1C6E">
        <w:trPr>
          <w:trHeight w:val="520"/>
        </w:trPr>
        <w:tc>
          <w:tcPr>
            <w:tcW w:w="1325" w:type="dxa"/>
            <w:gridSpan w:val="2"/>
            <w:vMerge/>
            <w:tcBorders>
              <w:top w:val="nil"/>
            </w:tcBorders>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6" w:type="dxa"/>
            <w:vMerge/>
            <w:tcBorders>
              <w:top w:val="nil"/>
            </w:tcBorders>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40" w:type="dxa"/>
            <w:vMerge/>
            <w:tcBorders>
              <w:top w:val="nil"/>
            </w:tcBorders>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0" w:type="dxa"/>
            <w:vMerge/>
            <w:tcBorders>
              <w:top w:val="nil"/>
            </w:tcBorders>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25" w:type="dxa"/>
            <w:vMerge/>
            <w:tcBorders>
              <w:top w:val="nil"/>
            </w:tcBorders>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306" w:type="dxa"/>
            <w:vMerge/>
            <w:tcBorders>
              <w:top w:val="nil"/>
            </w:tcBorders>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146" w:type="dxa"/>
            <w:vMerge/>
            <w:tcBorders>
              <w:top w:val="nil"/>
            </w:tcBorders>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906" w:type="dxa"/>
          </w:tcPr>
          <w:p w:rsidR="009B1C6E" w:rsidRPr="009B1C6E" w:rsidRDefault="009B1C6E" w:rsidP="009B1C6E">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CIA</w:t>
            </w:r>
          </w:p>
        </w:tc>
        <w:tc>
          <w:tcPr>
            <w:tcW w:w="1117" w:type="dxa"/>
            <w:gridSpan w:val="2"/>
          </w:tcPr>
          <w:p w:rsidR="009B1C6E" w:rsidRPr="009B1C6E" w:rsidRDefault="009B1C6E" w:rsidP="009B1C6E">
            <w:pPr>
              <w:widowControl w:val="0"/>
              <w:autoSpaceDE w:val="0"/>
              <w:autoSpaceDN w:val="0"/>
              <w:spacing w:before="1" w:after="0" w:line="240" w:lineRule="auto"/>
              <w:ind w:left="108"/>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External</w:t>
            </w:r>
          </w:p>
        </w:tc>
        <w:tc>
          <w:tcPr>
            <w:tcW w:w="957" w:type="dxa"/>
          </w:tcPr>
          <w:p w:rsidR="009B1C6E" w:rsidRPr="009B1C6E" w:rsidRDefault="009B1C6E" w:rsidP="009B1C6E">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Total</w:t>
            </w:r>
          </w:p>
        </w:tc>
      </w:tr>
      <w:tr w:rsidR="009B1C6E" w:rsidRPr="009B1C6E" w:rsidTr="009B1C6E">
        <w:trPr>
          <w:trHeight w:val="515"/>
        </w:trPr>
        <w:tc>
          <w:tcPr>
            <w:tcW w:w="1325" w:type="dxa"/>
            <w:gridSpan w:val="2"/>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lang w:val="en-US" w:eastAsia="en-US"/>
              </w:rPr>
            </w:pPr>
          </w:p>
        </w:tc>
        <w:tc>
          <w:tcPr>
            <w:tcW w:w="536" w:type="dxa"/>
          </w:tcPr>
          <w:p w:rsidR="009B1C6E" w:rsidRPr="009B1C6E" w:rsidRDefault="009B1C6E" w:rsidP="009B1C6E">
            <w:pPr>
              <w:widowControl w:val="0"/>
              <w:autoSpaceDE w:val="0"/>
              <w:autoSpaceDN w:val="0"/>
              <w:spacing w:before="1" w:after="0" w:line="240" w:lineRule="auto"/>
              <w:ind w:left="5"/>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5</w:t>
            </w:r>
          </w:p>
        </w:tc>
        <w:tc>
          <w:tcPr>
            <w:tcW w:w="540" w:type="dxa"/>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lang w:val="en-US" w:eastAsia="en-US"/>
              </w:rPr>
            </w:pPr>
          </w:p>
        </w:tc>
        <w:tc>
          <w:tcPr>
            <w:tcW w:w="530" w:type="dxa"/>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lang w:val="en-US" w:eastAsia="en-US"/>
              </w:rPr>
            </w:pPr>
          </w:p>
        </w:tc>
        <w:tc>
          <w:tcPr>
            <w:tcW w:w="525" w:type="dxa"/>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lang w:val="en-US" w:eastAsia="en-US"/>
              </w:rPr>
            </w:pPr>
          </w:p>
        </w:tc>
        <w:tc>
          <w:tcPr>
            <w:tcW w:w="1306" w:type="dxa"/>
          </w:tcPr>
          <w:p w:rsidR="009B1C6E" w:rsidRPr="009B1C6E" w:rsidRDefault="00D543AE" w:rsidP="009B1C6E">
            <w:pPr>
              <w:widowControl w:val="0"/>
              <w:autoSpaceDE w:val="0"/>
              <w:autoSpaceDN w:val="0"/>
              <w:spacing w:before="1" w:after="0" w:line="240" w:lineRule="auto"/>
              <w:ind w:left="6"/>
              <w:jc w:val="center"/>
              <w:rPr>
                <w:rFonts w:ascii="Times New Roman" w:eastAsia="Times New Roman" w:hAnsi="Times New Roman" w:cs="Times New Roman"/>
                <w:b/>
                <w:sz w:val="24"/>
                <w:lang w:val="en-US" w:eastAsia="en-US"/>
              </w:rPr>
            </w:pPr>
            <w:r>
              <w:rPr>
                <w:rFonts w:ascii="Times New Roman" w:eastAsia="Times New Roman" w:hAnsi="Times New Roman" w:cs="Times New Roman"/>
                <w:b/>
                <w:sz w:val="24"/>
                <w:lang w:val="en-US" w:eastAsia="en-US"/>
              </w:rPr>
              <w:t>5</w:t>
            </w:r>
          </w:p>
        </w:tc>
        <w:tc>
          <w:tcPr>
            <w:tcW w:w="1146" w:type="dxa"/>
          </w:tcPr>
          <w:p w:rsidR="009B1C6E" w:rsidRPr="009B1C6E" w:rsidRDefault="009B1C6E" w:rsidP="009B1C6E">
            <w:pPr>
              <w:widowControl w:val="0"/>
              <w:autoSpaceDE w:val="0"/>
              <w:autoSpaceDN w:val="0"/>
              <w:spacing w:before="1" w:after="0" w:line="240" w:lineRule="auto"/>
              <w:ind w:left="15"/>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5</w:t>
            </w:r>
          </w:p>
        </w:tc>
        <w:tc>
          <w:tcPr>
            <w:tcW w:w="906" w:type="dxa"/>
          </w:tcPr>
          <w:p w:rsidR="009B1C6E" w:rsidRPr="009B1C6E" w:rsidRDefault="009B1C6E" w:rsidP="009B1C6E">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25</w:t>
            </w:r>
          </w:p>
        </w:tc>
        <w:tc>
          <w:tcPr>
            <w:tcW w:w="1117" w:type="dxa"/>
            <w:gridSpan w:val="2"/>
          </w:tcPr>
          <w:p w:rsidR="009B1C6E" w:rsidRPr="009B1C6E" w:rsidRDefault="009B1C6E" w:rsidP="009B1C6E">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75</w:t>
            </w:r>
          </w:p>
        </w:tc>
        <w:tc>
          <w:tcPr>
            <w:tcW w:w="957" w:type="dxa"/>
          </w:tcPr>
          <w:p w:rsidR="009B1C6E" w:rsidRPr="009B1C6E" w:rsidRDefault="009B1C6E" w:rsidP="009B1C6E">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100</w:t>
            </w:r>
          </w:p>
        </w:tc>
      </w:tr>
      <w:tr w:rsidR="009B1C6E" w:rsidRPr="009B1C6E" w:rsidTr="009B1C6E">
        <w:trPr>
          <w:trHeight w:val="520"/>
        </w:trPr>
        <w:tc>
          <w:tcPr>
            <w:tcW w:w="8888" w:type="dxa"/>
            <w:gridSpan w:val="12"/>
          </w:tcPr>
          <w:p w:rsidR="009B1C6E" w:rsidRPr="009B1C6E" w:rsidRDefault="009B1C6E" w:rsidP="009B1C6E">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LearningObjectives</w:t>
            </w:r>
          </w:p>
        </w:tc>
      </w:tr>
      <w:tr w:rsidR="009B1C6E" w:rsidRPr="009B1C6E" w:rsidTr="009B1C6E">
        <w:trPr>
          <w:trHeight w:val="375"/>
        </w:trPr>
        <w:tc>
          <w:tcPr>
            <w:tcW w:w="950" w:type="dxa"/>
          </w:tcPr>
          <w:p w:rsidR="009B1C6E" w:rsidRPr="009B1C6E" w:rsidRDefault="009B1C6E" w:rsidP="009B1C6E">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LO1</w:t>
            </w:r>
          </w:p>
        </w:tc>
        <w:tc>
          <w:tcPr>
            <w:tcW w:w="7938" w:type="dxa"/>
            <w:gridSpan w:val="11"/>
          </w:tcPr>
          <w:p w:rsidR="009B1C6E" w:rsidRPr="009B1C6E" w:rsidRDefault="009B1C6E" w:rsidP="009B1C6E">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Toknowtheconceptandfunctionsofmarketing</w:t>
            </w:r>
          </w:p>
        </w:tc>
      </w:tr>
      <w:tr w:rsidR="009B1C6E" w:rsidRPr="009B1C6E" w:rsidTr="009B1C6E">
        <w:trPr>
          <w:trHeight w:val="380"/>
        </w:trPr>
        <w:tc>
          <w:tcPr>
            <w:tcW w:w="950" w:type="dxa"/>
          </w:tcPr>
          <w:p w:rsidR="009B1C6E" w:rsidRPr="009B1C6E" w:rsidRDefault="009B1C6E" w:rsidP="009B1C6E">
            <w:pPr>
              <w:widowControl w:val="0"/>
              <w:autoSpaceDE w:val="0"/>
              <w:autoSpaceDN w:val="0"/>
              <w:spacing w:before="40" w:after="0" w:line="240" w:lineRule="auto"/>
              <w:ind w:right="227"/>
              <w:jc w:val="right"/>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LO2</w:t>
            </w:r>
          </w:p>
        </w:tc>
        <w:tc>
          <w:tcPr>
            <w:tcW w:w="7938" w:type="dxa"/>
            <w:gridSpan w:val="11"/>
          </w:tcPr>
          <w:p w:rsidR="009B1C6E" w:rsidRPr="009B1C6E" w:rsidRDefault="009B1C6E" w:rsidP="009B1C6E">
            <w:pPr>
              <w:widowControl w:val="0"/>
              <w:autoSpaceDE w:val="0"/>
              <w:autoSpaceDN w:val="0"/>
              <w:spacing w:before="40"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Tounderstandtheimportanceofmarketsegmentation</w:t>
            </w:r>
          </w:p>
        </w:tc>
      </w:tr>
      <w:tr w:rsidR="009B1C6E" w:rsidRPr="009B1C6E" w:rsidTr="009B1C6E">
        <w:trPr>
          <w:trHeight w:val="375"/>
        </w:trPr>
        <w:tc>
          <w:tcPr>
            <w:tcW w:w="950" w:type="dxa"/>
          </w:tcPr>
          <w:p w:rsidR="009B1C6E" w:rsidRPr="009B1C6E" w:rsidRDefault="009B1C6E" w:rsidP="009B1C6E">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LO3</w:t>
            </w:r>
          </w:p>
        </w:tc>
        <w:tc>
          <w:tcPr>
            <w:tcW w:w="7938" w:type="dxa"/>
            <w:gridSpan w:val="11"/>
          </w:tcPr>
          <w:p w:rsidR="009B1C6E" w:rsidRPr="009B1C6E" w:rsidRDefault="009B1C6E" w:rsidP="009B1C6E">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Toexaminethestagesofnewproductdevelopment</w:t>
            </w:r>
          </w:p>
        </w:tc>
      </w:tr>
      <w:tr w:rsidR="009B1C6E" w:rsidRPr="009B1C6E" w:rsidTr="009B1C6E">
        <w:trPr>
          <w:trHeight w:val="375"/>
        </w:trPr>
        <w:tc>
          <w:tcPr>
            <w:tcW w:w="950" w:type="dxa"/>
          </w:tcPr>
          <w:p w:rsidR="009B1C6E" w:rsidRPr="009B1C6E" w:rsidRDefault="009B1C6E" w:rsidP="009B1C6E">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LO4</w:t>
            </w:r>
          </w:p>
        </w:tc>
        <w:tc>
          <w:tcPr>
            <w:tcW w:w="7938" w:type="dxa"/>
            <w:gridSpan w:val="11"/>
          </w:tcPr>
          <w:p w:rsidR="009B1C6E" w:rsidRPr="009B1C6E" w:rsidRDefault="009B1C6E" w:rsidP="009B1C6E">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Togainknowledgeonthevariousadvertisingmedias</w:t>
            </w:r>
          </w:p>
        </w:tc>
      </w:tr>
      <w:tr w:rsidR="009B1C6E" w:rsidRPr="009B1C6E" w:rsidTr="009B1C6E">
        <w:trPr>
          <w:trHeight w:val="380"/>
        </w:trPr>
        <w:tc>
          <w:tcPr>
            <w:tcW w:w="950" w:type="dxa"/>
          </w:tcPr>
          <w:p w:rsidR="009B1C6E" w:rsidRPr="009B1C6E" w:rsidRDefault="009B1C6E" w:rsidP="009B1C6E">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LO5</w:t>
            </w:r>
          </w:p>
        </w:tc>
        <w:tc>
          <w:tcPr>
            <w:tcW w:w="7938" w:type="dxa"/>
            <w:gridSpan w:val="11"/>
          </w:tcPr>
          <w:p w:rsidR="009B1C6E" w:rsidRPr="009B1C6E" w:rsidRDefault="009B1C6E" w:rsidP="009B1C6E">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Toanalysetheglobalmarketenvironment</w:t>
            </w:r>
          </w:p>
        </w:tc>
      </w:tr>
      <w:tr w:rsidR="009B1C6E" w:rsidRPr="009B1C6E" w:rsidTr="009B1C6E">
        <w:trPr>
          <w:trHeight w:val="375"/>
        </w:trPr>
        <w:tc>
          <w:tcPr>
            <w:tcW w:w="8888" w:type="dxa"/>
            <w:gridSpan w:val="12"/>
          </w:tcPr>
          <w:p w:rsidR="009B1C6E" w:rsidRPr="009B1C6E" w:rsidRDefault="009B1C6E" w:rsidP="009B1C6E">
            <w:pPr>
              <w:widowControl w:val="0"/>
              <w:autoSpaceDE w:val="0"/>
              <w:autoSpaceDN w:val="0"/>
              <w:spacing w:before="41" w:after="0" w:line="240" w:lineRule="auto"/>
              <w:ind w:left="110"/>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Prerequisite:ShouldhavestudiedCommerceinXIIStd</w:t>
            </w:r>
          </w:p>
        </w:tc>
      </w:tr>
      <w:tr w:rsidR="009B1C6E" w:rsidRPr="009B1C6E" w:rsidTr="009B1C6E">
        <w:trPr>
          <w:trHeight w:val="835"/>
        </w:trPr>
        <w:tc>
          <w:tcPr>
            <w:tcW w:w="950" w:type="dxa"/>
          </w:tcPr>
          <w:p w:rsidR="009B1C6E" w:rsidRPr="009B1C6E" w:rsidRDefault="009B1C6E" w:rsidP="009B1C6E">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Unit</w:t>
            </w:r>
          </w:p>
        </w:tc>
        <w:tc>
          <w:tcPr>
            <w:tcW w:w="6600" w:type="dxa"/>
            <w:gridSpan w:val="9"/>
          </w:tcPr>
          <w:p w:rsidR="009B1C6E" w:rsidRPr="009B1C6E" w:rsidRDefault="009B1C6E" w:rsidP="009B1C6E">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Contents</w:t>
            </w:r>
          </w:p>
        </w:tc>
        <w:tc>
          <w:tcPr>
            <w:tcW w:w="1338" w:type="dxa"/>
            <w:gridSpan w:val="2"/>
          </w:tcPr>
          <w:p w:rsidR="009B1C6E" w:rsidRPr="009B1C6E" w:rsidRDefault="009B1C6E" w:rsidP="009B1C6E">
            <w:pPr>
              <w:widowControl w:val="0"/>
              <w:autoSpaceDE w:val="0"/>
              <w:autoSpaceDN w:val="0"/>
              <w:spacing w:before="1" w:after="0" w:line="278" w:lineRule="auto"/>
              <w:ind w:left="103" w:right="569"/>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No. of</w:t>
            </w:r>
            <w:r w:rsidRPr="009B1C6E">
              <w:rPr>
                <w:rFonts w:ascii="Times New Roman" w:eastAsia="Times New Roman" w:hAnsi="Times New Roman" w:cs="Times New Roman"/>
                <w:b/>
                <w:spacing w:val="-1"/>
                <w:sz w:val="24"/>
                <w:lang w:val="en-US" w:eastAsia="en-US"/>
              </w:rPr>
              <w:t>Hours</w:t>
            </w:r>
          </w:p>
        </w:tc>
      </w:tr>
      <w:tr w:rsidR="009B1C6E" w:rsidRPr="009B1C6E" w:rsidTr="009B1C6E">
        <w:trPr>
          <w:trHeight w:val="1553"/>
        </w:trPr>
        <w:tc>
          <w:tcPr>
            <w:tcW w:w="950" w:type="dxa"/>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before="159" w:after="0" w:line="240" w:lineRule="auto"/>
              <w:ind w:left="10"/>
              <w:jc w:val="center"/>
              <w:rPr>
                <w:rFonts w:ascii="Times New Roman" w:eastAsia="Times New Roman" w:hAnsi="Times New Roman" w:cs="Times New Roman"/>
                <w:sz w:val="24"/>
                <w:lang w:val="en-US" w:eastAsia="en-US"/>
              </w:rPr>
            </w:pPr>
            <w:r w:rsidRPr="009B1C6E">
              <w:rPr>
                <w:rFonts w:ascii="Times New Roman" w:eastAsia="Times New Roman" w:hAnsi="Times New Roman" w:cs="Times New Roman"/>
                <w:w w:val="99"/>
                <w:sz w:val="24"/>
                <w:lang w:val="en-US" w:eastAsia="en-US"/>
              </w:rPr>
              <w:t>I</w:t>
            </w:r>
          </w:p>
        </w:tc>
        <w:tc>
          <w:tcPr>
            <w:tcW w:w="6600" w:type="dxa"/>
            <w:gridSpan w:val="9"/>
          </w:tcPr>
          <w:p w:rsidR="009B1C6E" w:rsidRPr="009B1C6E" w:rsidRDefault="009B1C6E" w:rsidP="009B1C6E">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IntroductiontoMarketing</w:t>
            </w:r>
          </w:p>
          <w:p w:rsidR="009B1C6E" w:rsidRPr="009B1C6E" w:rsidRDefault="009B1C6E" w:rsidP="009B1C6E">
            <w:pPr>
              <w:widowControl w:val="0"/>
              <w:autoSpaceDE w:val="0"/>
              <w:autoSpaceDN w:val="0"/>
              <w:spacing w:before="2" w:after="0" w:line="240" w:lineRule="auto"/>
              <w:rPr>
                <w:rFonts w:ascii="Times New Roman" w:eastAsia="Times New Roman" w:hAnsi="Times New Roman" w:cs="Times New Roman"/>
                <w:b/>
                <w:sz w:val="21"/>
                <w:lang w:val="en-US" w:eastAsia="en-US"/>
              </w:rPr>
            </w:pPr>
          </w:p>
          <w:p w:rsidR="009B1C6E" w:rsidRPr="009B1C6E" w:rsidRDefault="009B1C6E" w:rsidP="009B1C6E">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15</w:t>
            </w:r>
          </w:p>
        </w:tc>
      </w:tr>
      <w:tr w:rsidR="009B1C6E" w:rsidRPr="009B1C6E" w:rsidTr="009B1C6E">
        <w:trPr>
          <w:trHeight w:val="3256"/>
        </w:trPr>
        <w:tc>
          <w:tcPr>
            <w:tcW w:w="950" w:type="dxa"/>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II</w:t>
            </w:r>
          </w:p>
        </w:tc>
        <w:tc>
          <w:tcPr>
            <w:tcW w:w="6600" w:type="dxa"/>
            <w:gridSpan w:val="9"/>
          </w:tcPr>
          <w:p w:rsidR="009B1C6E" w:rsidRPr="009B1C6E" w:rsidRDefault="009B1C6E" w:rsidP="009B1C6E">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MarketSegmentation</w:t>
            </w:r>
          </w:p>
          <w:p w:rsidR="009B1C6E" w:rsidRPr="009B1C6E" w:rsidRDefault="009B1C6E" w:rsidP="009B1C6E">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9B1C6E" w:rsidRPr="009B1C6E" w:rsidRDefault="009B1C6E" w:rsidP="009B1C6E">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9B1C6E">
              <w:rPr>
                <w:rFonts w:ascii="Times New Roman" w:eastAsia="Times New Roman" w:hAnsi="Times New Roman" w:cs="Times New Roman"/>
                <w:color w:val="4471C4"/>
                <w:sz w:val="24"/>
                <w:lang w:val="en-US" w:eastAsia="en-US"/>
              </w:rPr>
              <w:t>Meaninganddefinition</w:t>
            </w:r>
            <w:r w:rsidRPr="009B1C6E">
              <w:rPr>
                <w:rFonts w:ascii="Times New Roman" w:eastAsia="Times New Roman" w:hAnsi="Times New Roman" w:cs="Times New Roman"/>
                <w:sz w:val="24"/>
                <w:lang w:val="en-US" w:eastAsia="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15</w:t>
            </w:r>
          </w:p>
        </w:tc>
      </w:tr>
      <w:tr w:rsidR="009B1C6E" w:rsidRPr="009B1C6E" w:rsidTr="009B1C6E">
        <w:trPr>
          <w:trHeight w:val="1470"/>
        </w:trPr>
        <w:tc>
          <w:tcPr>
            <w:tcW w:w="950" w:type="dxa"/>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III</w:t>
            </w:r>
          </w:p>
        </w:tc>
        <w:tc>
          <w:tcPr>
            <w:tcW w:w="6600" w:type="dxa"/>
            <w:gridSpan w:val="9"/>
          </w:tcPr>
          <w:p w:rsidR="009B1C6E" w:rsidRPr="009B1C6E" w:rsidRDefault="009B1C6E" w:rsidP="009B1C6E">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Product&amp;Price</w:t>
            </w:r>
          </w:p>
          <w:p w:rsidR="009B1C6E" w:rsidRPr="009B1C6E" w:rsidRDefault="009B1C6E" w:rsidP="009B1C6E">
            <w:pPr>
              <w:widowControl w:val="0"/>
              <w:autoSpaceDE w:val="0"/>
              <w:autoSpaceDN w:val="0"/>
              <w:spacing w:before="8" w:after="0" w:line="240" w:lineRule="auto"/>
              <w:rPr>
                <w:rFonts w:ascii="Times New Roman" w:eastAsia="Times New Roman" w:hAnsi="Times New Roman" w:cs="Times New Roman"/>
                <w:b/>
                <w:sz w:val="20"/>
                <w:lang w:val="en-US" w:eastAsia="en-US"/>
              </w:rPr>
            </w:pPr>
          </w:p>
          <w:p w:rsidR="009B1C6E" w:rsidRPr="009B1C6E" w:rsidRDefault="009B1C6E" w:rsidP="009B1C6E">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color w:val="4471C4"/>
                <w:sz w:val="24"/>
                <w:lang w:val="en-US" w:eastAsia="en-US"/>
              </w:rPr>
              <w:t>MarketingMix––anoverviewof4P’sofMarketingMix</w:t>
            </w:r>
            <w:r w:rsidRPr="009B1C6E">
              <w:rPr>
                <w:rFonts w:ascii="Times New Roman" w:eastAsia="Times New Roman" w:hAnsi="Times New Roman" w:cs="Times New Roman"/>
                <w:color w:val="FF0000"/>
                <w:sz w:val="24"/>
                <w:lang w:val="en-US" w:eastAsia="en-US"/>
              </w:rPr>
              <w:t>–</w:t>
            </w:r>
          </w:p>
          <w:p w:rsidR="009B1C6E" w:rsidRPr="009B1C6E" w:rsidRDefault="009B1C6E" w:rsidP="009B1C6E">
            <w:pPr>
              <w:widowControl w:val="0"/>
              <w:autoSpaceDE w:val="0"/>
              <w:autoSpaceDN w:val="0"/>
              <w:spacing w:before="10" w:after="0" w:line="310" w:lineRule="atLeast"/>
              <w:ind w:left="110" w:right="92"/>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Product–IntroductiontoStagesofNewProductDevelopment–ProductLifeCycle––Pricing–</w:t>
            </w:r>
            <w:r w:rsidRPr="009B1C6E">
              <w:rPr>
                <w:rFonts w:ascii="Times New Roman" w:eastAsia="Times New Roman" w:hAnsi="Times New Roman" w:cs="Times New Roman"/>
                <w:color w:val="4471C4"/>
                <w:sz w:val="24"/>
                <w:lang w:val="en-US" w:eastAsia="en-US"/>
              </w:rPr>
              <w:t>Policies</w:t>
            </w:r>
            <w:r w:rsidRPr="009B1C6E">
              <w:rPr>
                <w:rFonts w:ascii="Times New Roman" w:eastAsia="Times New Roman" w:hAnsi="Times New Roman" w:cs="Times New Roman"/>
                <w:sz w:val="24"/>
                <w:lang w:val="en-US" w:eastAsia="en-US"/>
              </w:rPr>
              <w:t>-Objectives–FactorsInfluencingPricing– Kinds of Pricing.</w:t>
            </w:r>
          </w:p>
        </w:tc>
        <w:tc>
          <w:tcPr>
            <w:tcW w:w="1338" w:type="dxa"/>
            <w:gridSpan w:val="2"/>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15</w:t>
            </w:r>
          </w:p>
        </w:tc>
      </w:tr>
      <w:tr w:rsidR="009B1C6E" w:rsidRPr="009B1C6E" w:rsidTr="009B1C6E">
        <w:trPr>
          <w:trHeight w:val="2941"/>
        </w:trPr>
        <w:tc>
          <w:tcPr>
            <w:tcW w:w="950" w:type="dxa"/>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9B1C6E" w:rsidRPr="009B1C6E" w:rsidRDefault="009B1C6E" w:rsidP="009B1C6E">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IV</w:t>
            </w:r>
          </w:p>
        </w:tc>
        <w:tc>
          <w:tcPr>
            <w:tcW w:w="6600" w:type="dxa"/>
            <w:gridSpan w:val="9"/>
          </w:tcPr>
          <w:p w:rsidR="009B1C6E" w:rsidRPr="009B1C6E" w:rsidRDefault="009B1C6E" w:rsidP="009B1C6E">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PromotionsandDistributions</w:t>
            </w:r>
          </w:p>
          <w:p w:rsidR="009B1C6E" w:rsidRPr="009B1C6E" w:rsidRDefault="009B1C6E" w:rsidP="009B1C6E">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9B1C6E" w:rsidRPr="009B1C6E" w:rsidRDefault="009B1C6E" w:rsidP="009B1C6E">
            <w:pPr>
              <w:widowControl w:val="0"/>
              <w:autoSpaceDE w:val="0"/>
              <w:autoSpaceDN w:val="0"/>
              <w:spacing w:after="0"/>
              <w:ind w:left="110" w:right="93"/>
              <w:jc w:val="both"/>
              <w:rPr>
                <w:rFonts w:ascii="Times New Roman" w:eastAsia="Times New Roman" w:hAnsi="Times New Roman" w:cs="Times New Roman"/>
                <w:sz w:val="24"/>
                <w:lang w:val="en-US" w:eastAsia="en-US"/>
              </w:rPr>
            </w:pPr>
            <w:r w:rsidRPr="009B1C6E">
              <w:rPr>
                <w:rFonts w:ascii="Times New Roman" w:eastAsia="Times New Roman" w:hAnsi="Times New Roman" w:cs="Times New Roman"/>
                <w:color w:val="00AFEF"/>
                <w:sz w:val="24"/>
                <w:lang w:val="en-US" w:eastAsia="en-US"/>
              </w:rPr>
              <w:t>Elements of promotion</w:t>
            </w:r>
            <w:r w:rsidRPr="009B1C6E">
              <w:rPr>
                <w:rFonts w:ascii="Times New Roman" w:eastAsia="Times New Roman" w:hAnsi="Times New Roman" w:cs="Times New Roman"/>
                <w:sz w:val="24"/>
                <w:lang w:val="en-US" w:eastAsia="en-US"/>
              </w:rPr>
              <w:t>–Advertising–</w:t>
            </w:r>
            <w:r w:rsidRPr="009B1C6E">
              <w:rPr>
                <w:rFonts w:ascii="Times New Roman" w:eastAsia="Times New Roman" w:hAnsi="Times New Roman" w:cs="Times New Roman"/>
                <w:color w:val="00AFEF"/>
                <w:sz w:val="24"/>
                <w:lang w:val="en-US" w:eastAsia="en-US"/>
              </w:rPr>
              <w:t xml:space="preserve">0bjectives </w:t>
            </w:r>
            <w:r w:rsidRPr="009B1C6E">
              <w:rPr>
                <w:rFonts w:ascii="Times New Roman" w:eastAsia="Times New Roman" w:hAnsi="Times New Roman" w:cs="Times New Roman"/>
                <w:sz w:val="24"/>
                <w:lang w:val="en-US" w:eastAsia="en-US"/>
              </w:rPr>
              <w:t>-Kinds of AdvertisingMedia- Traditional vsDigital Media - Sales Promotion – types of</w:t>
            </w:r>
            <w:r w:rsidRPr="009B1C6E">
              <w:rPr>
                <w:rFonts w:ascii="Times New Roman" w:eastAsia="Times New Roman" w:hAnsi="Times New Roman" w:cs="Times New Roman"/>
                <w:spacing w:val="-1"/>
                <w:sz w:val="24"/>
                <w:lang w:val="en-US" w:eastAsia="en-US"/>
              </w:rPr>
              <w:t>salespromotion</w:t>
            </w:r>
            <w:r w:rsidRPr="009B1C6E">
              <w:rPr>
                <w:rFonts w:ascii="Times New Roman" w:eastAsia="Times New Roman" w:hAnsi="Times New Roman" w:cs="Times New Roman"/>
                <w:sz w:val="24"/>
                <w:lang w:val="en-US" w:eastAsia="en-US"/>
              </w:rPr>
              <w:t>–PersonalSelling–</w:t>
            </w:r>
            <w:r w:rsidRPr="009B1C6E">
              <w:rPr>
                <w:rFonts w:ascii="Times New Roman" w:eastAsia="Times New Roman" w:hAnsi="Times New Roman" w:cs="Times New Roman"/>
                <w:color w:val="00AFEF"/>
                <w:sz w:val="24"/>
                <w:lang w:val="en-US" w:eastAsia="en-US"/>
              </w:rPr>
              <w:t>Qualitiesneededforapersonalseller</w:t>
            </w:r>
            <w:r w:rsidRPr="009B1C6E">
              <w:rPr>
                <w:rFonts w:ascii="Times New Roman" w:eastAsia="Times New Roman" w:hAnsi="Times New Roman" w:cs="Times New Roman"/>
                <w:sz w:val="24"/>
                <w:lang w:val="en-US" w:eastAsia="en-US"/>
              </w:rPr>
              <w:t>-ChannelsofDistribution for Consumer Goods- Channel Members – ChannelsofDistribution for IndustrialGoods.</w:t>
            </w:r>
          </w:p>
        </w:tc>
        <w:tc>
          <w:tcPr>
            <w:tcW w:w="1338" w:type="dxa"/>
            <w:gridSpan w:val="2"/>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9B1C6E" w:rsidRPr="009B1C6E" w:rsidRDefault="009B1C6E" w:rsidP="009B1C6E">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15</w:t>
            </w:r>
          </w:p>
        </w:tc>
      </w:tr>
      <w:tr w:rsidR="009B1C6E" w:rsidRPr="009B1C6E" w:rsidTr="009B1C6E">
        <w:trPr>
          <w:trHeight w:val="1898"/>
        </w:trPr>
        <w:tc>
          <w:tcPr>
            <w:tcW w:w="950" w:type="dxa"/>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before="1" w:after="0" w:line="240" w:lineRule="auto"/>
              <w:rPr>
                <w:rFonts w:ascii="Times New Roman" w:eastAsia="Times New Roman" w:hAnsi="Times New Roman" w:cs="Times New Roman"/>
                <w:b/>
                <w:lang w:val="en-US" w:eastAsia="en-US"/>
              </w:rPr>
            </w:pPr>
          </w:p>
          <w:p w:rsidR="009B1C6E" w:rsidRPr="009B1C6E" w:rsidRDefault="009B1C6E" w:rsidP="009B1C6E">
            <w:pPr>
              <w:widowControl w:val="0"/>
              <w:autoSpaceDE w:val="0"/>
              <w:autoSpaceDN w:val="0"/>
              <w:spacing w:after="0" w:line="240" w:lineRule="auto"/>
              <w:ind w:left="13"/>
              <w:jc w:val="center"/>
              <w:rPr>
                <w:rFonts w:ascii="Times New Roman" w:eastAsia="Times New Roman" w:hAnsi="Times New Roman" w:cs="Times New Roman"/>
                <w:sz w:val="24"/>
                <w:lang w:val="en-US" w:eastAsia="en-US"/>
              </w:rPr>
            </w:pPr>
            <w:r w:rsidRPr="009B1C6E">
              <w:rPr>
                <w:rFonts w:ascii="Times New Roman" w:eastAsia="Times New Roman" w:hAnsi="Times New Roman" w:cs="Times New Roman"/>
                <w:w w:val="99"/>
                <w:sz w:val="24"/>
                <w:lang w:val="en-US" w:eastAsia="en-US"/>
              </w:rPr>
              <w:t>V</w:t>
            </w:r>
          </w:p>
        </w:tc>
        <w:tc>
          <w:tcPr>
            <w:tcW w:w="6600" w:type="dxa"/>
            <w:gridSpan w:val="9"/>
          </w:tcPr>
          <w:p w:rsidR="009B1C6E" w:rsidRPr="009B1C6E" w:rsidRDefault="009B1C6E" w:rsidP="009B1C6E">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CompetitiveAnalysisandStrategies</w:t>
            </w:r>
          </w:p>
          <w:p w:rsidR="009B1C6E" w:rsidRPr="009B1C6E" w:rsidRDefault="009B1C6E" w:rsidP="009B1C6E">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9B1C6E" w:rsidRPr="009B1C6E" w:rsidRDefault="009B1C6E" w:rsidP="009B1C6E">
            <w:pPr>
              <w:widowControl w:val="0"/>
              <w:autoSpaceDE w:val="0"/>
              <w:autoSpaceDN w:val="0"/>
              <w:spacing w:after="0"/>
              <w:ind w:left="110" w:right="102"/>
              <w:jc w:val="both"/>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Global MarketEnvironment–Social Responsibility and Marketing Ethics - RecentTrendsinMarketing –ABasicUnderstandingofE–Marketing&amp; M–Marketing–E-Tailing–CRM–MarketResearch–MISandMarketingRegulation.</w:t>
            </w:r>
          </w:p>
        </w:tc>
        <w:tc>
          <w:tcPr>
            <w:tcW w:w="1338" w:type="dxa"/>
            <w:gridSpan w:val="2"/>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after="0" w:line="240" w:lineRule="auto"/>
              <w:rPr>
                <w:rFonts w:ascii="Times New Roman" w:eastAsia="Times New Roman" w:hAnsi="Times New Roman" w:cs="Times New Roman"/>
                <w:b/>
                <w:sz w:val="26"/>
                <w:lang w:val="en-US" w:eastAsia="en-US"/>
              </w:rPr>
            </w:pPr>
          </w:p>
          <w:p w:rsidR="009B1C6E" w:rsidRPr="009B1C6E" w:rsidRDefault="009B1C6E" w:rsidP="009B1C6E">
            <w:pPr>
              <w:widowControl w:val="0"/>
              <w:autoSpaceDE w:val="0"/>
              <w:autoSpaceDN w:val="0"/>
              <w:spacing w:before="1" w:after="0" w:line="240" w:lineRule="auto"/>
              <w:rPr>
                <w:rFonts w:ascii="Times New Roman" w:eastAsia="Times New Roman" w:hAnsi="Times New Roman" w:cs="Times New Roman"/>
                <w:b/>
                <w:lang w:val="en-US" w:eastAsia="en-US"/>
              </w:rPr>
            </w:pPr>
          </w:p>
          <w:p w:rsidR="009B1C6E" w:rsidRPr="009B1C6E" w:rsidRDefault="009B1C6E" w:rsidP="009B1C6E">
            <w:pPr>
              <w:widowControl w:val="0"/>
              <w:autoSpaceDE w:val="0"/>
              <w:autoSpaceDN w:val="0"/>
              <w:spacing w:after="0" w:line="240" w:lineRule="auto"/>
              <w:ind w:left="525" w:right="520"/>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15</w:t>
            </w:r>
          </w:p>
        </w:tc>
      </w:tr>
      <w:tr w:rsidR="009B1C6E" w:rsidRPr="009B1C6E" w:rsidTr="009B1C6E">
        <w:trPr>
          <w:trHeight w:val="515"/>
        </w:trPr>
        <w:tc>
          <w:tcPr>
            <w:tcW w:w="950" w:type="dxa"/>
          </w:tcPr>
          <w:p w:rsidR="009B1C6E" w:rsidRPr="009B1C6E" w:rsidRDefault="009B1C6E" w:rsidP="009B1C6E">
            <w:pPr>
              <w:widowControl w:val="0"/>
              <w:autoSpaceDE w:val="0"/>
              <w:autoSpaceDN w:val="0"/>
              <w:spacing w:after="0" w:line="240" w:lineRule="auto"/>
              <w:rPr>
                <w:rFonts w:ascii="Times New Roman" w:eastAsia="Times New Roman" w:hAnsi="Times New Roman" w:cs="Times New Roman"/>
                <w:sz w:val="24"/>
                <w:lang w:val="en-US" w:eastAsia="en-US"/>
              </w:rPr>
            </w:pPr>
          </w:p>
        </w:tc>
        <w:tc>
          <w:tcPr>
            <w:tcW w:w="6600" w:type="dxa"/>
            <w:gridSpan w:val="9"/>
          </w:tcPr>
          <w:p w:rsidR="009B1C6E" w:rsidRPr="009B1C6E" w:rsidRDefault="009B1C6E" w:rsidP="009B1C6E">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TOTAL</w:t>
            </w:r>
          </w:p>
        </w:tc>
        <w:tc>
          <w:tcPr>
            <w:tcW w:w="1338" w:type="dxa"/>
            <w:gridSpan w:val="2"/>
          </w:tcPr>
          <w:p w:rsidR="009B1C6E" w:rsidRPr="009B1C6E" w:rsidRDefault="009B1C6E" w:rsidP="009B1C6E">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75</w:t>
            </w:r>
          </w:p>
        </w:tc>
      </w:tr>
      <w:tr w:rsidR="009B1C6E" w:rsidRPr="009B1C6E" w:rsidTr="009B1C6E">
        <w:trPr>
          <w:trHeight w:val="520"/>
        </w:trPr>
        <w:tc>
          <w:tcPr>
            <w:tcW w:w="950" w:type="dxa"/>
          </w:tcPr>
          <w:p w:rsidR="009B1C6E" w:rsidRPr="009B1C6E" w:rsidRDefault="009B1C6E" w:rsidP="009B1C6E">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CO</w:t>
            </w:r>
          </w:p>
        </w:tc>
        <w:tc>
          <w:tcPr>
            <w:tcW w:w="7938" w:type="dxa"/>
            <w:gridSpan w:val="11"/>
          </w:tcPr>
          <w:p w:rsidR="009B1C6E" w:rsidRPr="009B1C6E" w:rsidRDefault="009B1C6E" w:rsidP="009B1C6E">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CourseOutcomes</w:t>
            </w:r>
          </w:p>
        </w:tc>
      </w:tr>
      <w:tr w:rsidR="009B1C6E" w:rsidRPr="009B1C6E" w:rsidTr="009B1C6E">
        <w:trPr>
          <w:trHeight w:val="515"/>
        </w:trPr>
        <w:tc>
          <w:tcPr>
            <w:tcW w:w="950" w:type="dxa"/>
          </w:tcPr>
          <w:p w:rsidR="009B1C6E" w:rsidRPr="009B1C6E" w:rsidRDefault="009B1C6E" w:rsidP="009B1C6E">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CO1</w:t>
            </w:r>
          </w:p>
        </w:tc>
        <w:tc>
          <w:tcPr>
            <w:tcW w:w="7938" w:type="dxa"/>
            <w:gridSpan w:val="11"/>
          </w:tcPr>
          <w:p w:rsidR="009B1C6E" w:rsidRPr="009B1C6E" w:rsidRDefault="009B1C6E" w:rsidP="009B1C6E">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Developanunderstandingontheroleandimportanceofmarketing</w:t>
            </w:r>
          </w:p>
        </w:tc>
      </w:tr>
      <w:tr w:rsidR="009B1C6E" w:rsidRPr="009B1C6E" w:rsidTr="009B1C6E">
        <w:trPr>
          <w:trHeight w:val="520"/>
        </w:trPr>
        <w:tc>
          <w:tcPr>
            <w:tcW w:w="950" w:type="dxa"/>
          </w:tcPr>
          <w:p w:rsidR="009B1C6E" w:rsidRPr="009B1C6E" w:rsidRDefault="009B1C6E" w:rsidP="009B1C6E">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CO2</w:t>
            </w:r>
          </w:p>
        </w:tc>
        <w:tc>
          <w:tcPr>
            <w:tcW w:w="7938" w:type="dxa"/>
            <w:gridSpan w:val="11"/>
          </w:tcPr>
          <w:p w:rsidR="009B1C6E" w:rsidRPr="009B1C6E" w:rsidRDefault="009B1C6E" w:rsidP="009B1C6E">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Applythe4p’s ofmarketingintheirventure</w:t>
            </w:r>
          </w:p>
        </w:tc>
      </w:tr>
      <w:tr w:rsidR="009B1C6E" w:rsidRPr="009B1C6E" w:rsidTr="009B1C6E">
        <w:trPr>
          <w:trHeight w:val="515"/>
        </w:trPr>
        <w:tc>
          <w:tcPr>
            <w:tcW w:w="950" w:type="dxa"/>
          </w:tcPr>
          <w:p w:rsidR="009B1C6E" w:rsidRPr="009B1C6E" w:rsidRDefault="009B1C6E" w:rsidP="009B1C6E">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CO3</w:t>
            </w:r>
          </w:p>
        </w:tc>
        <w:tc>
          <w:tcPr>
            <w:tcW w:w="7938" w:type="dxa"/>
            <w:gridSpan w:val="11"/>
          </w:tcPr>
          <w:p w:rsidR="009B1C6E" w:rsidRPr="009B1C6E" w:rsidRDefault="009B1C6E" w:rsidP="009B1C6E">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Identifythefactorsdeterminingpricing</w:t>
            </w:r>
          </w:p>
        </w:tc>
      </w:tr>
      <w:tr w:rsidR="009B1C6E" w:rsidRPr="009B1C6E" w:rsidTr="009B1C6E">
        <w:trPr>
          <w:trHeight w:val="520"/>
        </w:trPr>
        <w:tc>
          <w:tcPr>
            <w:tcW w:w="950" w:type="dxa"/>
          </w:tcPr>
          <w:p w:rsidR="009B1C6E" w:rsidRPr="009B1C6E" w:rsidRDefault="009B1C6E" w:rsidP="009B1C6E">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CO4</w:t>
            </w:r>
          </w:p>
        </w:tc>
        <w:tc>
          <w:tcPr>
            <w:tcW w:w="7938" w:type="dxa"/>
            <w:gridSpan w:val="11"/>
          </w:tcPr>
          <w:p w:rsidR="009B1C6E" w:rsidRPr="009B1C6E" w:rsidRDefault="009B1C6E" w:rsidP="009B1C6E">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UsethedifferentChannelsofdistributionofindustrialgoods</w:t>
            </w:r>
          </w:p>
        </w:tc>
      </w:tr>
      <w:tr w:rsidR="009B1C6E" w:rsidRPr="009B1C6E" w:rsidTr="009B1C6E">
        <w:trPr>
          <w:trHeight w:val="514"/>
        </w:trPr>
        <w:tc>
          <w:tcPr>
            <w:tcW w:w="950" w:type="dxa"/>
          </w:tcPr>
          <w:p w:rsidR="009B1C6E" w:rsidRPr="009B1C6E" w:rsidRDefault="009B1C6E" w:rsidP="009B1C6E">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CO5</w:t>
            </w:r>
          </w:p>
        </w:tc>
        <w:tc>
          <w:tcPr>
            <w:tcW w:w="7938" w:type="dxa"/>
            <w:gridSpan w:val="11"/>
          </w:tcPr>
          <w:p w:rsidR="009B1C6E" w:rsidRPr="009B1C6E" w:rsidRDefault="009B1C6E" w:rsidP="009B1C6E">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UnderstandtheconceptofE-marketingandE-Tailing</w:t>
            </w:r>
          </w:p>
        </w:tc>
      </w:tr>
      <w:tr w:rsidR="009B1C6E" w:rsidRPr="009B1C6E" w:rsidTr="009B1C6E">
        <w:trPr>
          <w:trHeight w:val="520"/>
        </w:trPr>
        <w:tc>
          <w:tcPr>
            <w:tcW w:w="8888" w:type="dxa"/>
            <w:gridSpan w:val="12"/>
          </w:tcPr>
          <w:p w:rsidR="009B1C6E" w:rsidRPr="009B1C6E" w:rsidRDefault="009B1C6E" w:rsidP="009B1C6E">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Textbooks</w:t>
            </w:r>
          </w:p>
        </w:tc>
      </w:tr>
      <w:tr w:rsidR="009B1C6E" w:rsidRPr="009B1C6E" w:rsidTr="009B1C6E">
        <w:trPr>
          <w:trHeight w:val="880"/>
        </w:trPr>
        <w:tc>
          <w:tcPr>
            <w:tcW w:w="950" w:type="dxa"/>
          </w:tcPr>
          <w:p w:rsidR="009B1C6E" w:rsidRPr="009B1C6E" w:rsidRDefault="009B1C6E" w:rsidP="009B1C6E">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1</w:t>
            </w:r>
          </w:p>
        </w:tc>
        <w:tc>
          <w:tcPr>
            <w:tcW w:w="7938" w:type="dxa"/>
            <w:gridSpan w:val="11"/>
          </w:tcPr>
          <w:p w:rsidR="009B1C6E" w:rsidRPr="009B1C6E" w:rsidRDefault="009B1C6E" w:rsidP="009B1C6E">
            <w:pPr>
              <w:widowControl w:val="0"/>
              <w:autoSpaceDE w:val="0"/>
              <w:autoSpaceDN w:val="0"/>
              <w:spacing w:before="51" w:after="0" w:line="273" w:lineRule="auto"/>
              <w:ind w:left="110" w:right="584"/>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PhilipKotler,PrinciplesofMarketing:ASouthAsianPerspective,PearsonEducation.NewDelhi</w:t>
            </w:r>
          </w:p>
        </w:tc>
      </w:tr>
      <w:tr w:rsidR="009B1C6E" w:rsidRPr="009B1C6E" w:rsidTr="009B1C6E">
        <w:trPr>
          <w:trHeight w:val="835"/>
        </w:trPr>
        <w:tc>
          <w:tcPr>
            <w:tcW w:w="950" w:type="dxa"/>
          </w:tcPr>
          <w:p w:rsidR="009B1C6E" w:rsidRPr="009B1C6E" w:rsidRDefault="009B1C6E" w:rsidP="009B1C6E">
            <w:pPr>
              <w:widowControl w:val="0"/>
              <w:autoSpaceDE w:val="0"/>
              <w:autoSpaceDN w:val="0"/>
              <w:spacing w:before="161" w:after="0" w:line="240" w:lineRule="auto"/>
              <w:ind w:left="11"/>
              <w:jc w:val="center"/>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2</w:t>
            </w:r>
          </w:p>
        </w:tc>
        <w:tc>
          <w:tcPr>
            <w:tcW w:w="7938" w:type="dxa"/>
            <w:gridSpan w:val="11"/>
          </w:tcPr>
          <w:p w:rsidR="009B1C6E" w:rsidRPr="009B1C6E" w:rsidRDefault="009B1C6E" w:rsidP="009B1C6E">
            <w:pPr>
              <w:widowControl w:val="0"/>
              <w:autoSpaceDE w:val="0"/>
              <w:autoSpaceDN w:val="0"/>
              <w:spacing w:before="1" w:after="0" w:line="278" w:lineRule="auto"/>
              <w:ind w:left="110" w:right="1404"/>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Dr.C.B.Gupta&amp;Dr.N.RajanNair,MarketingManagement,SultanChand&amp;Sons, NewDelhi.</w:t>
            </w:r>
          </w:p>
        </w:tc>
      </w:tr>
      <w:tr w:rsidR="009B1C6E" w:rsidRPr="009B1C6E" w:rsidTr="009B1C6E">
        <w:trPr>
          <w:trHeight w:val="880"/>
        </w:trPr>
        <w:tc>
          <w:tcPr>
            <w:tcW w:w="950" w:type="dxa"/>
          </w:tcPr>
          <w:p w:rsidR="009B1C6E" w:rsidRPr="009B1C6E" w:rsidRDefault="009B1C6E" w:rsidP="009B1C6E">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3</w:t>
            </w:r>
          </w:p>
        </w:tc>
        <w:tc>
          <w:tcPr>
            <w:tcW w:w="7938" w:type="dxa"/>
            <w:gridSpan w:val="11"/>
          </w:tcPr>
          <w:p w:rsidR="009B1C6E" w:rsidRPr="009B1C6E" w:rsidRDefault="009B1C6E" w:rsidP="009B1C6E">
            <w:pPr>
              <w:widowControl w:val="0"/>
              <w:autoSpaceDE w:val="0"/>
              <w:autoSpaceDN w:val="0"/>
              <w:spacing w:before="46" w:after="0" w:line="273" w:lineRule="auto"/>
              <w:ind w:left="110" w:right="1176"/>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Dr.AmitKumar,PrinciplesOfMarketing,ShashibhawanPublishingHouse,Chennai</w:t>
            </w:r>
          </w:p>
        </w:tc>
      </w:tr>
    </w:tbl>
    <w:p w:rsidR="009B1C6E" w:rsidRPr="009B1C6E" w:rsidRDefault="009B1C6E" w:rsidP="009B1C6E">
      <w:pPr>
        <w:widowControl w:val="0"/>
        <w:autoSpaceDE w:val="0"/>
        <w:autoSpaceDN w:val="0"/>
        <w:spacing w:after="0" w:line="273" w:lineRule="auto"/>
        <w:rPr>
          <w:rFonts w:ascii="Times New Roman" w:eastAsia="Times New Roman" w:hAnsi="Times New Roman" w:cs="Times New Roman"/>
          <w:sz w:val="24"/>
          <w:lang w:val="en-US" w:eastAsia="en-US"/>
        </w:rPr>
        <w:sectPr w:rsidR="009B1C6E" w:rsidRPr="009B1C6E">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9B1C6E" w:rsidRPr="009B1C6E" w:rsidTr="009B1C6E">
        <w:trPr>
          <w:trHeight w:val="515"/>
        </w:trPr>
        <w:tc>
          <w:tcPr>
            <w:tcW w:w="950" w:type="dxa"/>
          </w:tcPr>
          <w:p w:rsidR="009B1C6E" w:rsidRPr="009B1C6E" w:rsidRDefault="009B1C6E" w:rsidP="009B1C6E">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lastRenderedPageBreak/>
              <w:t>4</w:t>
            </w:r>
          </w:p>
        </w:tc>
        <w:tc>
          <w:tcPr>
            <w:tcW w:w="7933" w:type="dxa"/>
          </w:tcPr>
          <w:p w:rsidR="009B1C6E" w:rsidRPr="009B1C6E" w:rsidRDefault="009B1C6E" w:rsidP="009B1C6E">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Dr.N.RajanNair,Marketing,SultanChand&amp;Sons.New Delhi</w:t>
            </w:r>
          </w:p>
        </w:tc>
      </w:tr>
      <w:tr w:rsidR="009B1C6E" w:rsidRPr="009B1C6E" w:rsidTr="009B1C6E">
        <w:trPr>
          <w:trHeight w:val="520"/>
        </w:trPr>
        <w:tc>
          <w:tcPr>
            <w:tcW w:w="950" w:type="dxa"/>
          </w:tcPr>
          <w:p w:rsidR="009B1C6E" w:rsidRPr="009B1C6E" w:rsidRDefault="009B1C6E" w:rsidP="009B1C6E">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5</w:t>
            </w:r>
          </w:p>
        </w:tc>
        <w:tc>
          <w:tcPr>
            <w:tcW w:w="7933" w:type="dxa"/>
          </w:tcPr>
          <w:p w:rsidR="009B1C6E" w:rsidRPr="009B1C6E" w:rsidRDefault="009B1C6E" w:rsidP="009B1C6E">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NeeruKapoorPrinciplesOfMarketing,PHILearning,NewDelhi</w:t>
            </w:r>
          </w:p>
        </w:tc>
      </w:tr>
      <w:tr w:rsidR="009B1C6E" w:rsidRPr="009B1C6E" w:rsidTr="009B1C6E">
        <w:trPr>
          <w:trHeight w:val="515"/>
        </w:trPr>
        <w:tc>
          <w:tcPr>
            <w:tcW w:w="8883" w:type="dxa"/>
            <w:gridSpan w:val="2"/>
          </w:tcPr>
          <w:p w:rsidR="009B1C6E" w:rsidRPr="009B1C6E" w:rsidRDefault="009B1C6E" w:rsidP="009B1C6E">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ReferenceBooks</w:t>
            </w:r>
          </w:p>
        </w:tc>
      </w:tr>
      <w:tr w:rsidR="009B1C6E" w:rsidRPr="009B1C6E" w:rsidTr="009B1C6E">
        <w:trPr>
          <w:trHeight w:val="835"/>
        </w:trPr>
        <w:tc>
          <w:tcPr>
            <w:tcW w:w="950" w:type="dxa"/>
          </w:tcPr>
          <w:p w:rsidR="009B1C6E" w:rsidRPr="009B1C6E" w:rsidRDefault="009B1C6E" w:rsidP="009B1C6E">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1</w:t>
            </w:r>
          </w:p>
        </w:tc>
        <w:tc>
          <w:tcPr>
            <w:tcW w:w="7933" w:type="dxa"/>
          </w:tcPr>
          <w:p w:rsidR="009B1C6E" w:rsidRPr="009B1C6E" w:rsidRDefault="009B1C6E" w:rsidP="009B1C6E">
            <w:pPr>
              <w:widowControl w:val="0"/>
              <w:autoSpaceDE w:val="0"/>
              <w:autoSpaceDN w:val="0"/>
              <w:spacing w:before="1" w:after="0" w:line="278" w:lineRule="auto"/>
              <w:ind w:left="110" w:right="1005"/>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ProfKavitaSharma,DrSwatiAgarwal,PrinciplesofMarketingBook,Taxmann,newdelhi</w:t>
            </w:r>
          </w:p>
        </w:tc>
      </w:tr>
      <w:tr w:rsidR="009B1C6E" w:rsidRPr="009B1C6E" w:rsidTr="009B1C6E">
        <w:trPr>
          <w:trHeight w:val="520"/>
        </w:trPr>
        <w:tc>
          <w:tcPr>
            <w:tcW w:w="950" w:type="dxa"/>
          </w:tcPr>
          <w:p w:rsidR="009B1C6E" w:rsidRPr="009B1C6E" w:rsidRDefault="009B1C6E" w:rsidP="009B1C6E">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2</w:t>
            </w:r>
          </w:p>
        </w:tc>
        <w:tc>
          <w:tcPr>
            <w:tcW w:w="7933" w:type="dxa"/>
          </w:tcPr>
          <w:p w:rsidR="009B1C6E" w:rsidRPr="009B1C6E" w:rsidRDefault="009B1C6E" w:rsidP="009B1C6E">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Dr.J.Jayasankar,MarketingManagement,MarghamPublications,Chennai.</w:t>
            </w:r>
          </w:p>
        </w:tc>
      </w:tr>
      <w:tr w:rsidR="009B1C6E" w:rsidRPr="009B1C6E" w:rsidTr="009B1C6E">
        <w:trPr>
          <w:trHeight w:val="515"/>
        </w:trPr>
        <w:tc>
          <w:tcPr>
            <w:tcW w:w="950" w:type="dxa"/>
          </w:tcPr>
          <w:p w:rsidR="009B1C6E" w:rsidRPr="009B1C6E" w:rsidRDefault="009B1C6E" w:rsidP="009B1C6E">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3</w:t>
            </w:r>
          </w:p>
        </w:tc>
        <w:tc>
          <w:tcPr>
            <w:tcW w:w="7933" w:type="dxa"/>
          </w:tcPr>
          <w:p w:rsidR="009B1C6E" w:rsidRPr="009B1C6E" w:rsidRDefault="009B1C6E" w:rsidP="009B1C6E">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Assael,H.ConsumerBehaviourandMarketingAction,USA:PWS-Kent</w:t>
            </w:r>
          </w:p>
        </w:tc>
      </w:tr>
      <w:tr w:rsidR="009B1C6E" w:rsidRPr="009B1C6E" w:rsidTr="009B1C6E">
        <w:trPr>
          <w:trHeight w:val="835"/>
        </w:trPr>
        <w:tc>
          <w:tcPr>
            <w:tcW w:w="950" w:type="dxa"/>
          </w:tcPr>
          <w:p w:rsidR="009B1C6E" w:rsidRPr="009B1C6E" w:rsidRDefault="009B1C6E" w:rsidP="009B1C6E">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4</w:t>
            </w:r>
          </w:p>
        </w:tc>
        <w:tc>
          <w:tcPr>
            <w:tcW w:w="7933" w:type="dxa"/>
          </w:tcPr>
          <w:p w:rsidR="009B1C6E" w:rsidRPr="009B1C6E" w:rsidRDefault="009B1C6E" w:rsidP="009B1C6E">
            <w:pPr>
              <w:widowControl w:val="0"/>
              <w:autoSpaceDE w:val="0"/>
              <w:autoSpaceDN w:val="0"/>
              <w:spacing w:before="1" w:after="0" w:line="278" w:lineRule="auto"/>
              <w:ind w:left="110" w:right="767"/>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Hoyer, W.D. And Macinnis, D.J., Consumer Behaviour, USA: HoughtonMifflinCompany</w:t>
            </w:r>
          </w:p>
        </w:tc>
      </w:tr>
      <w:tr w:rsidR="009B1C6E" w:rsidRPr="009B1C6E" w:rsidTr="009B1C6E">
        <w:trPr>
          <w:trHeight w:val="835"/>
        </w:trPr>
        <w:tc>
          <w:tcPr>
            <w:tcW w:w="950" w:type="dxa"/>
          </w:tcPr>
          <w:p w:rsidR="009B1C6E" w:rsidRPr="009B1C6E" w:rsidRDefault="009B1C6E" w:rsidP="009B1C6E">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5</w:t>
            </w:r>
          </w:p>
        </w:tc>
        <w:tc>
          <w:tcPr>
            <w:tcW w:w="7933" w:type="dxa"/>
          </w:tcPr>
          <w:p w:rsidR="009B1C6E" w:rsidRPr="009B1C6E" w:rsidRDefault="009B1C6E" w:rsidP="009B1C6E">
            <w:pPr>
              <w:widowControl w:val="0"/>
              <w:autoSpaceDE w:val="0"/>
              <w:autoSpaceDN w:val="0"/>
              <w:spacing w:before="1" w:after="0" w:line="278" w:lineRule="auto"/>
              <w:ind w:left="110" w:right="1125"/>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BakerM,MarketingManagementAndStrategy,MacmillanBusiness,BloomburyPublishing, India</w:t>
            </w:r>
          </w:p>
        </w:tc>
      </w:tr>
      <w:tr w:rsidR="009B1C6E" w:rsidRPr="009B1C6E" w:rsidTr="009B1C6E">
        <w:trPr>
          <w:trHeight w:val="520"/>
        </w:trPr>
        <w:tc>
          <w:tcPr>
            <w:tcW w:w="8883" w:type="dxa"/>
            <w:gridSpan w:val="2"/>
          </w:tcPr>
          <w:p w:rsidR="009B1C6E" w:rsidRPr="009B1C6E" w:rsidRDefault="009B1C6E" w:rsidP="009B1C6E">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NOTE:LatestEditionofTextbooksMaybeUsed</w:t>
            </w:r>
          </w:p>
        </w:tc>
      </w:tr>
      <w:tr w:rsidR="009B1C6E" w:rsidRPr="009B1C6E" w:rsidTr="009B1C6E">
        <w:trPr>
          <w:trHeight w:val="515"/>
        </w:trPr>
        <w:tc>
          <w:tcPr>
            <w:tcW w:w="8883" w:type="dxa"/>
            <w:gridSpan w:val="2"/>
          </w:tcPr>
          <w:p w:rsidR="009B1C6E" w:rsidRPr="009B1C6E" w:rsidRDefault="009B1C6E" w:rsidP="009B1C6E">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eastAsia="en-US"/>
              </w:rPr>
            </w:pPr>
            <w:r w:rsidRPr="009B1C6E">
              <w:rPr>
                <w:rFonts w:ascii="Times New Roman" w:eastAsia="Times New Roman" w:hAnsi="Times New Roman" w:cs="Times New Roman"/>
                <w:b/>
                <w:sz w:val="24"/>
                <w:lang w:val="en-US" w:eastAsia="en-US"/>
              </w:rPr>
              <w:t>WebResources</w:t>
            </w:r>
          </w:p>
        </w:tc>
      </w:tr>
      <w:tr w:rsidR="009B1C6E" w:rsidRPr="009B1C6E" w:rsidTr="009B1C6E">
        <w:trPr>
          <w:trHeight w:val="520"/>
        </w:trPr>
        <w:tc>
          <w:tcPr>
            <w:tcW w:w="950" w:type="dxa"/>
          </w:tcPr>
          <w:p w:rsidR="009B1C6E" w:rsidRPr="009B1C6E" w:rsidRDefault="009B1C6E" w:rsidP="009B1C6E">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1</w:t>
            </w:r>
          </w:p>
        </w:tc>
        <w:tc>
          <w:tcPr>
            <w:tcW w:w="7933" w:type="dxa"/>
          </w:tcPr>
          <w:p w:rsidR="009B1C6E" w:rsidRPr="009B1C6E" w:rsidRDefault="00582FCB" w:rsidP="009B1C6E">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74">
              <w:r w:rsidR="009B1C6E" w:rsidRPr="009B1C6E">
                <w:rPr>
                  <w:rFonts w:ascii="Times New Roman" w:eastAsia="Times New Roman" w:hAnsi="Times New Roman" w:cs="Times New Roman"/>
                  <w:sz w:val="24"/>
                  <w:lang w:val="en-US" w:eastAsia="en-US"/>
                </w:rPr>
                <w:t>https://www.aha.io/roadmapping/guide/marketing/introduction</w:t>
              </w:r>
            </w:hyperlink>
          </w:p>
        </w:tc>
      </w:tr>
      <w:tr w:rsidR="009B1C6E" w:rsidRPr="009B1C6E" w:rsidTr="009B1C6E">
        <w:trPr>
          <w:trHeight w:val="515"/>
        </w:trPr>
        <w:tc>
          <w:tcPr>
            <w:tcW w:w="950" w:type="dxa"/>
          </w:tcPr>
          <w:p w:rsidR="009B1C6E" w:rsidRPr="009B1C6E" w:rsidRDefault="009B1C6E" w:rsidP="009B1C6E">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2</w:t>
            </w:r>
          </w:p>
        </w:tc>
        <w:tc>
          <w:tcPr>
            <w:tcW w:w="7933" w:type="dxa"/>
          </w:tcPr>
          <w:p w:rsidR="009B1C6E" w:rsidRPr="009B1C6E" w:rsidRDefault="00582FCB" w:rsidP="009B1C6E">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75">
              <w:r w:rsidR="009B1C6E" w:rsidRPr="009B1C6E">
                <w:rPr>
                  <w:rFonts w:ascii="Times New Roman" w:eastAsia="Times New Roman" w:hAnsi="Times New Roman" w:cs="Times New Roman"/>
                  <w:sz w:val="24"/>
                  <w:lang w:val="en-US" w:eastAsia="en-US"/>
                </w:rPr>
                <w:t>https://www.investopedia.com/terms/m/marketsegmentation.asp</w:t>
              </w:r>
            </w:hyperlink>
          </w:p>
        </w:tc>
      </w:tr>
      <w:tr w:rsidR="009B1C6E" w:rsidRPr="009B1C6E" w:rsidTr="009B1C6E">
        <w:trPr>
          <w:trHeight w:val="835"/>
        </w:trPr>
        <w:tc>
          <w:tcPr>
            <w:tcW w:w="950" w:type="dxa"/>
          </w:tcPr>
          <w:p w:rsidR="009B1C6E" w:rsidRPr="009B1C6E" w:rsidRDefault="009B1C6E" w:rsidP="009B1C6E">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9B1C6E">
              <w:rPr>
                <w:rFonts w:ascii="Times New Roman" w:eastAsia="Times New Roman" w:hAnsi="Times New Roman" w:cs="Times New Roman"/>
                <w:sz w:val="24"/>
                <w:lang w:val="en-US" w:eastAsia="en-US"/>
              </w:rPr>
              <w:t>3</w:t>
            </w:r>
          </w:p>
        </w:tc>
        <w:tc>
          <w:tcPr>
            <w:tcW w:w="7933" w:type="dxa"/>
          </w:tcPr>
          <w:p w:rsidR="009B1C6E" w:rsidRPr="009B1C6E" w:rsidRDefault="00582FCB" w:rsidP="009B1C6E">
            <w:pPr>
              <w:widowControl w:val="0"/>
              <w:autoSpaceDE w:val="0"/>
              <w:autoSpaceDN w:val="0"/>
              <w:spacing w:before="1" w:after="0" w:line="278" w:lineRule="auto"/>
              <w:ind w:left="110"/>
              <w:rPr>
                <w:rFonts w:ascii="Times New Roman" w:eastAsia="Times New Roman" w:hAnsi="Times New Roman" w:cs="Times New Roman"/>
                <w:sz w:val="24"/>
                <w:lang w:val="en-US" w:eastAsia="en-US"/>
              </w:rPr>
            </w:pPr>
            <w:hyperlink r:id="rId76">
              <w:r w:rsidR="009B1C6E" w:rsidRPr="009B1C6E">
                <w:rPr>
                  <w:rFonts w:ascii="Times New Roman" w:eastAsia="Times New Roman" w:hAnsi="Times New Roman" w:cs="Times New Roman"/>
                  <w:spacing w:val="-1"/>
                  <w:sz w:val="24"/>
                  <w:lang w:val="en-US" w:eastAsia="en-US"/>
                </w:rPr>
                <w:t>https://www.shiprocket.in/blog/understanding-promotion-and-distribution-</w:t>
              </w:r>
            </w:hyperlink>
            <w:hyperlink r:id="rId77">
              <w:r w:rsidR="009B1C6E" w:rsidRPr="009B1C6E">
                <w:rPr>
                  <w:rFonts w:ascii="Times New Roman" w:eastAsia="Times New Roman" w:hAnsi="Times New Roman" w:cs="Times New Roman"/>
                  <w:sz w:val="24"/>
                  <w:lang w:val="en-US" w:eastAsia="en-US"/>
                </w:rPr>
                <w:t>management/</w:t>
              </w:r>
            </w:hyperlink>
          </w:p>
        </w:tc>
      </w:tr>
    </w:tbl>
    <w:p w:rsidR="009B1C6E" w:rsidRPr="009B1C6E" w:rsidRDefault="009B1C6E" w:rsidP="009B1C6E">
      <w:pPr>
        <w:widowControl w:val="0"/>
        <w:autoSpaceDE w:val="0"/>
        <w:autoSpaceDN w:val="0"/>
        <w:spacing w:after="0" w:line="240" w:lineRule="auto"/>
        <w:rPr>
          <w:rFonts w:ascii="Times New Roman" w:eastAsia="Times New Roman" w:hAnsi="Times New Roman" w:cs="Times New Roman"/>
          <w:lang w:val="en-US" w:eastAsia="en-US"/>
        </w:rPr>
      </w:pPr>
    </w:p>
    <w:p w:rsidR="009B1C6E" w:rsidRPr="009B1C6E" w:rsidRDefault="009B1C6E" w:rsidP="009B1C6E">
      <w:pPr>
        <w:jc w:val="center"/>
        <w:rPr>
          <w:rFonts w:ascii="Times New Roman" w:eastAsia="Times New Roman" w:hAnsi="Times New Roman" w:cs="Times New Roman"/>
          <w:b/>
          <w:sz w:val="24"/>
          <w:szCs w:val="24"/>
          <w:lang w:eastAsia="en-US"/>
        </w:rPr>
      </w:pPr>
    </w:p>
    <w:p w:rsidR="00D543AE" w:rsidRDefault="00D543AE">
      <w:pP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br w:type="page"/>
      </w:r>
    </w:p>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lastRenderedPageBreak/>
        <w:t xml:space="preserve">MAPPING WITH PROGRAMME OUTCOMES </w:t>
      </w:r>
      <w:r w:rsidRPr="009B1C6E">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PO1</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PO2</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PO3</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PO4</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PO5</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PO6</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PO7</w:t>
            </w:r>
          </w:p>
        </w:tc>
        <w:tc>
          <w:tcPr>
            <w:tcW w:w="670"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PO8</w:t>
            </w:r>
          </w:p>
        </w:tc>
        <w:tc>
          <w:tcPr>
            <w:tcW w:w="803"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PSO1</w:t>
            </w:r>
          </w:p>
        </w:tc>
        <w:tc>
          <w:tcPr>
            <w:tcW w:w="803"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PSO2</w:t>
            </w:r>
          </w:p>
        </w:tc>
        <w:tc>
          <w:tcPr>
            <w:tcW w:w="803"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PSO3</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CO1</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649"/>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33"/>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CO4</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CO5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TOTAL</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15</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10</w:t>
            </w:r>
          </w:p>
        </w:tc>
      </w:tr>
      <w:tr w:rsidR="009B1C6E" w:rsidRPr="009B1C6E" w:rsidTr="009B1C6E">
        <w:trPr>
          <w:cantSplit/>
          <w:trHeight w:val="518"/>
          <w:tblHeader/>
          <w:jc w:val="center"/>
        </w:trPr>
        <w:tc>
          <w:tcPr>
            <w:tcW w:w="1417" w:type="dxa"/>
            <w:vAlign w:val="center"/>
          </w:tcPr>
          <w:p w:rsidR="009B1C6E" w:rsidRPr="009B1C6E" w:rsidRDefault="009B1C6E" w:rsidP="009B1C6E">
            <w:pPr>
              <w:jc w:val="center"/>
              <w:rPr>
                <w:rFonts w:ascii="Times New Roman" w:eastAsia="Times New Roman" w:hAnsi="Times New Roman" w:cs="Times New Roman"/>
                <w:b/>
                <w:sz w:val="24"/>
                <w:szCs w:val="24"/>
                <w:lang w:eastAsia="en-US"/>
              </w:rPr>
            </w:pPr>
            <w:r w:rsidRPr="009B1C6E">
              <w:rPr>
                <w:rFonts w:ascii="Times New Roman" w:eastAsia="Times New Roman" w:hAnsi="Times New Roman" w:cs="Times New Roman"/>
                <w:b/>
                <w:sz w:val="24"/>
                <w:szCs w:val="24"/>
                <w:lang w:eastAsia="en-US"/>
              </w:rPr>
              <w:t>AVERAGE</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tcPr>
          <w:p w:rsidR="009B1C6E" w:rsidRPr="009B1C6E" w:rsidRDefault="009B1C6E" w:rsidP="009B1C6E">
            <w:pP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2.4</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670"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vAlign w:val="center"/>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3</w:t>
            </w:r>
          </w:p>
        </w:tc>
        <w:tc>
          <w:tcPr>
            <w:tcW w:w="803" w:type="dxa"/>
          </w:tcPr>
          <w:p w:rsidR="009B1C6E" w:rsidRPr="009B1C6E" w:rsidRDefault="009B1C6E" w:rsidP="009B1C6E">
            <w:pPr>
              <w:jc w:val="center"/>
              <w:rPr>
                <w:rFonts w:ascii="Times New Roman" w:eastAsia="Times New Roman" w:hAnsi="Times New Roman" w:cs="Times New Roman"/>
                <w:sz w:val="24"/>
                <w:szCs w:val="24"/>
                <w:lang w:eastAsia="en-US"/>
              </w:rPr>
            </w:pPr>
            <w:r w:rsidRPr="009B1C6E">
              <w:rPr>
                <w:rFonts w:ascii="Times New Roman" w:eastAsia="Times New Roman" w:hAnsi="Times New Roman" w:cs="Times New Roman"/>
                <w:sz w:val="24"/>
                <w:szCs w:val="24"/>
                <w:lang w:eastAsia="en-US"/>
              </w:rPr>
              <w:t>2</w:t>
            </w:r>
          </w:p>
        </w:tc>
      </w:tr>
    </w:tbl>
    <w:p w:rsidR="009B1C6E" w:rsidRPr="009B1C6E" w:rsidRDefault="009B1C6E" w:rsidP="009B1C6E">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B1C6E">
        <w:rPr>
          <w:rFonts w:ascii="Times New Roman" w:eastAsia="Times New Roman" w:hAnsi="Times New Roman" w:cs="Times New Roman"/>
          <w:b/>
          <w:color w:val="000000"/>
          <w:sz w:val="24"/>
          <w:szCs w:val="24"/>
          <w:lang w:eastAsia="en-US"/>
        </w:rPr>
        <w:t>3 – Strong, 2- Medium, 1- Low</w:t>
      </w:r>
    </w:p>
    <w:p w:rsidR="009B1C6E" w:rsidRPr="009B1C6E" w:rsidRDefault="009B1C6E" w:rsidP="009B1C6E">
      <w:pPr>
        <w:rPr>
          <w:rFonts w:ascii="Times New Roman" w:eastAsia="Times New Roman" w:hAnsi="Times New Roman" w:cs="Times New Roman"/>
          <w:sz w:val="24"/>
          <w:szCs w:val="24"/>
          <w:lang w:eastAsia="en-US"/>
        </w:rPr>
      </w:pPr>
    </w:p>
    <w:p w:rsidR="0085020B" w:rsidRDefault="0085020B" w:rsidP="009B1C6E">
      <w:pPr>
        <w:spacing w:after="120"/>
        <w:jc w:val="center"/>
        <w:rPr>
          <w:rFonts w:ascii="Times New Roman" w:eastAsia="Times New Roman" w:hAnsi="Times New Roman" w:cs="Times New Roman"/>
          <w:b/>
          <w:smallCaps/>
          <w:sz w:val="24"/>
          <w:szCs w:val="24"/>
          <w:u w:val="single"/>
          <w:lang w:eastAsia="en-US"/>
        </w:rPr>
      </w:pPr>
    </w:p>
    <w:p w:rsidR="009B1C6E" w:rsidRDefault="009B1C6E" w:rsidP="009B1C6E">
      <w:pPr>
        <w:spacing w:after="120"/>
        <w:jc w:val="center"/>
        <w:rPr>
          <w:rFonts w:ascii="Times New Roman" w:eastAsia="Times New Roman" w:hAnsi="Times New Roman" w:cs="Times New Roman"/>
          <w:b/>
          <w:smallCaps/>
          <w:sz w:val="24"/>
          <w:szCs w:val="24"/>
          <w:u w:val="single"/>
          <w:lang w:eastAsia="en-US"/>
        </w:rPr>
      </w:pPr>
    </w:p>
    <w:p w:rsidR="009B1C6E" w:rsidRPr="0085020B" w:rsidRDefault="009B1C6E" w:rsidP="009B1C6E">
      <w:pPr>
        <w:spacing w:after="120"/>
        <w:jc w:val="center"/>
        <w:rPr>
          <w:rFonts w:ascii="Times New Roman" w:eastAsia="Times New Roman" w:hAnsi="Times New Roman" w:cs="Times New Roman"/>
          <w:sz w:val="24"/>
          <w:szCs w:val="24"/>
          <w:lang w:eastAsia="en-US"/>
        </w:rPr>
      </w:pPr>
    </w:p>
    <w:p w:rsidR="0085020B" w:rsidRPr="0085020B" w:rsidRDefault="0085020B" w:rsidP="0085020B">
      <w:pPr>
        <w:rPr>
          <w:rFonts w:ascii="Times New Roman" w:eastAsia="Times New Roman" w:hAnsi="Times New Roman" w:cs="Times New Roman"/>
          <w:b/>
          <w:sz w:val="24"/>
          <w:szCs w:val="24"/>
          <w:u w:val="single"/>
          <w:lang w:eastAsia="en-US"/>
        </w:rPr>
      </w:pPr>
      <w:r w:rsidRPr="0085020B">
        <w:rPr>
          <w:rFonts w:eastAsia="Calibri" w:cs="Calibri"/>
          <w:lang w:eastAsia="en-US"/>
        </w:rPr>
        <w:br w:type="page"/>
      </w:r>
    </w:p>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u w:val="single"/>
          <w:lang w:eastAsia="en-US"/>
        </w:rPr>
        <w:lastRenderedPageBreak/>
        <w:t>THIRD YEAR – SEMESTER - V</w:t>
      </w:r>
    </w:p>
    <w:p w:rsidR="0085020B" w:rsidRPr="0085020B" w:rsidRDefault="0085020B" w:rsidP="0085020B">
      <w:pPr>
        <w:spacing w:after="120"/>
        <w:jc w:val="center"/>
        <w:rPr>
          <w:rFonts w:ascii="Times New Roman" w:eastAsia="Times New Roman" w:hAnsi="Times New Roman" w:cs="Times New Roman"/>
          <w:b/>
          <w:smallCaps/>
          <w:sz w:val="24"/>
          <w:szCs w:val="24"/>
          <w:u w:val="single"/>
          <w:lang w:eastAsia="en-US"/>
        </w:rPr>
      </w:pPr>
      <w:r w:rsidRPr="0085020B">
        <w:rPr>
          <w:rFonts w:ascii="Times New Roman" w:eastAsia="Times New Roman" w:hAnsi="Times New Roman" w:cs="Times New Roman"/>
          <w:b/>
          <w:smallCaps/>
          <w:sz w:val="24"/>
          <w:szCs w:val="24"/>
          <w:u w:val="single"/>
          <w:lang w:eastAsia="en-US"/>
        </w:rPr>
        <w:t>Core – XI: Income Tax  Law and Practice- I</w:t>
      </w:r>
    </w:p>
    <w:p w:rsidR="0085020B" w:rsidRPr="0085020B" w:rsidRDefault="0085020B" w:rsidP="0085020B">
      <w:pPr>
        <w:spacing w:after="120"/>
        <w:jc w:val="center"/>
        <w:rPr>
          <w:rFonts w:ascii="Times New Roman" w:eastAsia="Times New Roman" w:hAnsi="Times New Roman" w:cs="Times New Roman"/>
          <w:b/>
          <w:smallCaps/>
          <w:sz w:val="24"/>
          <w:szCs w:val="24"/>
          <w:u w:val="single"/>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85020B" w:rsidRPr="0085020B" w:rsidTr="009B1C6E">
        <w:trPr>
          <w:cantSplit/>
          <w:trHeight w:val="60"/>
          <w:tblHeader/>
        </w:trPr>
        <w:tc>
          <w:tcPr>
            <w:tcW w:w="1206" w:type="dxa"/>
            <w:gridSpan w:val="2"/>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Subject Code</w:t>
            </w:r>
          </w:p>
        </w:tc>
        <w:tc>
          <w:tcPr>
            <w:tcW w:w="501"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w:t>
            </w:r>
          </w:p>
        </w:tc>
        <w:tc>
          <w:tcPr>
            <w:tcW w:w="1194"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Credits</w:t>
            </w:r>
          </w:p>
        </w:tc>
        <w:tc>
          <w:tcPr>
            <w:tcW w:w="1048"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Inst. Hours</w:t>
            </w:r>
          </w:p>
        </w:tc>
        <w:tc>
          <w:tcPr>
            <w:tcW w:w="3001" w:type="dxa"/>
            <w:gridSpan w:val="4"/>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Marks</w:t>
            </w:r>
          </w:p>
        </w:tc>
      </w:tr>
      <w:tr w:rsidR="0085020B" w:rsidRPr="0085020B" w:rsidTr="009B1C6E">
        <w:trPr>
          <w:cantSplit/>
          <w:trHeight w:val="60"/>
          <w:tblHeader/>
        </w:trPr>
        <w:tc>
          <w:tcPr>
            <w:tcW w:w="1206" w:type="dxa"/>
            <w:gridSpan w:val="2"/>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r>
      <w:tr w:rsidR="0085020B" w:rsidRPr="0085020B" w:rsidTr="009B1C6E">
        <w:trPr>
          <w:cantSplit/>
          <w:trHeight w:val="170"/>
          <w:tblHeader/>
        </w:trPr>
        <w:tc>
          <w:tcPr>
            <w:tcW w:w="1206" w:type="dxa"/>
            <w:gridSpan w:val="2"/>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p>
        </w:tc>
        <w:tc>
          <w:tcPr>
            <w:tcW w:w="501"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5</w:t>
            </w: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85020B" w:rsidRPr="0085020B" w:rsidRDefault="00D543AE"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48"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100</w:t>
            </w:r>
          </w:p>
        </w:tc>
      </w:tr>
      <w:tr w:rsidR="0085020B" w:rsidRPr="0085020B" w:rsidTr="009B1C6E">
        <w:trPr>
          <w:cantSplit/>
          <w:trHeight w:val="431"/>
          <w:tblHeader/>
        </w:trPr>
        <w:tc>
          <w:tcPr>
            <w:tcW w:w="8885" w:type="dxa"/>
            <w:gridSpan w:val="1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Learning Objectives</w:t>
            </w:r>
          </w:p>
        </w:tc>
      </w:tr>
      <w:tr w:rsidR="0085020B" w:rsidRPr="0085020B" w:rsidTr="009B1C6E">
        <w:trPr>
          <w:cantSplit/>
          <w:tblHeader/>
        </w:trPr>
        <w:tc>
          <w:tcPr>
            <w:tcW w:w="946" w:type="dxa"/>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LO1</w:t>
            </w:r>
          </w:p>
        </w:tc>
        <w:tc>
          <w:tcPr>
            <w:tcW w:w="7939" w:type="dxa"/>
            <w:gridSpan w:val="11"/>
          </w:tcPr>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understand the basic concepts &amp; definitions under the Income Tax Act,1961.</w:t>
            </w:r>
          </w:p>
        </w:tc>
      </w:tr>
      <w:tr w:rsidR="0085020B" w:rsidRPr="0085020B" w:rsidTr="009B1C6E">
        <w:trPr>
          <w:cantSplit/>
          <w:tblHeader/>
        </w:trPr>
        <w:tc>
          <w:tcPr>
            <w:tcW w:w="946" w:type="dxa"/>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LO2</w:t>
            </w:r>
          </w:p>
        </w:tc>
        <w:tc>
          <w:tcPr>
            <w:tcW w:w="7939" w:type="dxa"/>
            <w:gridSpan w:val="11"/>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color w:val="000000"/>
                <w:sz w:val="24"/>
                <w:szCs w:val="24"/>
                <w:lang w:eastAsia="en-US"/>
              </w:rPr>
              <w:t>To compute the residential status of an assessee and the incidence of tax.</w:t>
            </w:r>
          </w:p>
        </w:tc>
      </w:tr>
      <w:tr w:rsidR="0085020B" w:rsidRPr="0085020B" w:rsidTr="009B1C6E">
        <w:trPr>
          <w:cantSplit/>
          <w:tblHeader/>
        </w:trPr>
        <w:tc>
          <w:tcPr>
            <w:tcW w:w="946" w:type="dxa"/>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LO3</w:t>
            </w:r>
          </w:p>
        </w:tc>
        <w:tc>
          <w:tcPr>
            <w:tcW w:w="7939" w:type="dxa"/>
            <w:gridSpan w:val="11"/>
          </w:tcPr>
          <w:p w:rsidR="0085020B" w:rsidRPr="0085020B" w:rsidRDefault="0085020B" w:rsidP="0085020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compute income under the head salaries.</w:t>
            </w:r>
          </w:p>
        </w:tc>
      </w:tr>
      <w:tr w:rsidR="0085020B" w:rsidRPr="0085020B" w:rsidTr="009B1C6E">
        <w:trPr>
          <w:cantSplit/>
          <w:tblHeader/>
        </w:trPr>
        <w:tc>
          <w:tcPr>
            <w:tcW w:w="946" w:type="dxa"/>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LO4</w:t>
            </w:r>
          </w:p>
        </w:tc>
        <w:tc>
          <w:tcPr>
            <w:tcW w:w="7939" w:type="dxa"/>
            <w:gridSpan w:val="11"/>
          </w:tcPr>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learn the concepts of Annual value, associated deductions and the calculation of income from House property.</w:t>
            </w:r>
          </w:p>
        </w:tc>
      </w:tr>
      <w:tr w:rsidR="0085020B" w:rsidRPr="0085020B" w:rsidTr="009B1C6E">
        <w:trPr>
          <w:cantSplit/>
          <w:tblHeader/>
        </w:trPr>
        <w:tc>
          <w:tcPr>
            <w:tcW w:w="946" w:type="dxa"/>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LO5</w:t>
            </w:r>
          </w:p>
        </w:tc>
        <w:tc>
          <w:tcPr>
            <w:tcW w:w="7939" w:type="dxa"/>
            <w:gridSpan w:val="11"/>
          </w:tcPr>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compute the income from Business &amp; Profession considering its basic principles &amp; specific disallowances.</w:t>
            </w:r>
          </w:p>
        </w:tc>
      </w:tr>
      <w:tr w:rsidR="0085020B" w:rsidRPr="0085020B" w:rsidTr="009B1C6E">
        <w:trPr>
          <w:cantSplit/>
          <w:tblHeader/>
        </w:trPr>
        <w:tc>
          <w:tcPr>
            <w:tcW w:w="8885" w:type="dxa"/>
            <w:gridSpan w:val="12"/>
          </w:tcPr>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Prerequisite: Should have studied Commerce in XII Std</w:t>
            </w:r>
          </w:p>
        </w:tc>
      </w:tr>
      <w:tr w:rsidR="0085020B" w:rsidRPr="0085020B" w:rsidTr="009B1C6E">
        <w:trPr>
          <w:cantSplit/>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Unit</w:t>
            </w:r>
          </w:p>
        </w:tc>
        <w:tc>
          <w:tcPr>
            <w:tcW w:w="6438" w:type="dxa"/>
            <w:gridSpan w:val="9"/>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Contents</w:t>
            </w:r>
          </w:p>
        </w:tc>
        <w:tc>
          <w:tcPr>
            <w:tcW w:w="1501"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No. of Hours</w:t>
            </w:r>
          </w:p>
        </w:tc>
      </w:tr>
      <w:tr w:rsidR="0085020B" w:rsidRPr="0085020B" w:rsidTr="009B1C6E">
        <w:trPr>
          <w:cantSplit/>
          <w:trHeight w:val="917"/>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w:t>
            </w:r>
          </w:p>
        </w:tc>
        <w:tc>
          <w:tcPr>
            <w:tcW w:w="6438" w:type="dxa"/>
            <w:gridSpan w:val="9"/>
          </w:tcPr>
          <w:p w:rsidR="0085020B" w:rsidRPr="0085020B" w:rsidRDefault="0085020B" w:rsidP="0085020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Introduction to Income Tax</w:t>
            </w:r>
            <w:r w:rsidRPr="0085020B">
              <w:rPr>
                <w:rFonts w:ascii="Times New Roman" w:eastAsia="Times New Roman" w:hAnsi="Times New Roman" w:cs="Times New Roman"/>
                <w:b/>
                <w:color w:val="000000"/>
                <w:sz w:val="24"/>
                <w:szCs w:val="24"/>
                <w:lang w:eastAsia="en-US"/>
              </w:rPr>
              <w:tab/>
            </w:r>
            <w:r w:rsidRPr="0085020B">
              <w:rPr>
                <w:rFonts w:ascii="Times New Roman" w:eastAsia="Times New Roman" w:hAnsi="Times New Roman" w:cs="Times New Roman"/>
                <w:b/>
                <w:color w:val="000000"/>
                <w:sz w:val="24"/>
                <w:szCs w:val="24"/>
                <w:lang w:eastAsia="en-US"/>
              </w:rPr>
              <w:tab/>
            </w:r>
            <w:r w:rsidRPr="0085020B">
              <w:rPr>
                <w:rFonts w:ascii="Times New Roman" w:eastAsia="Times New Roman" w:hAnsi="Times New Roman" w:cs="Times New Roman"/>
                <w:b/>
                <w:color w:val="000000"/>
                <w:sz w:val="24"/>
                <w:szCs w:val="24"/>
                <w:lang w:eastAsia="en-US"/>
              </w:rPr>
              <w:tab/>
            </w:r>
            <w:r w:rsidRPr="0085020B">
              <w:rPr>
                <w:rFonts w:ascii="Times New Roman" w:eastAsia="Times New Roman" w:hAnsi="Times New Roman" w:cs="Times New Roman"/>
                <w:b/>
                <w:color w:val="000000"/>
                <w:sz w:val="24"/>
                <w:szCs w:val="24"/>
                <w:lang w:eastAsia="en-US"/>
              </w:rPr>
              <w:tab/>
            </w:r>
            <w:r w:rsidRPr="0085020B">
              <w:rPr>
                <w:rFonts w:ascii="Times New Roman" w:eastAsia="Times New Roman" w:hAnsi="Times New Roman" w:cs="Times New Roman"/>
                <w:b/>
                <w:color w:val="000000"/>
                <w:sz w:val="24"/>
                <w:szCs w:val="24"/>
                <w:lang w:eastAsia="en-US"/>
              </w:rPr>
              <w:tab/>
            </w:r>
            <w:r w:rsidRPr="0085020B">
              <w:rPr>
                <w:rFonts w:ascii="Times New Roman" w:eastAsia="Times New Roman" w:hAnsi="Times New Roman" w:cs="Times New Roman"/>
                <w:b/>
                <w:color w:val="000000"/>
                <w:sz w:val="24"/>
                <w:szCs w:val="24"/>
                <w:lang w:eastAsia="en-US"/>
              </w:rPr>
              <w:tab/>
            </w:r>
          </w:p>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Introduction to Income Tax – History – Objectives of Taxation - Features of Income Tax – Meaning of Income – Types – Important Definitions Under the Income Tax Act –Types of Assessee – Income exempted under </w:t>
            </w:r>
          </w:p>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Section 10.</w:t>
            </w:r>
          </w:p>
        </w:tc>
        <w:tc>
          <w:tcPr>
            <w:tcW w:w="1501"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p>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r>
      <w:tr w:rsidR="0085020B" w:rsidRPr="0085020B" w:rsidTr="009B1C6E">
        <w:trPr>
          <w:cantSplit/>
          <w:trHeight w:val="899"/>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w:t>
            </w:r>
          </w:p>
        </w:tc>
        <w:tc>
          <w:tcPr>
            <w:tcW w:w="6438" w:type="dxa"/>
            <w:gridSpan w:val="9"/>
          </w:tcPr>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Residential Status</w:t>
            </w:r>
          </w:p>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color w:val="000000"/>
                <w:sz w:val="24"/>
                <w:szCs w:val="24"/>
                <w:lang w:eastAsia="en-US"/>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r>
      <w:tr w:rsidR="0085020B" w:rsidRPr="0085020B" w:rsidTr="009B1C6E">
        <w:trPr>
          <w:cantSplit/>
          <w:trHeight w:val="854"/>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III</w:t>
            </w:r>
          </w:p>
        </w:tc>
        <w:tc>
          <w:tcPr>
            <w:tcW w:w="6438" w:type="dxa"/>
            <w:gridSpan w:val="9"/>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 xml:space="preserve">Income from Salary                                                                                   </w:t>
            </w:r>
          </w:p>
          <w:p w:rsidR="0085020B" w:rsidRPr="0085020B" w:rsidRDefault="0085020B" w:rsidP="0085020B">
            <w:pPr>
              <w:spacing w:after="0" w:line="240" w:lineRule="auto"/>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r>
      <w:tr w:rsidR="0085020B" w:rsidRPr="0085020B" w:rsidTr="009B1C6E">
        <w:trPr>
          <w:cantSplit/>
          <w:trHeight w:val="629"/>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IV</w:t>
            </w:r>
          </w:p>
        </w:tc>
        <w:tc>
          <w:tcPr>
            <w:tcW w:w="6438" w:type="dxa"/>
            <w:gridSpan w:val="9"/>
          </w:tcPr>
          <w:p w:rsidR="0085020B" w:rsidRPr="0085020B" w:rsidRDefault="0085020B" w:rsidP="0085020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 xml:space="preserve">Income from House Property                                                                     </w:t>
            </w:r>
          </w:p>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r>
      <w:tr w:rsidR="0085020B" w:rsidRPr="0085020B" w:rsidTr="009B1C6E">
        <w:trPr>
          <w:cantSplit/>
          <w:trHeight w:val="809"/>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lastRenderedPageBreak/>
              <w:t>V</w:t>
            </w:r>
          </w:p>
        </w:tc>
        <w:tc>
          <w:tcPr>
            <w:tcW w:w="6438" w:type="dxa"/>
            <w:gridSpan w:val="9"/>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Profits and Gains from Business or Profession</w:t>
            </w:r>
          </w:p>
          <w:p w:rsidR="0085020B" w:rsidRPr="0085020B" w:rsidRDefault="0085020B" w:rsidP="0085020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r>
      <w:tr w:rsidR="0085020B" w:rsidRPr="0085020B" w:rsidTr="009B1C6E">
        <w:trPr>
          <w:cantSplit/>
          <w:tblHeader/>
        </w:trPr>
        <w:tc>
          <w:tcPr>
            <w:tcW w:w="946" w:type="dxa"/>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p>
        </w:tc>
        <w:tc>
          <w:tcPr>
            <w:tcW w:w="6438" w:type="dxa"/>
            <w:gridSpan w:val="9"/>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TOTAL</w:t>
            </w:r>
          </w:p>
        </w:tc>
        <w:tc>
          <w:tcPr>
            <w:tcW w:w="1501"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75</w:t>
            </w:r>
          </w:p>
        </w:tc>
      </w:tr>
      <w:tr w:rsidR="0085020B" w:rsidRPr="0085020B" w:rsidTr="009B1C6E">
        <w:trPr>
          <w:cantSplit/>
          <w:tblHeader/>
        </w:trPr>
        <w:tc>
          <w:tcPr>
            <w:tcW w:w="8885" w:type="dxa"/>
            <w:gridSpan w:val="1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Course Outcomes</w:t>
            </w:r>
          </w:p>
        </w:tc>
      </w:tr>
      <w:tr w:rsidR="0085020B" w:rsidRPr="0085020B" w:rsidTr="009B1C6E">
        <w:trPr>
          <w:cantSplit/>
          <w:tblHeader/>
        </w:trPr>
        <w:tc>
          <w:tcPr>
            <w:tcW w:w="8885" w:type="dxa"/>
            <w:gridSpan w:val="12"/>
            <w:vAlign w:val="center"/>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THEORY 20% &amp; PROBLEMS 80%</w:t>
            </w:r>
          </w:p>
        </w:tc>
      </w:tr>
      <w:tr w:rsidR="0085020B" w:rsidRPr="0085020B" w:rsidTr="009B1C6E">
        <w:trPr>
          <w:cantSplit/>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793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Demonstrate the understanding of the basic concepts and definitions under the Income Tax Act.</w:t>
            </w:r>
          </w:p>
        </w:tc>
      </w:tr>
      <w:tr w:rsidR="0085020B" w:rsidRPr="0085020B" w:rsidTr="009B1C6E">
        <w:trPr>
          <w:cantSplit/>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793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Assess the residential status of an assessee&amp; the incidence of tax.</w:t>
            </w:r>
          </w:p>
        </w:tc>
      </w:tr>
      <w:tr w:rsidR="0085020B" w:rsidRPr="0085020B" w:rsidTr="009B1C6E">
        <w:trPr>
          <w:cantSplit/>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793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Compute income of an individual under the head salaries.</w:t>
            </w:r>
          </w:p>
        </w:tc>
      </w:tr>
      <w:tr w:rsidR="0085020B" w:rsidRPr="0085020B" w:rsidTr="009B1C6E">
        <w:trPr>
          <w:cantSplit/>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793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Ability to compute income from house property.</w:t>
            </w:r>
          </w:p>
        </w:tc>
      </w:tr>
      <w:tr w:rsidR="0085020B" w:rsidRPr="0085020B" w:rsidTr="009B1C6E">
        <w:trPr>
          <w:cantSplit/>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793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Evaluate income from a business carried on or from the practice of a Profession.</w:t>
            </w:r>
          </w:p>
        </w:tc>
      </w:tr>
      <w:tr w:rsidR="0085020B" w:rsidRPr="0085020B" w:rsidTr="009B1C6E">
        <w:trPr>
          <w:cantSplit/>
          <w:tblHeader/>
        </w:trPr>
        <w:tc>
          <w:tcPr>
            <w:tcW w:w="8885" w:type="dxa"/>
            <w:gridSpan w:val="1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Textbooks</w:t>
            </w:r>
          </w:p>
        </w:tc>
      </w:tr>
      <w:tr w:rsidR="0085020B" w:rsidRPr="0085020B" w:rsidTr="009B1C6E">
        <w:trPr>
          <w:cantSplit/>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793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V.P. Gaur, Narang, Puja Gaur and Rajeev Puri - Income Tax Law and Practice, Kalyani Publishers, New Delhi.</w:t>
            </w:r>
          </w:p>
        </w:tc>
      </w:tr>
      <w:tr w:rsidR="0085020B" w:rsidRPr="0085020B" w:rsidTr="009B1C6E">
        <w:trPr>
          <w:cantSplit/>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93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T.S. Reddy and Hariprasad  Reddy, Income Tax Law and Practice, Margham Publications, Chennai.</w:t>
            </w:r>
          </w:p>
        </w:tc>
      </w:tr>
      <w:tr w:rsidR="0085020B" w:rsidRPr="0085020B" w:rsidTr="009B1C6E">
        <w:trPr>
          <w:cantSplit/>
          <w:trHeight w:val="431"/>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93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DinkarPagare, Income Tax Law and Practice, Sultan &amp; Chand Sons, New Delhi. </w:t>
            </w:r>
          </w:p>
        </w:tc>
      </w:tr>
      <w:tr w:rsidR="0085020B" w:rsidRPr="0085020B" w:rsidTr="009B1C6E">
        <w:trPr>
          <w:cantSplit/>
          <w:trHeight w:val="431"/>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793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H.C. Mehrotra, Dr.Goyal S.P, Income Tax Law and Accounts, SahityaBhavan Publications, Agra.</w:t>
            </w:r>
          </w:p>
        </w:tc>
      </w:tr>
      <w:tr w:rsidR="0085020B" w:rsidRPr="0085020B" w:rsidTr="009B1C6E">
        <w:trPr>
          <w:cantSplit/>
          <w:trHeight w:val="431"/>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5</w:t>
            </w:r>
          </w:p>
        </w:tc>
        <w:tc>
          <w:tcPr>
            <w:tcW w:w="793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 Srinivasan – Income Tax &amp; Practice –Vijay Nicole Imprints Private Limited , Chennai.</w:t>
            </w:r>
          </w:p>
        </w:tc>
      </w:tr>
      <w:tr w:rsidR="0085020B" w:rsidRPr="0085020B" w:rsidTr="009B1C6E">
        <w:trPr>
          <w:cantSplit/>
          <w:trHeight w:val="431"/>
          <w:tblHeader/>
        </w:trPr>
        <w:tc>
          <w:tcPr>
            <w:tcW w:w="8885" w:type="dxa"/>
            <w:gridSpan w:val="1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p>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Reference Books</w:t>
            </w:r>
          </w:p>
        </w:tc>
      </w:tr>
      <w:tr w:rsidR="0085020B" w:rsidRPr="0085020B" w:rsidTr="009B1C6E">
        <w:trPr>
          <w:cantSplit/>
          <w:trHeight w:val="431"/>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7939" w:type="dxa"/>
            <w:gridSpan w:val="11"/>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Hariharan N, Income Tax Law &amp; Practice, Vijay Nicole Imprints Pvt. Ltd. Chennai</w:t>
            </w:r>
          </w:p>
        </w:tc>
      </w:tr>
      <w:tr w:rsidR="0085020B" w:rsidRPr="0085020B" w:rsidTr="009B1C6E">
        <w:trPr>
          <w:cantSplit/>
          <w:trHeight w:val="431"/>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939" w:type="dxa"/>
            <w:gridSpan w:val="11"/>
            <w:vAlign w:val="center"/>
          </w:tcPr>
          <w:p w:rsidR="0085020B" w:rsidRPr="0085020B" w:rsidRDefault="0085020B" w:rsidP="0085020B">
            <w:pPr>
              <w:widowControl w:val="0"/>
              <w:spacing w:after="0" w:line="291"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Bhagwati Prasad, Income Tax Law and Practice, VishwaPrakasan. New Delhi.</w:t>
            </w:r>
          </w:p>
        </w:tc>
      </w:tr>
      <w:tr w:rsidR="0085020B" w:rsidRPr="0085020B" w:rsidTr="009B1C6E">
        <w:trPr>
          <w:cantSplit/>
          <w:trHeight w:val="431"/>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939" w:type="dxa"/>
            <w:gridSpan w:val="11"/>
            <w:vAlign w:val="center"/>
          </w:tcPr>
          <w:p w:rsidR="0085020B" w:rsidRPr="0085020B" w:rsidRDefault="0085020B" w:rsidP="0085020B">
            <w:pPr>
              <w:widowControl w:val="0"/>
              <w:spacing w:after="0" w:line="293"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Vinod K. Singhania, Students Guide to Income Tax.,U.K.Bharghava Taxman.</w:t>
            </w:r>
          </w:p>
        </w:tc>
      </w:tr>
      <w:tr w:rsidR="0085020B" w:rsidRPr="0085020B" w:rsidTr="009B1C6E">
        <w:trPr>
          <w:cantSplit/>
          <w:trHeight w:val="431"/>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7939" w:type="dxa"/>
            <w:gridSpan w:val="11"/>
            <w:vAlign w:val="center"/>
          </w:tcPr>
          <w:p w:rsidR="0085020B" w:rsidRPr="0085020B" w:rsidRDefault="0085020B" w:rsidP="0085020B">
            <w:pPr>
              <w:widowControl w:val="0"/>
              <w:spacing w:after="0" w:line="293"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Dr.Vinod K Singhania, Dr. Monica Singhania, Taxmann's Students' Guide to Income Tax, New Delhi.</w:t>
            </w:r>
          </w:p>
        </w:tc>
      </w:tr>
      <w:tr w:rsidR="0085020B" w:rsidRPr="0085020B" w:rsidTr="009B1C6E">
        <w:trPr>
          <w:cantSplit/>
          <w:trHeight w:val="431"/>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5</w:t>
            </w:r>
          </w:p>
        </w:tc>
        <w:tc>
          <w:tcPr>
            <w:tcW w:w="7939" w:type="dxa"/>
            <w:gridSpan w:val="11"/>
            <w:vAlign w:val="center"/>
          </w:tcPr>
          <w:p w:rsidR="0085020B" w:rsidRPr="0085020B" w:rsidRDefault="0085020B" w:rsidP="0085020B">
            <w:pPr>
              <w:widowControl w:val="0"/>
              <w:spacing w:after="0" w:line="293"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Mittal Preethi Rani and BansalAnshika, Income Tax Law and Practice, Sultan &amp; Chand Sons, New Delhi.</w:t>
            </w:r>
          </w:p>
        </w:tc>
      </w:tr>
      <w:tr w:rsidR="0085020B" w:rsidRPr="0085020B" w:rsidTr="009B1C6E">
        <w:trPr>
          <w:cantSplit/>
          <w:trHeight w:val="431"/>
          <w:tblHeader/>
        </w:trPr>
        <w:tc>
          <w:tcPr>
            <w:tcW w:w="8885" w:type="dxa"/>
            <w:gridSpan w:val="12"/>
            <w:vAlign w:val="center"/>
          </w:tcPr>
          <w:p w:rsidR="0085020B" w:rsidRPr="0085020B" w:rsidRDefault="0085020B" w:rsidP="0085020B">
            <w:pPr>
              <w:widowControl w:val="0"/>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NOTE: Latest Edition of Textbooks May be Used</w:t>
            </w:r>
          </w:p>
        </w:tc>
      </w:tr>
      <w:tr w:rsidR="0085020B" w:rsidRPr="0085020B" w:rsidTr="009B1C6E">
        <w:trPr>
          <w:cantSplit/>
          <w:trHeight w:val="431"/>
          <w:tblHeader/>
        </w:trPr>
        <w:tc>
          <w:tcPr>
            <w:tcW w:w="8885" w:type="dxa"/>
            <w:gridSpan w:val="12"/>
            <w:vAlign w:val="center"/>
          </w:tcPr>
          <w:p w:rsidR="0085020B" w:rsidRPr="0085020B" w:rsidRDefault="0085020B" w:rsidP="0085020B">
            <w:pPr>
              <w:widowControl w:val="0"/>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Web Resources</w:t>
            </w:r>
          </w:p>
        </w:tc>
      </w:tr>
      <w:tr w:rsidR="0085020B" w:rsidRPr="0085020B" w:rsidTr="009B1C6E">
        <w:trPr>
          <w:cantSplit/>
          <w:trHeight w:val="431"/>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7939" w:type="dxa"/>
            <w:gridSpan w:val="11"/>
            <w:vAlign w:val="center"/>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78">
              <w:r w:rsidR="0085020B" w:rsidRPr="0085020B">
                <w:rPr>
                  <w:rFonts w:ascii="Times New Roman" w:eastAsia="Times New Roman" w:hAnsi="Times New Roman" w:cs="Times New Roman"/>
                  <w:color w:val="000000"/>
                  <w:sz w:val="24"/>
                  <w:szCs w:val="24"/>
                  <w:lang w:eastAsia="en-US"/>
                </w:rPr>
                <w:t>https://cleartax.in/s/residential-status/</w:t>
              </w:r>
            </w:hyperlink>
          </w:p>
        </w:tc>
      </w:tr>
      <w:tr w:rsidR="0085020B" w:rsidRPr="0085020B" w:rsidTr="009B1C6E">
        <w:trPr>
          <w:cantSplit/>
          <w:trHeight w:val="431"/>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7939" w:type="dxa"/>
            <w:gridSpan w:val="11"/>
            <w:vAlign w:val="center"/>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79">
              <w:r w:rsidR="0085020B" w:rsidRPr="0085020B">
                <w:rPr>
                  <w:rFonts w:ascii="Times New Roman" w:eastAsia="Times New Roman" w:hAnsi="Times New Roman" w:cs="Times New Roman"/>
                  <w:color w:val="000000"/>
                  <w:sz w:val="24"/>
                  <w:szCs w:val="24"/>
                  <w:lang w:eastAsia="en-US"/>
                </w:rPr>
                <w:t>https://www.legalraasta.com/itr/income-from-salary/</w:t>
              </w:r>
            </w:hyperlink>
          </w:p>
        </w:tc>
      </w:tr>
      <w:tr w:rsidR="0085020B" w:rsidRPr="0085020B" w:rsidTr="009B1C6E">
        <w:trPr>
          <w:cantSplit/>
          <w:trHeight w:val="431"/>
          <w:tblHeader/>
        </w:trPr>
        <w:tc>
          <w:tcPr>
            <w:tcW w:w="946"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7939" w:type="dxa"/>
            <w:gridSpan w:val="11"/>
            <w:vAlign w:val="center"/>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80">
              <w:r w:rsidR="0085020B" w:rsidRPr="0085020B">
                <w:rPr>
                  <w:rFonts w:ascii="Times New Roman" w:eastAsia="Times New Roman" w:hAnsi="Times New Roman" w:cs="Times New Roman"/>
                  <w:color w:val="000000"/>
                  <w:sz w:val="24"/>
                  <w:szCs w:val="24"/>
                  <w:lang w:eastAsia="en-US"/>
                </w:rPr>
                <w:t>https://taxguru.in/income-tax/income-house-properties.html</w:t>
              </w:r>
            </w:hyperlink>
          </w:p>
        </w:tc>
      </w:tr>
    </w:tbl>
    <w:p w:rsidR="0085020B" w:rsidRPr="0085020B" w:rsidRDefault="0085020B" w:rsidP="0085020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lastRenderedPageBreak/>
        <w:t>3 – Strong, 2- Medium, 1- Low</w:t>
      </w:r>
    </w:p>
    <w:p w:rsidR="0085020B" w:rsidRPr="0085020B" w:rsidRDefault="0085020B" w:rsidP="0085020B">
      <w:pPr>
        <w:tabs>
          <w:tab w:val="left" w:pos="5406"/>
        </w:tabs>
        <w:rPr>
          <w:rFonts w:ascii="Times New Roman" w:eastAsia="Times New Roman" w:hAnsi="Times New Roman" w:cs="Times New Roman"/>
          <w:sz w:val="24"/>
          <w:szCs w:val="24"/>
          <w:lang w:eastAsia="en-US"/>
        </w:rPr>
      </w:pPr>
    </w:p>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MAPPING WITH PROGRAMME OUTCOMES </w:t>
      </w:r>
      <w:r w:rsidRPr="0085020B">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PO1</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PO2</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PO3</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PO4</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PO5</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PO6</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PO7</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PO8</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PSO1</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PSO2</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649"/>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33"/>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AVERAGE</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2.2</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bl>
    <w:p w:rsidR="0085020B" w:rsidRPr="0085020B" w:rsidRDefault="0085020B" w:rsidP="0085020B">
      <w:pPr>
        <w:jc w:val="center"/>
        <w:rPr>
          <w:rFonts w:ascii="Times New Roman" w:eastAsia="Times New Roman" w:hAnsi="Times New Roman" w:cs="Times New Roman"/>
          <w:b/>
          <w:sz w:val="24"/>
          <w:szCs w:val="24"/>
          <w:u w:val="single"/>
          <w:lang w:eastAsia="en-US"/>
        </w:rPr>
      </w:pPr>
    </w:p>
    <w:p w:rsidR="0085020B" w:rsidRPr="0085020B" w:rsidRDefault="0085020B" w:rsidP="0085020B">
      <w:pPr>
        <w:rPr>
          <w:rFonts w:ascii="Times New Roman" w:eastAsia="Times New Roman" w:hAnsi="Times New Roman" w:cs="Times New Roman"/>
          <w:b/>
          <w:sz w:val="24"/>
          <w:szCs w:val="24"/>
          <w:u w:val="single"/>
          <w:lang w:eastAsia="en-US"/>
        </w:rPr>
      </w:pPr>
      <w:r w:rsidRPr="0085020B">
        <w:rPr>
          <w:rFonts w:eastAsia="Calibri" w:cs="Calibri"/>
          <w:lang w:eastAsia="en-US"/>
        </w:rPr>
        <w:br w:type="page"/>
      </w:r>
    </w:p>
    <w:p w:rsidR="0085020B" w:rsidRPr="0085020B" w:rsidRDefault="0085020B" w:rsidP="0085020B">
      <w:pPr>
        <w:jc w:val="center"/>
        <w:rPr>
          <w:rFonts w:ascii="Times New Roman" w:eastAsia="Times New Roman" w:hAnsi="Times New Roman" w:cs="Times New Roman"/>
          <w:b/>
          <w:sz w:val="24"/>
          <w:szCs w:val="24"/>
          <w:u w:val="single"/>
          <w:lang w:eastAsia="en-US"/>
        </w:rPr>
      </w:pPr>
      <w:r w:rsidRPr="0085020B">
        <w:rPr>
          <w:rFonts w:ascii="Times New Roman" w:eastAsia="Times New Roman" w:hAnsi="Times New Roman" w:cs="Times New Roman"/>
          <w:b/>
          <w:sz w:val="24"/>
          <w:szCs w:val="24"/>
          <w:u w:val="single"/>
          <w:lang w:eastAsia="en-US"/>
        </w:rPr>
        <w:lastRenderedPageBreak/>
        <w:t>THIRD YEAR – SEMESTER – V</w:t>
      </w:r>
    </w:p>
    <w:p w:rsidR="0085020B" w:rsidRPr="0085020B" w:rsidRDefault="0085020B" w:rsidP="0085020B">
      <w:pPr>
        <w:jc w:val="center"/>
        <w:rPr>
          <w:rFonts w:ascii="Times New Roman" w:eastAsia="Times New Roman" w:hAnsi="Times New Roman" w:cs="Times New Roman"/>
          <w:b/>
          <w:smallCaps/>
          <w:sz w:val="24"/>
          <w:szCs w:val="24"/>
          <w:u w:val="single"/>
          <w:lang w:eastAsia="en-US"/>
        </w:rPr>
      </w:pPr>
      <w:r w:rsidRPr="0085020B">
        <w:rPr>
          <w:rFonts w:ascii="Times New Roman" w:eastAsia="Times New Roman" w:hAnsi="Times New Roman" w:cs="Times New Roman"/>
          <w:b/>
          <w:smallCaps/>
          <w:sz w:val="24"/>
          <w:szCs w:val="24"/>
          <w:u w:val="single"/>
          <w:lang w:eastAsia="en-US"/>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85020B" w:rsidRPr="0085020B" w:rsidTr="009B1C6E">
        <w:trPr>
          <w:cantSplit/>
          <w:trHeight w:val="60"/>
          <w:tblHeader/>
        </w:trPr>
        <w:tc>
          <w:tcPr>
            <w:tcW w:w="1207" w:type="dxa"/>
            <w:gridSpan w:val="3"/>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Subject Code</w:t>
            </w:r>
          </w:p>
        </w:tc>
        <w:tc>
          <w:tcPr>
            <w:tcW w:w="501"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w:t>
            </w:r>
          </w:p>
        </w:tc>
        <w:tc>
          <w:tcPr>
            <w:tcW w:w="1194"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Credits</w:t>
            </w:r>
          </w:p>
        </w:tc>
        <w:tc>
          <w:tcPr>
            <w:tcW w:w="1048"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Inst. Hours</w:t>
            </w:r>
          </w:p>
        </w:tc>
        <w:tc>
          <w:tcPr>
            <w:tcW w:w="3000" w:type="dxa"/>
            <w:gridSpan w:val="4"/>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Marks</w:t>
            </w:r>
          </w:p>
        </w:tc>
      </w:tr>
      <w:tr w:rsidR="0085020B" w:rsidRPr="0085020B" w:rsidTr="009B1C6E">
        <w:trPr>
          <w:cantSplit/>
          <w:trHeight w:val="60"/>
          <w:tblHeader/>
        </w:trPr>
        <w:tc>
          <w:tcPr>
            <w:tcW w:w="1207" w:type="dxa"/>
            <w:gridSpan w:val="3"/>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r>
      <w:tr w:rsidR="0085020B" w:rsidRPr="0085020B" w:rsidTr="009B1C6E">
        <w:trPr>
          <w:cantSplit/>
          <w:trHeight w:val="278"/>
          <w:tblHeader/>
        </w:trPr>
        <w:tc>
          <w:tcPr>
            <w:tcW w:w="1207" w:type="dxa"/>
            <w:gridSpan w:val="3"/>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p>
        </w:tc>
        <w:tc>
          <w:tcPr>
            <w:tcW w:w="501"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5</w:t>
            </w: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85020B" w:rsidRPr="0085020B" w:rsidRDefault="00D543AE"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48"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100</w:t>
            </w:r>
          </w:p>
        </w:tc>
      </w:tr>
      <w:tr w:rsidR="0085020B" w:rsidRPr="0085020B" w:rsidTr="009B1C6E">
        <w:trPr>
          <w:cantSplit/>
          <w:trHeight w:val="287"/>
          <w:tblHeader/>
        </w:trPr>
        <w:tc>
          <w:tcPr>
            <w:tcW w:w="8885" w:type="dxa"/>
            <w:gridSpan w:val="13"/>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Learning Objectives </w:t>
            </w:r>
          </w:p>
        </w:tc>
      </w:tr>
      <w:tr w:rsidR="0085020B" w:rsidRPr="0085020B" w:rsidTr="009B1C6E">
        <w:trPr>
          <w:cantSplit/>
          <w:tblHeader/>
        </w:trPr>
        <w:tc>
          <w:tcPr>
            <w:tcW w:w="946" w:type="dxa"/>
            <w:gridSpan w:val="2"/>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LO1</w:t>
            </w:r>
          </w:p>
        </w:tc>
        <w:tc>
          <w:tcPr>
            <w:tcW w:w="7939" w:type="dxa"/>
            <w:gridSpan w:val="11"/>
          </w:tcPr>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To enable students to understand process of auditing and its classification. </w:t>
            </w:r>
          </w:p>
        </w:tc>
      </w:tr>
      <w:tr w:rsidR="0085020B" w:rsidRPr="0085020B" w:rsidTr="009B1C6E">
        <w:trPr>
          <w:cantSplit/>
          <w:tblHeader/>
        </w:trPr>
        <w:tc>
          <w:tcPr>
            <w:tcW w:w="946" w:type="dxa"/>
            <w:gridSpan w:val="2"/>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LO2</w:t>
            </w:r>
          </w:p>
        </w:tc>
        <w:tc>
          <w:tcPr>
            <w:tcW w:w="7939" w:type="dxa"/>
            <w:gridSpan w:val="11"/>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color w:val="000000"/>
                <w:sz w:val="24"/>
                <w:szCs w:val="24"/>
                <w:lang w:eastAsia="en-US"/>
              </w:rPr>
              <w:t>To</w:t>
            </w:r>
            <w:r w:rsidRPr="0085020B">
              <w:rPr>
                <w:rFonts w:ascii="Times New Roman" w:eastAsia="Times New Roman" w:hAnsi="Times New Roman" w:cs="Times New Roman"/>
                <w:sz w:val="24"/>
                <w:szCs w:val="24"/>
                <w:lang w:eastAsia="en-US"/>
              </w:rPr>
              <w:t>impart knowledge on internal check and internal control.</w:t>
            </w:r>
          </w:p>
        </w:tc>
      </w:tr>
      <w:tr w:rsidR="0085020B" w:rsidRPr="0085020B" w:rsidTr="009B1C6E">
        <w:trPr>
          <w:cantSplit/>
          <w:tblHeader/>
        </w:trPr>
        <w:tc>
          <w:tcPr>
            <w:tcW w:w="946" w:type="dxa"/>
            <w:gridSpan w:val="2"/>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LO3</w:t>
            </w:r>
          </w:p>
        </w:tc>
        <w:tc>
          <w:tcPr>
            <w:tcW w:w="7939" w:type="dxa"/>
            <w:gridSpan w:val="11"/>
          </w:tcPr>
          <w:p w:rsidR="0085020B" w:rsidRPr="0085020B" w:rsidRDefault="0085020B" w:rsidP="0085020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illustrate the role of auditors in company.</w:t>
            </w:r>
          </w:p>
        </w:tc>
      </w:tr>
      <w:tr w:rsidR="0085020B" w:rsidRPr="0085020B" w:rsidTr="009B1C6E">
        <w:trPr>
          <w:cantSplit/>
          <w:tblHeader/>
        </w:trPr>
        <w:tc>
          <w:tcPr>
            <w:tcW w:w="946" w:type="dxa"/>
            <w:gridSpan w:val="2"/>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LO4</w:t>
            </w:r>
          </w:p>
        </w:tc>
        <w:tc>
          <w:tcPr>
            <w:tcW w:w="7939" w:type="dxa"/>
            <w:gridSpan w:val="11"/>
          </w:tcPr>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help students understand the framework, theories and models of Corporate Governance.</w:t>
            </w:r>
          </w:p>
        </w:tc>
      </w:tr>
      <w:tr w:rsidR="0085020B" w:rsidRPr="0085020B" w:rsidTr="009B1C6E">
        <w:trPr>
          <w:cantSplit/>
          <w:tblHeader/>
        </w:trPr>
        <w:tc>
          <w:tcPr>
            <w:tcW w:w="946" w:type="dxa"/>
            <w:gridSpan w:val="2"/>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LO5</w:t>
            </w:r>
          </w:p>
        </w:tc>
        <w:tc>
          <w:tcPr>
            <w:tcW w:w="7939" w:type="dxa"/>
            <w:gridSpan w:val="11"/>
          </w:tcPr>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provide insights into the concept of Corporate Social Responsibility</w:t>
            </w:r>
          </w:p>
        </w:tc>
      </w:tr>
      <w:tr w:rsidR="0085020B" w:rsidRPr="0085020B" w:rsidTr="009B1C6E">
        <w:trPr>
          <w:cantSplit/>
          <w:tblHeader/>
        </w:trPr>
        <w:tc>
          <w:tcPr>
            <w:tcW w:w="8885" w:type="dxa"/>
            <w:gridSpan w:val="13"/>
          </w:tcPr>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Prerequisite: Should have studied Commerce in XII Std</w:t>
            </w:r>
          </w:p>
        </w:tc>
      </w:tr>
      <w:tr w:rsidR="0085020B" w:rsidRPr="0085020B" w:rsidTr="009B1C6E">
        <w:trPr>
          <w:cantSplit/>
          <w:tblHeader/>
        </w:trPr>
        <w:tc>
          <w:tcPr>
            <w:tcW w:w="823"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Unit</w:t>
            </w:r>
          </w:p>
        </w:tc>
        <w:tc>
          <w:tcPr>
            <w:tcW w:w="6697" w:type="dxa"/>
            <w:gridSpan w:val="10"/>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Contents</w:t>
            </w:r>
          </w:p>
        </w:tc>
        <w:tc>
          <w:tcPr>
            <w:tcW w:w="1365"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No. of Hours</w:t>
            </w:r>
          </w:p>
        </w:tc>
      </w:tr>
      <w:tr w:rsidR="0085020B" w:rsidRPr="0085020B" w:rsidTr="009B1C6E">
        <w:trPr>
          <w:cantSplit/>
          <w:tblHeader/>
        </w:trPr>
        <w:tc>
          <w:tcPr>
            <w:tcW w:w="82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w:t>
            </w:r>
          </w:p>
        </w:tc>
        <w:tc>
          <w:tcPr>
            <w:tcW w:w="6697" w:type="dxa"/>
            <w:gridSpan w:val="10"/>
          </w:tcPr>
          <w:p w:rsidR="0085020B" w:rsidRPr="0085020B" w:rsidRDefault="0085020B" w:rsidP="0085020B">
            <w:pPr>
              <w:spacing w:after="0" w:line="240" w:lineRule="auto"/>
              <w:jc w:val="both"/>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Introduction to Auditing </w:t>
            </w:r>
          </w:p>
          <w:p w:rsidR="0085020B" w:rsidRPr="0085020B" w:rsidRDefault="0085020B" w:rsidP="0085020B">
            <w:pPr>
              <w:spacing w:after="0" w:line="240" w:lineRule="auto"/>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Meaning and Definition of Auditing –Distinction between Auditing and Accounting – Objectives – Advantages and Limitations of Audit – Scope of Audit – Classifications of Audits – </w:t>
            </w:r>
            <w:r w:rsidRPr="0085020B">
              <w:rPr>
                <w:rFonts w:ascii="Times New Roman" w:eastAsia="Times New Roman" w:hAnsi="Times New Roman" w:cs="Times New Roman"/>
                <w:color w:val="000000"/>
                <w:sz w:val="24"/>
                <w:szCs w:val="24"/>
                <w:highlight w:val="white"/>
                <w:lang w:eastAsia="en-US"/>
              </w:rPr>
              <w:t xml:space="preserve">Audit of For Profit enterprises and Non–profit Organizations </w:t>
            </w:r>
          </w:p>
        </w:tc>
        <w:tc>
          <w:tcPr>
            <w:tcW w:w="1365"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p>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blHeader/>
        </w:trPr>
        <w:tc>
          <w:tcPr>
            <w:tcW w:w="82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w:t>
            </w:r>
          </w:p>
        </w:tc>
        <w:tc>
          <w:tcPr>
            <w:tcW w:w="6697" w:type="dxa"/>
            <w:gridSpan w:val="10"/>
          </w:tcPr>
          <w:p w:rsidR="0085020B" w:rsidRPr="0085020B" w:rsidRDefault="0085020B" w:rsidP="0085020B">
            <w:pPr>
              <w:spacing w:after="0" w:line="240" w:lineRule="auto"/>
              <w:jc w:val="both"/>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Audit Procedures and Documentation</w:t>
            </w:r>
          </w:p>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blHeader/>
        </w:trPr>
        <w:tc>
          <w:tcPr>
            <w:tcW w:w="82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III</w:t>
            </w:r>
          </w:p>
        </w:tc>
        <w:tc>
          <w:tcPr>
            <w:tcW w:w="6697" w:type="dxa"/>
            <w:gridSpan w:val="10"/>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Company Auditor</w:t>
            </w:r>
          </w:p>
          <w:p w:rsidR="0085020B" w:rsidRPr="0085020B" w:rsidRDefault="0085020B" w:rsidP="0085020B">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color w:val="000000"/>
                <w:sz w:val="24"/>
                <w:szCs w:val="24"/>
                <w:lang w:eastAsia="en-US"/>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blHeader/>
        </w:trPr>
        <w:tc>
          <w:tcPr>
            <w:tcW w:w="82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IV</w:t>
            </w:r>
          </w:p>
        </w:tc>
        <w:tc>
          <w:tcPr>
            <w:tcW w:w="6697" w:type="dxa"/>
            <w:gridSpan w:val="10"/>
          </w:tcPr>
          <w:p w:rsidR="0085020B" w:rsidRPr="0085020B" w:rsidRDefault="0085020B" w:rsidP="0085020B">
            <w:pPr>
              <w:spacing w:after="0" w:line="240" w:lineRule="auto"/>
              <w:jc w:val="both"/>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Introduction to Corporate Governance</w:t>
            </w:r>
          </w:p>
          <w:p w:rsidR="0085020B" w:rsidRPr="0085020B" w:rsidRDefault="0085020B" w:rsidP="0085020B">
            <w:pPr>
              <w:spacing w:after="0" w:line="240" w:lineRule="auto"/>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blHeader/>
        </w:trPr>
        <w:tc>
          <w:tcPr>
            <w:tcW w:w="82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V</w:t>
            </w:r>
          </w:p>
        </w:tc>
        <w:tc>
          <w:tcPr>
            <w:tcW w:w="6697" w:type="dxa"/>
            <w:gridSpan w:val="10"/>
          </w:tcPr>
          <w:p w:rsidR="0085020B" w:rsidRPr="0085020B" w:rsidRDefault="0085020B" w:rsidP="0085020B">
            <w:pPr>
              <w:spacing w:after="0" w:line="240" w:lineRule="auto"/>
              <w:jc w:val="both"/>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Corporate Social Responsibility </w:t>
            </w:r>
          </w:p>
          <w:p w:rsidR="0085020B" w:rsidRPr="0085020B" w:rsidRDefault="0085020B" w:rsidP="0085020B">
            <w:pPr>
              <w:spacing w:after="0" w:line="240" w:lineRule="auto"/>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15</w:t>
            </w:r>
          </w:p>
        </w:tc>
      </w:tr>
      <w:tr w:rsidR="0085020B" w:rsidRPr="0085020B" w:rsidTr="009B1C6E">
        <w:trPr>
          <w:cantSplit/>
          <w:tblHeader/>
        </w:trPr>
        <w:tc>
          <w:tcPr>
            <w:tcW w:w="823" w:type="dxa"/>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p>
        </w:tc>
        <w:tc>
          <w:tcPr>
            <w:tcW w:w="6697" w:type="dxa"/>
            <w:gridSpan w:val="10"/>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1365"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75</w:t>
            </w:r>
          </w:p>
        </w:tc>
      </w:tr>
    </w:tbl>
    <w:p w:rsidR="0085020B" w:rsidRPr="0085020B" w:rsidRDefault="0085020B" w:rsidP="0085020B">
      <w:pPr>
        <w:rPr>
          <w:rFonts w:ascii="Times New Roman" w:eastAsia="Times New Roman" w:hAnsi="Times New Roman" w:cs="Times New Roman"/>
          <w:sz w:val="24"/>
          <w:szCs w:val="24"/>
          <w:lang w:eastAsia="en-US"/>
        </w:rPr>
      </w:pPr>
      <w:r w:rsidRPr="0085020B">
        <w:rPr>
          <w:rFonts w:eastAsia="Calibri" w:cs="Calibri"/>
          <w:lang w:eastAsia="en-US"/>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85020B" w:rsidRPr="0085020B" w:rsidTr="009B1C6E">
        <w:trPr>
          <w:cantSplit/>
          <w:tblHeader/>
        </w:trPr>
        <w:tc>
          <w:tcPr>
            <w:tcW w:w="8885" w:type="dxa"/>
            <w:gridSpan w:val="2"/>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lastRenderedPageBreak/>
              <w:t>Course Outcomes</w:t>
            </w:r>
          </w:p>
        </w:tc>
      </w:tr>
      <w:tr w:rsidR="0085020B" w:rsidRPr="0085020B" w:rsidTr="009B1C6E">
        <w:trPr>
          <w:cantSplit/>
          <w:trHeight w:val="512"/>
          <w:tblHeader/>
        </w:trPr>
        <w:tc>
          <w:tcPr>
            <w:tcW w:w="823" w:type="dxa"/>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8062" w:type="dxa"/>
          </w:tcPr>
          <w:p w:rsidR="0085020B" w:rsidRPr="0085020B" w:rsidRDefault="0085020B" w:rsidP="0085020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Define auditing and its process.  </w:t>
            </w:r>
          </w:p>
        </w:tc>
      </w:tr>
      <w:tr w:rsidR="0085020B" w:rsidRPr="0085020B" w:rsidTr="009B1C6E">
        <w:trPr>
          <w:cantSplit/>
          <w:trHeight w:val="440"/>
          <w:tblHeader/>
        </w:trPr>
        <w:tc>
          <w:tcPr>
            <w:tcW w:w="823" w:type="dxa"/>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8062" w:type="dxa"/>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color w:val="000000"/>
                <w:sz w:val="24"/>
                <w:szCs w:val="24"/>
                <w:lang w:eastAsia="en-US"/>
              </w:rPr>
              <w:t xml:space="preserve">Compare and contrast essence of internal check and internal control. </w:t>
            </w:r>
          </w:p>
        </w:tc>
      </w:tr>
      <w:tr w:rsidR="0085020B" w:rsidRPr="0085020B" w:rsidTr="009B1C6E">
        <w:trPr>
          <w:cantSplit/>
          <w:trHeight w:val="440"/>
          <w:tblHeader/>
        </w:trPr>
        <w:tc>
          <w:tcPr>
            <w:tcW w:w="823" w:type="dxa"/>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8062" w:type="dxa"/>
          </w:tcPr>
          <w:p w:rsidR="0085020B" w:rsidRPr="0085020B" w:rsidRDefault="0085020B" w:rsidP="0085020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Identify the role of auditors in companies. </w:t>
            </w:r>
          </w:p>
        </w:tc>
      </w:tr>
      <w:tr w:rsidR="0085020B" w:rsidRPr="0085020B" w:rsidTr="009B1C6E">
        <w:trPr>
          <w:cantSplit/>
          <w:trHeight w:val="359"/>
          <w:tblHeader/>
        </w:trPr>
        <w:tc>
          <w:tcPr>
            <w:tcW w:w="823" w:type="dxa"/>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8062" w:type="dxa"/>
          </w:tcPr>
          <w:p w:rsidR="0085020B" w:rsidRPr="0085020B" w:rsidRDefault="0085020B" w:rsidP="0085020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Define the concept of Corporate Governance.</w:t>
            </w:r>
          </w:p>
        </w:tc>
      </w:tr>
      <w:tr w:rsidR="0085020B" w:rsidRPr="0085020B" w:rsidTr="009B1C6E">
        <w:trPr>
          <w:cantSplit/>
          <w:trHeight w:val="431"/>
          <w:tblHeader/>
        </w:trPr>
        <w:tc>
          <w:tcPr>
            <w:tcW w:w="823" w:type="dxa"/>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8062" w:type="dxa"/>
          </w:tcPr>
          <w:p w:rsidR="0085020B" w:rsidRPr="0085020B" w:rsidRDefault="0085020B" w:rsidP="0085020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Appraise the implications of Corporate Social Responsibility</w:t>
            </w:r>
          </w:p>
        </w:tc>
      </w:tr>
      <w:tr w:rsidR="0085020B" w:rsidRPr="0085020B" w:rsidTr="009B1C6E">
        <w:trPr>
          <w:cantSplit/>
          <w:trHeight w:val="431"/>
          <w:tblHeader/>
        </w:trPr>
        <w:tc>
          <w:tcPr>
            <w:tcW w:w="8885" w:type="dxa"/>
            <w:gridSpan w:val="2"/>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Textbooks</w:t>
            </w:r>
          </w:p>
        </w:tc>
      </w:tr>
      <w:tr w:rsidR="0085020B" w:rsidRPr="0085020B" w:rsidTr="009B1C6E">
        <w:trPr>
          <w:cantSplit/>
          <w:trHeight w:val="431"/>
          <w:tblHeader/>
        </w:trPr>
        <w:tc>
          <w:tcPr>
            <w:tcW w:w="82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62" w:type="dxa"/>
          </w:tcPr>
          <w:p w:rsidR="0085020B" w:rsidRPr="0085020B" w:rsidRDefault="0085020B" w:rsidP="000F6104">
            <w:pPr>
              <w:widowControl w:val="0"/>
              <w:numPr>
                <w:ilvl w:val="0"/>
                <w:numId w:val="36"/>
              </w:numPr>
              <w:pBdr>
                <w:top w:val="nil"/>
                <w:left w:val="nil"/>
                <w:bottom w:val="nil"/>
                <w:right w:val="nil"/>
                <w:between w:val="nil"/>
              </w:pBdr>
              <w:spacing w:after="0" w:line="240" w:lineRule="auto"/>
              <w:ind w:left="0"/>
              <w:rPr>
                <w:rFonts w:eastAsia="Calibri" w:cs="Calibri"/>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DinkarPagare, Principles and Practice of Auditing, </w:t>
            </w:r>
            <w:hyperlink r:id="rId81">
              <w:r w:rsidRPr="0085020B">
                <w:rPr>
                  <w:rFonts w:ascii="Times New Roman" w:eastAsia="Times New Roman" w:hAnsi="Times New Roman" w:cs="Times New Roman"/>
                  <w:color w:val="000000"/>
                  <w:sz w:val="24"/>
                  <w:szCs w:val="24"/>
                  <w:lang w:eastAsia="en-US"/>
                </w:rPr>
                <w:t>Sultan Chand &amp; Sons</w:t>
              </w:r>
            </w:hyperlink>
            <w:r w:rsidRPr="0085020B">
              <w:rPr>
                <w:rFonts w:ascii="Times New Roman" w:eastAsia="Times New Roman" w:hAnsi="Times New Roman" w:cs="Times New Roman"/>
                <w:color w:val="000000"/>
                <w:sz w:val="24"/>
                <w:szCs w:val="24"/>
                <w:lang w:eastAsia="en-US"/>
              </w:rPr>
              <w:t xml:space="preserve">, </w:t>
            </w:r>
            <w:r w:rsidRPr="0085020B">
              <w:rPr>
                <w:rFonts w:ascii="Times New Roman" w:eastAsia="Times New Roman" w:hAnsi="Times New Roman" w:cs="Times New Roman"/>
                <w:color w:val="000000"/>
                <w:sz w:val="24"/>
                <w:szCs w:val="24"/>
                <w:lang w:eastAsia="en-US"/>
              </w:rPr>
              <w:br/>
              <w:t>New Delhi</w:t>
            </w:r>
          </w:p>
        </w:tc>
      </w:tr>
      <w:tr w:rsidR="0085020B" w:rsidRPr="0085020B" w:rsidTr="009B1C6E">
        <w:trPr>
          <w:cantSplit/>
          <w:trHeight w:val="431"/>
          <w:tblHeader/>
        </w:trPr>
        <w:tc>
          <w:tcPr>
            <w:tcW w:w="82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62" w:type="dxa"/>
          </w:tcPr>
          <w:p w:rsidR="0085020B" w:rsidRPr="0085020B" w:rsidRDefault="00582FCB" w:rsidP="000F6104">
            <w:pPr>
              <w:widowControl w:val="0"/>
              <w:numPr>
                <w:ilvl w:val="0"/>
                <w:numId w:val="37"/>
              </w:numPr>
              <w:pBdr>
                <w:top w:val="nil"/>
                <w:left w:val="nil"/>
                <w:bottom w:val="nil"/>
                <w:right w:val="nil"/>
                <w:between w:val="nil"/>
              </w:pBdr>
              <w:spacing w:after="0" w:line="240" w:lineRule="auto"/>
              <w:ind w:left="0" w:hanging="283"/>
              <w:jc w:val="both"/>
              <w:rPr>
                <w:rFonts w:eastAsia="Calibri" w:cs="Calibri"/>
                <w:color w:val="000000"/>
                <w:lang w:eastAsia="en-US"/>
              </w:rPr>
            </w:pPr>
            <w:hyperlink r:id="rId82">
              <w:r w:rsidR="0085020B" w:rsidRPr="0085020B">
                <w:rPr>
                  <w:rFonts w:ascii="Times New Roman" w:eastAsia="Times New Roman" w:hAnsi="Times New Roman" w:cs="Times New Roman"/>
                  <w:color w:val="000000"/>
                  <w:sz w:val="24"/>
                  <w:szCs w:val="24"/>
                  <w:lang w:eastAsia="en-US"/>
                </w:rPr>
                <w:t xml:space="preserve">B. N. Tandon, S. Sudharsanam&amp;S.Sundharabahu, </w:t>
              </w:r>
            </w:hyperlink>
            <w:r w:rsidR="0085020B" w:rsidRPr="0085020B">
              <w:rPr>
                <w:rFonts w:ascii="Times New Roman" w:eastAsia="Times New Roman" w:hAnsi="Times New Roman" w:cs="Times New Roman"/>
                <w:color w:val="000000"/>
                <w:sz w:val="24"/>
                <w:szCs w:val="24"/>
                <w:lang w:eastAsia="en-US"/>
              </w:rPr>
              <w:t xml:space="preserve"> Practical Auditing, S.Chand&amp; Sons New Delhi.</w:t>
            </w:r>
          </w:p>
        </w:tc>
      </w:tr>
      <w:tr w:rsidR="0085020B" w:rsidRPr="0085020B" w:rsidTr="009B1C6E">
        <w:trPr>
          <w:cantSplit/>
          <w:trHeight w:val="431"/>
          <w:tblHeader/>
        </w:trPr>
        <w:tc>
          <w:tcPr>
            <w:tcW w:w="82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62" w:type="dxa"/>
          </w:tcPr>
          <w:p w:rsidR="0085020B" w:rsidRPr="0085020B" w:rsidRDefault="0085020B" w:rsidP="000F6104">
            <w:pPr>
              <w:widowControl w:val="0"/>
              <w:numPr>
                <w:ilvl w:val="0"/>
                <w:numId w:val="37"/>
              </w:numPr>
              <w:pBdr>
                <w:top w:val="nil"/>
                <w:left w:val="nil"/>
                <w:bottom w:val="nil"/>
                <w:right w:val="nil"/>
                <w:between w:val="nil"/>
              </w:pBdr>
              <w:spacing w:after="0" w:line="240" w:lineRule="auto"/>
              <w:ind w:left="0" w:hanging="283"/>
              <w:jc w:val="both"/>
              <w:rPr>
                <w:rFonts w:eastAsia="Calibri" w:cs="Calibri"/>
                <w:color w:val="000000"/>
                <w:lang w:eastAsia="en-US"/>
              </w:rPr>
            </w:pPr>
            <w:r w:rsidRPr="0085020B">
              <w:rPr>
                <w:rFonts w:ascii="Times New Roman" w:eastAsia="Times New Roman" w:hAnsi="Times New Roman" w:cs="Times New Roman"/>
                <w:color w:val="000000"/>
                <w:sz w:val="24"/>
                <w:szCs w:val="24"/>
                <w:lang w:eastAsia="en-US"/>
              </w:rPr>
              <w:t>Dr.T.R. Sharma, Dr.GauravSankalp, Auditing &amp; Corporate Governance, SahithyaBhawan Publications, Agra</w:t>
            </w:r>
          </w:p>
        </w:tc>
      </w:tr>
      <w:tr w:rsidR="0085020B" w:rsidRPr="0085020B" w:rsidTr="009B1C6E">
        <w:trPr>
          <w:cantSplit/>
          <w:trHeight w:val="431"/>
          <w:tblHeader/>
        </w:trPr>
        <w:tc>
          <w:tcPr>
            <w:tcW w:w="82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8062" w:type="dxa"/>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ArunaJha, Auditing &amp; Corporate Governance, Taxmann Publication Pvt. Ltd, New Delhi.</w:t>
            </w:r>
          </w:p>
        </w:tc>
      </w:tr>
      <w:tr w:rsidR="0085020B" w:rsidRPr="0085020B" w:rsidTr="009B1C6E">
        <w:trPr>
          <w:cantSplit/>
          <w:trHeight w:val="431"/>
          <w:tblHeader/>
        </w:trPr>
        <w:tc>
          <w:tcPr>
            <w:tcW w:w="8885" w:type="dxa"/>
            <w:gridSpan w:val="2"/>
          </w:tcPr>
          <w:p w:rsidR="0085020B" w:rsidRPr="0085020B" w:rsidRDefault="0085020B" w:rsidP="0085020B">
            <w:pPr>
              <w:widowControl w:val="0"/>
              <w:pBdr>
                <w:top w:val="nil"/>
                <w:left w:val="nil"/>
                <w:bottom w:val="nil"/>
                <w:right w:val="nil"/>
                <w:between w:val="nil"/>
              </w:pBdr>
              <w:jc w:val="center"/>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b/>
                <w:color w:val="000000"/>
                <w:sz w:val="24"/>
                <w:szCs w:val="24"/>
                <w:lang w:eastAsia="en-US"/>
              </w:rPr>
              <w:t>Reference Books</w:t>
            </w:r>
          </w:p>
        </w:tc>
      </w:tr>
      <w:tr w:rsidR="0085020B" w:rsidRPr="0085020B" w:rsidTr="009B1C6E">
        <w:trPr>
          <w:cantSplit/>
          <w:trHeight w:val="431"/>
          <w:tblHeader/>
        </w:trPr>
        <w:tc>
          <w:tcPr>
            <w:tcW w:w="823" w:type="dxa"/>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62" w:type="dxa"/>
          </w:tcPr>
          <w:p w:rsidR="0085020B" w:rsidRPr="0085020B" w:rsidRDefault="0085020B" w:rsidP="0085020B">
            <w:pPr>
              <w:widowControl w:val="0"/>
              <w:spacing w:after="0"/>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Kevin Keasey, Steve Thompson &amp; Mike wright, Governance &amp; Auditing, </w:t>
            </w:r>
            <w:r w:rsidRPr="0085020B">
              <w:rPr>
                <w:rFonts w:ascii="Times New Roman" w:eastAsia="Times New Roman" w:hAnsi="Times New Roman" w:cs="Times New Roman"/>
                <w:sz w:val="24"/>
                <w:szCs w:val="24"/>
                <w:highlight w:val="white"/>
                <w:lang w:eastAsia="en-US"/>
              </w:rPr>
              <w:t>Emerald Group Publishing Limited, Bingley</w:t>
            </w:r>
          </w:p>
        </w:tc>
      </w:tr>
      <w:tr w:rsidR="0085020B" w:rsidRPr="0085020B" w:rsidTr="009B1C6E">
        <w:trPr>
          <w:cantSplit/>
          <w:trHeight w:val="431"/>
          <w:tblHeader/>
        </w:trPr>
        <w:tc>
          <w:tcPr>
            <w:tcW w:w="823" w:type="dxa"/>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62" w:type="dxa"/>
          </w:tcPr>
          <w:p w:rsidR="0085020B" w:rsidRPr="0085020B" w:rsidRDefault="0085020B" w:rsidP="000F6104">
            <w:pPr>
              <w:widowControl w:val="0"/>
              <w:numPr>
                <w:ilvl w:val="0"/>
                <w:numId w:val="37"/>
              </w:numPr>
              <w:pBdr>
                <w:top w:val="nil"/>
                <w:left w:val="nil"/>
                <w:bottom w:val="nil"/>
                <w:right w:val="nil"/>
                <w:between w:val="nil"/>
              </w:pBdr>
              <w:spacing w:after="0" w:line="240" w:lineRule="auto"/>
              <w:ind w:left="0" w:hanging="283"/>
              <w:jc w:val="both"/>
              <w:rPr>
                <w:rFonts w:eastAsia="Calibri" w:cs="Calibri"/>
                <w:color w:val="000000"/>
                <w:lang w:eastAsia="en-US"/>
              </w:rPr>
            </w:pPr>
            <w:r w:rsidRPr="0085020B">
              <w:rPr>
                <w:rFonts w:ascii="Times New Roman" w:eastAsia="Times New Roman" w:hAnsi="Times New Roman" w:cs="Times New Roman"/>
                <w:color w:val="000000"/>
                <w:sz w:val="24"/>
                <w:szCs w:val="24"/>
                <w:lang w:eastAsia="en-US"/>
              </w:rPr>
              <w:t>Dr.T.R. Sharma, Auditing, SahithyaBhawan Publications, Agra</w:t>
            </w:r>
          </w:p>
        </w:tc>
      </w:tr>
      <w:tr w:rsidR="0085020B" w:rsidRPr="0085020B" w:rsidTr="009B1C6E">
        <w:trPr>
          <w:cantSplit/>
          <w:trHeight w:val="431"/>
          <w:tblHeader/>
        </w:trPr>
        <w:tc>
          <w:tcPr>
            <w:tcW w:w="823" w:type="dxa"/>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62" w:type="dxa"/>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C.B.Gupta, NehaSinghal, Auditing &amp; Corporate Governance, Scholar Tech Press, New Delhi.</w:t>
            </w:r>
          </w:p>
        </w:tc>
      </w:tr>
      <w:tr w:rsidR="0085020B" w:rsidRPr="0085020B" w:rsidTr="009B1C6E">
        <w:trPr>
          <w:cantSplit/>
          <w:trHeight w:val="431"/>
          <w:tblHeader/>
        </w:trPr>
        <w:tc>
          <w:tcPr>
            <w:tcW w:w="823" w:type="dxa"/>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8062" w:type="dxa"/>
          </w:tcPr>
          <w:p w:rsidR="0085020B" w:rsidRPr="0085020B" w:rsidRDefault="0085020B" w:rsidP="000F6104">
            <w:pPr>
              <w:widowControl w:val="0"/>
              <w:numPr>
                <w:ilvl w:val="0"/>
                <w:numId w:val="37"/>
              </w:numPr>
              <w:pBdr>
                <w:top w:val="nil"/>
                <w:left w:val="nil"/>
                <w:bottom w:val="nil"/>
                <w:right w:val="nil"/>
                <w:between w:val="nil"/>
              </w:pBdr>
              <w:spacing w:after="0" w:line="240" w:lineRule="auto"/>
              <w:ind w:left="0" w:hanging="283"/>
              <w:jc w:val="both"/>
              <w:rPr>
                <w:rFonts w:eastAsia="Calibri" w:cs="Calibri"/>
                <w:color w:val="000000"/>
                <w:lang w:eastAsia="en-US"/>
              </w:rPr>
            </w:pPr>
            <w:r w:rsidRPr="0085020B">
              <w:rPr>
                <w:rFonts w:ascii="Times New Roman" w:eastAsia="Times New Roman" w:hAnsi="Times New Roman" w:cs="Times New Roman"/>
                <w:color w:val="000000"/>
                <w:sz w:val="24"/>
                <w:szCs w:val="24"/>
                <w:lang w:eastAsia="en-US"/>
              </w:rPr>
              <w:t>Shri. Vengadamani, Practical Auditing, Margham Publication, Chennai.</w:t>
            </w:r>
          </w:p>
        </w:tc>
      </w:tr>
      <w:tr w:rsidR="0085020B" w:rsidRPr="0085020B" w:rsidTr="009B1C6E">
        <w:trPr>
          <w:cantSplit/>
          <w:trHeight w:val="431"/>
          <w:tblHeader/>
        </w:trPr>
        <w:tc>
          <w:tcPr>
            <w:tcW w:w="8885" w:type="dxa"/>
            <w:gridSpan w:val="2"/>
          </w:tcPr>
          <w:p w:rsidR="0085020B" w:rsidRPr="0085020B" w:rsidRDefault="0085020B" w:rsidP="0085020B">
            <w:pPr>
              <w:widowControl w:val="0"/>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NOTE: Latest Edition of Textbooks May be Used</w:t>
            </w:r>
          </w:p>
        </w:tc>
      </w:tr>
      <w:tr w:rsidR="0085020B" w:rsidRPr="0085020B" w:rsidTr="009B1C6E">
        <w:trPr>
          <w:cantSplit/>
          <w:trHeight w:val="431"/>
          <w:tblHeader/>
        </w:trPr>
        <w:tc>
          <w:tcPr>
            <w:tcW w:w="8885" w:type="dxa"/>
            <w:gridSpan w:val="2"/>
          </w:tcPr>
          <w:p w:rsidR="0085020B" w:rsidRPr="0085020B" w:rsidRDefault="0085020B" w:rsidP="0085020B">
            <w:pPr>
              <w:widowControl w:val="0"/>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Web Resources</w:t>
            </w:r>
          </w:p>
        </w:tc>
      </w:tr>
      <w:tr w:rsidR="0085020B" w:rsidRPr="0085020B" w:rsidTr="009B1C6E">
        <w:trPr>
          <w:cantSplit/>
          <w:trHeight w:val="431"/>
          <w:tblHeader/>
        </w:trPr>
        <w:tc>
          <w:tcPr>
            <w:tcW w:w="82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62" w:type="dxa"/>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83">
              <w:r w:rsidR="0085020B" w:rsidRPr="0085020B">
                <w:rPr>
                  <w:rFonts w:ascii="Times New Roman" w:eastAsia="Times New Roman" w:hAnsi="Times New Roman" w:cs="Times New Roman"/>
                  <w:color w:val="000000"/>
                  <w:sz w:val="24"/>
                  <w:szCs w:val="24"/>
                  <w:lang w:eastAsia="en-US"/>
                </w:rPr>
                <w:t>https://www.wallstreetmojo.com/audit-procedures/</w:t>
              </w:r>
            </w:hyperlink>
          </w:p>
        </w:tc>
      </w:tr>
      <w:tr w:rsidR="0085020B" w:rsidRPr="0085020B" w:rsidTr="009B1C6E">
        <w:trPr>
          <w:cantSplit/>
          <w:trHeight w:val="431"/>
          <w:tblHeader/>
        </w:trPr>
        <w:tc>
          <w:tcPr>
            <w:tcW w:w="82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62" w:type="dxa"/>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84">
              <w:r w:rsidR="0085020B" w:rsidRPr="0085020B">
                <w:rPr>
                  <w:rFonts w:ascii="Times New Roman" w:eastAsia="Times New Roman" w:hAnsi="Times New Roman" w:cs="Times New Roman"/>
                  <w:color w:val="000000"/>
                  <w:sz w:val="24"/>
                  <w:szCs w:val="24"/>
                  <w:lang w:eastAsia="en-US"/>
                </w:rPr>
                <w:t>https://theinvestorsbook.com/company-auditor.html</w:t>
              </w:r>
            </w:hyperlink>
          </w:p>
        </w:tc>
      </w:tr>
      <w:tr w:rsidR="0085020B" w:rsidRPr="0085020B" w:rsidTr="009B1C6E">
        <w:trPr>
          <w:cantSplit/>
          <w:trHeight w:val="431"/>
          <w:tblHeader/>
        </w:trPr>
        <w:tc>
          <w:tcPr>
            <w:tcW w:w="82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62" w:type="dxa"/>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85">
              <w:r w:rsidR="0085020B" w:rsidRPr="0085020B">
                <w:rPr>
                  <w:rFonts w:ascii="Times New Roman" w:eastAsia="Times New Roman" w:hAnsi="Times New Roman" w:cs="Times New Roman"/>
                  <w:color w:val="000000"/>
                  <w:sz w:val="24"/>
                  <w:szCs w:val="24"/>
                  <w:lang w:eastAsia="en-US"/>
                </w:rPr>
                <w:t>https://www.investopedia.com/terms/c/corp-social-responsibility.asp</w:t>
              </w:r>
            </w:hyperlink>
          </w:p>
        </w:tc>
      </w:tr>
    </w:tbl>
    <w:p w:rsidR="0085020B" w:rsidRPr="0085020B" w:rsidRDefault="0085020B" w:rsidP="0085020B">
      <w:pPr>
        <w:rPr>
          <w:rFonts w:ascii="Times New Roman" w:eastAsia="Times New Roman" w:hAnsi="Times New Roman" w:cs="Times New Roman"/>
          <w:b/>
          <w:sz w:val="24"/>
          <w:szCs w:val="24"/>
          <w:lang w:eastAsia="en-US"/>
        </w:rPr>
      </w:pPr>
    </w:p>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MAPPING WITH PROGRAMME OUTCOMES </w:t>
      </w:r>
      <w:r w:rsidRPr="0085020B">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PO1</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PO2</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PO3</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PO4</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PO5</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PO6</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PO7</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PO8</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PSO1</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PSO2</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649"/>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33"/>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lastRenderedPageBreak/>
              <w:t>CO4</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AVERAGE</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2.2</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803"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bl>
    <w:p w:rsidR="0085020B" w:rsidRPr="0085020B" w:rsidRDefault="0085020B" w:rsidP="0085020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3 – Strong, 2- Medium, 1- Low</w:t>
      </w:r>
    </w:p>
    <w:p w:rsidR="0085020B" w:rsidRPr="0085020B" w:rsidRDefault="0085020B" w:rsidP="0085020B">
      <w:pPr>
        <w:rPr>
          <w:rFonts w:ascii="Times New Roman" w:eastAsia="Times New Roman" w:hAnsi="Times New Roman" w:cs="Times New Roman"/>
          <w:b/>
          <w:sz w:val="24"/>
          <w:szCs w:val="24"/>
          <w:u w:val="single"/>
          <w:lang w:eastAsia="en-US"/>
        </w:rPr>
      </w:pPr>
    </w:p>
    <w:p w:rsidR="001A61EF" w:rsidRDefault="001A61EF">
      <w:pPr>
        <w:rPr>
          <w:rFonts w:ascii="Times New Roman" w:eastAsia="Times New Roman" w:hAnsi="Times New Roman" w:cs="Times New Roman"/>
          <w:b/>
          <w:caps/>
          <w:color w:val="000000"/>
          <w:sz w:val="24"/>
          <w:szCs w:val="24"/>
        </w:rPr>
      </w:pPr>
    </w:p>
    <w:p w:rsidR="000B2893" w:rsidRDefault="000B2893" w:rsidP="00340680">
      <w:pPr>
        <w:pStyle w:val="f3"/>
      </w:pPr>
      <w:r w:rsidRPr="002F6A7B">
        <w:t xml:space="preserve">THIRD YEAR – SEMESTER </w:t>
      </w:r>
      <w:r w:rsidR="00EC5775">
        <w:t>–</w:t>
      </w:r>
      <w:r w:rsidRPr="002F6A7B">
        <w:t xml:space="preserve"> V</w:t>
      </w:r>
    </w:p>
    <w:p w:rsidR="00EC5775" w:rsidRPr="00890003" w:rsidRDefault="00694DDE" w:rsidP="00340680">
      <w:pPr>
        <w:pStyle w:val="f4-centre-sml-cap"/>
      </w:pPr>
      <w:r>
        <w:t>Discipline Specific Elective 1</w:t>
      </w:r>
      <w:r w:rsidR="00EC5775" w:rsidRPr="00890003">
        <w:t xml:space="preserve"> - Financial Management</w:t>
      </w:r>
    </w:p>
    <w:tbl>
      <w:tblPr>
        <w:tblStyle w:val="TableGrid"/>
        <w:tblW w:w="5000" w:type="pct"/>
        <w:tblLook w:val="04A0"/>
      </w:tblPr>
      <w:tblGrid>
        <w:gridCol w:w="888"/>
        <w:gridCol w:w="34"/>
        <w:gridCol w:w="288"/>
        <w:gridCol w:w="501"/>
        <w:gridCol w:w="645"/>
        <w:gridCol w:w="643"/>
        <w:gridCol w:w="643"/>
        <w:gridCol w:w="1192"/>
        <w:gridCol w:w="1047"/>
        <w:gridCol w:w="1077"/>
        <w:gridCol w:w="800"/>
        <w:gridCol w:w="311"/>
        <w:gridCol w:w="816"/>
      </w:tblGrid>
      <w:tr w:rsidR="00340680" w:rsidRPr="005E68D1" w:rsidTr="00340680">
        <w:trPr>
          <w:cantSplit/>
          <w:trHeight w:val="60"/>
        </w:trPr>
        <w:tc>
          <w:tcPr>
            <w:tcW w:w="681" w:type="pct"/>
            <w:gridSpan w:val="3"/>
            <w:vMerge w:val="restart"/>
            <w:vAlign w:val="center"/>
          </w:tcPr>
          <w:p w:rsidR="00340680" w:rsidRPr="005E68D1" w:rsidRDefault="00340680" w:rsidP="00FA3717">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340680" w:rsidRPr="005E68D1" w:rsidRDefault="00340680" w:rsidP="00FA3717">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340680" w:rsidRPr="005E68D1" w:rsidRDefault="00340680" w:rsidP="00FA3717">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340680" w:rsidRPr="005E68D1" w:rsidRDefault="00340680" w:rsidP="00FA3717">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340680" w:rsidRPr="005E68D1" w:rsidRDefault="00340680" w:rsidP="00FA3717">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340680" w:rsidRPr="005E68D1" w:rsidRDefault="00340680" w:rsidP="00FA3717">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340680" w:rsidRPr="005E68D1" w:rsidRDefault="00340680" w:rsidP="00FA3717">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4"/>
            <w:vAlign w:val="center"/>
          </w:tcPr>
          <w:p w:rsidR="00340680" w:rsidRPr="005E68D1" w:rsidRDefault="00340680" w:rsidP="00FA3717">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340680" w:rsidRPr="005E68D1" w:rsidTr="00340680">
        <w:trPr>
          <w:cantSplit/>
          <w:trHeight w:val="60"/>
        </w:trPr>
        <w:tc>
          <w:tcPr>
            <w:tcW w:w="681" w:type="pct"/>
            <w:gridSpan w:val="3"/>
            <w:vMerge/>
          </w:tcPr>
          <w:p w:rsidR="00340680" w:rsidRPr="005E68D1" w:rsidRDefault="00340680" w:rsidP="00FA3717">
            <w:pPr>
              <w:rPr>
                <w:rFonts w:ascii="Times New Roman" w:hAnsi="Times New Roman" w:cs="Times New Roman"/>
                <w:b/>
                <w:sz w:val="24"/>
                <w:szCs w:val="24"/>
              </w:rPr>
            </w:pPr>
          </w:p>
        </w:tc>
        <w:tc>
          <w:tcPr>
            <w:tcW w:w="282" w:type="pct"/>
            <w:vMerge/>
          </w:tcPr>
          <w:p w:rsidR="00340680" w:rsidRPr="005E68D1" w:rsidRDefault="00340680" w:rsidP="00FA3717">
            <w:pPr>
              <w:rPr>
                <w:rFonts w:ascii="Times New Roman" w:hAnsi="Times New Roman" w:cs="Times New Roman"/>
                <w:b/>
                <w:sz w:val="24"/>
                <w:szCs w:val="24"/>
              </w:rPr>
            </w:pPr>
          </w:p>
        </w:tc>
        <w:tc>
          <w:tcPr>
            <w:tcW w:w="363" w:type="pct"/>
            <w:vMerge/>
          </w:tcPr>
          <w:p w:rsidR="00340680" w:rsidRPr="005E68D1" w:rsidRDefault="00340680" w:rsidP="00FA3717">
            <w:pPr>
              <w:rPr>
                <w:rFonts w:ascii="Times New Roman" w:hAnsi="Times New Roman" w:cs="Times New Roman"/>
                <w:b/>
                <w:sz w:val="24"/>
                <w:szCs w:val="24"/>
              </w:rPr>
            </w:pPr>
          </w:p>
        </w:tc>
        <w:tc>
          <w:tcPr>
            <w:tcW w:w="362" w:type="pct"/>
            <w:vMerge/>
          </w:tcPr>
          <w:p w:rsidR="00340680" w:rsidRPr="005E68D1" w:rsidRDefault="00340680" w:rsidP="00FA3717">
            <w:pPr>
              <w:rPr>
                <w:rFonts w:ascii="Times New Roman" w:hAnsi="Times New Roman" w:cs="Times New Roman"/>
                <w:b/>
                <w:sz w:val="24"/>
                <w:szCs w:val="24"/>
              </w:rPr>
            </w:pPr>
          </w:p>
        </w:tc>
        <w:tc>
          <w:tcPr>
            <w:tcW w:w="362" w:type="pct"/>
            <w:vMerge/>
          </w:tcPr>
          <w:p w:rsidR="00340680" w:rsidRPr="005E68D1" w:rsidRDefault="00340680" w:rsidP="00FA3717">
            <w:pPr>
              <w:rPr>
                <w:rFonts w:ascii="Times New Roman" w:hAnsi="Times New Roman" w:cs="Times New Roman"/>
                <w:b/>
                <w:sz w:val="24"/>
                <w:szCs w:val="24"/>
              </w:rPr>
            </w:pPr>
          </w:p>
        </w:tc>
        <w:tc>
          <w:tcPr>
            <w:tcW w:w="671" w:type="pct"/>
            <w:vMerge/>
          </w:tcPr>
          <w:p w:rsidR="00340680" w:rsidRPr="005E68D1" w:rsidRDefault="00340680" w:rsidP="00FA3717">
            <w:pPr>
              <w:rPr>
                <w:rFonts w:ascii="Times New Roman" w:hAnsi="Times New Roman" w:cs="Times New Roman"/>
                <w:b/>
                <w:sz w:val="24"/>
                <w:szCs w:val="24"/>
              </w:rPr>
            </w:pPr>
          </w:p>
        </w:tc>
        <w:tc>
          <w:tcPr>
            <w:tcW w:w="589" w:type="pct"/>
            <w:vMerge/>
          </w:tcPr>
          <w:p w:rsidR="00340680" w:rsidRPr="005E68D1" w:rsidRDefault="00340680" w:rsidP="00FA3717">
            <w:pPr>
              <w:rPr>
                <w:rFonts w:ascii="Times New Roman" w:hAnsi="Times New Roman" w:cs="Times New Roman"/>
                <w:b/>
                <w:sz w:val="24"/>
                <w:szCs w:val="24"/>
              </w:rPr>
            </w:pPr>
          </w:p>
        </w:tc>
        <w:tc>
          <w:tcPr>
            <w:tcW w:w="606" w:type="pct"/>
            <w:vAlign w:val="center"/>
          </w:tcPr>
          <w:p w:rsidR="00340680" w:rsidRPr="005E68D1" w:rsidRDefault="00340680" w:rsidP="00FA3717">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gridSpan w:val="2"/>
            <w:tcBorders>
              <w:right w:val="single" w:sz="4" w:space="0" w:color="auto"/>
            </w:tcBorders>
            <w:vAlign w:val="center"/>
          </w:tcPr>
          <w:p w:rsidR="00340680" w:rsidRPr="005E68D1" w:rsidRDefault="00340680" w:rsidP="00FA3717">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340680" w:rsidRPr="005E68D1" w:rsidRDefault="00340680" w:rsidP="00FA3717">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340680" w:rsidRPr="001279E4" w:rsidTr="00340680">
        <w:trPr>
          <w:trHeight w:val="170"/>
        </w:trPr>
        <w:tc>
          <w:tcPr>
            <w:tcW w:w="681" w:type="pct"/>
            <w:gridSpan w:val="3"/>
          </w:tcPr>
          <w:p w:rsidR="00340680" w:rsidRPr="001279E4" w:rsidRDefault="00340680" w:rsidP="00FA3717">
            <w:pPr>
              <w:rPr>
                <w:rFonts w:ascii="Times New Roman" w:hAnsi="Times New Roman" w:cs="Times New Roman"/>
                <w:b/>
                <w:sz w:val="24"/>
                <w:szCs w:val="24"/>
              </w:rPr>
            </w:pPr>
          </w:p>
        </w:tc>
        <w:tc>
          <w:tcPr>
            <w:tcW w:w="282" w:type="pct"/>
            <w:vAlign w:val="center"/>
          </w:tcPr>
          <w:p w:rsidR="00340680" w:rsidRPr="001279E4" w:rsidRDefault="006E4DB5" w:rsidP="00FA371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3" w:type="pct"/>
            <w:vAlign w:val="center"/>
          </w:tcPr>
          <w:p w:rsidR="00340680" w:rsidRPr="001279E4" w:rsidRDefault="00340680" w:rsidP="00FA3717">
            <w:pPr>
              <w:pStyle w:val="Normal1"/>
              <w:jc w:val="center"/>
              <w:rPr>
                <w:rFonts w:ascii="Times New Roman" w:eastAsia="Times New Roman" w:hAnsi="Times New Roman" w:cs="Times New Roman"/>
                <w:b/>
                <w:color w:val="000000"/>
                <w:sz w:val="24"/>
                <w:szCs w:val="24"/>
              </w:rPr>
            </w:pPr>
          </w:p>
        </w:tc>
        <w:tc>
          <w:tcPr>
            <w:tcW w:w="362" w:type="pct"/>
            <w:vAlign w:val="center"/>
          </w:tcPr>
          <w:p w:rsidR="00340680" w:rsidRPr="001279E4" w:rsidRDefault="00340680" w:rsidP="00FA3717">
            <w:pPr>
              <w:pStyle w:val="Normal1"/>
              <w:jc w:val="center"/>
              <w:rPr>
                <w:rFonts w:ascii="Times New Roman" w:eastAsia="Times New Roman" w:hAnsi="Times New Roman" w:cs="Times New Roman"/>
                <w:b/>
                <w:color w:val="000000"/>
                <w:sz w:val="24"/>
                <w:szCs w:val="24"/>
              </w:rPr>
            </w:pPr>
          </w:p>
        </w:tc>
        <w:tc>
          <w:tcPr>
            <w:tcW w:w="362" w:type="pct"/>
            <w:vAlign w:val="center"/>
          </w:tcPr>
          <w:p w:rsidR="00340680" w:rsidRPr="001279E4" w:rsidRDefault="00340680" w:rsidP="00FA3717">
            <w:pPr>
              <w:pStyle w:val="Normal1"/>
              <w:jc w:val="center"/>
              <w:rPr>
                <w:rFonts w:ascii="Times New Roman" w:eastAsia="Times New Roman" w:hAnsi="Times New Roman" w:cs="Times New Roman"/>
                <w:b/>
                <w:color w:val="000000"/>
                <w:sz w:val="24"/>
                <w:szCs w:val="24"/>
              </w:rPr>
            </w:pPr>
          </w:p>
        </w:tc>
        <w:tc>
          <w:tcPr>
            <w:tcW w:w="671" w:type="pct"/>
            <w:vAlign w:val="center"/>
          </w:tcPr>
          <w:p w:rsidR="00340680" w:rsidRPr="001279E4" w:rsidRDefault="00340680" w:rsidP="00FA371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89" w:type="pct"/>
            <w:vAlign w:val="center"/>
          </w:tcPr>
          <w:p w:rsidR="00340680" w:rsidRPr="001279E4" w:rsidRDefault="006E4DB5" w:rsidP="00FA371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6" w:type="pct"/>
            <w:tcBorders>
              <w:right w:val="single" w:sz="4" w:space="0" w:color="auto"/>
            </w:tcBorders>
            <w:vAlign w:val="center"/>
          </w:tcPr>
          <w:p w:rsidR="00340680" w:rsidRPr="001279E4" w:rsidRDefault="00340680" w:rsidP="00FA3717">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340680" w:rsidRPr="001279E4" w:rsidRDefault="00340680" w:rsidP="00FA3717">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340680" w:rsidRPr="001279E4" w:rsidRDefault="00340680" w:rsidP="00FA3717">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F155AE" w:rsidRPr="005E68D1" w:rsidTr="00890003">
        <w:trPr>
          <w:trHeight w:val="431"/>
        </w:trPr>
        <w:tc>
          <w:tcPr>
            <w:tcW w:w="5000" w:type="pct"/>
            <w:gridSpan w:val="13"/>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F155AE" w:rsidRPr="005E68D1" w:rsidTr="00340680">
        <w:tc>
          <w:tcPr>
            <w:tcW w:w="519" w:type="pct"/>
            <w:gridSpan w:val="2"/>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81" w:type="pct"/>
            <w:gridSpan w:val="11"/>
          </w:tcPr>
          <w:p w:rsidR="00F155AE" w:rsidRPr="005E68D1" w:rsidRDefault="00F155AE" w:rsidP="00F155AE">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To introduce the concept of financial management. </w:t>
            </w:r>
          </w:p>
        </w:tc>
      </w:tr>
      <w:tr w:rsidR="00F155AE" w:rsidRPr="005E68D1" w:rsidTr="00340680">
        <w:tc>
          <w:tcPr>
            <w:tcW w:w="519" w:type="pct"/>
            <w:gridSpan w:val="2"/>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81" w:type="pct"/>
            <w:gridSpan w:val="11"/>
          </w:tcPr>
          <w:p w:rsidR="00F155AE" w:rsidRPr="005E68D1" w:rsidRDefault="00F155AE" w:rsidP="00F155AE">
            <w:pPr>
              <w:rPr>
                <w:rFonts w:ascii="Times New Roman" w:hAnsi="Times New Roman" w:cs="Times New Roman"/>
                <w:sz w:val="24"/>
                <w:szCs w:val="24"/>
              </w:rPr>
            </w:pPr>
            <w:r w:rsidRPr="005E68D1">
              <w:rPr>
                <w:rFonts w:ascii="Times New Roman" w:hAnsi="Times New Roman" w:cs="Times New Roman"/>
                <w:color w:val="000000"/>
                <w:sz w:val="24"/>
                <w:szCs w:val="24"/>
              </w:rPr>
              <w:t>To</w:t>
            </w:r>
            <w:r w:rsidRPr="005E68D1">
              <w:rPr>
                <w:rFonts w:ascii="Times New Roman" w:hAnsi="Times New Roman" w:cs="Times New Roman"/>
                <w:sz w:val="24"/>
                <w:szCs w:val="24"/>
              </w:rPr>
              <w:t xml:space="preserve"> learn the capital structure theories.</w:t>
            </w:r>
          </w:p>
        </w:tc>
      </w:tr>
      <w:tr w:rsidR="00F155AE" w:rsidRPr="005E68D1" w:rsidTr="00340680">
        <w:tc>
          <w:tcPr>
            <w:tcW w:w="519" w:type="pct"/>
            <w:gridSpan w:val="2"/>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81" w:type="pct"/>
            <w:gridSpan w:val="11"/>
          </w:tcPr>
          <w:p w:rsidR="00F155AE" w:rsidRPr="005E68D1" w:rsidRDefault="00F155AE" w:rsidP="00F155AE">
            <w:pPr>
              <w:pStyle w:val="Normal3"/>
              <w:widowControl/>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gain knowledge about techniques in capital budgeting</w:t>
            </w:r>
          </w:p>
        </w:tc>
      </w:tr>
      <w:tr w:rsidR="00F155AE" w:rsidRPr="005E68D1" w:rsidTr="00340680">
        <w:tc>
          <w:tcPr>
            <w:tcW w:w="519" w:type="pct"/>
            <w:gridSpan w:val="2"/>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81" w:type="pct"/>
            <w:gridSpan w:val="11"/>
          </w:tcPr>
          <w:p w:rsidR="00F155AE" w:rsidRPr="005E68D1" w:rsidRDefault="00F155AE" w:rsidP="00F155AE">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learn about dividend payment models.</w:t>
            </w:r>
          </w:p>
        </w:tc>
      </w:tr>
      <w:tr w:rsidR="00F155AE" w:rsidRPr="005E68D1" w:rsidTr="00340680">
        <w:tc>
          <w:tcPr>
            <w:tcW w:w="519" w:type="pct"/>
            <w:gridSpan w:val="2"/>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81" w:type="pct"/>
            <w:gridSpan w:val="11"/>
          </w:tcPr>
          <w:p w:rsidR="00F155AE" w:rsidRPr="005E68D1" w:rsidRDefault="00F155AE" w:rsidP="00F155AE">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To understand the needs and calculation of working capital in an organization. </w:t>
            </w:r>
          </w:p>
        </w:tc>
      </w:tr>
      <w:tr w:rsidR="00F155AE" w:rsidRPr="005E68D1" w:rsidTr="00890003">
        <w:tc>
          <w:tcPr>
            <w:tcW w:w="5000" w:type="pct"/>
            <w:gridSpan w:val="13"/>
            <w:vAlign w:val="center"/>
          </w:tcPr>
          <w:p w:rsidR="00F155AE" w:rsidRPr="005E68D1" w:rsidRDefault="00F155AE" w:rsidP="00F155AE">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t>Prerequisites: Should have studied Commerce in XII Std</w:t>
            </w:r>
          </w:p>
        </w:tc>
      </w:tr>
      <w:tr w:rsidR="00F155AE" w:rsidRPr="005E68D1" w:rsidTr="00340680">
        <w:tc>
          <w:tcPr>
            <w:tcW w:w="519" w:type="pct"/>
            <w:gridSpan w:val="2"/>
            <w:vAlign w:val="center"/>
          </w:tcPr>
          <w:p w:rsidR="00F155AE" w:rsidRPr="005E68D1" w:rsidRDefault="00F155AE" w:rsidP="00340680">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847" w:type="pct"/>
            <w:gridSpan w:val="9"/>
          </w:tcPr>
          <w:p w:rsidR="00F155AE" w:rsidRPr="005E68D1" w:rsidRDefault="00F155AE" w:rsidP="00340680">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634" w:type="pct"/>
            <w:gridSpan w:val="2"/>
          </w:tcPr>
          <w:p w:rsidR="00F155AE" w:rsidRPr="005E68D1" w:rsidRDefault="00F155AE" w:rsidP="00340680">
            <w:pPr>
              <w:jc w:val="cente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F155AE" w:rsidRPr="005E68D1" w:rsidTr="00340680">
        <w:trPr>
          <w:trHeight w:val="530"/>
        </w:trPr>
        <w:tc>
          <w:tcPr>
            <w:tcW w:w="519" w:type="pct"/>
            <w:gridSpan w:val="2"/>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847" w:type="pct"/>
            <w:gridSpan w:val="9"/>
          </w:tcPr>
          <w:p w:rsidR="00F155AE" w:rsidRPr="005E68D1" w:rsidRDefault="00F155AE" w:rsidP="00F155AE">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Introduction </w:t>
            </w:r>
          </w:p>
          <w:p w:rsidR="00F155AE" w:rsidRPr="005E68D1" w:rsidRDefault="00F155AE" w:rsidP="00F155AE">
            <w:pPr>
              <w:pStyle w:val="Normal1"/>
              <w:jc w:val="both"/>
              <w:rPr>
                <w:rFonts w:ascii="Times New Roman" w:hAnsi="Times New Roman" w:cs="Times New Roman"/>
                <w:sz w:val="24"/>
                <w:szCs w:val="24"/>
              </w:rPr>
            </w:pPr>
            <w:r w:rsidRPr="005E68D1">
              <w:rPr>
                <w:rFonts w:ascii="Times New Roman" w:hAnsi="Times New Roman" w:cs="Times New Roman"/>
                <w:sz w:val="24"/>
                <w:szCs w:val="24"/>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p>
        </w:tc>
        <w:tc>
          <w:tcPr>
            <w:tcW w:w="634" w:type="pct"/>
            <w:gridSpan w:val="2"/>
            <w:vAlign w:val="center"/>
          </w:tcPr>
          <w:p w:rsidR="00F155AE" w:rsidRPr="005E68D1" w:rsidRDefault="00F155AE" w:rsidP="00F155AE">
            <w:pPr>
              <w:jc w:val="center"/>
              <w:rPr>
                <w:rFonts w:ascii="Times New Roman" w:hAnsi="Times New Roman" w:cs="Times New Roman"/>
                <w:sz w:val="24"/>
                <w:szCs w:val="24"/>
              </w:rPr>
            </w:pPr>
          </w:p>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1</w:t>
            </w:r>
            <w:r w:rsidR="006E4DB5">
              <w:rPr>
                <w:rFonts w:ascii="Times New Roman" w:hAnsi="Times New Roman" w:cs="Times New Roman"/>
                <w:sz w:val="24"/>
                <w:szCs w:val="24"/>
              </w:rPr>
              <w:t>2</w:t>
            </w:r>
          </w:p>
        </w:tc>
      </w:tr>
      <w:tr w:rsidR="00F155AE" w:rsidRPr="005E68D1" w:rsidTr="00340680">
        <w:trPr>
          <w:trHeight w:val="899"/>
        </w:trPr>
        <w:tc>
          <w:tcPr>
            <w:tcW w:w="519" w:type="pct"/>
            <w:gridSpan w:val="2"/>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847" w:type="pct"/>
            <w:gridSpan w:val="9"/>
          </w:tcPr>
          <w:p w:rsidR="00F155AE" w:rsidRPr="005E68D1" w:rsidRDefault="00F155AE" w:rsidP="00F155AE">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Financial Decision </w:t>
            </w:r>
          </w:p>
          <w:p w:rsidR="00F155AE" w:rsidRPr="005E68D1" w:rsidRDefault="00F155AE" w:rsidP="00F155AE">
            <w:pPr>
              <w:pStyle w:val="Normal1"/>
              <w:jc w:val="both"/>
              <w:rPr>
                <w:rFonts w:ascii="Times New Roman" w:hAnsi="Times New Roman" w:cs="Times New Roman"/>
                <w:sz w:val="24"/>
                <w:szCs w:val="24"/>
              </w:rPr>
            </w:pPr>
            <w:r w:rsidRPr="005E68D1">
              <w:rPr>
                <w:rFonts w:ascii="Times New Roman" w:hAnsi="Times New Roman" w:cs="Times New Roman"/>
                <w:sz w:val="24"/>
                <w:szCs w:val="24"/>
              </w:rPr>
              <w:t xml:space="preserve">Capital Structure – Definition </w:t>
            </w:r>
            <w:r>
              <w:rPr>
                <w:rFonts w:ascii="Times New Roman" w:hAnsi="Times New Roman" w:cs="Times New Roman"/>
                <w:sz w:val="24"/>
                <w:szCs w:val="24"/>
              </w:rPr>
              <w:t xml:space="preserve">- </w:t>
            </w:r>
            <w:r w:rsidRPr="005E68D1">
              <w:rPr>
                <w:rFonts w:ascii="Times New Roman" w:hAnsi="Times New Roman" w:cs="Times New Roman"/>
                <w:sz w:val="24"/>
                <w:szCs w:val="24"/>
              </w:rPr>
              <w:t xml:space="preserve">Meaning- Theories- </w:t>
            </w:r>
            <w:r>
              <w:rPr>
                <w:rFonts w:ascii="Times New Roman" w:hAnsi="Times New Roman" w:cs="Times New Roman"/>
                <w:sz w:val="24"/>
                <w:szCs w:val="24"/>
              </w:rPr>
              <w:t xml:space="preserve"> Factors determining Capital Structure – Various approaches of Capital structure- </w:t>
            </w:r>
            <w:r w:rsidRPr="005E68D1">
              <w:rPr>
                <w:rFonts w:ascii="Times New Roman" w:hAnsi="Times New Roman" w:cs="Times New Roman"/>
                <w:sz w:val="24"/>
                <w:szCs w:val="24"/>
              </w:rPr>
              <w:t xml:space="preserve">Cost of Capital </w:t>
            </w:r>
            <w:r>
              <w:rPr>
                <w:rFonts w:ascii="Times New Roman" w:hAnsi="Times New Roman" w:cs="Times New Roman"/>
                <w:sz w:val="24"/>
                <w:szCs w:val="24"/>
              </w:rPr>
              <w:t xml:space="preserve">– Meaning - Methods - </w:t>
            </w:r>
            <w:r w:rsidRPr="005E68D1">
              <w:rPr>
                <w:rFonts w:ascii="Times New Roman" w:hAnsi="Times New Roman" w:cs="Times New Roman"/>
                <w:sz w:val="24"/>
                <w:szCs w:val="24"/>
              </w:rPr>
              <w:t xml:space="preserve">Cost of Equity Capital – Cost of Preference Capital – Cost of Debt – Cost of Retained Earnings – Weighted Average (or) Composite Cost of Capital (WACC) Leverage </w:t>
            </w:r>
            <w:r>
              <w:rPr>
                <w:rFonts w:ascii="Times New Roman" w:hAnsi="Times New Roman" w:cs="Times New Roman"/>
                <w:sz w:val="24"/>
                <w:szCs w:val="24"/>
              </w:rPr>
              <w:t xml:space="preserve">– </w:t>
            </w:r>
            <w:r w:rsidRPr="005E68D1">
              <w:rPr>
                <w:rFonts w:ascii="Times New Roman" w:hAnsi="Times New Roman" w:cs="Times New Roman"/>
                <w:sz w:val="24"/>
                <w:szCs w:val="24"/>
              </w:rPr>
              <w:t>Concept</w:t>
            </w:r>
            <w:r>
              <w:rPr>
                <w:rFonts w:ascii="Times New Roman" w:hAnsi="Times New Roman" w:cs="Times New Roman"/>
                <w:sz w:val="24"/>
                <w:szCs w:val="24"/>
              </w:rPr>
              <w:t xml:space="preserve"> – Operating and Financial Leverage on EPS.</w:t>
            </w:r>
          </w:p>
        </w:tc>
        <w:tc>
          <w:tcPr>
            <w:tcW w:w="634" w:type="pct"/>
            <w:gridSpan w:val="2"/>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1</w:t>
            </w:r>
            <w:r w:rsidR="006E4DB5">
              <w:rPr>
                <w:rFonts w:ascii="Times New Roman" w:hAnsi="Times New Roman" w:cs="Times New Roman"/>
                <w:sz w:val="24"/>
                <w:szCs w:val="24"/>
              </w:rPr>
              <w:t>2</w:t>
            </w:r>
          </w:p>
        </w:tc>
      </w:tr>
      <w:tr w:rsidR="00F155AE" w:rsidRPr="005E68D1" w:rsidTr="00340680">
        <w:trPr>
          <w:trHeight w:val="854"/>
        </w:trPr>
        <w:tc>
          <w:tcPr>
            <w:tcW w:w="519" w:type="pct"/>
            <w:gridSpan w:val="2"/>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847" w:type="pct"/>
            <w:gridSpan w:val="9"/>
          </w:tcPr>
          <w:p w:rsidR="00F155AE" w:rsidRPr="005E68D1" w:rsidRDefault="00F155AE" w:rsidP="00F155AE">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Investment Decision</w:t>
            </w:r>
          </w:p>
          <w:p w:rsidR="00F155AE" w:rsidRDefault="00F155AE" w:rsidP="00F155AE">
            <w:pPr>
              <w:pStyle w:val="Normal1"/>
              <w:jc w:val="both"/>
              <w:rPr>
                <w:rFonts w:ascii="Times New Roman" w:hAnsi="Times New Roman" w:cs="Times New Roman"/>
                <w:sz w:val="24"/>
                <w:szCs w:val="24"/>
              </w:rPr>
            </w:pPr>
            <w:r w:rsidRPr="005E68D1">
              <w:rPr>
                <w:rFonts w:ascii="Times New Roman" w:hAnsi="Times New Roman" w:cs="Times New Roman"/>
                <w:sz w:val="24"/>
                <w:szCs w:val="24"/>
              </w:rPr>
              <w:t>Capital Budgeting</w:t>
            </w:r>
            <w:r>
              <w:rPr>
                <w:rFonts w:ascii="Times New Roman" w:hAnsi="Times New Roman" w:cs="Times New Roman"/>
                <w:sz w:val="24"/>
                <w:szCs w:val="24"/>
              </w:rPr>
              <w:t xml:space="preserve"> - Meaning -</w:t>
            </w:r>
            <w:r w:rsidRPr="005E68D1">
              <w:rPr>
                <w:rFonts w:ascii="Times New Roman" w:hAnsi="Times New Roman" w:cs="Times New Roman"/>
                <w:sz w:val="24"/>
                <w:szCs w:val="24"/>
              </w:rPr>
              <w:t xml:space="preserve"> Process – Cash Flow Estimation- Capital Budgeting</w:t>
            </w:r>
            <w:r>
              <w:rPr>
                <w:rFonts w:ascii="Times New Roman" w:hAnsi="Times New Roman" w:cs="Times New Roman"/>
                <w:sz w:val="24"/>
                <w:szCs w:val="24"/>
              </w:rPr>
              <w:t xml:space="preserve"> Appraisal Methods: Traditional Methods - </w:t>
            </w:r>
            <w:r w:rsidRPr="005E68D1">
              <w:rPr>
                <w:rFonts w:ascii="Times New Roman" w:hAnsi="Times New Roman" w:cs="Times New Roman"/>
                <w:sz w:val="24"/>
                <w:szCs w:val="24"/>
              </w:rPr>
              <w:t>Payback Period – Accounting Rate of Return (ARR).</w:t>
            </w:r>
          </w:p>
          <w:p w:rsidR="00F155AE" w:rsidRPr="005E68D1" w:rsidRDefault="00F155AE" w:rsidP="00F155AE">
            <w:pPr>
              <w:pStyle w:val="Normal1"/>
              <w:jc w:val="both"/>
              <w:rPr>
                <w:rFonts w:ascii="Times New Roman" w:hAnsi="Times New Roman" w:cs="Times New Roman"/>
                <w:sz w:val="24"/>
                <w:szCs w:val="24"/>
              </w:rPr>
            </w:pPr>
            <w:r>
              <w:rPr>
                <w:rFonts w:ascii="Times New Roman" w:hAnsi="Times New Roman" w:cs="Times New Roman"/>
                <w:sz w:val="24"/>
                <w:szCs w:val="24"/>
              </w:rPr>
              <w:t xml:space="preserve">Discounted Cash-flow Methods : </w:t>
            </w:r>
            <w:r w:rsidRPr="005E68D1">
              <w:rPr>
                <w:rFonts w:ascii="Times New Roman" w:hAnsi="Times New Roman" w:cs="Times New Roman"/>
                <w:sz w:val="24"/>
                <w:szCs w:val="24"/>
              </w:rPr>
              <w:t xml:space="preserve">Net Present Value (NPV) – Net Terminal Value - Internal Rate of Return – Profitability Index - </w:t>
            </w:r>
          </w:p>
        </w:tc>
        <w:tc>
          <w:tcPr>
            <w:tcW w:w="634" w:type="pct"/>
            <w:gridSpan w:val="2"/>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1</w:t>
            </w:r>
            <w:r w:rsidR="006E4DB5">
              <w:rPr>
                <w:rFonts w:ascii="Times New Roman" w:hAnsi="Times New Roman" w:cs="Times New Roman"/>
                <w:sz w:val="24"/>
                <w:szCs w:val="24"/>
              </w:rPr>
              <w:t>2</w:t>
            </w:r>
          </w:p>
        </w:tc>
      </w:tr>
      <w:tr w:rsidR="00F155AE" w:rsidRPr="005E68D1" w:rsidTr="00340680">
        <w:trPr>
          <w:trHeight w:val="629"/>
        </w:trPr>
        <w:tc>
          <w:tcPr>
            <w:tcW w:w="519" w:type="pct"/>
            <w:gridSpan w:val="2"/>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IV</w:t>
            </w:r>
          </w:p>
        </w:tc>
        <w:tc>
          <w:tcPr>
            <w:tcW w:w="3847" w:type="pct"/>
            <w:gridSpan w:val="9"/>
          </w:tcPr>
          <w:p w:rsidR="00F155AE" w:rsidRPr="005E68D1" w:rsidRDefault="00F155AE" w:rsidP="00F155AE">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Dividend Decision </w:t>
            </w:r>
          </w:p>
          <w:p w:rsidR="00F155AE" w:rsidRPr="005E68D1" w:rsidRDefault="00F155AE" w:rsidP="00F155AE">
            <w:pPr>
              <w:pStyle w:val="Normal1"/>
              <w:jc w:val="both"/>
              <w:rPr>
                <w:rFonts w:ascii="Times New Roman" w:hAnsi="Times New Roman" w:cs="Times New Roman"/>
                <w:sz w:val="24"/>
                <w:szCs w:val="24"/>
              </w:rPr>
            </w:pPr>
            <w:r w:rsidRPr="005E68D1">
              <w:rPr>
                <w:rFonts w:ascii="Times New Roman" w:hAnsi="Times New Roman" w:cs="Times New Roman"/>
                <w:sz w:val="24"/>
                <w:szCs w:val="24"/>
              </w:rPr>
              <w:t>Meaning – Dividend Policies – Factors Affecting Dividend Payment – Provisions on Dividend Payment in Company Law – Dividend Models - Walte</w:t>
            </w:r>
            <w:r w:rsidR="00B13BD6">
              <w:rPr>
                <w:rFonts w:ascii="Times New Roman" w:hAnsi="Times New Roman" w:cs="Times New Roman"/>
                <w:sz w:val="24"/>
                <w:szCs w:val="24"/>
              </w:rPr>
              <w:t xml:space="preserve">r’s Model - Gordon’s Model – M </w:t>
            </w:r>
            <w:r w:rsidRPr="005E68D1">
              <w:rPr>
                <w:rFonts w:ascii="Times New Roman" w:hAnsi="Times New Roman" w:cs="Times New Roman"/>
                <w:sz w:val="24"/>
                <w:szCs w:val="24"/>
              </w:rPr>
              <w:t>M. Model.</w:t>
            </w:r>
          </w:p>
        </w:tc>
        <w:tc>
          <w:tcPr>
            <w:tcW w:w="634" w:type="pct"/>
            <w:gridSpan w:val="2"/>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1</w:t>
            </w:r>
            <w:r w:rsidR="006E4DB5">
              <w:rPr>
                <w:rFonts w:ascii="Times New Roman" w:hAnsi="Times New Roman" w:cs="Times New Roman"/>
                <w:sz w:val="24"/>
                <w:szCs w:val="24"/>
              </w:rPr>
              <w:t>2</w:t>
            </w:r>
          </w:p>
        </w:tc>
      </w:tr>
      <w:tr w:rsidR="00F155AE" w:rsidRPr="005E68D1" w:rsidTr="00340680">
        <w:trPr>
          <w:trHeight w:val="260"/>
        </w:trPr>
        <w:tc>
          <w:tcPr>
            <w:tcW w:w="519" w:type="pct"/>
            <w:gridSpan w:val="2"/>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847" w:type="pct"/>
            <w:gridSpan w:val="9"/>
          </w:tcPr>
          <w:p w:rsidR="00F155AE" w:rsidRPr="005E68D1" w:rsidRDefault="00F155AE" w:rsidP="00F155AE">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Working Capital Decision </w:t>
            </w:r>
          </w:p>
          <w:p w:rsidR="00F155AE" w:rsidRPr="005E68D1" w:rsidRDefault="00F155AE" w:rsidP="00F155AE">
            <w:pPr>
              <w:pStyle w:val="Normal1"/>
              <w:jc w:val="both"/>
              <w:rPr>
                <w:rFonts w:ascii="Times New Roman" w:hAnsi="Times New Roman" w:cs="Times New Roman"/>
                <w:sz w:val="24"/>
                <w:szCs w:val="24"/>
              </w:rPr>
            </w:pPr>
            <w:r w:rsidRPr="005E68D1">
              <w:rPr>
                <w:rFonts w:ascii="Times New Roman" w:hAnsi="Times New Roman" w:cs="Times New Roman"/>
                <w:sz w:val="24"/>
                <w:szCs w:val="24"/>
              </w:rPr>
              <w:t xml:space="preserve">Working Capital - Meaning and Importance – Factors Influencing Working Capital – Determining -Working Capital Operating Cycle - </w:t>
            </w:r>
            <w:r>
              <w:rPr>
                <w:rFonts w:ascii="Times New Roman" w:hAnsi="Times New Roman" w:cs="Times New Roman"/>
                <w:sz w:val="24"/>
                <w:szCs w:val="24"/>
              </w:rPr>
              <w:br/>
            </w:r>
            <w:r w:rsidRPr="005E68D1">
              <w:rPr>
                <w:rFonts w:ascii="Times New Roman" w:hAnsi="Times New Roman" w:cs="Times New Roman"/>
                <w:sz w:val="24"/>
                <w:szCs w:val="24"/>
              </w:rPr>
              <w:t xml:space="preserve">Management of Current Assets: Inventories, </w:t>
            </w:r>
            <w:r>
              <w:rPr>
                <w:rFonts w:ascii="Times New Roman" w:hAnsi="Times New Roman" w:cs="Times New Roman"/>
                <w:sz w:val="24"/>
                <w:szCs w:val="24"/>
              </w:rPr>
              <w:t>Accounts</w:t>
            </w:r>
            <w:r w:rsidR="00B13BD6" w:rsidRPr="005E68D1">
              <w:rPr>
                <w:rFonts w:ascii="Times New Roman" w:hAnsi="Times New Roman" w:cs="Times New Roman"/>
                <w:sz w:val="24"/>
                <w:szCs w:val="24"/>
              </w:rPr>
              <w:t xml:space="preserve">Receivables </w:t>
            </w:r>
            <w:r w:rsidR="00B13BD6">
              <w:rPr>
                <w:rFonts w:ascii="Times New Roman" w:hAnsi="Times New Roman" w:cs="Times New Roman"/>
                <w:sz w:val="24"/>
                <w:szCs w:val="24"/>
              </w:rPr>
              <w:t>and</w:t>
            </w:r>
            <w:r w:rsidRPr="005E68D1">
              <w:rPr>
                <w:rFonts w:ascii="Times New Roman" w:hAnsi="Times New Roman" w:cs="Times New Roman"/>
                <w:sz w:val="24"/>
                <w:szCs w:val="24"/>
              </w:rPr>
              <w:t xml:space="preserve"> Cash.</w:t>
            </w:r>
          </w:p>
        </w:tc>
        <w:tc>
          <w:tcPr>
            <w:tcW w:w="634" w:type="pct"/>
            <w:gridSpan w:val="2"/>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1</w:t>
            </w:r>
            <w:r w:rsidR="006E4DB5">
              <w:rPr>
                <w:rFonts w:ascii="Times New Roman" w:hAnsi="Times New Roman" w:cs="Times New Roman"/>
                <w:sz w:val="24"/>
                <w:szCs w:val="24"/>
              </w:rPr>
              <w:t>2</w:t>
            </w:r>
          </w:p>
        </w:tc>
      </w:tr>
      <w:tr w:rsidR="00F155AE" w:rsidRPr="005E68D1" w:rsidTr="00340680">
        <w:tc>
          <w:tcPr>
            <w:tcW w:w="519" w:type="pct"/>
            <w:gridSpan w:val="2"/>
          </w:tcPr>
          <w:p w:rsidR="00F155AE" w:rsidRPr="005E68D1" w:rsidRDefault="00F155AE" w:rsidP="00F155AE">
            <w:pPr>
              <w:jc w:val="center"/>
              <w:rPr>
                <w:rFonts w:ascii="Times New Roman" w:hAnsi="Times New Roman" w:cs="Times New Roman"/>
                <w:sz w:val="24"/>
                <w:szCs w:val="24"/>
              </w:rPr>
            </w:pPr>
          </w:p>
        </w:tc>
        <w:tc>
          <w:tcPr>
            <w:tcW w:w="3847" w:type="pct"/>
            <w:gridSpan w:val="9"/>
            <w:vAlign w:val="center"/>
          </w:tcPr>
          <w:p w:rsidR="00F155AE" w:rsidRPr="005E68D1" w:rsidRDefault="00F155AE" w:rsidP="00F155AE">
            <w:pPr>
              <w:pStyle w:val="Normal1"/>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634" w:type="pct"/>
            <w:gridSpan w:val="2"/>
            <w:vAlign w:val="center"/>
          </w:tcPr>
          <w:p w:rsidR="00F155AE" w:rsidRPr="005E68D1" w:rsidRDefault="006E4DB5" w:rsidP="00F155AE">
            <w:pPr>
              <w:jc w:val="center"/>
              <w:rPr>
                <w:rFonts w:ascii="Times New Roman" w:hAnsi="Times New Roman" w:cs="Times New Roman"/>
                <w:sz w:val="24"/>
                <w:szCs w:val="24"/>
              </w:rPr>
            </w:pPr>
            <w:r>
              <w:rPr>
                <w:rFonts w:ascii="Times New Roman" w:hAnsi="Times New Roman" w:cs="Times New Roman"/>
                <w:sz w:val="24"/>
                <w:szCs w:val="24"/>
              </w:rPr>
              <w:t>60</w:t>
            </w:r>
          </w:p>
        </w:tc>
      </w:tr>
      <w:tr w:rsidR="00F155AE" w:rsidRPr="005E68D1" w:rsidTr="00340680">
        <w:tblPrEx>
          <w:jc w:val="center"/>
        </w:tblPrEx>
        <w:trPr>
          <w:jc w:val="center"/>
        </w:trPr>
        <w:tc>
          <w:tcPr>
            <w:tcW w:w="519" w:type="pct"/>
            <w:gridSpan w:val="2"/>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81" w:type="pct"/>
            <w:gridSpan w:val="11"/>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F155AE" w:rsidRPr="005E68D1" w:rsidTr="00340680">
        <w:tblPrEx>
          <w:jc w:val="center"/>
        </w:tblPrEx>
        <w:trPr>
          <w:trHeight w:val="512"/>
          <w:jc w:val="center"/>
        </w:trPr>
        <w:tc>
          <w:tcPr>
            <w:tcW w:w="519" w:type="pct"/>
            <w:gridSpan w:val="2"/>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81" w:type="pct"/>
            <w:gridSpan w:val="11"/>
            <w:vAlign w:val="center"/>
          </w:tcPr>
          <w:p w:rsidR="00F155AE" w:rsidRPr="005E68D1" w:rsidRDefault="00F155AE" w:rsidP="00F155AE">
            <w:pPr>
              <w:pStyle w:val="Normal3"/>
              <w:widowControl/>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Recall the concepts in financial management.  </w:t>
            </w:r>
          </w:p>
        </w:tc>
      </w:tr>
      <w:tr w:rsidR="00F155AE" w:rsidRPr="005E68D1" w:rsidTr="00340680">
        <w:tblPrEx>
          <w:jc w:val="center"/>
        </w:tblPrEx>
        <w:trPr>
          <w:trHeight w:val="440"/>
          <w:jc w:val="center"/>
        </w:trPr>
        <w:tc>
          <w:tcPr>
            <w:tcW w:w="519" w:type="pct"/>
            <w:gridSpan w:val="2"/>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81" w:type="pct"/>
            <w:gridSpan w:val="11"/>
            <w:vAlign w:val="center"/>
          </w:tcPr>
          <w:p w:rsidR="00F155AE" w:rsidRPr="005E68D1" w:rsidRDefault="00F155AE" w:rsidP="00F155AE">
            <w:pPr>
              <w:rPr>
                <w:rFonts w:ascii="Times New Roman" w:hAnsi="Times New Roman" w:cs="Times New Roman"/>
                <w:b/>
                <w:sz w:val="24"/>
                <w:szCs w:val="24"/>
              </w:rPr>
            </w:pPr>
            <w:r w:rsidRPr="005E68D1">
              <w:rPr>
                <w:rFonts w:ascii="Times New Roman" w:eastAsia="Times New Roman" w:hAnsi="Times New Roman" w:cs="Times New Roman"/>
                <w:color w:val="000000"/>
                <w:sz w:val="24"/>
                <w:szCs w:val="24"/>
              </w:rPr>
              <w:t xml:space="preserve">Apply the various capital structure theories. </w:t>
            </w:r>
          </w:p>
        </w:tc>
      </w:tr>
      <w:tr w:rsidR="00F155AE" w:rsidRPr="005E68D1" w:rsidTr="00340680">
        <w:tblPrEx>
          <w:jc w:val="center"/>
        </w:tblPrEx>
        <w:trPr>
          <w:trHeight w:val="440"/>
          <w:jc w:val="center"/>
        </w:trPr>
        <w:tc>
          <w:tcPr>
            <w:tcW w:w="519" w:type="pct"/>
            <w:gridSpan w:val="2"/>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81" w:type="pct"/>
            <w:gridSpan w:val="11"/>
            <w:vAlign w:val="center"/>
          </w:tcPr>
          <w:p w:rsidR="00F155AE" w:rsidRPr="005E68D1" w:rsidRDefault="00F155AE" w:rsidP="00F155AE">
            <w:pPr>
              <w:pStyle w:val="Normal3"/>
              <w:widowControl/>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Apply capital budgeting techniques</w:t>
            </w:r>
            <w:r>
              <w:rPr>
                <w:rFonts w:ascii="Times New Roman" w:eastAsia="Times New Roman" w:hAnsi="Times New Roman" w:cs="Times New Roman"/>
                <w:color w:val="000000"/>
                <w:sz w:val="24"/>
                <w:szCs w:val="24"/>
              </w:rPr>
              <w:t xml:space="preserve"> to evaluate investment proposals</w:t>
            </w:r>
            <w:r w:rsidRPr="005E68D1">
              <w:rPr>
                <w:rFonts w:ascii="Times New Roman" w:eastAsia="Times New Roman" w:hAnsi="Times New Roman" w:cs="Times New Roman"/>
                <w:color w:val="000000"/>
                <w:sz w:val="24"/>
                <w:szCs w:val="24"/>
              </w:rPr>
              <w:t xml:space="preserve">.  </w:t>
            </w:r>
          </w:p>
        </w:tc>
      </w:tr>
      <w:tr w:rsidR="00F155AE" w:rsidRPr="005E68D1" w:rsidTr="00340680">
        <w:tblPrEx>
          <w:jc w:val="center"/>
        </w:tblPrEx>
        <w:trPr>
          <w:trHeight w:val="359"/>
          <w:jc w:val="center"/>
        </w:trPr>
        <w:tc>
          <w:tcPr>
            <w:tcW w:w="519" w:type="pct"/>
            <w:gridSpan w:val="2"/>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81" w:type="pct"/>
            <w:gridSpan w:val="11"/>
          </w:tcPr>
          <w:p w:rsidR="00F155AE" w:rsidRPr="005E68D1" w:rsidRDefault="00F155AE" w:rsidP="00F155AE">
            <w:pPr>
              <w:pStyle w:val="Normal3"/>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Determine </w:t>
            </w:r>
            <w:r w:rsidRPr="005E68D1">
              <w:rPr>
                <w:rFonts w:ascii="Times New Roman" w:eastAsia="Times New Roman" w:hAnsi="Times New Roman" w:cs="Times New Roman"/>
                <w:color w:val="000000"/>
                <w:sz w:val="24"/>
                <w:szCs w:val="24"/>
              </w:rPr>
              <w:t>dividend</w:t>
            </w:r>
            <w:r>
              <w:rPr>
                <w:rFonts w:ascii="Times New Roman" w:eastAsia="Times New Roman" w:hAnsi="Times New Roman" w:cs="Times New Roman"/>
                <w:color w:val="000000"/>
                <w:sz w:val="24"/>
                <w:szCs w:val="24"/>
              </w:rPr>
              <w:t>payouts</w:t>
            </w:r>
            <w:r w:rsidRPr="005E68D1">
              <w:rPr>
                <w:rFonts w:ascii="Times New Roman" w:eastAsia="Times New Roman" w:hAnsi="Times New Roman" w:cs="Times New Roman"/>
                <w:color w:val="000000"/>
                <w:sz w:val="24"/>
                <w:szCs w:val="24"/>
              </w:rPr>
              <w:t xml:space="preserve">. </w:t>
            </w:r>
          </w:p>
        </w:tc>
      </w:tr>
      <w:tr w:rsidR="00F155AE" w:rsidRPr="005E68D1" w:rsidTr="00340680">
        <w:tblPrEx>
          <w:jc w:val="center"/>
        </w:tblPrEx>
        <w:trPr>
          <w:trHeight w:val="251"/>
          <w:jc w:val="center"/>
        </w:trPr>
        <w:tc>
          <w:tcPr>
            <w:tcW w:w="519" w:type="pct"/>
            <w:gridSpan w:val="2"/>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81" w:type="pct"/>
            <w:gridSpan w:val="11"/>
            <w:vAlign w:val="center"/>
          </w:tcPr>
          <w:p w:rsidR="00F155AE" w:rsidRPr="005E68D1" w:rsidRDefault="00F155AE" w:rsidP="00F155AE">
            <w:pPr>
              <w:pStyle w:val="Normal3"/>
              <w:widowControl/>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Estimate the working capital of an organization.</w:t>
            </w:r>
          </w:p>
        </w:tc>
      </w:tr>
      <w:tr w:rsidR="00F155AE" w:rsidRPr="005E68D1" w:rsidTr="00890003">
        <w:tblPrEx>
          <w:jc w:val="center"/>
        </w:tblPrEx>
        <w:trPr>
          <w:trHeight w:val="431"/>
          <w:jc w:val="center"/>
        </w:trPr>
        <w:tc>
          <w:tcPr>
            <w:tcW w:w="5000" w:type="pct"/>
            <w:gridSpan w:val="13"/>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F155AE" w:rsidRPr="005E68D1" w:rsidTr="00340680">
        <w:tblPrEx>
          <w:jc w:val="center"/>
        </w:tblPrEx>
        <w:trPr>
          <w:trHeight w:val="431"/>
          <w:jc w:val="center"/>
        </w:trPr>
        <w:tc>
          <w:tcPr>
            <w:tcW w:w="500" w:type="pct"/>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00" w:type="pct"/>
            <w:gridSpan w:val="12"/>
            <w:vAlign w:val="center"/>
          </w:tcPr>
          <w:p w:rsidR="00F155AE" w:rsidRPr="005E68D1" w:rsidRDefault="00F155AE" w:rsidP="000F6104">
            <w:pPr>
              <w:pStyle w:val="ListParagraph"/>
              <w:widowControl w:val="0"/>
              <w:numPr>
                <w:ilvl w:val="1"/>
                <w:numId w:val="2"/>
              </w:numPr>
              <w:autoSpaceDE w:val="0"/>
              <w:autoSpaceDN w:val="0"/>
              <w:ind w:left="0" w:hanging="283"/>
              <w:contextualSpacing w:val="0"/>
              <w:jc w:val="left"/>
              <w:rPr>
                <w:rFonts w:ascii="Times New Roman" w:hAnsi="Times New Roman" w:cs="Times New Roman"/>
                <w:sz w:val="24"/>
                <w:szCs w:val="24"/>
              </w:rPr>
            </w:pPr>
            <w:r w:rsidRPr="005E68D1">
              <w:rPr>
                <w:rFonts w:ascii="Times New Roman" w:hAnsi="Times New Roman" w:cs="Times New Roman"/>
                <w:sz w:val="24"/>
                <w:szCs w:val="24"/>
              </w:rPr>
              <w:t>R.K.Sharma, Shashi K Gupta, Financial Management, Kalyani Publications, New Delhi.</w:t>
            </w:r>
          </w:p>
        </w:tc>
      </w:tr>
      <w:tr w:rsidR="00F155AE" w:rsidRPr="005E68D1" w:rsidTr="00340680">
        <w:tblPrEx>
          <w:jc w:val="center"/>
        </w:tblPrEx>
        <w:trPr>
          <w:trHeight w:val="431"/>
          <w:jc w:val="center"/>
        </w:trPr>
        <w:tc>
          <w:tcPr>
            <w:tcW w:w="500" w:type="pct"/>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00" w:type="pct"/>
            <w:gridSpan w:val="12"/>
            <w:vAlign w:val="center"/>
          </w:tcPr>
          <w:p w:rsidR="00F155AE" w:rsidRPr="005E68D1" w:rsidRDefault="00F155AE" w:rsidP="00340680">
            <w:pPr>
              <w:pStyle w:val="ListParagraph"/>
              <w:widowControl w:val="0"/>
              <w:autoSpaceDE w:val="0"/>
              <w:autoSpaceDN w:val="0"/>
              <w:ind w:left="0"/>
              <w:contextualSpacing w:val="0"/>
              <w:rPr>
                <w:rFonts w:ascii="Times New Roman" w:hAnsi="Times New Roman" w:cs="Times New Roman"/>
                <w:sz w:val="24"/>
                <w:szCs w:val="24"/>
              </w:rPr>
            </w:pPr>
            <w:r w:rsidRPr="005E68D1">
              <w:rPr>
                <w:rFonts w:ascii="Times New Roman" w:hAnsi="Times New Roman" w:cs="Times New Roman"/>
                <w:sz w:val="24"/>
                <w:szCs w:val="24"/>
              </w:rPr>
              <w:t>M.Y. Khan and P.K.Jain, Financ</w:t>
            </w:r>
            <w:r w:rsidR="00340680">
              <w:rPr>
                <w:rFonts w:ascii="Times New Roman" w:hAnsi="Times New Roman" w:cs="Times New Roman"/>
                <w:sz w:val="24"/>
                <w:szCs w:val="24"/>
              </w:rPr>
              <w:t>ial Management, Mc</w:t>
            </w:r>
            <w:r w:rsidRPr="005E68D1">
              <w:rPr>
                <w:rFonts w:ascii="Times New Roman" w:hAnsi="Times New Roman" w:cs="Times New Roman"/>
                <w:sz w:val="24"/>
                <w:szCs w:val="24"/>
              </w:rPr>
              <w:t>Graw Hill Education, Noida.</w:t>
            </w:r>
          </w:p>
        </w:tc>
      </w:tr>
      <w:tr w:rsidR="00F155AE" w:rsidRPr="005E68D1" w:rsidTr="00340680">
        <w:tblPrEx>
          <w:jc w:val="center"/>
        </w:tblPrEx>
        <w:trPr>
          <w:trHeight w:val="431"/>
          <w:jc w:val="center"/>
        </w:trPr>
        <w:tc>
          <w:tcPr>
            <w:tcW w:w="500" w:type="pct"/>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00" w:type="pct"/>
            <w:gridSpan w:val="12"/>
            <w:vAlign w:val="center"/>
          </w:tcPr>
          <w:p w:rsidR="00F155AE" w:rsidRPr="005E68D1" w:rsidRDefault="00F155AE" w:rsidP="00F155AE">
            <w:pPr>
              <w:rPr>
                <w:rFonts w:ascii="Times New Roman" w:hAnsi="Times New Roman" w:cs="Times New Roman"/>
                <w:sz w:val="24"/>
                <w:szCs w:val="24"/>
              </w:rPr>
            </w:pPr>
            <w:r w:rsidRPr="005E68D1">
              <w:rPr>
                <w:rFonts w:ascii="Times New Roman" w:hAnsi="Times New Roman" w:cs="Times New Roman"/>
                <w:sz w:val="24"/>
                <w:szCs w:val="24"/>
              </w:rPr>
              <w:t>I.M.Pandey, Financial Management, Vikas Publications, Noida.</w:t>
            </w:r>
          </w:p>
        </w:tc>
      </w:tr>
      <w:tr w:rsidR="00F155AE" w:rsidRPr="005E68D1" w:rsidTr="00340680">
        <w:tblPrEx>
          <w:jc w:val="center"/>
        </w:tblPrEx>
        <w:trPr>
          <w:trHeight w:val="431"/>
          <w:jc w:val="center"/>
        </w:trPr>
        <w:tc>
          <w:tcPr>
            <w:tcW w:w="500" w:type="pct"/>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00" w:type="pct"/>
            <w:gridSpan w:val="12"/>
            <w:vAlign w:val="center"/>
          </w:tcPr>
          <w:p w:rsidR="00F155AE" w:rsidRPr="005E68D1" w:rsidRDefault="00F155AE" w:rsidP="00F155AE">
            <w:pPr>
              <w:rPr>
                <w:rFonts w:ascii="Times New Roman" w:hAnsi="Times New Roman" w:cs="Times New Roman"/>
                <w:sz w:val="24"/>
                <w:szCs w:val="24"/>
              </w:rPr>
            </w:pPr>
            <w:r w:rsidRPr="005E68D1">
              <w:rPr>
                <w:rFonts w:ascii="Times New Roman" w:hAnsi="Times New Roman" w:cs="Times New Roman"/>
                <w:sz w:val="24"/>
                <w:szCs w:val="24"/>
              </w:rPr>
              <w:t>Dr.S.N. Maheshwari, Elements of Financial Management, Sultan Chand &amp; Sons, NewDelhi.</w:t>
            </w:r>
          </w:p>
        </w:tc>
      </w:tr>
      <w:tr w:rsidR="00F155AE" w:rsidRPr="005E68D1" w:rsidTr="00340680">
        <w:tblPrEx>
          <w:jc w:val="center"/>
        </w:tblPrEx>
        <w:trPr>
          <w:trHeight w:val="431"/>
          <w:jc w:val="center"/>
        </w:trPr>
        <w:tc>
          <w:tcPr>
            <w:tcW w:w="500" w:type="pct"/>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500" w:type="pct"/>
            <w:gridSpan w:val="12"/>
            <w:vAlign w:val="center"/>
          </w:tcPr>
          <w:p w:rsidR="00F155AE" w:rsidRPr="005E68D1" w:rsidRDefault="00F155AE" w:rsidP="00F155AE">
            <w:pPr>
              <w:rPr>
                <w:rFonts w:ascii="Times New Roman" w:hAnsi="Times New Roman" w:cs="Times New Roman"/>
                <w:sz w:val="24"/>
                <w:szCs w:val="24"/>
              </w:rPr>
            </w:pPr>
            <w:r w:rsidRPr="005E68D1">
              <w:rPr>
                <w:rFonts w:ascii="Times New Roman" w:hAnsi="Times New Roman" w:cs="Times New Roman"/>
                <w:sz w:val="24"/>
                <w:szCs w:val="24"/>
              </w:rPr>
              <w:t>Dr.Kulkarni and Dr.Sathya Prasad, Financial Management, Himalaya Publishing House, Mumbai.</w:t>
            </w:r>
          </w:p>
        </w:tc>
      </w:tr>
    </w:tbl>
    <w:p w:rsidR="00340680" w:rsidRDefault="00340680"/>
    <w:tbl>
      <w:tblPr>
        <w:tblStyle w:val="TableGrid"/>
        <w:tblW w:w="5000" w:type="pct"/>
        <w:jc w:val="center"/>
        <w:tblLook w:val="04A0"/>
      </w:tblPr>
      <w:tblGrid>
        <w:gridCol w:w="888"/>
        <w:gridCol w:w="7997"/>
      </w:tblGrid>
      <w:tr w:rsidR="00F155AE" w:rsidRPr="005E68D1" w:rsidTr="00890003">
        <w:trPr>
          <w:trHeight w:val="431"/>
          <w:jc w:val="center"/>
        </w:trPr>
        <w:tc>
          <w:tcPr>
            <w:tcW w:w="5000" w:type="pct"/>
            <w:gridSpan w:val="2"/>
            <w:vAlign w:val="center"/>
          </w:tcPr>
          <w:p w:rsidR="00F155AE" w:rsidRPr="005E68D1" w:rsidRDefault="00F155AE" w:rsidP="00F155AE">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F155AE" w:rsidRPr="005E68D1" w:rsidTr="00340680">
        <w:trPr>
          <w:trHeight w:val="431"/>
          <w:jc w:val="center"/>
        </w:trPr>
        <w:tc>
          <w:tcPr>
            <w:tcW w:w="500" w:type="pct"/>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00" w:type="pct"/>
            <w:vAlign w:val="center"/>
          </w:tcPr>
          <w:p w:rsidR="00F155AE" w:rsidRPr="005E68D1" w:rsidRDefault="00F155AE" w:rsidP="000F6104">
            <w:pPr>
              <w:pStyle w:val="ListParagraph"/>
              <w:widowControl w:val="0"/>
              <w:numPr>
                <w:ilvl w:val="0"/>
                <w:numId w:val="3"/>
              </w:numPr>
              <w:autoSpaceDE w:val="0"/>
              <w:autoSpaceDN w:val="0"/>
              <w:ind w:left="0"/>
              <w:contextualSpacing w:val="0"/>
              <w:rPr>
                <w:rFonts w:ascii="Times New Roman" w:hAnsi="Times New Roman" w:cs="Times New Roman"/>
                <w:sz w:val="24"/>
                <w:szCs w:val="24"/>
              </w:rPr>
            </w:pPr>
            <w:r w:rsidRPr="005E68D1">
              <w:rPr>
                <w:rFonts w:ascii="Times New Roman" w:hAnsi="Times New Roman" w:cs="Times New Roman"/>
                <w:sz w:val="24"/>
                <w:szCs w:val="24"/>
              </w:rPr>
              <w:t>Prasana Chandra, Financial Management, Tata Mc.Graw Hill, NewDelhi.</w:t>
            </w:r>
          </w:p>
        </w:tc>
      </w:tr>
      <w:tr w:rsidR="00F155AE" w:rsidRPr="005E68D1" w:rsidTr="00340680">
        <w:trPr>
          <w:trHeight w:val="431"/>
          <w:jc w:val="center"/>
        </w:trPr>
        <w:tc>
          <w:tcPr>
            <w:tcW w:w="500" w:type="pct"/>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00" w:type="pct"/>
            <w:vAlign w:val="center"/>
          </w:tcPr>
          <w:p w:rsidR="00F155AE" w:rsidRPr="005E68D1" w:rsidRDefault="00F155AE" w:rsidP="000F6104">
            <w:pPr>
              <w:pStyle w:val="ListParagraph"/>
              <w:widowControl w:val="0"/>
              <w:numPr>
                <w:ilvl w:val="0"/>
                <w:numId w:val="3"/>
              </w:numPr>
              <w:autoSpaceDE w:val="0"/>
              <w:autoSpaceDN w:val="0"/>
              <w:ind w:left="0"/>
              <w:contextualSpacing w:val="0"/>
              <w:rPr>
                <w:rFonts w:ascii="Times New Roman" w:hAnsi="Times New Roman" w:cs="Times New Roman"/>
                <w:sz w:val="24"/>
                <w:szCs w:val="24"/>
              </w:rPr>
            </w:pPr>
            <w:r w:rsidRPr="005E68D1">
              <w:rPr>
                <w:rFonts w:ascii="Times New Roman" w:hAnsi="Times New Roman" w:cs="Times New Roman"/>
                <w:sz w:val="24"/>
                <w:szCs w:val="24"/>
              </w:rPr>
              <w:t>I.M.Pandey, Financial Management, VikasPublishing, Noida.</w:t>
            </w:r>
          </w:p>
        </w:tc>
      </w:tr>
      <w:tr w:rsidR="00F155AE" w:rsidRPr="005E68D1" w:rsidTr="00340680">
        <w:trPr>
          <w:trHeight w:val="431"/>
          <w:jc w:val="center"/>
        </w:trPr>
        <w:tc>
          <w:tcPr>
            <w:tcW w:w="500" w:type="pct"/>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00" w:type="pct"/>
            <w:vAlign w:val="center"/>
          </w:tcPr>
          <w:p w:rsidR="00F155AE" w:rsidRPr="005E68D1" w:rsidRDefault="00F155AE" w:rsidP="000F6104">
            <w:pPr>
              <w:pStyle w:val="ListParagraph"/>
              <w:widowControl w:val="0"/>
              <w:numPr>
                <w:ilvl w:val="0"/>
                <w:numId w:val="3"/>
              </w:numPr>
              <w:autoSpaceDE w:val="0"/>
              <w:autoSpaceDN w:val="0"/>
              <w:ind w:left="0"/>
              <w:contextualSpacing w:val="0"/>
              <w:rPr>
                <w:rFonts w:ascii="Times New Roman" w:hAnsi="Times New Roman" w:cs="Times New Roman"/>
                <w:sz w:val="24"/>
                <w:szCs w:val="24"/>
              </w:rPr>
            </w:pPr>
            <w:r w:rsidRPr="005E68D1">
              <w:rPr>
                <w:rFonts w:ascii="Times New Roman" w:hAnsi="Times New Roman" w:cs="Times New Roman"/>
                <w:sz w:val="24"/>
                <w:szCs w:val="24"/>
              </w:rPr>
              <w:t>Khan &amp;Jain ,Financial Management, Sultan Chand &amp;Sons, New Delhi.</w:t>
            </w:r>
          </w:p>
        </w:tc>
      </w:tr>
      <w:tr w:rsidR="00F155AE" w:rsidRPr="005E68D1" w:rsidTr="00340680">
        <w:trPr>
          <w:trHeight w:val="431"/>
          <w:jc w:val="center"/>
        </w:trPr>
        <w:tc>
          <w:tcPr>
            <w:tcW w:w="500" w:type="pct"/>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00" w:type="pct"/>
            <w:vAlign w:val="center"/>
          </w:tcPr>
          <w:p w:rsidR="00F155AE" w:rsidRPr="005E68D1" w:rsidRDefault="00F155AE" w:rsidP="00340680">
            <w:pPr>
              <w:rPr>
                <w:rFonts w:ascii="Times New Roman" w:hAnsi="Times New Roman" w:cs="Times New Roman"/>
                <w:sz w:val="24"/>
                <w:szCs w:val="24"/>
              </w:rPr>
            </w:pPr>
            <w:r w:rsidRPr="005E68D1">
              <w:rPr>
                <w:rFonts w:ascii="Times New Roman" w:hAnsi="Times New Roman" w:cs="Times New Roman"/>
                <w:sz w:val="24"/>
                <w:szCs w:val="24"/>
              </w:rPr>
              <w:t>A.Murthy, Financial Management,Margham Publications, Chennai.</w:t>
            </w:r>
          </w:p>
        </w:tc>
      </w:tr>
      <w:tr w:rsidR="00F155AE" w:rsidRPr="005E68D1" w:rsidTr="00340680">
        <w:trPr>
          <w:trHeight w:val="431"/>
          <w:jc w:val="center"/>
        </w:trPr>
        <w:tc>
          <w:tcPr>
            <w:tcW w:w="500" w:type="pct"/>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500" w:type="pct"/>
            <w:vAlign w:val="center"/>
          </w:tcPr>
          <w:p w:rsidR="00F155AE" w:rsidRPr="005E68D1" w:rsidRDefault="00F155AE" w:rsidP="000F6104">
            <w:pPr>
              <w:pStyle w:val="ListParagraph"/>
              <w:widowControl w:val="0"/>
              <w:numPr>
                <w:ilvl w:val="0"/>
                <w:numId w:val="3"/>
              </w:numPr>
              <w:autoSpaceDE w:val="0"/>
              <w:autoSpaceDN w:val="0"/>
              <w:ind w:left="0"/>
              <w:contextualSpacing w:val="0"/>
              <w:rPr>
                <w:rFonts w:ascii="Times New Roman" w:hAnsi="Times New Roman" w:cs="Times New Roman"/>
                <w:sz w:val="24"/>
                <w:szCs w:val="24"/>
              </w:rPr>
            </w:pPr>
            <w:r w:rsidRPr="005E68D1">
              <w:rPr>
                <w:rFonts w:ascii="Times New Roman" w:hAnsi="Times New Roman" w:cs="Times New Roman"/>
                <w:sz w:val="24"/>
                <w:szCs w:val="24"/>
              </w:rPr>
              <w:t>J. Srinivasan and P. Periyasamy, Financial Management, Vijay Nicole Publishers, Chennai.</w:t>
            </w:r>
          </w:p>
        </w:tc>
      </w:tr>
      <w:tr w:rsidR="00F155AE" w:rsidRPr="005E68D1" w:rsidTr="00890003">
        <w:trPr>
          <w:trHeight w:val="431"/>
          <w:jc w:val="center"/>
        </w:trPr>
        <w:tc>
          <w:tcPr>
            <w:tcW w:w="5000" w:type="pct"/>
            <w:gridSpan w:val="2"/>
            <w:vAlign w:val="center"/>
          </w:tcPr>
          <w:p w:rsidR="00F155AE" w:rsidRPr="005E68D1" w:rsidRDefault="00F155AE" w:rsidP="00F155AE">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F155AE" w:rsidRPr="005E68D1" w:rsidTr="00890003">
        <w:trPr>
          <w:trHeight w:val="431"/>
          <w:jc w:val="center"/>
        </w:trPr>
        <w:tc>
          <w:tcPr>
            <w:tcW w:w="5000" w:type="pct"/>
            <w:gridSpan w:val="2"/>
            <w:vAlign w:val="center"/>
          </w:tcPr>
          <w:p w:rsidR="00F155AE" w:rsidRPr="005E68D1" w:rsidRDefault="00F155AE" w:rsidP="00F155AE">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F155AE" w:rsidRPr="005E68D1" w:rsidTr="00340680">
        <w:trPr>
          <w:trHeight w:val="431"/>
          <w:jc w:val="center"/>
        </w:trPr>
        <w:tc>
          <w:tcPr>
            <w:tcW w:w="500" w:type="pct"/>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00" w:type="pct"/>
            <w:vAlign w:val="center"/>
          </w:tcPr>
          <w:p w:rsidR="00F155AE" w:rsidRPr="005E68D1" w:rsidRDefault="00582FCB" w:rsidP="00F155AE">
            <w:pPr>
              <w:widowControl w:val="0"/>
              <w:autoSpaceDE w:val="0"/>
              <w:autoSpaceDN w:val="0"/>
              <w:rPr>
                <w:rFonts w:ascii="Times New Roman" w:hAnsi="Times New Roman" w:cs="Times New Roman"/>
                <w:sz w:val="24"/>
                <w:szCs w:val="24"/>
              </w:rPr>
            </w:pPr>
            <w:hyperlink r:id="rId86" w:history="1">
              <w:r w:rsidR="00F155AE" w:rsidRPr="005E68D1">
                <w:rPr>
                  <w:rStyle w:val="Hyperlink"/>
                  <w:rFonts w:ascii="Times New Roman" w:hAnsi="Times New Roman" w:cs="Times New Roman"/>
                  <w:color w:val="auto"/>
                  <w:sz w:val="24"/>
                  <w:szCs w:val="24"/>
                  <w:u w:val="none"/>
                </w:rPr>
                <w:t>https://efinancemanagement.com/financial-management/types-of-financial-decisions</w:t>
              </w:r>
            </w:hyperlink>
          </w:p>
        </w:tc>
      </w:tr>
      <w:tr w:rsidR="00F155AE" w:rsidRPr="005E68D1" w:rsidTr="00340680">
        <w:trPr>
          <w:trHeight w:val="431"/>
          <w:jc w:val="center"/>
        </w:trPr>
        <w:tc>
          <w:tcPr>
            <w:tcW w:w="500" w:type="pct"/>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00" w:type="pct"/>
            <w:vAlign w:val="center"/>
          </w:tcPr>
          <w:p w:rsidR="00F155AE" w:rsidRPr="005E68D1" w:rsidRDefault="00582FCB" w:rsidP="00F155AE">
            <w:pPr>
              <w:widowControl w:val="0"/>
              <w:autoSpaceDE w:val="0"/>
              <w:autoSpaceDN w:val="0"/>
              <w:rPr>
                <w:rFonts w:ascii="Times New Roman" w:hAnsi="Times New Roman" w:cs="Times New Roman"/>
                <w:sz w:val="24"/>
                <w:szCs w:val="24"/>
              </w:rPr>
            </w:pPr>
            <w:hyperlink r:id="rId87" w:history="1">
              <w:r w:rsidR="00F155AE" w:rsidRPr="005E68D1">
                <w:rPr>
                  <w:rStyle w:val="Hyperlink"/>
                  <w:rFonts w:ascii="Times New Roman" w:hAnsi="Times New Roman" w:cs="Times New Roman"/>
                  <w:color w:val="auto"/>
                  <w:sz w:val="24"/>
                  <w:szCs w:val="24"/>
                  <w:u w:val="none"/>
                </w:rPr>
                <w:t>https://efinancemanagement.com/dividend-decisions</w:t>
              </w:r>
            </w:hyperlink>
          </w:p>
        </w:tc>
      </w:tr>
      <w:tr w:rsidR="00F155AE" w:rsidRPr="005E68D1" w:rsidTr="00340680">
        <w:trPr>
          <w:trHeight w:val="431"/>
          <w:jc w:val="center"/>
        </w:trPr>
        <w:tc>
          <w:tcPr>
            <w:tcW w:w="500" w:type="pct"/>
            <w:vAlign w:val="center"/>
          </w:tcPr>
          <w:p w:rsidR="00F155AE" w:rsidRPr="005E68D1" w:rsidRDefault="00F155AE" w:rsidP="00F155A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00" w:type="pct"/>
            <w:vAlign w:val="center"/>
          </w:tcPr>
          <w:p w:rsidR="00F155AE" w:rsidRPr="005E68D1" w:rsidRDefault="00582FCB" w:rsidP="00F155AE">
            <w:pPr>
              <w:widowControl w:val="0"/>
              <w:autoSpaceDE w:val="0"/>
              <w:autoSpaceDN w:val="0"/>
              <w:rPr>
                <w:rFonts w:ascii="Times New Roman" w:hAnsi="Times New Roman" w:cs="Times New Roman"/>
                <w:sz w:val="24"/>
                <w:szCs w:val="24"/>
              </w:rPr>
            </w:pPr>
            <w:hyperlink r:id="rId88" w:history="1">
              <w:r w:rsidR="00F155AE" w:rsidRPr="005E68D1">
                <w:rPr>
                  <w:rStyle w:val="Hyperlink"/>
                  <w:rFonts w:ascii="Times New Roman" w:hAnsi="Times New Roman" w:cs="Times New Roman"/>
                  <w:color w:val="auto"/>
                  <w:sz w:val="24"/>
                  <w:szCs w:val="24"/>
                  <w:u w:val="none"/>
                </w:rPr>
                <w:t>https://www.investopedia.com/terms/w/workingcapital.asp</w:t>
              </w:r>
            </w:hyperlink>
          </w:p>
        </w:tc>
      </w:tr>
    </w:tbl>
    <w:p w:rsidR="000B2893" w:rsidRPr="002F6A7B" w:rsidRDefault="000B2893" w:rsidP="000B2893">
      <w:pPr>
        <w:rPr>
          <w:rFonts w:ascii="Times New Roman" w:hAnsi="Times New Roman" w:cs="Times New Roman"/>
          <w:sz w:val="24"/>
          <w:szCs w:val="24"/>
        </w:rPr>
      </w:pPr>
    </w:p>
    <w:p w:rsidR="000B2893" w:rsidRPr="002F6A7B" w:rsidRDefault="000B2893" w:rsidP="00340680">
      <w:pPr>
        <w:jc w:val="center"/>
        <w:rPr>
          <w:rFonts w:ascii="Times New Roman" w:hAnsi="Times New Roman" w:cs="Times New Roman"/>
          <w:b/>
          <w:sz w:val="24"/>
          <w:szCs w:val="24"/>
        </w:rPr>
      </w:pPr>
      <w:r w:rsidRPr="002F6A7B">
        <w:rPr>
          <w:rFonts w:ascii="Times New Roman" w:hAnsi="Times New Roman" w:cs="Times New Roman"/>
          <w:b/>
          <w:sz w:val="24"/>
          <w:szCs w:val="24"/>
        </w:rPr>
        <w:t xml:space="preserve">MAPPING WITH PROGRAMME OUTCOMES </w:t>
      </w:r>
      <w:r w:rsidR="00340680">
        <w:rPr>
          <w:rFonts w:ascii="Times New Roman" w:hAnsi="Times New Roman" w:cs="Times New Roman"/>
          <w:b/>
          <w:sz w:val="24"/>
          <w:szCs w:val="24"/>
        </w:rPr>
        <w:br/>
      </w:r>
      <w:r w:rsidRPr="002F6A7B">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2F6A7B" w:rsidRPr="002F6A7B" w:rsidTr="008A113F">
        <w:trPr>
          <w:trHeight w:val="518"/>
          <w:jc w:val="center"/>
        </w:trPr>
        <w:tc>
          <w:tcPr>
            <w:tcW w:w="0" w:type="auto"/>
            <w:vAlign w:val="center"/>
          </w:tcPr>
          <w:p w:rsidR="000B2893" w:rsidRPr="002F6A7B" w:rsidRDefault="000B2893" w:rsidP="008A113F">
            <w:pPr>
              <w:jc w:val="center"/>
              <w:rPr>
                <w:rFonts w:ascii="Times New Roman" w:hAnsi="Times New Roman" w:cs="Times New Roman"/>
                <w:sz w:val="24"/>
                <w:szCs w:val="24"/>
              </w:rPr>
            </w:pPr>
          </w:p>
        </w:tc>
        <w:tc>
          <w:tcPr>
            <w:tcW w:w="0" w:type="auto"/>
            <w:vAlign w:val="center"/>
          </w:tcPr>
          <w:p w:rsidR="000B2893" w:rsidRPr="002F6A7B" w:rsidRDefault="000B2893"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PO1</w:t>
            </w:r>
          </w:p>
        </w:tc>
        <w:tc>
          <w:tcPr>
            <w:tcW w:w="0" w:type="auto"/>
            <w:vAlign w:val="center"/>
          </w:tcPr>
          <w:p w:rsidR="000B2893" w:rsidRPr="002F6A7B" w:rsidRDefault="000B2893"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PO2</w:t>
            </w:r>
          </w:p>
        </w:tc>
        <w:tc>
          <w:tcPr>
            <w:tcW w:w="0" w:type="auto"/>
            <w:vAlign w:val="center"/>
          </w:tcPr>
          <w:p w:rsidR="000B2893" w:rsidRPr="002F6A7B" w:rsidRDefault="000B2893"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PO3</w:t>
            </w:r>
          </w:p>
        </w:tc>
        <w:tc>
          <w:tcPr>
            <w:tcW w:w="0" w:type="auto"/>
            <w:vAlign w:val="center"/>
          </w:tcPr>
          <w:p w:rsidR="000B2893" w:rsidRPr="002F6A7B" w:rsidRDefault="000B2893"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PO4</w:t>
            </w:r>
          </w:p>
        </w:tc>
        <w:tc>
          <w:tcPr>
            <w:tcW w:w="0" w:type="auto"/>
            <w:vAlign w:val="center"/>
          </w:tcPr>
          <w:p w:rsidR="000B2893" w:rsidRPr="002F6A7B" w:rsidRDefault="000B2893"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PO5</w:t>
            </w:r>
          </w:p>
        </w:tc>
        <w:tc>
          <w:tcPr>
            <w:tcW w:w="0" w:type="auto"/>
            <w:vAlign w:val="center"/>
          </w:tcPr>
          <w:p w:rsidR="000B2893" w:rsidRPr="002F6A7B" w:rsidRDefault="000B2893"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PO6</w:t>
            </w:r>
          </w:p>
        </w:tc>
        <w:tc>
          <w:tcPr>
            <w:tcW w:w="0" w:type="auto"/>
            <w:vAlign w:val="center"/>
          </w:tcPr>
          <w:p w:rsidR="000B2893" w:rsidRPr="002F6A7B" w:rsidRDefault="000B2893"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PO7</w:t>
            </w:r>
          </w:p>
        </w:tc>
        <w:tc>
          <w:tcPr>
            <w:tcW w:w="0" w:type="auto"/>
            <w:vAlign w:val="center"/>
          </w:tcPr>
          <w:p w:rsidR="000B2893" w:rsidRPr="002F6A7B" w:rsidRDefault="000B2893"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PO8</w:t>
            </w:r>
          </w:p>
        </w:tc>
        <w:tc>
          <w:tcPr>
            <w:tcW w:w="0" w:type="auto"/>
            <w:vAlign w:val="center"/>
          </w:tcPr>
          <w:p w:rsidR="000B2893" w:rsidRPr="002F6A7B" w:rsidRDefault="000B2893"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PSO1</w:t>
            </w:r>
          </w:p>
        </w:tc>
        <w:tc>
          <w:tcPr>
            <w:tcW w:w="0" w:type="auto"/>
            <w:vAlign w:val="center"/>
          </w:tcPr>
          <w:p w:rsidR="000B2893" w:rsidRPr="002F6A7B" w:rsidRDefault="000B2893"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PSO2</w:t>
            </w:r>
          </w:p>
        </w:tc>
        <w:tc>
          <w:tcPr>
            <w:tcW w:w="0" w:type="auto"/>
            <w:vAlign w:val="center"/>
          </w:tcPr>
          <w:p w:rsidR="000B2893" w:rsidRPr="002F6A7B" w:rsidRDefault="000B2893"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PSO3</w:t>
            </w:r>
          </w:p>
        </w:tc>
      </w:tr>
      <w:tr w:rsidR="002F6A7B" w:rsidRPr="002F6A7B" w:rsidTr="008A113F">
        <w:trPr>
          <w:trHeight w:val="518"/>
          <w:jc w:val="center"/>
        </w:trPr>
        <w:tc>
          <w:tcPr>
            <w:tcW w:w="0" w:type="auto"/>
            <w:vAlign w:val="center"/>
          </w:tcPr>
          <w:p w:rsidR="000B2893" w:rsidRPr="00340680" w:rsidRDefault="000B2893" w:rsidP="008A113F">
            <w:pPr>
              <w:jc w:val="center"/>
              <w:rPr>
                <w:rFonts w:ascii="Times New Roman" w:hAnsi="Times New Roman" w:cs="Times New Roman"/>
                <w:b/>
                <w:sz w:val="24"/>
                <w:szCs w:val="24"/>
              </w:rPr>
            </w:pPr>
            <w:r w:rsidRPr="00340680">
              <w:rPr>
                <w:rFonts w:ascii="Times New Roman" w:hAnsi="Times New Roman" w:cs="Times New Roman"/>
                <w:b/>
                <w:sz w:val="24"/>
                <w:szCs w:val="24"/>
              </w:rPr>
              <w:t>CO1</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636" w:type="dxa"/>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8A113F">
        <w:trPr>
          <w:trHeight w:val="649"/>
          <w:jc w:val="center"/>
        </w:trPr>
        <w:tc>
          <w:tcPr>
            <w:tcW w:w="0" w:type="auto"/>
            <w:vAlign w:val="center"/>
          </w:tcPr>
          <w:p w:rsidR="000B2893" w:rsidRPr="00340680" w:rsidRDefault="000B2893" w:rsidP="008A113F">
            <w:pPr>
              <w:jc w:val="center"/>
              <w:rPr>
                <w:rFonts w:ascii="Times New Roman" w:hAnsi="Times New Roman" w:cs="Times New Roman"/>
                <w:b/>
                <w:sz w:val="24"/>
                <w:szCs w:val="24"/>
              </w:rPr>
            </w:pPr>
            <w:r w:rsidRPr="00340680">
              <w:rPr>
                <w:rFonts w:ascii="Times New Roman" w:hAnsi="Times New Roman" w:cs="Times New Roman"/>
                <w:b/>
                <w:sz w:val="24"/>
                <w:szCs w:val="24"/>
              </w:rPr>
              <w:t>CO2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636" w:type="dxa"/>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8A113F">
        <w:trPr>
          <w:trHeight w:val="518"/>
          <w:jc w:val="center"/>
        </w:trPr>
        <w:tc>
          <w:tcPr>
            <w:tcW w:w="0" w:type="auto"/>
            <w:vAlign w:val="center"/>
          </w:tcPr>
          <w:p w:rsidR="000B2893" w:rsidRPr="00340680" w:rsidRDefault="000B2893" w:rsidP="008A113F">
            <w:pPr>
              <w:jc w:val="center"/>
              <w:rPr>
                <w:rFonts w:ascii="Times New Roman" w:hAnsi="Times New Roman" w:cs="Times New Roman"/>
                <w:b/>
                <w:sz w:val="24"/>
                <w:szCs w:val="24"/>
              </w:rPr>
            </w:pPr>
            <w:r w:rsidRPr="00340680">
              <w:rPr>
                <w:rFonts w:ascii="Times New Roman" w:hAnsi="Times New Roman" w:cs="Times New Roman"/>
                <w:b/>
                <w:sz w:val="24"/>
                <w:szCs w:val="24"/>
              </w:rPr>
              <w:t>CO3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636" w:type="dxa"/>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8A113F">
        <w:trPr>
          <w:trHeight w:val="533"/>
          <w:jc w:val="center"/>
        </w:trPr>
        <w:tc>
          <w:tcPr>
            <w:tcW w:w="0" w:type="auto"/>
            <w:vAlign w:val="center"/>
          </w:tcPr>
          <w:p w:rsidR="000B2893" w:rsidRPr="00340680" w:rsidRDefault="000B2893" w:rsidP="008A113F">
            <w:pPr>
              <w:jc w:val="center"/>
              <w:rPr>
                <w:rFonts w:ascii="Times New Roman" w:hAnsi="Times New Roman" w:cs="Times New Roman"/>
                <w:b/>
                <w:sz w:val="24"/>
                <w:szCs w:val="24"/>
              </w:rPr>
            </w:pPr>
            <w:r w:rsidRPr="00340680">
              <w:rPr>
                <w:rFonts w:ascii="Times New Roman" w:hAnsi="Times New Roman" w:cs="Times New Roman"/>
                <w:b/>
                <w:sz w:val="24"/>
                <w:szCs w:val="24"/>
              </w:rPr>
              <w:t>CO4</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636" w:type="dxa"/>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8A113F">
        <w:trPr>
          <w:trHeight w:val="518"/>
          <w:jc w:val="center"/>
        </w:trPr>
        <w:tc>
          <w:tcPr>
            <w:tcW w:w="0" w:type="auto"/>
            <w:vAlign w:val="center"/>
          </w:tcPr>
          <w:p w:rsidR="000B2893" w:rsidRPr="00340680" w:rsidRDefault="000B2893" w:rsidP="008A113F">
            <w:pPr>
              <w:jc w:val="center"/>
              <w:rPr>
                <w:rFonts w:ascii="Times New Roman" w:hAnsi="Times New Roman" w:cs="Times New Roman"/>
                <w:b/>
                <w:sz w:val="24"/>
                <w:szCs w:val="24"/>
              </w:rPr>
            </w:pPr>
            <w:r w:rsidRPr="00340680">
              <w:rPr>
                <w:rFonts w:ascii="Times New Roman" w:hAnsi="Times New Roman" w:cs="Times New Roman"/>
                <w:b/>
                <w:sz w:val="24"/>
                <w:szCs w:val="24"/>
              </w:rPr>
              <w:t>CO5</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636" w:type="dxa"/>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8A113F">
        <w:trPr>
          <w:trHeight w:val="518"/>
          <w:jc w:val="center"/>
        </w:trPr>
        <w:tc>
          <w:tcPr>
            <w:tcW w:w="0" w:type="auto"/>
            <w:vAlign w:val="center"/>
          </w:tcPr>
          <w:p w:rsidR="000B2893" w:rsidRPr="00340680" w:rsidRDefault="000B2893" w:rsidP="008A113F">
            <w:pPr>
              <w:jc w:val="center"/>
              <w:rPr>
                <w:rFonts w:ascii="Times New Roman" w:hAnsi="Times New Roman" w:cs="Times New Roman"/>
                <w:b/>
                <w:sz w:val="24"/>
                <w:szCs w:val="24"/>
              </w:rPr>
            </w:pPr>
            <w:r w:rsidRPr="00340680">
              <w:rPr>
                <w:rFonts w:ascii="Times New Roman" w:hAnsi="Times New Roman" w:cs="Times New Roman"/>
                <w:b/>
                <w:sz w:val="24"/>
                <w:szCs w:val="24"/>
              </w:rPr>
              <w:t>TOTAL</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12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636" w:type="dxa"/>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11</w:t>
            </w:r>
          </w:p>
        </w:tc>
      </w:tr>
      <w:tr w:rsidR="000B2893" w:rsidRPr="002F6A7B" w:rsidTr="008A113F">
        <w:trPr>
          <w:trHeight w:val="518"/>
          <w:jc w:val="center"/>
        </w:trPr>
        <w:tc>
          <w:tcPr>
            <w:tcW w:w="0" w:type="auto"/>
            <w:vAlign w:val="center"/>
          </w:tcPr>
          <w:p w:rsidR="000B2893" w:rsidRPr="00340680" w:rsidRDefault="000B2893" w:rsidP="008A113F">
            <w:pPr>
              <w:jc w:val="center"/>
              <w:rPr>
                <w:rFonts w:ascii="Times New Roman" w:hAnsi="Times New Roman" w:cs="Times New Roman"/>
                <w:b/>
                <w:sz w:val="24"/>
                <w:szCs w:val="24"/>
              </w:rPr>
            </w:pPr>
            <w:r w:rsidRPr="00340680">
              <w:rPr>
                <w:rFonts w:ascii="Times New Roman" w:hAnsi="Times New Roman" w:cs="Times New Roman"/>
                <w:b/>
                <w:sz w:val="24"/>
                <w:szCs w:val="24"/>
              </w:rPr>
              <w:t>AVERAGE</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2.2</w:t>
            </w:r>
          </w:p>
        </w:tc>
        <w:tc>
          <w:tcPr>
            <w:tcW w:w="0" w:type="auto"/>
          </w:tcPr>
          <w:p w:rsidR="000B2893" w:rsidRPr="002F6A7B" w:rsidRDefault="000B2893" w:rsidP="008A113F">
            <w:pP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vAlign w:val="center"/>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tcPr>
          <w:p w:rsidR="000B2893" w:rsidRPr="002F6A7B" w:rsidRDefault="000B2893" w:rsidP="008A113F">
            <w:pPr>
              <w:rPr>
                <w:rFonts w:ascii="Times New Roman" w:hAnsi="Times New Roman" w:cs="Times New Roman"/>
                <w:sz w:val="24"/>
                <w:szCs w:val="24"/>
              </w:rPr>
            </w:pPr>
            <w:r w:rsidRPr="002F6A7B">
              <w:rPr>
                <w:rFonts w:ascii="Times New Roman" w:hAnsi="Times New Roman" w:cs="Times New Roman"/>
                <w:sz w:val="24"/>
                <w:szCs w:val="24"/>
              </w:rPr>
              <w:t xml:space="preserve">    3</w:t>
            </w:r>
          </w:p>
        </w:tc>
        <w:tc>
          <w:tcPr>
            <w:tcW w:w="0" w:type="auto"/>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636" w:type="dxa"/>
          </w:tcPr>
          <w:p w:rsidR="000B2893" w:rsidRPr="002F6A7B" w:rsidRDefault="000B2893" w:rsidP="008A113F">
            <w:pPr>
              <w:jc w:val="center"/>
              <w:rPr>
                <w:rFonts w:ascii="Times New Roman" w:hAnsi="Times New Roman" w:cs="Times New Roman"/>
                <w:sz w:val="24"/>
                <w:szCs w:val="24"/>
              </w:rPr>
            </w:pPr>
            <w:r w:rsidRPr="002F6A7B">
              <w:rPr>
                <w:rFonts w:ascii="Times New Roman" w:hAnsi="Times New Roman" w:cs="Times New Roman"/>
                <w:sz w:val="24"/>
                <w:szCs w:val="24"/>
              </w:rPr>
              <w:t>2.1</w:t>
            </w:r>
          </w:p>
        </w:tc>
      </w:tr>
    </w:tbl>
    <w:p w:rsidR="000B2893" w:rsidRPr="002F6A7B" w:rsidRDefault="000B2893" w:rsidP="000B2893">
      <w:pPr>
        <w:jc w:val="center"/>
        <w:rPr>
          <w:rFonts w:ascii="Times New Roman" w:hAnsi="Times New Roman" w:cs="Times New Roman"/>
          <w:b/>
          <w:sz w:val="24"/>
          <w:szCs w:val="24"/>
        </w:rPr>
      </w:pPr>
    </w:p>
    <w:p w:rsidR="00A73648" w:rsidRPr="00A73648" w:rsidRDefault="00A73648" w:rsidP="00340680">
      <w:pPr>
        <w:pStyle w:val="f5"/>
      </w:pPr>
      <w:r w:rsidRPr="00A73648">
        <w:t xml:space="preserve">3 – Strong, 2- </w:t>
      </w:r>
      <w:r>
        <w:t>Medium</w:t>
      </w:r>
      <w:r w:rsidRPr="00A73648">
        <w:t xml:space="preserve">, 1- Low </w:t>
      </w:r>
    </w:p>
    <w:p w:rsidR="000B2893" w:rsidRPr="002F6A7B" w:rsidRDefault="000B2893" w:rsidP="003B5E68">
      <w:pPr>
        <w:jc w:val="center"/>
        <w:rPr>
          <w:rFonts w:ascii="Times New Roman" w:hAnsi="Times New Roman" w:cs="Times New Roman"/>
          <w:b/>
          <w:sz w:val="24"/>
          <w:szCs w:val="24"/>
        </w:rPr>
      </w:pPr>
    </w:p>
    <w:p w:rsidR="0050291E" w:rsidRDefault="0050291E" w:rsidP="00340680">
      <w:pPr>
        <w:pStyle w:val="f3"/>
      </w:pPr>
      <w:r w:rsidRPr="00890003">
        <w:t xml:space="preserve">THIRD YEAR – SEMESTER </w:t>
      </w:r>
      <w:r w:rsidR="00890003">
        <w:t>–</w:t>
      </w:r>
      <w:r w:rsidRPr="00890003">
        <w:t xml:space="preserve"> V</w:t>
      </w:r>
    </w:p>
    <w:p w:rsidR="001C202A" w:rsidRPr="001C202A" w:rsidRDefault="00890003" w:rsidP="001C202A">
      <w:pPr>
        <w:pStyle w:val="f4-centre-sml-cap"/>
        <w:rPr>
          <w:u w:val="single"/>
          <w:lang w:eastAsia="en-US"/>
        </w:rPr>
      </w:pPr>
      <w:r w:rsidRPr="00890003">
        <w:t xml:space="preserve">Discipline Specific Elective </w:t>
      </w:r>
      <w:r w:rsidR="00694DDE">
        <w:t>2</w:t>
      </w:r>
      <w:r w:rsidRPr="00890003">
        <w:t xml:space="preserve"> - </w:t>
      </w:r>
      <w:r w:rsidR="001C202A" w:rsidRPr="001C202A">
        <w:rPr>
          <w:lang w:eastAsia="en-US"/>
        </w:rPr>
        <w:t>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1C202A" w:rsidRPr="001C202A" w:rsidTr="00111AAC">
        <w:trPr>
          <w:cantSplit/>
          <w:tblHeader/>
        </w:trPr>
        <w:tc>
          <w:tcPr>
            <w:tcW w:w="1325" w:type="dxa"/>
            <w:gridSpan w:val="2"/>
            <w:vMerge w:val="restart"/>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Subject Code</w:t>
            </w:r>
          </w:p>
        </w:tc>
        <w:tc>
          <w:tcPr>
            <w:tcW w:w="535" w:type="dxa"/>
            <w:vMerge w:val="restart"/>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L</w:t>
            </w:r>
          </w:p>
        </w:tc>
        <w:tc>
          <w:tcPr>
            <w:tcW w:w="535" w:type="dxa"/>
            <w:vMerge w:val="restart"/>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T</w:t>
            </w:r>
          </w:p>
        </w:tc>
        <w:tc>
          <w:tcPr>
            <w:tcW w:w="531" w:type="dxa"/>
            <w:vMerge w:val="restart"/>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P</w:t>
            </w:r>
          </w:p>
        </w:tc>
        <w:tc>
          <w:tcPr>
            <w:tcW w:w="524" w:type="dxa"/>
            <w:vMerge w:val="restart"/>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S</w:t>
            </w:r>
          </w:p>
        </w:tc>
        <w:tc>
          <w:tcPr>
            <w:tcW w:w="1310" w:type="dxa"/>
            <w:vMerge w:val="restart"/>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Credits</w:t>
            </w:r>
          </w:p>
        </w:tc>
        <w:tc>
          <w:tcPr>
            <w:tcW w:w="1146" w:type="dxa"/>
            <w:vMerge w:val="restart"/>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Inst. Hours</w:t>
            </w:r>
          </w:p>
        </w:tc>
        <w:tc>
          <w:tcPr>
            <w:tcW w:w="2979" w:type="dxa"/>
            <w:gridSpan w:val="4"/>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Marks</w:t>
            </w:r>
          </w:p>
        </w:tc>
      </w:tr>
      <w:tr w:rsidR="001C202A" w:rsidRPr="001C202A" w:rsidTr="00111AAC">
        <w:trPr>
          <w:cantSplit/>
          <w:tblHeader/>
        </w:trPr>
        <w:tc>
          <w:tcPr>
            <w:tcW w:w="1325" w:type="dxa"/>
            <w:gridSpan w:val="2"/>
            <w:vMerge/>
            <w:vAlign w:val="center"/>
          </w:tcPr>
          <w:p w:rsidR="001C202A" w:rsidRPr="001C202A" w:rsidRDefault="001C202A" w:rsidP="001C202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1C202A" w:rsidRPr="001C202A" w:rsidRDefault="001C202A" w:rsidP="001C202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1C202A" w:rsidRPr="001C202A" w:rsidRDefault="001C202A" w:rsidP="001C202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1" w:type="dxa"/>
            <w:vMerge/>
            <w:vAlign w:val="center"/>
          </w:tcPr>
          <w:p w:rsidR="001C202A" w:rsidRPr="001C202A" w:rsidRDefault="001C202A" w:rsidP="001C202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24" w:type="dxa"/>
            <w:vMerge/>
            <w:vAlign w:val="center"/>
          </w:tcPr>
          <w:p w:rsidR="001C202A" w:rsidRPr="001C202A" w:rsidRDefault="001C202A" w:rsidP="001C202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310" w:type="dxa"/>
            <w:vMerge/>
            <w:vAlign w:val="center"/>
          </w:tcPr>
          <w:p w:rsidR="001C202A" w:rsidRPr="001C202A" w:rsidRDefault="001C202A" w:rsidP="001C202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46" w:type="dxa"/>
            <w:vMerge/>
            <w:vAlign w:val="center"/>
          </w:tcPr>
          <w:p w:rsidR="001C202A" w:rsidRPr="001C202A" w:rsidRDefault="001C202A" w:rsidP="001C202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904" w:type="dxa"/>
            <w:tcBorders>
              <w:right w:val="single" w:sz="4" w:space="0" w:color="000000"/>
            </w:tcBorders>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CIA</w:t>
            </w:r>
          </w:p>
        </w:tc>
        <w:tc>
          <w:tcPr>
            <w:tcW w:w="1112" w:type="dxa"/>
            <w:gridSpan w:val="2"/>
            <w:tcBorders>
              <w:left w:val="single" w:sz="4" w:space="0" w:color="000000"/>
              <w:right w:val="single" w:sz="4" w:space="0" w:color="000000"/>
            </w:tcBorders>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External</w:t>
            </w:r>
          </w:p>
        </w:tc>
        <w:tc>
          <w:tcPr>
            <w:tcW w:w="963" w:type="dxa"/>
            <w:tcBorders>
              <w:left w:val="single" w:sz="4" w:space="0" w:color="000000"/>
            </w:tcBorders>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Total</w:t>
            </w:r>
          </w:p>
        </w:tc>
      </w:tr>
      <w:tr w:rsidR="001C202A" w:rsidRPr="001C202A" w:rsidTr="00111AAC">
        <w:trPr>
          <w:cantSplit/>
          <w:tblHeader/>
        </w:trPr>
        <w:tc>
          <w:tcPr>
            <w:tcW w:w="1325" w:type="dxa"/>
            <w:gridSpan w:val="2"/>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p>
        </w:tc>
        <w:tc>
          <w:tcPr>
            <w:tcW w:w="535" w:type="dxa"/>
            <w:vAlign w:val="center"/>
          </w:tcPr>
          <w:p w:rsidR="001C202A" w:rsidRPr="001C202A" w:rsidRDefault="001C202A" w:rsidP="001C202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1C202A">
              <w:rPr>
                <w:rFonts w:ascii="Times New Roman" w:eastAsia="Times New Roman" w:hAnsi="Times New Roman" w:cs="Times New Roman"/>
                <w:b/>
                <w:color w:val="000000"/>
                <w:sz w:val="24"/>
                <w:szCs w:val="24"/>
                <w:lang w:eastAsia="en-US"/>
              </w:rPr>
              <w:t>4</w:t>
            </w:r>
          </w:p>
        </w:tc>
        <w:tc>
          <w:tcPr>
            <w:tcW w:w="535" w:type="dxa"/>
            <w:vAlign w:val="center"/>
          </w:tcPr>
          <w:p w:rsidR="001C202A" w:rsidRPr="001C202A" w:rsidRDefault="001C202A" w:rsidP="001C202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31" w:type="dxa"/>
            <w:vAlign w:val="center"/>
          </w:tcPr>
          <w:p w:rsidR="001C202A" w:rsidRPr="001C202A" w:rsidRDefault="001C202A" w:rsidP="001C202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24" w:type="dxa"/>
            <w:vAlign w:val="center"/>
          </w:tcPr>
          <w:p w:rsidR="001C202A" w:rsidRPr="001C202A" w:rsidRDefault="001C202A" w:rsidP="001C202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310" w:type="dxa"/>
            <w:vAlign w:val="center"/>
          </w:tcPr>
          <w:p w:rsidR="001C202A" w:rsidRPr="001C202A" w:rsidRDefault="001C202A" w:rsidP="001C202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1C202A">
              <w:rPr>
                <w:rFonts w:ascii="Times New Roman" w:eastAsia="Times New Roman" w:hAnsi="Times New Roman" w:cs="Times New Roman"/>
                <w:b/>
                <w:color w:val="000000"/>
                <w:sz w:val="24"/>
                <w:szCs w:val="24"/>
                <w:lang w:eastAsia="en-US"/>
              </w:rPr>
              <w:t>3</w:t>
            </w:r>
          </w:p>
        </w:tc>
        <w:tc>
          <w:tcPr>
            <w:tcW w:w="1146" w:type="dxa"/>
            <w:vAlign w:val="center"/>
          </w:tcPr>
          <w:p w:rsidR="001C202A" w:rsidRPr="001C202A" w:rsidRDefault="001C202A" w:rsidP="001C202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1C202A">
              <w:rPr>
                <w:rFonts w:ascii="Times New Roman" w:eastAsia="Times New Roman" w:hAnsi="Times New Roman" w:cs="Times New Roman"/>
                <w:b/>
                <w:color w:val="000000"/>
                <w:sz w:val="24"/>
                <w:szCs w:val="24"/>
                <w:lang w:eastAsia="en-US"/>
              </w:rPr>
              <w:t>4</w:t>
            </w:r>
          </w:p>
        </w:tc>
        <w:tc>
          <w:tcPr>
            <w:tcW w:w="904" w:type="dxa"/>
            <w:tcBorders>
              <w:right w:val="single" w:sz="4" w:space="0" w:color="000000"/>
            </w:tcBorders>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75</w:t>
            </w:r>
          </w:p>
        </w:tc>
        <w:tc>
          <w:tcPr>
            <w:tcW w:w="963" w:type="dxa"/>
            <w:tcBorders>
              <w:left w:val="single" w:sz="4" w:space="0" w:color="000000"/>
            </w:tcBorders>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100</w:t>
            </w:r>
          </w:p>
        </w:tc>
      </w:tr>
      <w:tr w:rsidR="001C202A" w:rsidRPr="001C202A" w:rsidTr="00111AAC">
        <w:trPr>
          <w:cantSplit/>
          <w:trHeight w:val="431"/>
          <w:tblHeader/>
        </w:trPr>
        <w:tc>
          <w:tcPr>
            <w:tcW w:w="8885" w:type="dxa"/>
            <w:gridSpan w:val="12"/>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 xml:space="preserve">Learning Objectives </w:t>
            </w:r>
          </w:p>
        </w:tc>
      </w:tr>
      <w:tr w:rsidR="001C202A" w:rsidRPr="001C202A" w:rsidTr="00111AAC">
        <w:trPr>
          <w:cantSplit/>
          <w:tblHeader/>
        </w:trPr>
        <w:tc>
          <w:tcPr>
            <w:tcW w:w="946" w:type="dxa"/>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LO1</w:t>
            </w:r>
          </w:p>
        </w:tc>
        <w:tc>
          <w:tcPr>
            <w:tcW w:w="7939" w:type="dxa"/>
            <w:gridSpan w:val="11"/>
          </w:tcPr>
          <w:p w:rsidR="001C202A" w:rsidRPr="001C202A" w:rsidRDefault="001C202A" w:rsidP="001C202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1C202A">
              <w:rPr>
                <w:rFonts w:ascii="Times New Roman" w:eastAsia="Times New Roman" w:hAnsi="Times New Roman" w:cs="Times New Roman"/>
                <w:color w:val="000000"/>
                <w:sz w:val="24"/>
                <w:szCs w:val="24"/>
                <w:lang w:eastAsia="en-US"/>
              </w:rPr>
              <w:t>To get introduced to indirect taxes</w:t>
            </w:r>
          </w:p>
        </w:tc>
      </w:tr>
      <w:tr w:rsidR="001C202A" w:rsidRPr="001C202A" w:rsidTr="00111AAC">
        <w:trPr>
          <w:cantSplit/>
          <w:tblHeader/>
        </w:trPr>
        <w:tc>
          <w:tcPr>
            <w:tcW w:w="946" w:type="dxa"/>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LO2</w:t>
            </w:r>
          </w:p>
        </w:tc>
        <w:tc>
          <w:tcPr>
            <w:tcW w:w="7939" w:type="dxa"/>
            <w:gridSpan w:val="11"/>
          </w:tcPr>
          <w:p w:rsidR="001C202A" w:rsidRPr="001C202A" w:rsidRDefault="001C202A" w:rsidP="001C202A">
            <w:pPr>
              <w:spacing w:after="0" w:line="240" w:lineRule="auto"/>
              <w:rPr>
                <w:rFonts w:ascii="Times New Roman" w:eastAsia="Times New Roman" w:hAnsi="Times New Roman" w:cs="Times New Roman"/>
                <w:sz w:val="24"/>
                <w:szCs w:val="24"/>
                <w:lang w:eastAsia="en-US"/>
              </w:rPr>
            </w:pPr>
            <w:r w:rsidRPr="001C202A">
              <w:rPr>
                <w:rFonts w:ascii="Times New Roman" w:eastAsia="Times New Roman" w:hAnsi="Times New Roman" w:cs="Times New Roman"/>
                <w:color w:val="000000"/>
                <w:sz w:val="24"/>
                <w:szCs w:val="24"/>
                <w:lang w:eastAsia="en-US"/>
              </w:rPr>
              <w:t>To</w:t>
            </w:r>
            <w:r w:rsidRPr="001C202A">
              <w:rPr>
                <w:rFonts w:ascii="Times New Roman" w:eastAsia="Times New Roman" w:hAnsi="Times New Roman" w:cs="Times New Roman"/>
                <w:sz w:val="24"/>
                <w:szCs w:val="24"/>
                <w:lang w:eastAsia="en-US"/>
              </w:rPr>
              <w:t xml:space="preserve"> have an overview of Indirect taxes</w:t>
            </w:r>
          </w:p>
        </w:tc>
      </w:tr>
      <w:tr w:rsidR="001C202A" w:rsidRPr="001C202A" w:rsidTr="00111AAC">
        <w:trPr>
          <w:cantSplit/>
          <w:tblHeader/>
        </w:trPr>
        <w:tc>
          <w:tcPr>
            <w:tcW w:w="946" w:type="dxa"/>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LO3</w:t>
            </w:r>
          </w:p>
        </w:tc>
        <w:tc>
          <w:tcPr>
            <w:tcW w:w="7939" w:type="dxa"/>
            <w:gridSpan w:val="11"/>
          </w:tcPr>
          <w:p w:rsidR="001C202A" w:rsidRPr="001C202A" w:rsidRDefault="001C202A" w:rsidP="001C202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1C202A">
              <w:rPr>
                <w:rFonts w:ascii="Times New Roman" w:eastAsia="Times New Roman" w:hAnsi="Times New Roman" w:cs="Times New Roman"/>
                <w:color w:val="000000"/>
                <w:sz w:val="24"/>
                <w:szCs w:val="24"/>
                <w:lang w:eastAsia="en-US"/>
              </w:rPr>
              <w:t>To be familiar the CGST and IGST Act</w:t>
            </w:r>
          </w:p>
        </w:tc>
      </w:tr>
      <w:tr w:rsidR="001C202A" w:rsidRPr="001C202A" w:rsidTr="00111AAC">
        <w:trPr>
          <w:cantSplit/>
          <w:tblHeader/>
        </w:trPr>
        <w:tc>
          <w:tcPr>
            <w:tcW w:w="946" w:type="dxa"/>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LO4</w:t>
            </w:r>
          </w:p>
        </w:tc>
        <w:tc>
          <w:tcPr>
            <w:tcW w:w="7939" w:type="dxa"/>
            <w:gridSpan w:val="11"/>
          </w:tcPr>
          <w:p w:rsidR="001C202A" w:rsidRPr="001C202A" w:rsidRDefault="001C202A" w:rsidP="001C202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1C202A">
              <w:rPr>
                <w:rFonts w:ascii="Times New Roman" w:eastAsia="Times New Roman" w:hAnsi="Times New Roman" w:cs="Times New Roman"/>
                <w:color w:val="000000"/>
                <w:sz w:val="24"/>
                <w:szCs w:val="24"/>
                <w:lang w:eastAsia="en-US"/>
              </w:rPr>
              <w:t>To learn procedures under GST</w:t>
            </w:r>
          </w:p>
        </w:tc>
      </w:tr>
      <w:tr w:rsidR="001C202A" w:rsidRPr="001C202A" w:rsidTr="00111AAC">
        <w:trPr>
          <w:cantSplit/>
          <w:tblHeader/>
        </w:trPr>
        <w:tc>
          <w:tcPr>
            <w:tcW w:w="946" w:type="dxa"/>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LO5</w:t>
            </w:r>
          </w:p>
        </w:tc>
        <w:tc>
          <w:tcPr>
            <w:tcW w:w="7939" w:type="dxa"/>
            <w:gridSpan w:val="11"/>
          </w:tcPr>
          <w:p w:rsidR="001C202A" w:rsidRPr="001C202A" w:rsidRDefault="001C202A" w:rsidP="001C202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1C202A">
              <w:rPr>
                <w:rFonts w:ascii="Times New Roman" w:eastAsia="Times New Roman" w:hAnsi="Times New Roman" w:cs="Times New Roman"/>
                <w:color w:val="000000"/>
                <w:sz w:val="24"/>
                <w:szCs w:val="24"/>
                <w:lang w:eastAsia="en-US"/>
              </w:rPr>
              <w:t>To gain knowledge about Customs Duty.</w:t>
            </w:r>
          </w:p>
        </w:tc>
      </w:tr>
      <w:tr w:rsidR="001C202A" w:rsidRPr="001C202A" w:rsidTr="00111AAC">
        <w:trPr>
          <w:cantSplit/>
          <w:tblHeader/>
        </w:trPr>
        <w:tc>
          <w:tcPr>
            <w:tcW w:w="8885" w:type="dxa"/>
            <w:gridSpan w:val="12"/>
          </w:tcPr>
          <w:p w:rsidR="001C202A" w:rsidRPr="001C202A" w:rsidRDefault="001C202A" w:rsidP="001C202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1C202A">
              <w:rPr>
                <w:rFonts w:ascii="Times New Roman" w:eastAsia="Times New Roman" w:hAnsi="Times New Roman" w:cs="Times New Roman"/>
                <w:b/>
                <w:color w:val="000000"/>
                <w:sz w:val="24"/>
                <w:szCs w:val="24"/>
                <w:lang w:eastAsia="en-US"/>
              </w:rPr>
              <w:t>Prerequisite: Should have studied Commerce in XII Std</w:t>
            </w:r>
          </w:p>
        </w:tc>
      </w:tr>
      <w:tr w:rsidR="001C202A" w:rsidRPr="001C202A" w:rsidTr="00111AAC">
        <w:trPr>
          <w:cantSplit/>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Unit</w:t>
            </w:r>
          </w:p>
        </w:tc>
        <w:tc>
          <w:tcPr>
            <w:tcW w:w="6619" w:type="dxa"/>
            <w:gridSpan w:val="9"/>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Contents</w:t>
            </w:r>
          </w:p>
        </w:tc>
        <w:tc>
          <w:tcPr>
            <w:tcW w:w="1320" w:type="dxa"/>
            <w:gridSpan w:val="2"/>
          </w:tcPr>
          <w:p w:rsidR="001C202A" w:rsidRPr="001C202A" w:rsidRDefault="001C202A" w:rsidP="001C202A">
            <w:pPr>
              <w:spacing w:after="0" w:line="240" w:lineRule="auto"/>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No. of Hours</w:t>
            </w:r>
          </w:p>
        </w:tc>
      </w:tr>
      <w:tr w:rsidR="001C202A" w:rsidRPr="001C202A" w:rsidTr="00111AAC">
        <w:trPr>
          <w:cantSplit/>
          <w:trHeight w:val="917"/>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I</w:t>
            </w:r>
          </w:p>
        </w:tc>
        <w:tc>
          <w:tcPr>
            <w:tcW w:w="6619" w:type="dxa"/>
            <w:gridSpan w:val="9"/>
          </w:tcPr>
          <w:p w:rsidR="001C202A" w:rsidRPr="001C202A" w:rsidRDefault="001C202A" w:rsidP="001C202A">
            <w:pPr>
              <w:tabs>
                <w:tab w:val="left" w:pos="1081"/>
              </w:tabs>
              <w:spacing w:after="0" w:line="240" w:lineRule="auto"/>
              <w:ind w:right="96"/>
              <w:jc w:val="both"/>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Introduction to Indirect Tax</w:t>
            </w:r>
          </w:p>
          <w:p w:rsidR="001C202A" w:rsidRPr="001C202A" w:rsidRDefault="001C202A" w:rsidP="001C202A">
            <w:pPr>
              <w:tabs>
                <w:tab w:val="left" w:pos="1081"/>
              </w:tabs>
              <w:spacing w:after="0" w:line="240" w:lineRule="auto"/>
              <w:ind w:right="96"/>
              <w:jc w:val="both"/>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12</w:t>
            </w:r>
          </w:p>
        </w:tc>
      </w:tr>
      <w:tr w:rsidR="001C202A" w:rsidRPr="001C202A" w:rsidTr="00111AAC">
        <w:trPr>
          <w:cantSplit/>
          <w:trHeight w:val="899"/>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lastRenderedPageBreak/>
              <w:t>II</w:t>
            </w:r>
          </w:p>
        </w:tc>
        <w:tc>
          <w:tcPr>
            <w:tcW w:w="6619" w:type="dxa"/>
            <w:gridSpan w:val="9"/>
          </w:tcPr>
          <w:p w:rsidR="001C202A" w:rsidRPr="001C202A" w:rsidRDefault="001C202A" w:rsidP="001C202A">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1C202A">
              <w:rPr>
                <w:rFonts w:ascii="Times New Roman" w:eastAsia="Times New Roman" w:hAnsi="Times New Roman" w:cs="Times New Roman"/>
                <w:b/>
                <w:color w:val="000000"/>
                <w:sz w:val="24"/>
                <w:szCs w:val="24"/>
                <w:lang w:eastAsia="en-US"/>
              </w:rPr>
              <w:t>An Overview of Goods &amp; Service Tax (GST)</w:t>
            </w:r>
          </w:p>
          <w:p w:rsidR="001C202A" w:rsidRPr="001C202A" w:rsidRDefault="001C202A" w:rsidP="001C202A">
            <w:pPr>
              <w:tabs>
                <w:tab w:val="left" w:pos="1081"/>
              </w:tabs>
              <w:spacing w:after="0" w:line="240" w:lineRule="auto"/>
              <w:ind w:right="96"/>
              <w:jc w:val="both"/>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12</w:t>
            </w:r>
          </w:p>
        </w:tc>
      </w:tr>
      <w:tr w:rsidR="001C202A" w:rsidRPr="001C202A" w:rsidTr="00111AAC">
        <w:trPr>
          <w:cantSplit/>
          <w:trHeight w:val="854"/>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III</w:t>
            </w:r>
          </w:p>
        </w:tc>
        <w:tc>
          <w:tcPr>
            <w:tcW w:w="6619" w:type="dxa"/>
            <w:gridSpan w:val="9"/>
          </w:tcPr>
          <w:p w:rsidR="001C202A" w:rsidRPr="001C202A" w:rsidRDefault="001C202A" w:rsidP="001C202A">
            <w:pPr>
              <w:widowControl w:val="0"/>
              <w:pBdr>
                <w:top w:val="nil"/>
                <w:left w:val="nil"/>
                <w:bottom w:val="nil"/>
                <w:right w:val="nil"/>
                <w:between w:val="nil"/>
              </w:pBdr>
              <w:spacing w:before="32" w:after="0" w:line="240" w:lineRule="auto"/>
              <w:jc w:val="both"/>
              <w:rPr>
                <w:rFonts w:ascii="Times New Roman" w:eastAsia="Times New Roman" w:hAnsi="Times New Roman" w:cs="Times New Roman"/>
                <w:b/>
                <w:color w:val="000000"/>
                <w:sz w:val="24"/>
                <w:szCs w:val="24"/>
                <w:lang w:eastAsia="en-US"/>
              </w:rPr>
            </w:pPr>
            <w:r w:rsidRPr="001C202A">
              <w:rPr>
                <w:rFonts w:ascii="Times New Roman" w:eastAsia="Times New Roman" w:hAnsi="Times New Roman" w:cs="Times New Roman"/>
                <w:b/>
                <w:color w:val="000000"/>
                <w:sz w:val="24"/>
                <w:szCs w:val="24"/>
                <w:lang w:eastAsia="en-US"/>
              </w:rPr>
              <w:t>CGST &amp; IGST Act 2017</w:t>
            </w:r>
          </w:p>
          <w:p w:rsidR="001C202A" w:rsidRPr="001C202A" w:rsidRDefault="001C202A" w:rsidP="001C202A">
            <w:pPr>
              <w:tabs>
                <w:tab w:val="left" w:pos="1081"/>
              </w:tabs>
              <w:spacing w:after="0" w:line="240" w:lineRule="auto"/>
              <w:ind w:right="96"/>
              <w:jc w:val="both"/>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12</w:t>
            </w:r>
          </w:p>
        </w:tc>
      </w:tr>
      <w:tr w:rsidR="001C202A" w:rsidRPr="001C202A" w:rsidTr="00111AAC">
        <w:trPr>
          <w:cantSplit/>
          <w:trHeight w:val="629"/>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IV</w:t>
            </w:r>
          </w:p>
        </w:tc>
        <w:tc>
          <w:tcPr>
            <w:tcW w:w="6619" w:type="dxa"/>
            <w:gridSpan w:val="9"/>
          </w:tcPr>
          <w:p w:rsidR="001C202A" w:rsidRPr="001C202A" w:rsidRDefault="001C202A" w:rsidP="001C202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1C202A">
              <w:rPr>
                <w:rFonts w:ascii="Times New Roman" w:eastAsia="Times New Roman" w:hAnsi="Times New Roman" w:cs="Times New Roman"/>
                <w:b/>
                <w:color w:val="000000"/>
                <w:sz w:val="24"/>
                <w:szCs w:val="24"/>
                <w:lang w:eastAsia="en-US"/>
              </w:rPr>
              <w:t>Procedures under GST</w:t>
            </w:r>
          </w:p>
          <w:p w:rsidR="001C202A" w:rsidRPr="001C202A" w:rsidRDefault="001C202A" w:rsidP="001C202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1C202A">
              <w:rPr>
                <w:rFonts w:ascii="Times New Roman" w:eastAsia="Times New Roman" w:hAnsi="Times New Roman" w:cs="Times New Roman"/>
                <w:color w:val="000000"/>
                <w:sz w:val="24"/>
                <w:szCs w:val="24"/>
                <w:lang w:eastAsia="en-US"/>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12</w:t>
            </w:r>
          </w:p>
        </w:tc>
      </w:tr>
      <w:tr w:rsidR="001C202A" w:rsidRPr="001C202A" w:rsidTr="00111AAC">
        <w:trPr>
          <w:cantSplit/>
          <w:trHeight w:val="1052"/>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V</w:t>
            </w:r>
          </w:p>
        </w:tc>
        <w:tc>
          <w:tcPr>
            <w:tcW w:w="6619" w:type="dxa"/>
            <w:gridSpan w:val="9"/>
          </w:tcPr>
          <w:p w:rsidR="001C202A" w:rsidRPr="001C202A" w:rsidRDefault="001C202A" w:rsidP="001C202A">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1C202A">
              <w:rPr>
                <w:rFonts w:ascii="Times New Roman" w:eastAsia="Times New Roman" w:hAnsi="Times New Roman" w:cs="Times New Roman"/>
                <w:b/>
                <w:color w:val="000000"/>
                <w:sz w:val="24"/>
                <w:szCs w:val="24"/>
                <w:lang w:eastAsia="en-US"/>
              </w:rPr>
              <w:t>Customs Act 1962</w:t>
            </w:r>
          </w:p>
          <w:p w:rsidR="001C202A" w:rsidRPr="001C202A" w:rsidRDefault="001C202A" w:rsidP="001C202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1C202A">
              <w:rPr>
                <w:rFonts w:ascii="Times New Roman" w:eastAsia="Times New Roman" w:hAnsi="Times New Roman" w:cs="Times New Roman"/>
                <w:color w:val="000000"/>
                <w:sz w:val="24"/>
                <w:szCs w:val="24"/>
                <w:lang w:eastAsia="en-US"/>
              </w:rPr>
              <w:t>Custom Duty: Concepts; Territorial Waters - High Seas - Levy of Customs Duty, Types of Custom Duties – Valuation - Baggage Rules &amp;Exemptions.</w:t>
            </w:r>
          </w:p>
        </w:tc>
        <w:tc>
          <w:tcPr>
            <w:tcW w:w="1320" w:type="dxa"/>
            <w:gridSpan w:val="2"/>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12</w:t>
            </w:r>
          </w:p>
        </w:tc>
      </w:tr>
      <w:tr w:rsidR="001C202A" w:rsidRPr="001C202A" w:rsidTr="00111AAC">
        <w:trPr>
          <w:cantSplit/>
          <w:tblHeader/>
        </w:trPr>
        <w:tc>
          <w:tcPr>
            <w:tcW w:w="946" w:type="dxa"/>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p>
        </w:tc>
        <w:tc>
          <w:tcPr>
            <w:tcW w:w="6619" w:type="dxa"/>
            <w:gridSpan w:val="9"/>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TOTAL</w:t>
            </w:r>
          </w:p>
        </w:tc>
        <w:tc>
          <w:tcPr>
            <w:tcW w:w="1320" w:type="dxa"/>
            <w:gridSpan w:val="2"/>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60</w:t>
            </w:r>
          </w:p>
        </w:tc>
      </w:tr>
      <w:tr w:rsidR="001C202A" w:rsidRPr="001C202A" w:rsidTr="00111AAC">
        <w:trPr>
          <w:cantSplit/>
          <w:tblHeader/>
        </w:trPr>
        <w:tc>
          <w:tcPr>
            <w:tcW w:w="8885" w:type="dxa"/>
            <w:gridSpan w:val="12"/>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Course Outcomes</w:t>
            </w:r>
          </w:p>
        </w:tc>
      </w:tr>
      <w:tr w:rsidR="001C202A" w:rsidRPr="001C202A" w:rsidTr="00111AAC">
        <w:trPr>
          <w:cantSplit/>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CO1</w:t>
            </w:r>
          </w:p>
        </w:tc>
        <w:tc>
          <w:tcPr>
            <w:tcW w:w="7939" w:type="dxa"/>
            <w:gridSpan w:val="11"/>
            <w:vAlign w:val="center"/>
          </w:tcPr>
          <w:p w:rsidR="001C202A" w:rsidRPr="001C202A" w:rsidRDefault="001C202A" w:rsidP="001C202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1C202A">
              <w:rPr>
                <w:rFonts w:ascii="Times New Roman" w:eastAsia="Times New Roman" w:hAnsi="Times New Roman" w:cs="Times New Roman"/>
                <w:color w:val="000000"/>
                <w:sz w:val="24"/>
                <w:szCs w:val="24"/>
                <w:lang w:eastAsia="en-US"/>
              </w:rPr>
              <w:t>Acquaintance with Indirect tax laws</w:t>
            </w:r>
          </w:p>
        </w:tc>
      </w:tr>
      <w:tr w:rsidR="001C202A" w:rsidRPr="001C202A" w:rsidTr="00111AAC">
        <w:trPr>
          <w:cantSplit/>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CO2</w:t>
            </w:r>
          </w:p>
        </w:tc>
        <w:tc>
          <w:tcPr>
            <w:tcW w:w="7939" w:type="dxa"/>
            <w:gridSpan w:val="11"/>
            <w:vAlign w:val="center"/>
          </w:tcPr>
          <w:p w:rsidR="001C202A" w:rsidRPr="001C202A" w:rsidRDefault="001C202A" w:rsidP="001C202A">
            <w:pPr>
              <w:spacing w:after="0" w:line="240" w:lineRule="auto"/>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Exposed to the overview of GST.</w:t>
            </w:r>
          </w:p>
        </w:tc>
      </w:tr>
      <w:tr w:rsidR="001C202A" w:rsidRPr="001C202A" w:rsidTr="00111AAC">
        <w:trPr>
          <w:cantSplit/>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CO3</w:t>
            </w:r>
          </w:p>
        </w:tc>
        <w:tc>
          <w:tcPr>
            <w:tcW w:w="7939" w:type="dxa"/>
            <w:gridSpan w:val="11"/>
            <w:vAlign w:val="center"/>
          </w:tcPr>
          <w:p w:rsidR="001C202A" w:rsidRPr="001C202A" w:rsidRDefault="001C202A" w:rsidP="001C202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1C202A">
              <w:rPr>
                <w:rFonts w:ascii="Times New Roman" w:eastAsia="Times New Roman" w:hAnsi="Times New Roman" w:cs="Times New Roman"/>
                <w:color w:val="000000"/>
                <w:sz w:val="24"/>
                <w:szCs w:val="24"/>
                <w:lang w:eastAsia="en-US"/>
              </w:rPr>
              <w:t>Apply provisions of CGST and IGST</w:t>
            </w:r>
          </w:p>
        </w:tc>
      </w:tr>
      <w:tr w:rsidR="001C202A" w:rsidRPr="001C202A" w:rsidTr="00111AAC">
        <w:trPr>
          <w:cantSplit/>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CO4</w:t>
            </w:r>
          </w:p>
        </w:tc>
        <w:tc>
          <w:tcPr>
            <w:tcW w:w="7939" w:type="dxa"/>
            <w:gridSpan w:val="11"/>
            <w:vAlign w:val="center"/>
          </w:tcPr>
          <w:p w:rsidR="001C202A" w:rsidRPr="001C202A" w:rsidRDefault="001C202A" w:rsidP="001C202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1C202A">
              <w:rPr>
                <w:rFonts w:ascii="Times New Roman" w:eastAsia="Times New Roman" w:hAnsi="Times New Roman" w:cs="Times New Roman"/>
                <w:color w:val="000000"/>
                <w:sz w:val="24"/>
                <w:szCs w:val="24"/>
                <w:lang w:eastAsia="en-US"/>
              </w:rPr>
              <w:t>Summarise procedures of GST</w:t>
            </w:r>
          </w:p>
        </w:tc>
      </w:tr>
      <w:tr w:rsidR="001C202A" w:rsidRPr="001C202A" w:rsidTr="00111AAC">
        <w:trPr>
          <w:cantSplit/>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CO5</w:t>
            </w:r>
          </w:p>
        </w:tc>
        <w:tc>
          <w:tcPr>
            <w:tcW w:w="7939" w:type="dxa"/>
            <w:gridSpan w:val="11"/>
            <w:vAlign w:val="center"/>
          </w:tcPr>
          <w:p w:rsidR="001C202A" w:rsidRPr="001C202A" w:rsidRDefault="001C202A" w:rsidP="001C202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1C202A">
              <w:rPr>
                <w:rFonts w:ascii="Times New Roman" w:eastAsia="Times New Roman" w:hAnsi="Times New Roman" w:cs="Times New Roman"/>
                <w:color w:val="000000"/>
                <w:sz w:val="24"/>
                <w:szCs w:val="24"/>
                <w:lang w:eastAsia="en-US"/>
              </w:rPr>
              <w:t>Discuss aspects of Customs Duty in India</w:t>
            </w:r>
          </w:p>
        </w:tc>
      </w:tr>
      <w:tr w:rsidR="001C202A" w:rsidRPr="001C202A" w:rsidTr="00111AAC">
        <w:trPr>
          <w:cantSplit/>
          <w:tblHeader/>
        </w:trPr>
        <w:tc>
          <w:tcPr>
            <w:tcW w:w="8885" w:type="dxa"/>
            <w:gridSpan w:val="12"/>
            <w:vAlign w:val="center"/>
          </w:tcPr>
          <w:p w:rsidR="001C202A" w:rsidRPr="001C202A" w:rsidRDefault="001C202A" w:rsidP="001C202A">
            <w:pPr>
              <w:spacing w:after="0" w:line="240" w:lineRule="auto"/>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Textbooks</w:t>
            </w:r>
          </w:p>
        </w:tc>
      </w:tr>
      <w:tr w:rsidR="001C202A" w:rsidRPr="001C202A" w:rsidTr="00111AAC">
        <w:trPr>
          <w:cantSplit/>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w:t>
            </w:r>
          </w:p>
        </w:tc>
        <w:tc>
          <w:tcPr>
            <w:tcW w:w="7939" w:type="dxa"/>
            <w:gridSpan w:val="11"/>
            <w:vAlign w:val="center"/>
          </w:tcPr>
          <w:p w:rsidR="001C202A" w:rsidRPr="001C202A" w:rsidRDefault="001C202A" w:rsidP="001C202A">
            <w:pPr>
              <w:spacing w:after="0" w:line="240" w:lineRule="auto"/>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Vinod K Singhania, Indirect Taxes, Taxman’s Publications, New Delhi.</w:t>
            </w:r>
          </w:p>
        </w:tc>
      </w:tr>
      <w:tr w:rsidR="001C202A" w:rsidRPr="001C202A" w:rsidTr="00111AAC">
        <w:trPr>
          <w:cantSplit/>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7939" w:type="dxa"/>
            <w:gridSpan w:val="11"/>
            <w:vAlign w:val="center"/>
          </w:tcPr>
          <w:p w:rsidR="001C202A" w:rsidRPr="001C202A" w:rsidRDefault="001C202A" w:rsidP="001C202A">
            <w:pPr>
              <w:spacing w:after="0" w:line="240" w:lineRule="auto"/>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Dr. H.C. Mehrotra&amp;Prof .V.P Agarwal, Goods and Services Tax (GST), SahityaBhawan Publications, Agra.</w:t>
            </w:r>
          </w:p>
        </w:tc>
      </w:tr>
      <w:tr w:rsidR="001C202A" w:rsidRPr="001C202A" w:rsidTr="00111AAC">
        <w:trPr>
          <w:cantSplit/>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7939" w:type="dxa"/>
            <w:gridSpan w:val="11"/>
            <w:vAlign w:val="center"/>
          </w:tcPr>
          <w:p w:rsidR="001C202A" w:rsidRPr="001C202A" w:rsidRDefault="001C202A" w:rsidP="001C202A">
            <w:pPr>
              <w:spacing w:after="0" w:line="240" w:lineRule="auto"/>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Rajat Mohan, Goods &amp; Services Tax, Bharat Law Publications House, New Delhi.</w:t>
            </w:r>
          </w:p>
        </w:tc>
      </w:tr>
      <w:tr w:rsidR="001C202A" w:rsidRPr="001C202A" w:rsidTr="00111AAC">
        <w:trPr>
          <w:cantSplit/>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4</w:t>
            </w:r>
          </w:p>
        </w:tc>
        <w:tc>
          <w:tcPr>
            <w:tcW w:w="7939" w:type="dxa"/>
            <w:gridSpan w:val="11"/>
            <w:vAlign w:val="center"/>
          </w:tcPr>
          <w:p w:rsidR="001C202A" w:rsidRPr="001C202A" w:rsidRDefault="001C202A" w:rsidP="001C202A">
            <w:pPr>
              <w:spacing w:after="0" w:line="240" w:lineRule="auto"/>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CA. PushpendraSisodia, Indirect Tax Laws, Bharat Publications, New Delhi.</w:t>
            </w:r>
          </w:p>
        </w:tc>
      </w:tr>
      <w:tr w:rsidR="001C202A" w:rsidRPr="001C202A" w:rsidTr="00111AAC">
        <w:trPr>
          <w:cantSplit/>
          <w:tblHeader/>
        </w:trPr>
        <w:tc>
          <w:tcPr>
            <w:tcW w:w="8885" w:type="dxa"/>
            <w:gridSpan w:val="12"/>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b/>
                <w:sz w:val="24"/>
                <w:szCs w:val="24"/>
                <w:lang w:eastAsia="en-US"/>
              </w:rPr>
              <w:t>Reference Books</w:t>
            </w:r>
          </w:p>
        </w:tc>
      </w:tr>
      <w:tr w:rsidR="001C202A" w:rsidRPr="001C202A" w:rsidTr="00111AAC">
        <w:trPr>
          <w:cantSplit/>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w:t>
            </w:r>
          </w:p>
        </w:tc>
        <w:tc>
          <w:tcPr>
            <w:tcW w:w="7939" w:type="dxa"/>
            <w:gridSpan w:val="11"/>
            <w:vAlign w:val="center"/>
          </w:tcPr>
          <w:p w:rsidR="001C202A" w:rsidRPr="001C202A" w:rsidRDefault="001C202A" w:rsidP="001C202A">
            <w:pPr>
              <w:spacing w:after="0" w:line="240" w:lineRule="auto"/>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V.S.Datey, All About GST, Taxmann Publications, New Delhi.</w:t>
            </w:r>
          </w:p>
        </w:tc>
      </w:tr>
      <w:tr w:rsidR="001C202A" w:rsidRPr="001C202A" w:rsidTr="00111AAC">
        <w:trPr>
          <w:cantSplit/>
          <w:tblHeader/>
        </w:trPr>
        <w:tc>
          <w:tcPr>
            <w:tcW w:w="946"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7939" w:type="dxa"/>
            <w:gridSpan w:val="11"/>
            <w:vAlign w:val="center"/>
          </w:tcPr>
          <w:p w:rsidR="001C202A" w:rsidRPr="001C202A" w:rsidRDefault="001C202A" w:rsidP="001C202A">
            <w:pPr>
              <w:spacing w:after="0" w:line="240" w:lineRule="auto"/>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T.S. Reddy&amp;Y.Hariprasad Reddy, Business Taxation, Margham Publications, Chennai.</w:t>
            </w:r>
          </w:p>
        </w:tc>
      </w:tr>
    </w:tbl>
    <w:p w:rsidR="001C202A" w:rsidRPr="001C202A" w:rsidRDefault="001C202A" w:rsidP="001C202A">
      <w:pPr>
        <w:rPr>
          <w:rFonts w:eastAsia="Calibri" w:cs="Calibri"/>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1C202A" w:rsidRPr="001C202A" w:rsidTr="00111AAC">
        <w:trPr>
          <w:cantSplit/>
          <w:tblHeader/>
        </w:trPr>
        <w:tc>
          <w:tcPr>
            <w:tcW w:w="945"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7940" w:type="dxa"/>
            <w:vAlign w:val="center"/>
          </w:tcPr>
          <w:p w:rsidR="001C202A" w:rsidRPr="001C202A" w:rsidRDefault="001C202A" w:rsidP="001C202A">
            <w:pPr>
              <w:spacing w:after="0" w:line="240" w:lineRule="auto"/>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Study Material on GST - The Institute of Chartered Accountants of India /The Institute of Cost Accountants of India, Chennai.</w:t>
            </w:r>
          </w:p>
        </w:tc>
      </w:tr>
      <w:tr w:rsidR="001C202A" w:rsidRPr="001C202A" w:rsidTr="00111AAC">
        <w:trPr>
          <w:cantSplit/>
          <w:tblHeader/>
        </w:trPr>
        <w:tc>
          <w:tcPr>
            <w:tcW w:w="945"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lastRenderedPageBreak/>
              <w:t>4</w:t>
            </w:r>
          </w:p>
        </w:tc>
        <w:tc>
          <w:tcPr>
            <w:tcW w:w="7940" w:type="dxa"/>
            <w:vAlign w:val="center"/>
          </w:tcPr>
          <w:p w:rsidR="001C202A" w:rsidRPr="001C202A" w:rsidRDefault="001C202A" w:rsidP="001C202A">
            <w:pPr>
              <w:spacing w:after="0" w:line="240" w:lineRule="auto"/>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Guidance material on GST issued by CBIC, Government of India.</w:t>
            </w:r>
          </w:p>
        </w:tc>
      </w:tr>
      <w:tr w:rsidR="001C202A" w:rsidRPr="001C202A" w:rsidTr="00111AAC">
        <w:trPr>
          <w:cantSplit/>
          <w:tblHeader/>
        </w:trPr>
        <w:tc>
          <w:tcPr>
            <w:tcW w:w="8885" w:type="dxa"/>
            <w:gridSpan w:val="2"/>
            <w:vAlign w:val="center"/>
          </w:tcPr>
          <w:p w:rsidR="001C202A" w:rsidRPr="001C202A" w:rsidRDefault="001C202A" w:rsidP="001C202A">
            <w:pPr>
              <w:widowControl w:val="0"/>
              <w:spacing w:after="0" w:line="240" w:lineRule="auto"/>
              <w:rPr>
                <w:rFonts w:ascii="Times New Roman" w:eastAsia="Times New Roman" w:hAnsi="Times New Roman" w:cs="Times New Roman"/>
                <w:sz w:val="24"/>
                <w:szCs w:val="24"/>
                <w:lang w:eastAsia="en-US"/>
              </w:rPr>
            </w:pPr>
            <w:r w:rsidRPr="001C202A">
              <w:rPr>
                <w:rFonts w:ascii="Times New Roman" w:eastAsia="Times New Roman" w:hAnsi="Times New Roman" w:cs="Times New Roman"/>
                <w:b/>
                <w:sz w:val="24"/>
                <w:szCs w:val="24"/>
                <w:lang w:eastAsia="en-US"/>
              </w:rPr>
              <w:t>NOTE: Latest Edition of Textbooks May be Used</w:t>
            </w:r>
          </w:p>
        </w:tc>
      </w:tr>
      <w:tr w:rsidR="001C202A" w:rsidRPr="001C202A" w:rsidTr="00111AAC">
        <w:trPr>
          <w:cantSplit/>
          <w:tblHeader/>
        </w:trPr>
        <w:tc>
          <w:tcPr>
            <w:tcW w:w="8885" w:type="dxa"/>
            <w:gridSpan w:val="2"/>
            <w:vAlign w:val="center"/>
          </w:tcPr>
          <w:p w:rsidR="001C202A" w:rsidRPr="001C202A" w:rsidRDefault="001C202A" w:rsidP="001C202A">
            <w:pPr>
              <w:widowControl w:val="0"/>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b/>
                <w:sz w:val="24"/>
                <w:szCs w:val="24"/>
                <w:lang w:eastAsia="en-US"/>
              </w:rPr>
              <w:t>Web Resources</w:t>
            </w:r>
          </w:p>
        </w:tc>
      </w:tr>
      <w:tr w:rsidR="001C202A" w:rsidRPr="001C202A" w:rsidTr="00111AAC">
        <w:trPr>
          <w:cantSplit/>
          <w:tblHeader/>
        </w:trPr>
        <w:tc>
          <w:tcPr>
            <w:tcW w:w="945"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w:t>
            </w:r>
          </w:p>
        </w:tc>
        <w:tc>
          <w:tcPr>
            <w:tcW w:w="7940" w:type="dxa"/>
            <w:vAlign w:val="center"/>
          </w:tcPr>
          <w:p w:rsidR="001C202A" w:rsidRPr="001C202A" w:rsidRDefault="00582FCB" w:rsidP="001C202A">
            <w:pPr>
              <w:widowControl w:val="0"/>
              <w:spacing w:after="0" w:line="240" w:lineRule="auto"/>
              <w:rPr>
                <w:rFonts w:ascii="Times New Roman" w:eastAsia="Times New Roman" w:hAnsi="Times New Roman" w:cs="Times New Roman"/>
                <w:sz w:val="24"/>
                <w:szCs w:val="24"/>
                <w:lang w:eastAsia="en-US"/>
              </w:rPr>
            </w:pPr>
            <w:hyperlink r:id="rId89">
              <w:r w:rsidR="001C202A" w:rsidRPr="001C202A">
                <w:rPr>
                  <w:rFonts w:ascii="Times New Roman" w:eastAsia="Times New Roman" w:hAnsi="Times New Roman" w:cs="Times New Roman"/>
                  <w:color w:val="000000"/>
                  <w:sz w:val="24"/>
                  <w:szCs w:val="24"/>
                  <w:lang w:eastAsia="en-US"/>
                </w:rPr>
                <w:t>https://iimskills.com/goods-and-services-tax/#:~:text=GST-%20an%20acronym%20for%20Goods%20and%20Services%20Tax-,etc.%2C%20to%20stand%20as%20a%20unified%20tax%20regime.</w:t>
              </w:r>
            </w:hyperlink>
          </w:p>
        </w:tc>
      </w:tr>
      <w:tr w:rsidR="001C202A" w:rsidRPr="001C202A" w:rsidTr="00111AAC">
        <w:trPr>
          <w:cantSplit/>
          <w:tblHeader/>
        </w:trPr>
        <w:tc>
          <w:tcPr>
            <w:tcW w:w="945"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7940" w:type="dxa"/>
            <w:vAlign w:val="center"/>
          </w:tcPr>
          <w:p w:rsidR="001C202A" w:rsidRPr="001C202A" w:rsidRDefault="00582FCB" w:rsidP="001C202A">
            <w:pPr>
              <w:widowControl w:val="0"/>
              <w:spacing w:after="0" w:line="240" w:lineRule="auto"/>
              <w:rPr>
                <w:rFonts w:ascii="Times New Roman" w:eastAsia="Times New Roman" w:hAnsi="Times New Roman" w:cs="Times New Roman"/>
                <w:sz w:val="24"/>
                <w:szCs w:val="24"/>
                <w:lang w:eastAsia="en-US"/>
              </w:rPr>
            </w:pPr>
            <w:hyperlink r:id="rId90">
              <w:r w:rsidR="001C202A" w:rsidRPr="001C202A">
                <w:rPr>
                  <w:rFonts w:ascii="Times New Roman" w:eastAsia="Times New Roman" w:hAnsi="Times New Roman" w:cs="Times New Roman"/>
                  <w:color w:val="000000"/>
                  <w:sz w:val="24"/>
                  <w:szCs w:val="24"/>
                  <w:lang w:eastAsia="en-US"/>
                </w:rPr>
                <w:t>https://tax2win.in/guide/gst-procedure</w:t>
              </w:r>
            </w:hyperlink>
          </w:p>
        </w:tc>
      </w:tr>
      <w:tr w:rsidR="001C202A" w:rsidRPr="001C202A" w:rsidTr="00111AAC">
        <w:trPr>
          <w:cantSplit/>
          <w:trHeight w:val="431"/>
          <w:tblHeader/>
        </w:trPr>
        <w:tc>
          <w:tcPr>
            <w:tcW w:w="945" w:type="dxa"/>
            <w:vAlign w:val="center"/>
          </w:tcPr>
          <w:p w:rsidR="001C202A" w:rsidRPr="001C202A" w:rsidRDefault="001C202A" w:rsidP="001C202A">
            <w:pPr>
              <w:spacing w:after="0" w:line="240" w:lineRule="auto"/>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7940" w:type="dxa"/>
            <w:vAlign w:val="center"/>
          </w:tcPr>
          <w:p w:rsidR="001C202A" w:rsidRPr="001C202A" w:rsidRDefault="00582FCB" w:rsidP="001C202A">
            <w:pPr>
              <w:widowControl w:val="0"/>
              <w:spacing w:after="0" w:line="240" w:lineRule="auto"/>
              <w:rPr>
                <w:rFonts w:ascii="Times New Roman" w:eastAsia="Times New Roman" w:hAnsi="Times New Roman" w:cs="Times New Roman"/>
                <w:sz w:val="24"/>
                <w:szCs w:val="24"/>
                <w:lang w:eastAsia="en-US"/>
              </w:rPr>
            </w:pPr>
            <w:hyperlink r:id="rId91">
              <w:r w:rsidR="001C202A" w:rsidRPr="001C202A">
                <w:rPr>
                  <w:rFonts w:ascii="Times New Roman" w:eastAsia="Times New Roman" w:hAnsi="Times New Roman" w:cs="Times New Roman"/>
                  <w:color w:val="000000"/>
                  <w:sz w:val="24"/>
                  <w:szCs w:val="24"/>
                  <w:lang w:eastAsia="en-US"/>
                </w:rPr>
                <w:t>https://www.cbic.gov.in/htdocs-cbec/customs/cs-act/cs-act-ch9</w:t>
              </w:r>
            </w:hyperlink>
          </w:p>
        </w:tc>
      </w:tr>
    </w:tbl>
    <w:p w:rsidR="001C202A" w:rsidRPr="001C202A" w:rsidRDefault="001C202A" w:rsidP="001C202A">
      <w:pPr>
        <w:rPr>
          <w:rFonts w:ascii="Times New Roman" w:eastAsia="Times New Roman" w:hAnsi="Times New Roman" w:cs="Times New Roman"/>
          <w:sz w:val="24"/>
          <w:szCs w:val="24"/>
          <w:lang w:eastAsia="en-US"/>
        </w:rPr>
      </w:pPr>
    </w:p>
    <w:p w:rsidR="001C202A" w:rsidRPr="001C202A" w:rsidRDefault="001C202A" w:rsidP="001C202A">
      <w:pPr>
        <w:rPr>
          <w:rFonts w:ascii="Times New Roman" w:eastAsia="Times New Roman" w:hAnsi="Times New Roman" w:cs="Times New Roman"/>
          <w:b/>
          <w:sz w:val="24"/>
          <w:szCs w:val="24"/>
          <w:lang w:eastAsia="en-US"/>
        </w:rPr>
      </w:pPr>
    </w:p>
    <w:p w:rsidR="001C202A" w:rsidRPr="001C202A" w:rsidRDefault="001C202A" w:rsidP="001C202A">
      <w:pPr>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 xml:space="preserve">MAPPING WITH PROGRAMME OUTCOMES </w:t>
      </w:r>
      <w:r w:rsidRPr="001C202A">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1C202A" w:rsidRPr="001C202A" w:rsidTr="00111AAC">
        <w:trPr>
          <w:cantSplit/>
          <w:tblHeader/>
          <w:jc w:val="center"/>
        </w:trPr>
        <w:tc>
          <w:tcPr>
            <w:tcW w:w="1417"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p>
        </w:tc>
        <w:tc>
          <w:tcPr>
            <w:tcW w:w="670"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PO1</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PO2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PO3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PO4</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PO5</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PO6</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PO7</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PO8</w:t>
            </w:r>
          </w:p>
        </w:tc>
        <w:tc>
          <w:tcPr>
            <w:tcW w:w="803"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PSO1</w:t>
            </w:r>
          </w:p>
        </w:tc>
        <w:tc>
          <w:tcPr>
            <w:tcW w:w="803"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PSO2</w:t>
            </w:r>
          </w:p>
        </w:tc>
        <w:tc>
          <w:tcPr>
            <w:tcW w:w="803"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PSO3</w:t>
            </w:r>
          </w:p>
        </w:tc>
      </w:tr>
      <w:tr w:rsidR="001C202A" w:rsidRPr="001C202A" w:rsidTr="00111AAC">
        <w:trPr>
          <w:cantSplit/>
          <w:tblHeader/>
          <w:jc w:val="center"/>
        </w:trPr>
        <w:tc>
          <w:tcPr>
            <w:tcW w:w="1417"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CO1</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803"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r>
      <w:tr w:rsidR="001C202A" w:rsidRPr="001C202A" w:rsidTr="00111AAC">
        <w:trPr>
          <w:cantSplit/>
          <w:tblHeader/>
          <w:jc w:val="center"/>
        </w:trPr>
        <w:tc>
          <w:tcPr>
            <w:tcW w:w="1417"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CO2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803"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r>
      <w:tr w:rsidR="001C202A" w:rsidRPr="001C202A" w:rsidTr="00111AAC">
        <w:trPr>
          <w:cantSplit/>
          <w:tblHeader/>
          <w:jc w:val="center"/>
        </w:trPr>
        <w:tc>
          <w:tcPr>
            <w:tcW w:w="1417"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CO3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803"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r>
      <w:tr w:rsidR="001C202A" w:rsidRPr="001C202A" w:rsidTr="00111AAC">
        <w:trPr>
          <w:cantSplit/>
          <w:tblHeader/>
          <w:jc w:val="center"/>
        </w:trPr>
        <w:tc>
          <w:tcPr>
            <w:tcW w:w="1417"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CO4</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803"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r>
      <w:tr w:rsidR="001C202A" w:rsidRPr="001C202A" w:rsidTr="00111AAC">
        <w:trPr>
          <w:cantSplit/>
          <w:tblHeader/>
          <w:jc w:val="center"/>
        </w:trPr>
        <w:tc>
          <w:tcPr>
            <w:tcW w:w="1417"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CO5</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803"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r>
      <w:tr w:rsidR="001C202A" w:rsidRPr="001C202A" w:rsidTr="00111AAC">
        <w:trPr>
          <w:cantSplit/>
          <w:tblHeader/>
          <w:jc w:val="center"/>
        </w:trPr>
        <w:tc>
          <w:tcPr>
            <w:tcW w:w="1417"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TOTAL</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15</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10</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10</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13</w:t>
            </w:r>
          </w:p>
        </w:tc>
        <w:tc>
          <w:tcPr>
            <w:tcW w:w="803"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15</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10</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12</w:t>
            </w:r>
          </w:p>
        </w:tc>
      </w:tr>
      <w:tr w:rsidR="001C202A" w:rsidRPr="001C202A" w:rsidTr="00111AAC">
        <w:trPr>
          <w:cantSplit/>
          <w:tblHeader/>
          <w:jc w:val="center"/>
        </w:trPr>
        <w:tc>
          <w:tcPr>
            <w:tcW w:w="1417" w:type="dxa"/>
            <w:vAlign w:val="center"/>
          </w:tcPr>
          <w:p w:rsidR="001C202A" w:rsidRPr="001C202A" w:rsidRDefault="001C202A" w:rsidP="001C202A">
            <w:pPr>
              <w:spacing w:after="60"/>
              <w:jc w:val="center"/>
              <w:rPr>
                <w:rFonts w:ascii="Times New Roman" w:eastAsia="Times New Roman" w:hAnsi="Times New Roman" w:cs="Times New Roman"/>
                <w:b/>
                <w:sz w:val="24"/>
                <w:szCs w:val="24"/>
                <w:lang w:eastAsia="en-US"/>
              </w:rPr>
            </w:pPr>
            <w:r w:rsidRPr="001C202A">
              <w:rPr>
                <w:rFonts w:ascii="Times New Roman" w:eastAsia="Times New Roman" w:hAnsi="Times New Roman" w:cs="Times New Roman"/>
                <w:b/>
                <w:sz w:val="24"/>
                <w:szCs w:val="24"/>
                <w:lang w:eastAsia="en-US"/>
              </w:rPr>
              <w:t>AVERAGE</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3</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2.2</w:t>
            </w:r>
          </w:p>
        </w:tc>
        <w:tc>
          <w:tcPr>
            <w:tcW w:w="670" w:type="dxa"/>
          </w:tcPr>
          <w:p w:rsidR="001C202A" w:rsidRPr="001C202A" w:rsidRDefault="001C202A" w:rsidP="001C202A">
            <w:pPr>
              <w:spacing w:after="60"/>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2.6</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2.6</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2.6</w:t>
            </w:r>
          </w:p>
        </w:tc>
        <w:tc>
          <w:tcPr>
            <w:tcW w:w="670" w:type="dxa"/>
            <w:vAlign w:val="center"/>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2.6</w:t>
            </w:r>
          </w:p>
        </w:tc>
        <w:tc>
          <w:tcPr>
            <w:tcW w:w="803" w:type="dxa"/>
          </w:tcPr>
          <w:p w:rsidR="001C202A" w:rsidRPr="001C202A" w:rsidRDefault="001C202A" w:rsidP="001C202A">
            <w:pPr>
              <w:spacing w:after="60"/>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 xml:space="preserve">    3</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w:t>
            </w:r>
          </w:p>
        </w:tc>
        <w:tc>
          <w:tcPr>
            <w:tcW w:w="803" w:type="dxa"/>
          </w:tcPr>
          <w:p w:rsidR="001C202A" w:rsidRPr="001C202A" w:rsidRDefault="001C202A" w:rsidP="001C202A">
            <w:pPr>
              <w:spacing w:after="60"/>
              <w:jc w:val="center"/>
              <w:rPr>
                <w:rFonts w:ascii="Times New Roman" w:eastAsia="Times New Roman" w:hAnsi="Times New Roman" w:cs="Times New Roman"/>
                <w:sz w:val="24"/>
                <w:szCs w:val="24"/>
                <w:lang w:eastAsia="en-US"/>
              </w:rPr>
            </w:pPr>
            <w:r w:rsidRPr="001C202A">
              <w:rPr>
                <w:rFonts w:ascii="Times New Roman" w:eastAsia="Times New Roman" w:hAnsi="Times New Roman" w:cs="Times New Roman"/>
                <w:sz w:val="24"/>
                <w:szCs w:val="24"/>
                <w:lang w:eastAsia="en-US"/>
              </w:rPr>
              <w:t>2.4</w:t>
            </w:r>
          </w:p>
        </w:tc>
      </w:tr>
    </w:tbl>
    <w:p w:rsidR="001C202A" w:rsidRPr="001C202A" w:rsidRDefault="001C202A" w:rsidP="001C202A">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1C202A">
        <w:rPr>
          <w:rFonts w:ascii="Times New Roman" w:eastAsia="Times New Roman" w:hAnsi="Times New Roman" w:cs="Times New Roman"/>
          <w:b/>
          <w:color w:val="000000"/>
          <w:sz w:val="24"/>
          <w:szCs w:val="24"/>
          <w:lang w:eastAsia="en-US"/>
        </w:rPr>
        <w:t>3 – Strong, 2- Medium, 1- Low</w:t>
      </w:r>
    </w:p>
    <w:p w:rsidR="001C202A" w:rsidRPr="001C202A" w:rsidRDefault="001C202A" w:rsidP="001C202A">
      <w:pPr>
        <w:jc w:val="center"/>
        <w:rPr>
          <w:rFonts w:ascii="Times New Roman" w:eastAsia="Times New Roman" w:hAnsi="Times New Roman" w:cs="Times New Roman"/>
          <w:b/>
          <w:sz w:val="24"/>
          <w:szCs w:val="24"/>
          <w:u w:val="single"/>
          <w:lang w:eastAsia="en-US"/>
        </w:rPr>
      </w:pPr>
    </w:p>
    <w:p w:rsidR="001A61EF" w:rsidRPr="00890003" w:rsidRDefault="001A61EF" w:rsidP="00A73648">
      <w:pPr>
        <w:rPr>
          <w:rFonts w:ascii="Times New Roman" w:hAnsi="Times New Roman" w:cs="Times New Roman"/>
          <w:b/>
          <w:sz w:val="24"/>
          <w:szCs w:val="24"/>
        </w:rPr>
      </w:pPr>
    </w:p>
    <w:p w:rsidR="00F34533" w:rsidRDefault="00F34533" w:rsidP="00CD290B">
      <w:pPr>
        <w:pStyle w:val="f3"/>
      </w:pPr>
      <w:r w:rsidRPr="00890003">
        <w:t xml:space="preserve">THIRD YEAR – SEMESTER </w:t>
      </w:r>
      <w:r w:rsidR="00890003">
        <w:t>–</w:t>
      </w:r>
      <w:r w:rsidRPr="00890003">
        <w:t xml:space="preserve"> V</w:t>
      </w:r>
    </w:p>
    <w:p w:rsidR="00890003" w:rsidRDefault="00890003" w:rsidP="00CD290B">
      <w:pPr>
        <w:pStyle w:val="f4-centre-sml-cap"/>
      </w:pPr>
      <w:r w:rsidRPr="00890003">
        <w:t>Discipline Specific Elective 3 - Credi</w:t>
      </w:r>
      <w:r w:rsidR="00D343CC">
        <w:t>t and Risk Management in BankS</w:t>
      </w:r>
    </w:p>
    <w:tbl>
      <w:tblPr>
        <w:tblStyle w:val="TableGrid"/>
        <w:tblW w:w="5000" w:type="pct"/>
        <w:tblLook w:val="04A0"/>
      </w:tblPr>
      <w:tblGrid>
        <w:gridCol w:w="919"/>
        <w:gridCol w:w="288"/>
        <w:gridCol w:w="501"/>
        <w:gridCol w:w="647"/>
        <w:gridCol w:w="645"/>
        <w:gridCol w:w="645"/>
        <w:gridCol w:w="1194"/>
        <w:gridCol w:w="1048"/>
        <w:gridCol w:w="1077"/>
        <w:gridCol w:w="263"/>
        <w:gridCol w:w="848"/>
        <w:gridCol w:w="810"/>
      </w:tblGrid>
      <w:tr w:rsidR="00CD290B" w:rsidRPr="005E68D1" w:rsidTr="00CD290B">
        <w:trPr>
          <w:cantSplit/>
          <w:trHeight w:val="60"/>
        </w:trPr>
        <w:tc>
          <w:tcPr>
            <w:tcW w:w="679" w:type="pct"/>
            <w:gridSpan w:val="2"/>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4" w:type="pct"/>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3" w:type="pct"/>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3" w:type="pct"/>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2" w:type="pct"/>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90" w:type="pct"/>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87" w:type="pct"/>
            <w:gridSpan w:val="4"/>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CD290B" w:rsidRPr="005E68D1" w:rsidTr="00CD290B">
        <w:trPr>
          <w:cantSplit/>
          <w:trHeight w:val="60"/>
        </w:trPr>
        <w:tc>
          <w:tcPr>
            <w:tcW w:w="679" w:type="pct"/>
            <w:gridSpan w:val="2"/>
            <w:vMerge/>
          </w:tcPr>
          <w:p w:rsidR="00CD290B" w:rsidRPr="005E68D1" w:rsidRDefault="00CD290B" w:rsidP="00FA3717">
            <w:pPr>
              <w:rPr>
                <w:rFonts w:ascii="Times New Roman" w:hAnsi="Times New Roman" w:cs="Times New Roman"/>
                <w:b/>
                <w:sz w:val="24"/>
                <w:szCs w:val="24"/>
              </w:rPr>
            </w:pPr>
          </w:p>
        </w:tc>
        <w:tc>
          <w:tcPr>
            <w:tcW w:w="282" w:type="pct"/>
            <w:vMerge/>
          </w:tcPr>
          <w:p w:rsidR="00CD290B" w:rsidRPr="005E68D1" w:rsidRDefault="00CD290B" w:rsidP="00FA3717">
            <w:pPr>
              <w:rPr>
                <w:rFonts w:ascii="Times New Roman" w:hAnsi="Times New Roman" w:cs="Times New Roman"/>
                <w:b/>
                <w:sz w:val="24"/>
                <w:szCs w:val="24"/>
              </w:rPr>
            </w:pPr>
          </w:p>
        </w:tc>
        <w:tc>
          <w:tcPr>
            <w:tcW w:w="364" w:type="pct"/>
            <w:vMerge/>
          </w:tcPr>
          <w:p w:rsidR="00CD290B" w:rsidRPr="005E68D1" w:rsidRDefault="00CD290B" w:rsidP="00FA3717">
            <w:pPr>
              <w:rPr>
                <w:rFonts w:ascii="Times New Roman" w:hAnsi="Times New Roman" w:cs="Times New Roman"/>
                <w:b/>
                <w:sz w:val="24"/>
                <w:szCs w:val="24"/>
              </w:rPr>
            </w:pPr>
          </w:p>
        </w:tc>
        <w:tc>
          <w:tcPr>
            <w:tcW w:w="363" w:type="pct"/>
            <w:vMerge/>
          </w:tcPr>
          <w:p w:rsidR="00CD290B" w:rsidRPr="005E68D1" w:rsidRDefault="00CD290B" w:rsidP="00FA3717">
            <w:pPr>
              <w:rPr>
                <w:rFonts w:ascii="Times New Roman" w:hAnsi="Times New Roman" w:cs="Times New Roman"/>
                <w:b/>
                <w:sz w:val="24"/>
                <w:szCs w:val="24"/>
              </w:rPr>
            </w:pPr>
          </w:p>
        </w:tc>
        <w:tc>
          <w:tcPr>
            <w:tcW w:w="363" w:type="pct"/>
            <w:vMerge/>
          </w:tcPr>
          <w:p w:rsidR="00CD290B" w:rsidRPr="005E68D1" w:rsidRDefault="00CD290B" w:rsidP="00FA3717">
            <w:pPr>
              <w:rPr>
                <w:rFonts w:ascii="Times New Roman" w:hAnsi="Times New Roman" w:cs="Times New Roman"/>
                <w:b/>
                <w:sz w:val="24"/>
                <w:szCs w:val="24"/>
              </w:rPr>
            </w:pPr>
          </w:p>
        </w:tc>
        <w:tc>
          <w:tcPr>
            <w:tcW w:w="672" w:type="pct"/>
            <w:vMerge/>
          </w:tcPr>
          <w:p w:rsidR="00CD290B" w:rsidRPr="005E68D1" w:rsidRDefault="00CD290B" w:rsidP="00FA3717">
            <w:pPr>
              <w:rPr>
                <w:rFonts w:ascii="Times New Roman" w:hAnsi="Times New Roman" w:cs="Times New Roman"/>
                <w:b/>
                <w:sz w:val="24"/>
                <w:szCs w:val="24"/>
              </w:rPr>
            </w:pPr>
          </w:p>
        </w:tc>
        <w:tc>
          <w:tcPr>
            <w:tcW w:w="590" w:type="pct"/>
            <w:vMerge/>
          </w:tcPr>
          <w:p w:rsidR="00CD290B" w:rsidRPr="005E68D1" w:rsidRDefault="00CD290B" w:rsidP="00FA3717">
            <w:pPr>
              <w:rPr>
                <w:rFonts w:ascii="Times New Roman" w:hAnsi="Times New Roman" w:cs="Times New Roman"/>
                <w:b/>
                <w:sz w:val="24"/>
                <w:szCs w:val="24"/>
              </w:rPr>
            </w:pPr>
          </w:p>
        </w:tc>
        <w:tc>
          <w:tcPr>
            <w:tcW w:w="606" w:type="pc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gridSpan w:val="2"/>
            <w:tcBorders>
              <w:right w:val="single" w:sz="4" w:space="0" w:color="auto"/>
            </w:tcBorders>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6" w:type="pct"/>
            <w:tcBorders>
              <w:left w:val="single" w:sz="4" w:space="0" w:color="auto"/>
            </w:tcBorders>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CD290B" w:rsidRPr="001279E4" w:rsidTr="00CD290B">
        <w:trPr>
          <w:trHeight w:val="170"/>
        </w:trPr>
        <w:tc>
          <w:tcPr>
            <w:tcW w:w="679" w:type="pct"/>
            <w:gridSpan w:val="2"/>
          </w:tcPr>
          <w:p w:rsidR="00CD290B" w:rsidRPr="001279E4" w:rsidRDefault="00CD290B" w:rsidP="00FA3717">
            <w:pPr>
              <w:rPr>
                <w:rFonts w:ascii="Times New Roman" w:hAnsi="Times New Roman" w:cs="Times New Roman"/>
                <w:b/>
                <w:sz w:val="24"/>
                <w:szCs w:val="24"/>
              </w:rPr>
            </w:pPr>
          </w:p>
        </w:tc>
        <w:tc>
          <w:tcPr>
            <w:tcW w:w="282" w:type="pct"/>
            <w:vAlign w:val="center"/>
          </w:tcPr>
          <w:p w:rsidR="00CD290B" w:rsidRPr="001279E4" w:rsidRDefault="006E4DB5" w:rsidP="00FA371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4" w:type="pct"/>
            <w:vAlign w:val="center"/>
          </w:tcPr>
          <w:p w:rsidR="00CD290B" w:rsidRPr="001279E4" w:rsidRDefault="00CD290B" w:rsidP="00FA3717">
            <w:pPr>
              <w:pStyle w:val="Normal1"/>
              <w:jc w:val="center"/>
              <w:rPr>
                <w:rFonts w:ascii="Times New Roman" w:eastAsia="Times New Roman" w:hAnsi="Times New Roman" w:cs="Times New Roman"/>
                <w:b/>
                <w:color w:val="000000"/>
                <w:sz w:val="24"/>
                <w:szCs w:val="24"/>
              </w:rPr>
            </w:pPr>
          </w:p>
        </w:tc>
        <w:tc>
          <w:tcPr>
            <w:tcW w:w="363" w:type="pct"/>
            <w:vAlign w:val="center"/>
          </w:tcPr>
          <w:p w:rsidR="00CD290B" w:rsidRPr="001279E4" w:rsidRDefault="00CD290B" w:rsidP="00FA3717">
            <w:pPr>
              <w:pStyle w:val="Normal1"/>
              <w:jc w:val="center"/>
              <w:rPr>
                <w:rFonts w:ascii="Times New Roman" w:eastAsia="Times New Roman" w:hAnsi="Times New Roman" w:cs="Times New Roman"/>
                <w:b/>
                <w:color w:val="000000"/>
                <w:sz w:val="24"/>
                <w:szCs w:val="24"/>
              </w:rPr>
            </w:pPr>
          </w:p>
        </w:tc>
        <w:tc>
          <w:tcPr>
            <w:tcW w:w="363" w:type="pct"/>
            <w:vAlign w:val="center"/>
          </w:tcPr>
          <w:p w:rsidR="00CD290B" w:rsidRPr="001279E4" w:rsidRDefault="00CD290B" w:rsidP="00FA3717">
            <w:pPr>
              <w:pStyle w:val="Normal1"/>
              <w:jc w:val="center"/>
              <w:rPr>
                <w:rFonts w:ascii="Times New Roman" w:eastAsia="Times New Roman" w:hAnsi="Times New Roman" w:cs="Times New Roman"/>
                <w:b/>
                <w:color w:val="000000"/>
                <w:sz w:val="24"/>
                <w:szCs w:val="24"/>
              </w:rPr>
            </w:pPr>
          </w:p>
        </w:tc>
        <w:tc>
          <w:tcPr>
            <w:tcW w:w="672" w:type="pct"/>
            <w:vAlign w:val="center"/>
          </w:tcPr>
          <w:p w:rsidR="00CD290B" w:rsidRPr="001279E4" w:rsidRDefault="00CD290B" w:rsidP="00FA371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90" w:type="pct"/>
            <w:vAlign w:val="center"/>
          </w:tcPr>
          <w:p w:rsidR="00CD290B" w:rsidRPr="001279E4" w:rsidRDefault="006E4DB5" w:rsidP="00FA371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6" w:type="pct"/>
            <w:tcBorders>
              <w:right w:val="single" w:sz="4" w:space="0" w:color="auto"/>
            </w:tcBorders>
            <w:vAlign w:val="center"/>
          </w:tcPr>
          <w:p w:rsidR="00CD290B" w:rsidRPr="001279E4" w:rsidRDefault="00CD290B" w:rsidP="00FA3717">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CD290B" w:rsidRPr="001279E4" w:rsidRDefault="00CD290B" w:rsidP="00FA3717">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6" w:type="pct"/>
            <w:tcBorders>
              <w:left w:val="single" w:sz="4" w:space="0" w:color="auto"/>
            </w:tcBorders>
            <w:vAlign w:val="center"/>
          </w:tcPr>
          <w:p w:rsidR="00CD290B" w:rsidRPr="001279E4" w:rsidRDefault="00CD290B" w:rsidP="00FA3717">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F34533" w:rsidRPr="00F65BD7" w:rsidTr="00CD290B">
        <w:trPr>
          <w:trHeight w:val="424"/>
        </w:trPr>
        <w:tc>
          <w:tcPr>
            <w:tcW w:w="5000" w:type="pct"/>
            <w:gridSpan w:val="12"/>
          </w:tcPr>
          <w:p w:rsidR="00F34533" w:rsidRPr="00B307F4" w:rsidRDefault="00F34533" w:rsidP="008A113F">
            <w:pPr>
              <w:jc w:val="center"/>
              <w:rPr>
                <w:rFonts w:ascii="Times New Roman" w:hAnsi="Times New Roman" w:cs="Times New Roman"/>
                <w:b/>
                <w:sz w:val="24"/>
                <w:szCs w:val="24"/>
              </w:rPr>
            </w:pPr>
            <w:r w:rsidRPr="00B307F4">
              <w:rPr>
                <w:rFonts w:ascii="Times New Roman" w:hAnsi="Times New Roman" w:cs="Times New Roman"/>
                <w:b/>
                <w:sz w:val="24"/>
                <w:szCs w:val="24"/>
              </w:rPr>
              <w:t xml:space="preserve">Learning Objectives </w:t>
            </w:r>
          </w:p>
        </w:tc>
      </w:tr>
      <w:tr w:rsidR="00BC4F9D" w:rsidRPr="00F65BD7" w:rsidTr="00CD290B">
        <w:trPr>
          <w:trHeight w:val="141"/>
        </w:trPr>
        <w:tc>
          <w:tcPr>
            <w:tcW w:w="517" w:type="pct"/>
          </w:tcPr>
          <w:p w:rsidR="00BC4F9D" w:rsidRPr="005E68D1" w:rsidRDefault="00BC4F9D" w:rsidP="00C62BCD">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83" w:type="pct"/>
            <w:gridSpan w:val="11"/>
          </w:tcPr>
          <w:p w:rsidR="00BC4F9D" w:rsidRPr="004079A1" w:rsidRDefault="00BC4F9D" w:rsidP="008A113F">
            <w:pPr>
              <w:pStyle w:val="Normal1"/>
              <w:jc w:val="both"/>
              <w:rPr>
                <w:rFonts w:ascii="Times New Roman" w:hAnsi="Times New Roman" w:cs="Times New Roman"/>
                <w:sz w:val="24"/>
                <w:szCs w:val="24"/>
              </w:rPr>
            </w:pPr>
            <w:r w:rsidRPr="00CB070E">
              <w:rPr>
                <w:rFonts w:ascii="Times New Roman" w:eastAsia="Arial Unicode MS" w:hAnsi="Times New Roman" w:cs="Times New Roman"/>
                <w:sz w:val="24"/>
                <w:szCs w:val="24"/>
              </w:rPr>
              <w:t xml:space="preserve">To </w:t>
            </w:r>
            <w:r>
              <w:rPr>
                <w:rFonts w:ascii="Times New Roman" w:eastAsia="Arial Unicode MS" w:hAnsi="Times New Roman" w:cs="Times New Roman"/>
                <w:sz w:val="24"/>
                <w:szCs w:val="24"/>
              </w:rPr>
              <w:t>impart students about the basic principles, types and approaches to bank credit.</w:t>
            </w:r>
          </w:p>
        </w:tc>
      </w:tr>
      <w:tr w:rsidR="00BC4F9D" w:rsidRPr="00F65BD7" w:rsidTr="00CD290B">
        <w:trPr>
          <w:trHeight w:val="141"/>
        </w:trPr>
        <w:tc>
          <w:tcPr>
            <w:tcW w:w="517" w:type="pct"/>
          </w:tcPr>
          <w:p w:rsidR="00BC4F9D" w:rsidRPr="005E68D1" w:rsidRDefault="00BC4F9D" w:rsidP="00C62BCD">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83" w:type="pct"/>
            <w:gridSpan w:val="11"/>
          </w:tcPr>
          <w:p w:rsidR="00BC4F9D" w:rsidRPr="004079A1" w:rsidRDefault="00BC4F9D" w:rsidP="008A113F">
            <w:pPr>
              <w:rPr>
                <w:rFonts w:ascii="Times New Roman" w:hAnsi="Times New Roman" w:cs="Times New Roman"/>
                <w:sz w:val="24"/>
                <w:szCs w:val="24"/>
              </w:rPr>
            </w:pPr>
            <w:r>
              <w:rPr>
                <w:rFonts w:ascii="Times New Roman" w:eastAsia="Arial Unicode MS" w:hAnsi="Times New Roman" w:cs="Times New Roman"/>
                <w:sz w:val="24"/>
                <w:szCs w:val="24"/>
              </w:rPr>
              <w:t xml:space="preserve">To expose students about the documentation process of lending to different types of customers </w:t>
            </w:r>
          </w:p>
        </w:tc>
      </w:tr>
      <w:tr w:rsidR="00BC4F9D" w:rsidRPr="00F65BD7" w:rsidTr="00CD290B">
        <w:trPr>
          <w:trHeight w:val="141"/>
        </w:trPr>
        <w:tc>
          <w:tcPr>
            <w:tcW w:w="517" w:type="pct"/>
          </w:tcPr>
          <w:p w:rsidR="00BC4F9D" w:rsidRPr="005E68D1" w:rsidRDefault="00BC4F9D" w:rsidP="00C62BCD">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83" w:type="pct"/>
            <w:gridSpan w:val="11"/>
          </w:tcPr>
          <w:p w:rsidR="00BC4F9D" w:rsidRPr="004079A1" w:rsidRDefault="00BC4F9D" w:rsidP="008A113F">
            <w:pPr>
              <w:rPr>
                <w:rFonts w:ascii="Times New Roman" w:hAnsi="Times New Roman" w:cs="Times New Roman"/>
                <w:sz w:val="24"/>
                <w:szCs w:val="24"/>
              </w:rPr>
            </w:pPr>
            <w:r>
              <w:rPr>
                <w:rFonts w:ascii="Times New Roman" w:hAnsi="Times New Roman" w:cs="Times New Roman"/>
                <w:sz w:val="24"/>
                <w:szCs w:val="24"/>
              </w:rPr>
              <w:t>To introduce students to the mechanism of sanctioning and recovery of loans</w:t>
            </w:r>
          </w:p>
        </w:tc>
      </w:tr>
      <w:tr w:rsidR="00BC4F9D" w:rsidRPr="00F65BD7" w:rsidTr="00CD290B">
        <w:trPr>
          <w:trHeight w:val="141"/>
        </w:trPr>
        <w:tc>
          <w:tcPr>
            <w:tcW w:w="517" w:type="pct"/>
          </w:tcPr>
          <w:p w:rsidR="00BC4F9D" w:rsidRPr="005E68D1" w:rsidRDefault="00BC4F9D" w:rsidP="00C62BCD">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83" w:type="pct"/>
            <w:gridSpan w:val="11"/>
          </w:tcPr>
          <w:p w:rsidR="00BC4F9D" w:rsidRPr="004079A1" w:rsidRDefault="00BC4F9D" w:rsidP="008A113F">
            <w:pPr>
              <w:rPr>
                <w:rFonts w:ascii="Times New Roman" w:hAnsi="Times New Roman" w:cs="Times New Roman"/>
                <w:sz w:val="24"/>
                <w:szCs w:val="24"/>
              </w:rPr>
            </w:pPr>
            <w:r>
              <w:rPr>
                <w:rFonts w:ascii="Times New Roman" w:hAnsi="Times New Roman" w:cs="Times New Roman"/>
                <w:sz w:val="24"/>
                <w:szCs w:val="24"/>
              </w:rPr>
              <w:t>To educate students on the appraisal procedure of corporate projects</w:t>
            </w:r>
          </w:p>
        </w:tc>
      </w:tr>
      <w:tr w:rsidR="00BC4F9D" w:rsidRPr="00F65BD7" w:rsidTr="00CD290B">
        <w:trPr>
          <w:trHeight w:val="141"/>
        </w:trPr>
        <w:tc>
          <w:tcPr>
            <w:tcW w:w="517" w:type="pct"/>
          </w:tcPr>
          <w:p w:rsidR="00BC4F9D" w:rsidRPr="005E68D1" w:rsidRDefault="00BC4F9D" w:rsidP="00C62BCD">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83" w:type="pct"/>
            <w:gridSpan w:val="11"/>
          </w:tcPr>
          <w:p w:rsidR="00BC4F9D" w:rsidRPr="00F65BD7" w:rsidRDefault="00BC4F9D" w:rsidP="008A113F">
            <w:pPr>
              <w:rPr>
                <w:rFonts w:ascii="Times New Roman" w:hAnsi="Times New Roman" w:cs="Times New Roman"/>
                <w:sz w:val="24"/>
                <w:szCs w:val="24"/>
              </w:rPr>
            </w:pPr>
            <w:r>
              <w:rPr>
                <w:rFonts w:ascii="Times New Roman" w:eastAsia="Arial Unicode MS" w:hAnsi="Times New Roman" w:cs="Times New Roman"/>
                <w:sz w:val="24"/>
                <w:szCs w:val="24"/>
              </w:rPr>
              <w:t>To impart students with the essentials of credit risk management</w:t>
            </w:r>
          </w:p>
        </w:tc>
      </w:tr>
      <w:tr w:rsidR="00EB1E9D" w:rsidRPr="00F65BD7" w:rsidTr="00CD290B">
        <w:trPr>
          <w:trHeight w:val="141"/>
        </w:trPr>
        <w:tc>
          <w:tcPr>
            <w:tcW w:w="5000" w:type="pct"/>
            <w:gridSpan w:val="12"/>
          </w:tcPr>
          <w:p w:rsidR="00EB1E9D" w:rsidRPr="005E68D1" w:rsidRDefault="00EB1E9D" w:rsidP="009E03F1">
            <w:pPr>
              <w:pStyle w:val="Normal3"/>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5E68D1">
              <w:rPr>
                <w:rFonts w:ascii="Times New Roman" w:hAnsi="Times New Roman" w:cs="Times New Roman"/>
                <w:b/>
                <w:sz w:val="24"/>
                <w:szCs w:val="24"/>
              </w:rPr>
              <w:t>Prerequisite: Should have studied Commerce in XII Std</w:t>
            </w:r>
          </w:p>
        </w:tc>
      </w:tr>
      <w:tr w:rsidR="00EB1E9D" w:rsidRPr="00F65BD7" w:rsidTr="00CD290B">
        <w:trPr>
          <w:trHeight w:val="141"/>
        </w:trPr>
        <w:tc>
          <w:tcPr>
            <w:tcW w:w="517" w:type="pct"/>
          </w:tcPr>
          <w:p w:rsidR="00EB1E9D" w:rsidRPr="00B307F4" w:rsidRDefault="00EB1E9D" w:rsidP="008A113F">
            <w:pPr>
              <w:rPr>
                <w:rFonts w:ascii="Times New Roman" w:hAnsi="Times New Roman" w:cs="Times New Roman"/>
                <w:b/>
                <w:sz w:val="24"/>
                <w:szCs w:val="24"/>
              </w:rPr>
            </w:pPr>
            <w:r w:rsidRPr="00B307F4">
              <w:rPr>
                <w:rFonts w:ascii="Times New Roman" w:hAnsi="Times New Roman" w:cs="Times New Roman"/>
                <w:b/>
                <w:sz w:val="24"/>
                <w:szCs w:val="24"/>
              </w:rPr>
              <w:t>UNIT</w:t>
            </w:r>
          </w:p>
        </w:tc>
        <w:tc>
          <w:tcPr>
            <w:tcW w:w="3550" w:type="pct"/>
            <w:gridSpan w:val="9"/>
          </w:tcPr>
          <w:p w:rsidR="00EB1E9D" w:rsidRPr="00B307F4" w:rsidRDefault="00EB1E9D" w:rsidP="008A113F">
            <w:pPr>
              <w:jc w:val="center"/>
              <w:rPr>
                <w:rFonts w:ascii="Times New Roman" w:hAnsi="Times New Roman" w:cs="Times New Roman"/>
                <w:b/>
                <w:sz w:val="24"/>
                <w:szCs w:val="24"/>
              </w:rPr>
            </w:pPr>
            <w:r w:rsidRPr="00B307F4">
              <w:rPr>
                <w:rFonts w:ascii="Times New Roman" w:hAnsi="Times New Roman" w:cs="Times New Roman"/>
                <w:b/>
                <w:sz w:val="24"/>
                <w:szCs w:val="24"/>
              </w:rPr>
              <w:t>Contents</w:t>
            </w:r>
          </w:p>
        </w:tc>
        <w:tc>
          <w:tcPr>
            <w:tcW w:w="933" w:type="pct"/>
            <w:gridSpan w:val="2"/>
          </w:tcPr>
          <w:p w:rsidR="00EB1E9D" w:rsidRPr="00B307F4" w:rsidRDefault="00EB1E9D" w:rsidP="008A113F">
            <w:pPr>
              <w:rPr>
                <w:rFonts w:ascii="Times New Roman" w:hAnsi="Times New Roman" w:cs="Times New Roman"/>
                <w:b/>
                <w:sz w:val="24"/>
                <w:szCs w:val="24"/>
              </w:rPr>
            </w:pPr>
            <w:r w:rsidRPr="00B307F4">
              <w:rPr>
                <w:rFonts w:ascii="Times New Roman" w:hAnsi="Times New Roman" w:cs="Times New Roman"/>
                <w:b/>
                <w:sz w:val="24"/>
                <w:szCs w:val="24"/>
              </w:rPr>
              <w:t>No</w:t>
            </w:r>
            <w:r>
              <w:rPr>
                <w:rFonts w:ascii="Times New Roman" w:hAnsi="Times New Roman" w:cs="Times New Roman"/>
                <w:b/>
                <w:sz w:val="24"/>
                <w:szCs w:val="24"/>
              </w:rPr>
              <w:t>.</w:t>
            </w:r>
            <w:r w:rsidRPr="00B307F4">
              <w:rPr>
                <w:rFonts w:ascii="Times New Roman" w:hAnsi="Times New Roman" w:cs="Times New Roman"/>
                <w:b/>
                <w:sz w:val="24"/>
                <w:szCs w:val="24"/>
              </w:rPr>
              <w:t xml:space="preserve"> of Hours</w:t>
            </w:r>
          </w:p>
        </w:tc>
      </w:tr>
      <w:tr w:rsidR="00EB1E9D" w:rsidRPr="00F65BD7" w:rsidTr="00CD290B">
        <w:trPr>
          <w:trHeight w:val="901"/>
        </w:trPr>
        <w:tc>
          <w:tcPr>
            <w:tcW w:w="517" w:type="pct"/>
            <w:vAlign w:val="center"/>
          </w:tcPr>
          <w:p w:rsidR="00EB1E9D" w:rsidRPr="00F65BD7" w:rsidRDefault="00EB1E9D" w:rsidP="008A113F">
            <w:pPr>
              <w:jc w:val="center"/>
              <w:rPr>
                <w:rFonts w:ascii="Times New Roman" w:hAnsi="Times New Roman" w:cs="Times New Roman"/>
                <w:sz w:val="24"/>
                <w:szCs w:val="24"/>
              </w:rPr>
            </w:pPr>
            <w:r w:rsidRPr="00F65BD7">
              <w:rPr>
                <w:rFonts w:ascii="Times New Roman" w:hAnsi="Times New Roman" w:cs="Times New Roman"/>
                <w:sz w:val="24"/>
                <w:szCs w:val="24"/>
              </w:rPr>
              <w:lastRenderedPageBreak/>
              <w:t>I</w:t>
            </w:r>
          </w:p>
        </w:tc>
        <w:tc>
          <w:tcPr>
            <w:tcW w:w="3550" w:type="pct"/>
            <w:gridSpan w:val="9"/>
          </w:tcPr>
          <w:p w:rsidR="00EB1E9D" w:rsidRPr="00502E52" w:rsidRDefault="00EB1E9D"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 xml:space="preserve">Bank credit – Basic Principles and Approach – Three C’s – Purpose of lending – Security aspects– business experience/Management – Market – Purpose Trading – Manufacturing Service, Agriculture, Personal – Security : Primary – Collateral – Stock, Machinery, Land and Building – Guarantee – Different types of Mortgages – Management/Experience : Business Experience – Technical Qualification – Professional Management – Market : Local – National – Global – Types of Credit – Demand Loan – Cash Credit – Overdraft – Term Loan – Basic Characteristics  and difference between the four – Legal and Regulatory Aspect – Legal Documents – Loan Documents – RBI Directives – Various Committees – Tandon – Chore, Nayak and such other committees – Brief details. </w:t>
            </w:r>
          </w:p>
        </w:tc>
        <w:tc>
          <w:tcPr>
            <w:tcW w:w="933" w:type="pct"/>
            <w:gridSpan w:val="2"/>
            <w:vAlign w:val="center"/>
          </w:tcPr>
          <w:p w:rsidR="00EB1E9D" w:rsidRPr="00F65BD7" w:rsidRDefault="00EB1E9D" w:rsidP="008A113F">
            <w:pPr>
              <w:jc w:val="center"/>
              <w:rPr>
                <w:rFonts w:ascii="Times New Roman" w:hAnsi="Times New Roman" w:cs="Times New Roman"/>
                <w:sz w:val="24"/>
                <w:szCs w:val="24"/>
              </w:rPr>
            </w:pPr>
            <w:r>
              <w:rPr>
                <w:rFonts w:ascii="Times New Roman" w:hAnsi="Times New Roman" w:cs="Times New Roman"/>
                <w:sz w:val="24"/>
                <w:szCs w:val="24"/>
              </w:rPr>
              <w:t>12</w:t>
            </w:r>
          </w:p>
        </w:tc>
      </w:tr>
      <w:tr w:rsidR="00EB1E9D" w:rsidRPr="00F65BD7" w:rsidTr="00CD290B">
        <w:trPr>
          <w:trHeight w:val="883"/>
        </w:trPr>
        <w:tc>
          <w:tcPr>
            <w:tcW w:w="517" w:type="pct"/>
            <w:vAlign w:val="center"/>
          </w:tcPr>
          <w:p w:rsidR="00EB1E9D" w:rsidRPr="00F65BD7" w:rsidRDefault="00EB1E9D" w:rsidP="008A113F">
            <w:pPr>
              <w:jc w:val="center"/>
              <w:rPr>
                <w:rFonts w:ascii="Times New Roman" w:hAnsi="Times New Roman" w:cs="Times New Roman"/>
                <w:sz w:val="24"/>
                <w:szCs w:val="24"/>
              </w:rPr>
            </w:pPr>
            <w:r w:rsidRPr="00F65BD7">
              <w:rPr>
                <w:rFonts w:ascii="Times New Roman" w:hAnsi="Times New Roman" w:cs="Times New Roman"/>
                <w:sz w:val="24"/>
                <w:szCs w:val="24"/>
              </w:rPr>
              <w:t>II</w:t>
            </w:r>
          </w:p>
        </w:tc>
        <w:tc>
          <w:tcPr>
            <w:tcW w:w="3550" w:type="pct"/>
            <w:gridSpan w:val="9"/>
          </w:tcPr>
          <w:p w:rsidR="00EB1E9D" w:rsidRPr="00502E52" w:rsidRDefault="00EB1E9D"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Lending to Different Customers – Individuals – Partnership – Limited companies – Trust –Association – Legal aspects – Documents to be called for</w:t>
            </w:r>
            <w:r>
              <w:rPr>
                <w:rFonts w:ascii="Times New Roman" w:hAnsi="Times New Roman" w:cs="Times New Roman"/>
                <w:sz w:val="24"/>
                <w:szCs w:val="24"/>
              </w:rPr>
              <w:t>.</w:t>
            </w:r>
          </w:p>
        </w:tc>
        <w:tc>
          <w:tcPr>
            <w:tcW w:w="933" w:type="pct"/>
            <w:gridSpan w:val="2"/>
            <w:vAlign w:val="center"/>
          </w:tcPr>
          <w:p w:rsidR="00EB1E9D" w:rsidRPr="00F65BD7" w:rsidRDefault="00EB1E9D" w:rsidP="00E07B59">
            <w:pPr>
              <w:jc w:val="center"/>
              <w:rPr>
                <w:rFonts w:ascii="Times New Roman" w:hAnsi="Times New Roman" w:cs="Times New Roman"/>
                <w:sz w:val="24"/>
                <w:szCs w:val="24"/>
              </w:rPr>
            </w:pPr>
            <w:r>
              <w:rPr>
                <w:rFonts w:ascii="Times New Roman" w:hAnsi="Times New Roman" w:cs="Times New Roman"/>
                <w:sz w:val="24"/>
                <w:szCs w:val="24"/>
              </w:rPr>
              <w:t>12</w:t>
            </w:r>
          </w:p>
        </w:tc>
      </w:tr>
      <w:tr w:rsidR="00EB1E9D" w:rsidRPr="00F65BD7" w:rsidTr="00CD290B">
        <w:trPr>
          <w:trHeight w:val="839"/>
        </w:trPr>
        <w:tc>
          <w:tcPr>
            <w:tcW w:w="517" w:type="pct"/>
            <w:vAlign w:val="center"/>
          </w:tcPr>
          <w:p w:rsidR="00EB1E9D" w:rsidRPr="00F65BD7" w:rsidRDefault="00EB1E9D" w:rsidP="008A113F">
            <w:pPr>
              <w:jc w:val="center"/>
              <w:rPr>
                <w:rFonts w:ascii="Times New Roman" w:hAnsi="Times New Roman" w:cs="Times New Roman"/>
                <w:sz w:val="24"/>
                <w:szCs w:val="24"/>
              </w:rPr>
            </w:pPr>
            <w:r w:rsidRPr="00F65BD7">
              <w:rPr>
                <w:rFonts w:ascii="Times New Roman" w:hAnsi="Times New Roman" w:cs="Times New Roman"/>
                <w:sz w:val="24"/>
                <w:szCs w:val="24"/>
              </w:rPr>
              <w:t>III</w:t>
            </w:r>
          </w:p>
        </w:tc>
        <w:tc>
          <w:tcPr>
            <w:tcW w:w="3550" w:type="pct"/>
            <w:gridSpan w:val="9"/>
          </w:tcPr>
          <w:p w:rsidR="00EB1E9D" w:rsidRPr="00502E52" w:rsidRDefault="00EB1E9D"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 xml:space="preserve">Loan Processing – Sanctioning – Monitoring – Recovering Commercial Loans(Activity Based) – Government Sponsored Loans (mostly agricultural, Rural and Weaver section) – Trading : small – Retail – Wholesale – Chain/Supermarket – Manufacturing : Industrial Advances – Service Transport – Telecommunication – Hospital – Hotel. Infrastructure: Power – Petrol – Port – Agriculture: Crop – Plantation – Well – Motor Pump set – Tractor etc. </w:t>
            </w:r>
            <w:r w:rsidR="00621130" w:rsidRPr="00CB070E">
              <w:rPr>
                <w:rFonts w:ascii="Times New Roman" w:hAnsi="Times New Roman" w:cs="Times New Roman"/>
                <w:sz w:val="24"/>
                <w:szCs w:val="24"/>
              </w:rPr>
              <w:t>Miscellaneous:</w:t>
            </w:r>
            <w:r w:rsidRPr="00CB070E">
              <w:rPr>
                <w:rFonts w:ascii="Times New Roman" w:hAnsi="Times New Roman" w:cs="Times New Roman"/>
                <w:sz w:val="24"/>
                <w:szCs w:val="24"/>
              </w:rPr>
              <w:t xml:space="preserve"> Self – </w:t>
            </w:r>
            <w:r w:rsidR="00621130" w:rsidRPr="00CB070E">
              <w:rPr>
                <w:rFonts w:ascii="Times New Roman" w:hAnsi="Times New Roman" w:cs="Times New Roman"/>
                <w:sz w:val="24"/>
                <w:szCs w:val="24"/>
              </w:rPr>
              <w:t>Employed. Businessloan (</w:t>
            </w:r>
            <w:r w:rsidRPr="00CB070E">
              <w:rPr>
                <w:rFonts w:ascii="Times New Roman" w:hAnsi="Times New Roman" w:cs="Times New Roman"/>
                <w:sz w:val="24"/>
                <w:szCs w:val="24"/>
              </w:rPr>
              <w:t xml:space="preserve">Borrower Based) – Small </w:t>
            </w:r>
            <w:r w:rsidR="00621130" w:rsidRPr="00CB070E">
              <w:rPr>
                <w:rFonts w:ascii="Times New Roman" w:hAnsi="Times New Roman" w:cs="Times New Roman"/>
                <w:sz w:val="24"/>
                <w:szCs w:val="24"/>
              </w:rPr>
              <w:t>Business: Self</w:t>
            </w:r>
            <w:r w:rsidRPr="00CB070E">
              <w:rPr>
                <w:rFonts w:ascii="Times New Roman" w:hAnsi="Times New Roman" w:cs="Times New Roman"/>
                <w:sz w:val="24"/>
                <w:szCs w:val="24"/>
              </w:rPr>
              <w:t xml:space="preserve"> Employed – Transport – Trade – Hotel – Others – Approach – Assessment – Supervision – Recovery Medium and Large Scale: Small Scale Industries – Corporate – Approach – Assessment – Sanction –Disbursement – Follow Up – Recovery </w:t>
            </w:r>
            <w:r w:rsidR="00621130" w:rsidRPr="00CB070E">
              <w:rPr>
                <w:rFonts w:ascii="Times New Roman" w:hAnsi="Times New Roman" w:cs="Times New Roman"/>
                <w:sz w:val="24"/>
                <w:szCs w:val="24"/>
              </w:rPr>
              <w:t>Agriculture:</w:t>
            </w:r>
            <w:r w:rsidRPr="00CB070E">
              <w:rPr>
                <w:rFonts w:ascii="Times New Roman" w:hAnsi="Times New Roman" w:cs="Times New Roman"/>
                <w:sz w:val="24"/>
                <w:szCs w:val="24"/>
              </w:rPr>
              <w:t xml:space="preserve"> Small, Medium and Big Farmers – Short term and </w:t>
            </w:r>
            <w:r w:rsidR="00621130" w:rsidRPr="00CB070E">
              <w:rPr>
                <w:rFonts w:ascii="Times New Roman" w:hAnsi="Times New Roman" w:cs="Times New Roman"/>
                <w:sz w:val="24"/>
                <w:szCs w:val="24"/>
              </w:rPr>
              <w:t>medium-term</w:t>
            </w:r>
            <w:r w:rsidRPr="00CB070E">
              <w:rPr>
                <w:rFonts w:ascii="Times New Roman" w:hAnsi="Times New Roman" w:cs="Times New Roman"/>
                <w:sz w:val="24"/>
                <w:szCs w:val="24"/>
              </w:rPr>
              <w:t xml:space="preserve"> Loans – Corporate </w:t>
            </w:r>
            <w:r w:rsidR="00621130" w:rsidRPr="00CB070E">
              <w:rPr>
                <w:rFonts w:ascii="Times New Roman" w:hAnsi="Times New Roman" w:cs="Times New Roman"/>
                <w:sz w:val="24"/>
                <w:szCs w:val="24"/>
              </w:rPr>
              <w:t>Borrowers. Governmentsponsored:</w:t>
            </w:r>
            <w:r w:rsidRPr="00CB070E">
              <w:rPr>
                <w:rFonts w:ascii="Times New Roman" w:hAnsi="Times New Roman" w:cs="Times New Roman"/>
                <w:sz w:val="24"/>
                <w:szCs w:val="24"/>
              </w:rPr>
              <w:t xml:space="preserve"> Priority sector lending – Lead Bank Scheme – Government sponsored loan to Weaver section – Subsidy. </w:t>
            </w:r>
          </w:p>
        </w:tc>
        <w:tc>
          <w:tcPr>
            <w:tcW w:w="933" w:type="pct"/>
            <w:gridSpan w:val="2"/>
            <w:vAlign w:val="center"/>
          </w:tcPr>
          <w:p w:rsidR="00EB1E9D" w:rsidRPr="00F65BD7" w:rsidRDefault="00EB1E9D" w:rsidP="008A113F">
            <w:pPr>
              <w:jc w:val="center"/>
              <w:rPr>
                <w:rFonts w:ascii="Times New Roman" w:hAnsi="Times New Roman" w:cs="Times New Roman"/>
                <w:sz w:val="24"/>
                <w:szCs w:val="24"/>
              </w:rPr>
            </w:pPr>
            <w:r>
              <w:rPr>
                <w:rFonts w:ascii="Times New Roman" w:hAnsi="Times New Roman" w:cs="Times New Roman"/>
                <w:sz w:val="24"/>
                <w:szCs w:val="24"/>
              </w:rPr>
              <w:t>12</w:t>
            </w:r>
          </w:p>
        </w:tc>
      </w:tr>
      <w:tr w:rsidR="00EB1E9D" w:rsidRPr="00F65BD7" w:rsidTr="00CD290B">
        <w:trPr>
          <w:trHeight w:val="618"/>
        </w:trPr>
        <w:tc>
          <w:tcPr>
            <w:tcW w:w="517" w:type="pct"/>
            <w:vAlign w:val="center"/>
          </w:tcPr>
          <w:p w:rsidR="00EB1E9D" w:rsidRPr="00F65BD7" w:rsidRDefault="00EB1E9D" w:rsidP="008A113F">
            <w:pPr>
              <w:jc w:val="center"/>
              <w:rPr>
                <w:rFonts w:ascii="Times New Roman" w:hAnsi="Times New Roman" w:cs="Times New Roman"/>
                <w:sz w:val="24"/>
                <w:szCs w:val="24"/>
              </w:rPr>
            </w:pPr>
            <w:r w:rsidRPr="00F65BD7">
              <w:rPr>
                <w:rFonts w:ascii="Times New Roman" w:hAnsi="Times New Roman" w:cs="Times New Roman"/>
                <w:sz w:val="24"/>
                <w:szCs w:val="24"/>
              </w:rPr>
              <w:t>IV</w:t>
            </w:r>
          </w:p>
        </w:tc>
        <w:tc>
          <w:tcPr>
            <w:tcW w:w="3550" w:type="pct"/>
            <w:gridSpan w:val="9"/>
          </w:tcPr>
          <w:p w:rsidR="00EB1E9D" w:rsidRPr="004079A1" w:rsidRDefault="00EB1E9D"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 xml:space="preserve">Corporate Finance – Project Finance – Appraisal – Assessment – Documentation – Disbursement– Monitoring – Follow Up – Review – Creation of Charge – Analysis of Balance sheet – Profit and Loss account – Cash flow and Fund flow working – Project approach </w:t>
            </w:r>
          </w:p>
        </w:tc>
        <w:tc>
          <w:tcPr>
            <w:tcW w:w="933" w:type="pct"/>
            <w:gridSpan w:val="2"/>
            <w:vAlign w:val="center"/>
          </w:tcPr>
          <w:p w:rsidR="00EB1E9D" w:rsidRPr="00F65BD7" w:rsidRDefault="00EB1E9D" w:rsidP="008A113F">
            <w:pPr>
              <w:jc w:val="center"/>
              <w:rPr>
                <w:rFonts w:ascii="Times New Roman" w:hAnsi="Times New Roman" w:cs="Times New Roman"/>
                <w:sz w:val="24"/>
                <w:szCs w:val="24"/>
              </w:rPr>
            </w:pPr>
            <w:r>
              <w:rPr>
                <w:rFonts w:ascii="Times New Roman" w:hAnsi="Times New Roman" w:cs="Times New Roman"/>
                <w:sz w:val="24"/>
                <w:szCs w:val="24"/>
              </w:rPr>
              <w:t>12</w:t>
            </w:r>
          </w:p>
        </w:tc>
      </w:tr>
      <w:tr w:rsidR="00EB1E9D" w:rsidRPr="00F65BD7" w:rsidTr="00CD290B">
        <w:trPr>
          <w:trHeight w:val="795"/>
        </w:trPr>
        <w:tc>
          <w:tcPr>
            <w:tcW w:w="517" w:type="pct"/>
            <w:vAlign w:val="center"/>
          </w:tcPr>
          <w:p w:rsidR="00EB1E9D" w:rsidRPr="00F65BD7" w:rsidRDefault="00EB1E9D" w:rsidP="008A113F">
            <w:pPr>
              <w:jc w:val="center"/>
              <w:rPr>
                <w:rFonts w:ascii="Times New Roman" w:hAnsi="Times New Roman" w:cs="Times New Roman"/>
                <w:sz w:val="24"/>
                <w:szCs w:val="24"/>
              </w:rPr>
            </w:pPr>
            <w:r w:rsidRPr="00F65BD7">
              <w:rPr>
                <w:rFonts w:ascii="Times New Roman" w:hAnsi="Times New Roman" w:cs="Times New Roman"/>
                <w:sz w:val="24"/>
                <w:szCs w:val="24"/>
              </w:rPr>
              <w:t>V</w:t>
            </w:r>
          </w:p>
        </w:tc>
        <w:tc>
          <w:tcPr>
            <w:tcW w:w="3550" w:type="pct"/>
            <w:gridSpan w:val="9"/>
          </w:tcPr>
          <w:p w:rsidR="00EB1E9D" w:rsidRPr="00502E52" w:rsidRDefault="00EB1E9D"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 xml:space="preserve">NPA – Causes and Remedial Measures – Management of NPA’s – Debt Recovery Tribunals – Asset Reconstruction Fund. </w:t>
            </w:r>
          </w:p>
        </w:tc>
        <w:tc>
          <w:tcPr>
            <w:tcW w:w="933" w:type="pct"/>
            <w:gridSpan w:val="2"/>
            <w:vAlign w:val="center"/>
          </w:tcPr>
          <w:p w:rsidR="00EB1E9D" w:rsidRPr="00F65BD7" w:rsidRDefault="00EB1E9D" w:rsidP="008A113F">
            <w:pPr>
              <w:jc w:val="center"/>
              <w:rPr>
                <w:rFonts w:ascii="Times New Roman" w:hAnsi="Times New Roman" w:cs="Times New Roman"/>
                <w:sz w:val="24"/>
                <w:szCs w:val="24"/>
              </w:rPr>
            </w:pPr>
            <w:r>
              <w:rPr>
                <w:rFonts w:ascii="Times New Roman" w:hAnsi="Times New Roman" w:cs="Times New Roman"/>
                <w:sz w:val="24"/>
                <w:szCs w:val="24"/>
              </w:rPr>
              <w:t>12</w:t>
            </w:r>
          </w:p>
        </w:tc>
      </w:tr>
      <w:tr w:rsidR="00EB1E9D" w:rsidRPr="00F65BD7" w:rsidTr="00CD290B">
        <w:trPr>
          <w:trHeight w:val="141"/>
        </w:trPr>
        <w:tc>
          <w:tcPr>
            <w:tcW w:w="517" w:type="pct"/>
          </w:tcPr>
          <w:p w:rsidR="00EB1E9D" w:rsidRPr="00E07B59" w:rsidRDefault="00EB1E9D" w:rsidP="008A113F">
            <w:pPr>
              <w:jc w:val="center"/>
              <w:rPr>
                <w:rFonts w:ascii="Times New Roman" w:hAnsi="Times New Roman" w:cs="Times New Roman"/>
                <w:b/>
                <w:sz w:val="24"/>
                <w:szCs w:val="24"/>
              </w:rPr>
            </w:pPr>
          </w:p>
        </w:tc>
        <w:tc>
          <w:tcPr>
            <w:tcW w:w="3550" w:type="pct"/>
            <w:gridSpan w:val="9"/>
          </w:tcPr>
          <w:p w:rsidR="00EB1E9D" w:rsidRPr="00E07B59" w:rsidRDefault="00EB1E9D" w:rsidP="008A113F">
            <w:pPr>
              <w:jc w:val="center"/>
              <w:rPr>
                <w:rFonts w:ascii="Times New Roman" w:hAnsi="Times New Roman" w:cs="Times New Roman"/>
                <w:b/>
                <w:sz w:val="24"/>
                <w:szCs w:val="24"/>
              </w:rPr>
            </w:pPr>
            <w:r w:rsidRPr="00E07B59">
              <w:rPr>
                <w:rFonts w:ascii="Times New Roman" w:hAnsi="Times New Roman" w:cs="Times New Roman"/>
                <w:b/>
                <w:sz w:val="24"/>
                <w:szCs w:val="24"/>
              </w:rPr>
              <w:t>Total</w:t>
            </w:r>
          </w:p>
        </w:tc>
        <w:tc>
          <w:tcPr>
            <w:tcW w:w="933" w:type="pct"/>
            <w:gridSpan w:val="2"/>
          </w:tcPr>
          <w:p w:rsidR="00EB1E9D" w:rsidRPr="00E07B59" w:rsidRDefault="00EB1E9D" w:rsidP="008A113F">
            <w:pPr>
              <w:jc w:val="center"/>
              <w:rPr>
                <w:rFonts w:ascii="Times New Roman" w:hAnsi="Times New Roman" w:cs="Times New Roman"/>
                <w:b/>
                <w:sz w:val="24"/>
                <w:szCs w:val="24"/>
              </w:rPr>
            </w:pPr>
            <w:r w:rsidRPr="00E07B59">
              <w:rPr>
                <w:rFonts w:ascii="Times New Roman" w:hAnsi="Times New Roman" w:cs="Times New Roman"/>
                <w:b/>
                <w:sz w:val="24"/>
                <w:szCs w:val="24"/>
              </w:rPr>
              <w:t>60</w:t>
            </w:r>
          </w:p>
        </w:tc>
      </w:tr>
      <w:tr w:rsidR="00292CDE" w:rsidRPr="00F65BD7" w:rsidTr="00CD290B">
        <w:trPr>
          <w:trHeight w:val="141"/>
        </w:trPr>
        <w:tc>
          <w:tcPr>
            <w:tcW w:w="517" w:type="pct"/>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83" w:type="pct"/>
            <w:gridSpan w:val="11"/>
          </w:tcPr>
          <w:p w:rsidR="00292CDE" w:rsidRPr="00E07B59" w:rsidRDefault="00292CDE" w:rsidP="008A113F">
            <w:pPr>
              <w:jc w:val="center"/>
              <w:rPr>
                <w:rFonts w:ascii="Times New Roman" w:hAnsi="Times New Roman" w:cs="Times New Roman"/>
                <w:b/>
                <w:sz w:val="24"/>
                <w:szCs w:val="24"/>
              </w:rPr>
            </w:pPr>
            <w:r w:rsidRPr="00E07B59">
              <w:rPr>
                <w:rFonts w:ascii="Times New Roman" w:hAnsi="Times New Roman" w:cs="Times New Roman"/>
                <w:b/>
                <w:sz w:val="24"/>
                <w:szCs w:val="24"/>
              </w:rPr>
              <w:t>Course Outcomes</w:t>
            </w:r>
          </w:p>
        </w:tc>
      </w:tr>
      <w:tr w:rsidR="00292CDE" w:rsidRPr="00F65BD7" w:rsidTr="00CD290B">
        <w:trPr>
          <w:trHeight w:val="503"/>
        </w:trPr>
        <w:tc>
          <w:tcPr>
            <w:tcW w:w="517" w:type="pct"/>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83" w:type="pct"/>
            <w:gridSpan w:val="11"/>
          </w:tcPr>
          <w:p w:rsidR="00292CDE" w:rsidRPr="00F65BD7" w:rsidRDefault="00292CDE" w:rsidP="008A113F">
            <w:pPr>
              <w:rPr>
                <w:rFonts w:ascii="Times New Roman" w:hAnsi="Times New Roman" w:cs="Times New Roman"/>
                <w:sz w:val="24"/>
                <w:szCs w:val="24"/>
              </w:rPr>
            </w:pPr>
            <w:r>
              <w:rPr>
                <w:rFonts w:ascii="Times New Roman" w:eastAsia="Arial Unicode MS" w:hAnsi="Times New Roman" w:cs="Times New Roman"/>
                <w:sz w:val="24"/>
                <w:szCs w:val="24"/>
              </w:rPr>
              <w:t>Explain</w:t>
            </w:r>
            <w:r w:rsidRPr="00CB070E">
              <w:rPr>
                <w:rFonts w:ascii="Times New Roman" w:eastAsia="Arial Unicode MS" w:hAnsi="Times New Roman" w:cs="Times New Roman"/>
                <w:sz w:val="24"/>
                <w:szCs w:val="24"/>
              </w:rPr>
              <w:t xml:space="preserve"> the various for</w:t>
            </w:r>
            <w:r>
              <w:rPr>
                <w:rFonts w:ascii="Times New Roman" w:eastAsia="Arial Unicode MS" w:hAnsi="Times New Roman" w:cs="Times New Roman"/>
                <w:sz w:val="24"/>
                <w:szCs w:val="24"/>
              </w:rPr>
              <w:t>ms of credit extended by banks, summarise the</w:t>
            </w:r>
            <w:r>
              <w:rPr>
                <w:rFonts w:ascii="Times New Roman" w:hAnsi="Times New Roman" w:cs="Times New Roman"/>
                <w:sz w:val="24"/>
                <w:szCs w:val="24"/>
              </w:rPr>
              <w:t xml:space="preserve"> recommendations of various committee</w:t>
            </w:r>
          </w:p>
        </w:tc>
      </w:tr>
      <w:tr w:rsidR="00292CDE" w:rsidRPr="00F65BD7" w:rsidTr="00CD290B">
        <w:trPr>
          <w:trHeight w:val="432"/>
        </w:trPr>
        <w:tc>
          <w:tcPr>
            <w:tcW w:w="517" w:type="pct"/>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83" w:type="pct"/>
            <w:gridSpan w:val="11"/>
          </w:tcPr>
          <w:p w:rsidR="00292CDE" w:rsidRPr="00F65BD7" w:rsidRDefault="00292CDE" w:rsidP="008A113F">
            <w:pPr>
              <w:rPr>
                <w:rFonts w:ascii="Times New Roman" w:hAnsi="Times New Roman" w:cs="Times New Roman"/>
                <w:sz w:val="24"/>
                <w:szCs w:val="24"/>
              </w:rPr>
            </w:pPr>
            <w:r>
              <w:rPr>
                <w:rFonts w:ascii="Times New Roman" w:hAnsi="Times New Roman" w:cs="Times New Roman"/>
                <w:sz w:val="24"/>
                <w:szCs w:val="24"/>
              </w:rPr>
              <w:t>Identify the lending policies applicable to different customers</w:t>
            </w:r>
          </w:p>
        </w:tc>
      </w:tr>
      <w:tr w:rsidR="00292CDE" w:rsidRPr="00F65BD7" w:rsidTr="00CD290B">
        <w:trPr>
          <w:trHeight w:val="432"/>
        </w:trPr>
        <w:tc>
          <w:tcPr>
            <w:tcW w:w="517" w:type="pct"/>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CO3</w:t>
            </w:r>
          </w:p>
        </w:tc>
        <w:tc>
          <w:tcPr>
            <w:tcW w:w="4483" w:type="pct"/>
            <w:gridSpan w:val="11"/>
          </w:tcPr>
          <w:p w:rsidR="00292CDE" w:rsidRPr="00F65BD7" w:rsidRDefault="00292CDE" w:rsidP="008A113F">
            <w:pPr>
              <w:rPr>
                <w:rFonts w:ascii="Times New Roman" w:hAnsi="Times New Roman" w:cs="Times New Roman"/>
                <w:sz w:val="24"/>
                <w:szCs w:val="24"/>
              </w:rPr>
            </w:pPr>
            <w:r>
              <w:rPr>
                <w:rFonts w:ascii="Times New Roman" w:hAnsi="Times New Roman" w:cs="Times New Roman"/>
                <w:sz w:val="24"/>
                <w:szCs w:val="24"/>
              </w:rPr>
              <w:t>Explain the documentation procedure related to sanctioning of loan to different types of customers</w:t>
            </w:r>
          </w:p>
        </w:tc>
      </w:tr>
      <w:tr w:rsidR="00292CDE" w:rsidRPr="00F65BD7" w:rsidTr="00CD290B">
        <w:trPr>
          <w:trHeight w:val="353"/>
        </w:trPr>
        <w:tc>
          <w:tcPr>
            <w:tcW w:w="517" w:type="pct"/>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83" w:type="pct"/>
            <w:gridSpan w:val="11"/>
          </w:tcPr>
          <w:p w:rsidR="00292CDE" w:rsidRPr="00F65BD7" w:rsidRDefault="00292CDE" w:rsidP="008A113F">
            <w:pPr>
              <w:rPr>
                <w:rFonts w:ascii="Times New Roman" w:hAnsi="Times New Roman" w:cs="Times New Roman"/>
                <w:sz w:val="24"/>
                <w:szCs w:val="24"/>
              </w:rPr>
            </w:pPr>
            <w:r>
              <w:rPr>
                <w:rFonts w:ascii="Times New Roman" w:hAnsi="Times New Roman" w:cs="Times New Roman"/>
                <w:sz w:val="24"/>
                <w:szCs w:val="24"/>
              </w:rPr>
              <w:t xml:space="preserve">Demonstrate the assessment procedure of sanctioning project finance  </w:t>
            </w:r>
          </w:p>
        </w:tc>
      </w:tr>
      <w:tr w:rsidR="00292CDE" w:rsidRPr="00F65BD7" w:rsidTr="00CD290B">
        <w:trPr>
          <w:trHeight w:val="424"/>
        </w:trPr>
        <w:tc>
          <w:tcPr>
            <w:tcW w:w="517" w:type="pct"/>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83" w:type="pct"/>
            <w:gridSpan w:val="11"/>
          </w:tcPr>
          <w:p w:rsidR="00292CDE" w:rsidRPr="00F65BD7" w:rsidRDefault="00292CDE" w:rsidP="008A113F">
            <w:pPr>
              <w:rPr>
                <w:rFonts w:ascii="Times New Roman" w:hAnsi="Times New Roman" w:cs="Times New Roman"/>
                <w:sz w:val="24"/>
                <w:szCs w:val="24"/>
              </w:rPr>
            </w:pPr>
            <w:r>
              <w:rPr>
                <w:rFonts w:ascii="Times New Roman" w:hAnsi="Times New Roman" w:cs="Times New Roman"/>
                <w:sz w:val="24"/>
                <w:szCs w:val="24"/>
              </w:rPr>
              <w:t>Examine the norms of debt recovery tribunals</w:t>
            </w:r>
          </w:p>
        </w:tc>
      </w:tr>
      <w:tr w:rsidR="00EB1E9D" w:rsidRPr="00F65BD7" w:rsidTr="00CD290B">
        <w:trPr>
          <w:trHeight w:val="424"/>
        </w:trPr>
        <w:tc>
          <w:tcPr>
            <w:tcW w:w="5000" w:type="pct"/>
            <w:gridSpan w:val="12"/>
          </w:tcPr>
          <w:p w:rsidR="00EB1E9D" w:rsidRPr="006D1FA7" w:rsidRDefault="00EB1E9D" w:rsidP="008A113F">
            <w:pPr>
              <w:jc w:val="center"/>
              <w:rPr>
                <w:rFonts w:ascii="Times New Roman" w:hAnsi="Times New Roman" w:cs="Times New Roman"/>
                <w:b/>
                <w:sz w:val="24"/>
                <w:szCs w:val="24"/>
              </w:rPr>
            </w:pPr>
            <w:r w:rsidRPr="006D1FA7">
              <w:rPr>
                <w:rFonts w:ascii="Times New Roman" w:hAnsi="Times New Roman" w:cs="Times New Roman"/>
                <w:b/>
                <w:sz w:val="24"/>
                <w:szCs w:val="24"/>
              </w:rPr>
              <w:t>Textbooks</w:t>
            </w:r>
          </w:p>
        </w:tc>
      </w:tr>
      <w:tr w:rsidR="00EB1E9D" w:rsidRPr="00F65BD7" w:rsidTr="00CD290B">
        <w:trPr>
          <w:trHeight w:val="424"/>
        </w:trPr>
        <w:tc>
          <w:tcPr>
            <w:tcW w:w="517" w:type="pct"/>
          </w:tcPr>
          <w:p w:rsidR="00EB1E9D" w:rsidRPr="00F16FF8" w:rsidRDefault="00EB1E9D" w:rsidP="000F6104">
            <w:pPr>
              <w:pStyle w:val="ListParagraph"/>
              <w:numPr>
                <w:ilvl w:val="0"/>
                <w:numId w:val="23"/>
              </w:numPr>
              <w:rPr>
                <w:rFonts w:ascii="Times New Roman" w:hAnsi="Times New Roman" w:cs="Times New Roman"/>
                <w:sz w:val="24"/>
                <w:szCs w:val="24"/>
              </w:rPr>
            </w:pPr>
          </w:p>
        </w:tc>
        <w:tc>
          <w:tcPr>
            <w:tcW w:w="4483" w:type="pct"/>
            <w:gridSpan w:val="11"/>
          </w:tcPr>
          <w:p w:rsidR="00EB1E9D" w:rsidRPr="004079A1" w:rsidRDefault="00EB1E9D"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 xml:space="preserve">Indian Financial System and Commercial Banking – IIB </w:t>
            </w:r>
          </w:p>
        </w:tc>
      </w:tr>
      <w:tr w:rsidR="00EB1E9D" w:rsidRPr="00F65BD7" w:rsidTr="00CD290B">
        <w:trPr>
          <w:trHeight w:val="424"/>
        </w:trPr>
        <w:tc>
          <w:tcPr>
            <w:tcW w:w="517" w:type="pct"/>
          </w:tcPr>
          <w:p w:rsidR="00EB1E9D" w:rsidRPr="00F16FF8" w:rsidRDefault="00EB1E9D" w:rsidP="000F6104">
            <w:pPr>
              <w:pStyle w:val="ListParagraph"/>
              <w:numPr>
                <w:ilvl w:val="0"/>
                <w:numId w:val="23"/>
              </w:numPr>
              <w:rPr>
                <w:rFonts w:ascii="Times New Roman" w:hAnsi="Times New Roman" w:cs="Times New Roman"/>
                <w:sz w:val="24"/>
                <w:szCs w:val="24"/>
              </w:rPr>
            </w:pPr>
          </w:p>
        </w:tc>
        <w:tc>
          <w:tcPr>
            <w:tcW w:w="4483" w:type="pct"/>
            <w:gridSpan w:val="11"/>
          </w:tcPr>
          <w:p w:rsidR="00EB1E9D" w:rsidRPr="00502E52" w:rsidRDefault="00EB1E9D"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Special and preferred sector Finance – IIB</w:t>
            </w:r>
          </w:p>
        </w:tc>
      </w:tr>
      <w:tr w:rsidR="00EB1E9D" w:rsidRPr="00F65BD7" w:rsidTr="00CD290B">
        <w:trPr>
          <w:trHeight w:val="424"/>
        </w:trPr>
        <w:tc>
          <w:tcPr>
            <w:tcW w:w="517" w:type="pct"/>
          </w:tcPr>
          <w:p w:rsidR="00EB1E9D" w:rsidRPr="00F16FF8" w:rsidRDefault="00EB1E9D" w:rsidP="000F6104">
            <w:pPr>
              <w:pStyle w:val="ListParagraph"/>
              <w:numPr>
                <w:ilvl w:val="0"/>
                <w:numId w:val="23"/>
              </w:numPr>
              <w:rPr>
                <w:rFonts w:ascii="Times New Roman" w:hAnsi="Times New Roman" w:cs="Times New Roman"/>
                <w:sz w:val="24"/>
                <w:szCs w:val="24"/>
              </w:rPr>
            </w:pPr>
          </w:p>
        </w:tc>
        <w:tc>
          <w:tcPr>
            <w:tcW w:w="4483" w:type="pct"/>
            <w:gridSpan w:val="11"/>
          </w:tcPr>
          <w:p w:rsidR="00EB1E9D" w:rsidRPr="00502E52" w:rsidRDefault="00EB1E9D"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Management and Accounting and Financial Management – IIB</w:t>
            </w:r>
          </w:p>
        </w:tc>
      </w:tr>
      <w:tr w:rsidR="00EB1E9D" w:rsidRPr="00F65BD7" w:rsidTr="00CD290B">
        <w:trPr>
          <w:trHeight w:val="424"/>
        </w:trPr>
        <w:tc>
          <w:tcPr>
            <w:tcW w:w="517" w:type="pct"/>
          </w:tcPr>
          <w:p w:rsidR="00EB1E9D" w:rsidRPr="00F16FF8" w:rsidRDefault="00EB1E9D" w:rsidP="000F6104">
            <w:pPr>
              <w:pStyle w:val="ListParagraph"/>
              <w:numPr>
                <w:ilvl w:val="0"/>
                <w:numId w:val="23"/>
              </w:numPr>
              <w:rPr>
                <w:rFonts w:ascii="Times New Roman" w:hAnsi="Times New Roman" w:cs="Times New Roman"/>
                <w:sz w:val="24"/>
                <w:szCs w:val="24"/>
              </w:rPr>
            </w:pPr>
          </w:p>
        </w:tc>
        <w:tc>
          <w:tcPr>
            <w:tcW w:w="4483" w:type="pct"/>
            <w:gridSpan w:val="11"/>
          </w:tcPr>
          <w:p w:rsidR="00EB1E9D" w:rsidRPr="006D1FA7" w:rsidRDefault="00EB1E9D" w:rsidP="008A113F">
            <w:pPr>
              <w:rPr>
                <w:rFonts w:ascii="Times New Roman" w:eastAsia="Arial" w:hAnsi="Times New Roman" w:cs="Times New Roman"/>
                <w:sz w:val="24"/>
                <w:szCs w:val="24"/>
              </w:rPr>
            </w:pPr>
            <w:r w:rsidRPr="006D1FA7">
              <w:rPr>
                <w:rFonts w:ascii="Times New Roman" w:eastAsia="Arial" w:hAnsi="Times New Roman" w:cs="Times New Roman"/>
                <w:sz w:val="24"/>
                <w:szCs w:val="24"/>
              </w:rPr>
              <w:t>Prudential Accounting Norms and Audit of Banks, Naganatham. M. and Jayaraman</w:t>
            </w:r>
          </w:p>
        </w:tc>
      </w:tr>
      <w:tr w:rsidR="00EB1E9D" w:rsidRPr="00F65BD7" w:rsidTr="00CD290B">
        <w:trPr>
          <w:trHeight w:val="424"/>
        </w:trPr>
        <w:tc>
          <w:tcPr>
            <w:tcW w:w="517" w:type="pct"/>
          </w:tcPr>
          <w:p w:rsidR="00EB1E9D" w:rsidRPr="00F16FF8" w:rsidRDefault="00EB1E9D" w:rsidP="000F6104">
            <w:pPr>
              <w:pStyle w:val="ListParagraph"/>
              <w:numPr>
                <w:ilvl w:val="0"/>
                <w:numId w:val="23"/>
              </w:numPr>
              <w:rPr>
                <w:rFonts w:ascii="Times New Roman" w:hAnsi="Times New Roman" w:cs="Times New Roman"/>
                <w:sz w:val="24"/>
                <w:szCs w:val="24"/>
              </w:rPr>
            </w:pPr>
          </w:p>
        </w:tc>
        <w:tc>
          <w:tcPr>
            <w:tcW w:w="4483" w:type="pct"/>
            <w:gridSpan w:val="11"/>
          </w:tcPr>
          <w:p w:rsidR="00EB1E9D" w:rsidRPr="006D1FA7" w:rsidRDefault="00EB1E9D" w:rsidP="008A113F">
            <w:pPr>
              <w:rPr>
                <w:rFonts w:ascii="Times New Roman" w:eastAsia="Arial" w:hAnsi="Times New Roman" w:cs="Times New Roman"/>
                <w:sz w:val="24"/>
                <w:szCs w:val="24"/>
              </w:rPr>
            </w:pPr>
            <w:r w:rsidRPr="006D1FA7">
              <w:rPr>
                <w:rFonts w:ascii="Times New Roman" w:eastAsia="Arial" w:hAnsi="Times New Roman" w:cs="Times New Roman"/>
                <w:sz w:val="24"/>
                <w:szCs w:val="24"/>
              </w:rPr>
              <w:t>Indian Institute of Bankers, Special and preferred sector Finance IIB</w:t>
            </w:r>
          </w:p>
        </w:tc>
      </w:tr>
      <w:tr w:rsidR="00EB1E9D" w:rsidRPr="00F65BD7" w:rsidTr="00CD290B">
        <w:trPr>
          <w:trHeight w:val="424"/>
        </w:trPr>
        <w:tc>
          <w:tcPr>
            <w:tcW w:w="5000" w:type="pct"/>
            <w:gridSpan w:val="12"/>
          </w:tcPr>
          <w:p w:rsidR="00EB1E9D" w:rsidRPr="006D1FA7" w:rsidRDefault="00EB1E9D" w:rsidP="00CD290B">
            <w:pPr>
              <w:pStyle w:val="Alt-"/>
            </w:pPr>
            <w:r w:rsidRPr="006D1FA7">
              <w:t>Reference Books</w:t>
            </w:r>
          </w:p>
        </w:tc>
      </w:tr>
      <w:tr w:rsidR="00EB1E9D" w:rsidRPr="00F65BD7" w:rsidTr="00CD290B">
        <w:trPr>
          <w:trHeight w:val="424"/>
        </w:trPr>
        <w:tc>
          <w:tcPr>
            <w:tcW w:w="517" w:type="pct"/>
          </w:tcPr>
          <w:p w:rsidR="00EB1E9D" w:rsidRPr="00F16FF8" w:rsidRDefault="00EB1E9D" w:rsidP="000F6104">
            <w:pPr>
              <w:pStyle w:val="ListParagraph"/>
              <w:numPr>
                <w:ilvl w:val="0"/>
                <w:numId w:val="24"/>
              </w:numPr>
              <w:rPr>
                <w:rFonts w:ascii="Times New Roman" w:hAnsi="Times New Roman" w:cs="Times New Roman"/>
                <w:sz w:val="24"/>
                <w:szCs w:val="24"/>
              </w:rPr>
            </w:pPr>
          </w:p>
        </w:tc>
        <w:tc>
          <w:tcPr>
            <w:tcW w:w="4483" w:type="pct"/>
            <w:gridSpan w:val="11"/>
          </w:tcPr>
          <w:p w:rsidR="00EB1E9D" w:rsidRPr="004079A1" w:rsidRDefault="00EB1E9D" w:rsidP="008A113F">
            <w:pPr>
              <w:pStyle w:val="Normal1"/>
              <w:jc w:val="both"/>
              <w:rPr>
                <w:rFonts w:ascii="Times New Roman" w:hAnsi="Times New Roman" w:cs="Times New Roman"/>
                <w:sz w:val="24"/>
                <w:szCs w:val="24"/>
              </w:rPr>
            </w:pPr>
            <w:r>
              <w:rPr>
                <w:rFonts w:ascii="Times New Roman" w:hAnsi="Times New Roman" w:cs="Times New Roman"/>
                <w:sz w:val="24"/>
                <w:szCs w:val="24"/>
              </w:rPr>
              <w:t xml:space="preserve">Naganatham M. and Jayaraman, </w:t>
            </w:r>
            <w:r w:rsidRPr="00CB070E">
              <w:rPr>
                <w:rFonts w:ascii="Times New Roman" w:hAnsi="Times New Roman" w:cs="Times New Roman"/>
                <w:sz w:val="24"/>
                <w:szCs w:val="24"/>
              </w:rPr>
              <w:t xml:space="preserve">Prudential Accounting Norms and Audit of Banks </w:t>
            </w:r>
          </w:p>
        </w:tc>
      </w:tr>
      <w:tr w:rsidR="00EB1E9D" w:rsidRPr="00F65BD7" w:rsidTr="00CD290B">
        <w:trPr>
          <w:trHeight w:val="424"/>
        </w:trPr>
        <w:tc>
          <w:tcPr>
            <w:tcW w:w="517" w:type="pct"/>
          </w:tcPr>
          <w:p w:rsidR="00EB1E9D" w:rsidRPr="00F16FF8" w:rsidRDefault="00EB1E9D" w:rsidP="000F6104">
            <w:pPr>
              <w:pStyle w:val="ListParagraph"/>
              <w:numPr>
                <w:ilvl w:val="0"/>
                <w:numId w:val="24"/>
              </w:numPr>
              <w:rPr>
                <w:rFonts w:ascii="Times New Roman" w:hAnsi="Times New Roman" w:cs="Times New Roman"/>
                <w:sz w:val="24"/>
                <w:szCs w:val="24"/>
              </w:rPr>
            </w:pPr>
          </w:p>
        </w:tc>
        <w:tc>
          <w:tcPr>
            <w:tcW w:w="4483" w:type="pct"/>
            <w:gridSpan w:val="11"/>
          </w:tcPr>
          <w:p w:rsidR="00EB1E9D" w:rsidRPr="004079A1" w:rsidRDefault="00EB1E9D"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Annual Reports of RBI</w:t>
            </w:r>
          </w:p>
        </w:tc>
      </w:tr>
      <w:tr w:rsidR="00EB1E9D" w:rsidRPr="00F65BD7" w:rsidTr="00CD290B">
        <w:trPr>
          <w:trHeight w:val="424"/>
        </w:trPr>
        <w:tc>
          <w:tcPr>
            <w:tcW w:w="517" w:type="pct"/>
          </w:tcPr>
          <w:p w:rsidR="00EB1E9D" w:rsidRPr="00F16FF8" w:rsidRDefault="00EB1E9D" w:rsidP="000F6104">
            <w:pPr>
              <w:pStyle w:val="ListParagraph"/>
              <w:numPr>
                <w:ilvl w:val="0"/>
                <w:numId w:val="24"/>
              </w:numPr>
              <w:rPr>
                <w:rFonts w:ascii="Times New Roman" w:hAnsi="Times New Roman" w:cs="Times New Roman"/>
                <w:sz w:val="24"/>
                <w:szCs w:val="24"/>
              </w:rPr>
            </w:pPr>
          </w:p>
        </w:tc>
        <w:tc>
          <w:tcPr>
            <w:tcW w:w="4483" w:type="pct"/>
            <w:gridSpan w:val="11"/>
          </w:tcPr>
          <w:p w:rsidR="00EB1E9D" w:rsidRPr="006D1FA7" w:rsidRDefault="00EB1E9D" w:rsidP="008A113F">
            <w:pPr>
              <w:rPr>
                <w:rFonts w:ascii="Times New Roman" w:eastAsia="Arial" w:hAnsi="Times New Roman" w:cs="Times New Roman"/>
                <w:sz w:val="24"/>
                <w:szCs w:val="24"/>
              </w:rPr>
            </w:pPr>
            <w:r w:rsidRPr="006D1FA7">
              <w:rPr>
                <w:rFonts w:ascii="Times New Roman" w:eastAsia="Arial" w:hAnsi="Times New Roman" w:cs="Times New Roman"/>
                <w:sz w:val="24"/>
                <w:szCs w:val="24"/>
              </w:rPr>
              <w:t>Indian Institute ofBankers,Management and Accounting and Financial Management, IIB</w:t>
            </w:r>
          </w:p>
        </w:tc>
      </w:tr>
      <w:tr w:rsidR="00EB1E9D" w:rsidRPr="00F65BD7" w:rsidTr="00CD290B">
        <w:trPr>
          <w:trHeight w:val="424"/>
        </w:trPr>
        <w:tc>
          <w:tcPr>
            <w:tcW w:w="517" w:type="pct"/>
          </w:tcPr>
          <w:p w:rsidR="00EB1E9D" w:rsidRPr="00F16FF8" w:rsidRDefault="00EB1E9D" w:rsidP="000F6104">
            <w:pPr>
              <w:pStyle w:val="ListParagraph"/>
              <w:numPr>
                <w:ilvl w:val="0"/>
                <w:numId w:val="24"/>
              </w:numPr>
              <w:rPr>
                <w:rFonts w:ascii="Times New Roman" w:hAnsi="Times New Roman" w:cs="Times New Roman"/>
                <w:sz w:val="24"/>
                <w:szCs w:val="24"/>
              </w:rPr>
            </w:pPr>
          </w:p>
        </w:tc>
        <w:tc>
          <w:tcPr>
            <w:tcW w:w="4483" w:type="pct"/>
            <w:gridSpan w:val="11"/>
          </w:tcPr>
          <w:p w:rsidR="00EB1E9D" w:rsidRPr="006D1FA7" w:rsidRDefault="00EB1E9D" w:rsidP="008A113F">
            <w:pPr>
              <w:rPr>
                <w:rFonts w:ascii="Times New Roman" w:eastAsia="Arial" w:hAnsi="Times New Roman" w:cs="Times New Roman"/>
                <w:sz w:val="24"/>
                <w:szCs w:val="24"/>
              </w:rPr>
            </w:pPr>
            <w:r w:rsidRPr="006D1FA7">
              <w:rPr>
                <w:rFonts w:ascii="Times New Roman" w:eastAsia="Arial" w:hAnsi="Times New Roman" w:cs="Times New Roman"/>
                <w:sz w:val="24"/>
                <w:szCs w:val="24"/>
              </w:rPr>
              <w:t>Indian Institute of Bankers, Indian Financial System and Commercial Banking, IIB</w:t>
            </w:r>
          </w:p>
        </w:tc>
      </w:tr>
      <w:tr w:rsidR="00EB1E9D" w:rsidRPr="00F65BD7" w:rsidTr="00CD290B">
        <w:trPr>
          <w:trHeight w:val="424"/>
        </w:trPr>
        <w:tc>
          <w:tcPr>
            <w:tcW w:w="5000" w:type="pct"/>
            <w:gridSpan w:val="12"/>
          </w:tcPr>
          <w:p w:rsidR="00EB1E9D" w:rsidRPr="006D1FA7" w:rsidRDefault="00EB1E9D" w:rsidP="00CD290B">
            <w:pPr>
              <w:pStyle w:val="Alt-"/>
            </w:pPr>
            <w:r w:rsidRPr="006D1FA7">
              <w:t>Web Resources</w:t>
            </w:r>
          </w:p>
        </w:tc>
      </w:tr>
      <w:tr w:rsidR="00EB1E9D" w:rsidRPr="00F65BD7" w:rsidTr="00CD290B">
        <w:trPr>
          <w:trHeight w:val="424"/>
        </w:trPr>
        <w:tc>
          <w:tcPr>
            <w:tcW w:w="517" w:type="pct"/>
          </w:tcPr>
          <w:p w:rsidR="00EB1E9D" w:rsidRPr="00F16FF8" w:rsidRDefault="00EB1E9D" w:rsidP="000F6104">
            <w:pPr>
              <w:pStyle w:val="ListParagraph"/>
              <w:numPr>
                <w:ilvl w:val="0"/>
                <w:numId w:val="25"/>
              </w:numPr>
              <w:jc w:val="center"/>
              <w:rPr>
                <w:rFonts w:ascii="Times New Roman" w:hAnsi="Times New Roman" w:cs="Times New Roman"/>
                <w:sz w:val="24"/>
                <w:szCs w:val="24"/>
              </w:rPr>
            </w:pPr>
          </w:p>
        </w:tc>
        <w:tc>
          <w:tcPr>
            <w:tcW w:w="4483" w:type="pct"/>
            <w:gridSpan w:val="11"/>
          </w:tcPr>
          <w:p w:rsidR="00EB1E9D" w:rsidRPr="006D1FA7" w:rsidRDefault="00EB1E9D" w:rsidP="006D1FA7">
            <w:pPr>
              <w:rPr>
                <w:rFonts w:ascii="Times New Roman" w:eastAsia="Arial" w:hAnsi="Times New Roman" w:cs="Times New Roman"/>
                <w:sz w:val="24"/>
                <w:szCs w:val="24"/>
              </w:rPr>
            </w:pPr>
            <w:r w:rsidRPr="006D1FA7">
              <w:rPr>
                <w:rFonts w:ascii="Times New Roman" w:eastAsia="Arial" w:hAnsi="Times New Roman" w:cs="Times New Roman"/>
                <w:sz w:val="24"/>
                <w:szCs w:val="24"/>
              </w:rPr>
              <w:t xml:space="preserve">www.federalreserve.gov </w:t>
            </w:r>
          </w:p>
        </w:tc>
      </w:tr>
      <w:tr w:rsidR="00EB1E9D" w:rsidRPr="00F65BD7" w:rsidTr="00CD290B">
        <w:trPr>
          <w:trHeight w:val="424"/>
        </w:trPr>
        <w:tc>
          <w:tcPr>
            <w:tcW w:w="517" w:type="pct"/>
          </w:tcPr>
          <w:p w:rsidR="00EB1E9D" w:rsidRPr="00F16FF8" w:rsidRDefault="00EB1E9D" w:rsidP="000F6104">
            <w:pPr>
              <w:pStyle w:val="ListParagraph"/>
              <w:numPr>
                <w:ilvl w:val="0"/>
                <w:numId w:val="25"/>
              </w:numPr>
              <w:jc w:val="center"/>
              <w:rPr>
                <w:rFonts w:ascii="Times New Roman" w:hAnsi="Times New Roman" w:cs="Times New Roman"/>
                <w:sz w:val="24"/>
                <w:szCs w:val="24"/>
              </w:rPr>
            </w:pPr>
          </w:p>
        </w:tc>
        <w:tc>
          <w:tcPr>
            <w:tcW w:w="4483" w:type="pct"/>
            <w:gridSpan w:val="11"/>
          </w:tcPr>
          <w:p w:rsidR="00EB1E9D" w:rsidRPr="006D1FA7" w:rsidRDefault="00EB1E9D" w:rsidP="006D1FA7">
            <w:pPr>
              <w:rPr>
                <w:rFonts w:ascii="Times New Roman" w:eastAsia="Arial" w:hAnsi="Times New Roman" w:cs="Times New Roman"/>
                <w:sz w:val="24"/>
                <w:szCs w:val="24"/>
              </w:rPr>
            </w:pPr>
            <w:r w:rsidRPr="006D1FA7">
              <w:rPr>
                <w:rFonts w:ascii="Times New Roman" w:eastAsia="Arial" w:hAnsi="Times New Roman" w:cs="Times New Roman"/>
                <w:sz w:val="24"/>
                <w:szCs w:val="24"/>
              </w:rPr>
              <w:t>www.kpmg.com</w:t>
            </w:r>
          </w:p>
        </w:tc>
      </w:tr>
      <w:tr w:rsidR="00EB1E9D" w:rsidRPr="00F65BD7" w:rsidTr="00CD290B">
        <w:trPr>
          <w:trHeight w:val="424"/>
        </w:trPr>
        <w:tc>
          <w:tcPr>
            <w:tcW w:w="517" w:type="pct"/>
          </w:tcPr>
          <w:p w:rsidR="00EB1E9D" w:rsidRPr="00F16FF8" w:rsidRDefault="00EB1E9D" w:rsidP="000F6104">
            <w:pPr>
              <w:pStyle w:val="ListParagraph"/>
              <w:numPr>
                <w:ilvl w:val="0"/>
                <w:numId w:val="25"/>
              </w:numPr>
              <w:rPr>
                <w:rFonts w:ascii="Times New Roman" w:hAnsi="Times New Roman" w:cs="Times New Roman"/>
                <w:sz w:val="24"/>
                <w:szCs w:val="24"/>
              </w:rPr>
            </w:pPr>
          </w:p>
        </w:tc>
        <w:tc>
          <w:tcPr>
            <w:tcW w:w="4483" w:type="pct"/>
            <w:gridSpan w:val="11"/>
          </w:tcPr>
          <w:p w:rsidR="00EB1E9D" w:rsidRPr="006D1FA7" w:rsidRDefault="00EB1E9D" w:rsidP="006D1FA7">
            <w:pPr>
              <w:rPr>
                <w:rFonts w:ascii="Times New Roman" w:eastAsia="Arial" w:hAnsi="Times New Roman" w:cs="Times New Roman"/>
                <w:sz w:val="24"/>
                <w:szCs w:val="24"/>
              </w:rPr>
            </w:pPr>
            <w:r w:rsidRPr="006D1FA7">
              <w:rPr>
                <w:rFonts w:ascii="Times New Roman" w:eastAsia="Arial" w:hAnsi="Times New Roman" w:cs="Times New Roman"/>
                <w:sz w:val="24"/>
                <w:szCs w:val="24"/>
              </w:rPr>
              <w:t>www.bis.org</w:t>
            </w:r>
          </w:p>
        </w:tc>
      </w:tr>
      <w:tr w:rsidR="00EB1E9D" w:rsidRPr="00F65BD7" w:rsidTr="00CD290B">
        <w:trPr>
          <w:trHeight w:val="424"/>
        </w:trPr>
        <w:tc>
          <w:tcPr>
            <w:tcW w:w="517" w:type="pct"/>
          </w:tcPr>
          <w:p w:rsidR="00EB1E9D" w:rsidRPr="00F16FF8" w:rsidRDefault="00EB1E9D" w:rsidP="000F6104">
            <w:pPr>
              <w:pStyle w:val="ListParagraph"/>
              <w:numPr>
                <w:ilvl w:val="0"/>
                <w:numId w:val="25"/>
              </w:numPr>
              <w:rPr>
                <w:rFonts w:ascii="Times New Roman" w:hAnsi="Times New Roman" w:cs="Times New Roman"/>
                <w:sz w:val="24"/>
                <w:szCs w:val="24"/>
              </w:rPr>
            </w:pPr>
          </w:p>
        </w:tc>
        <w:tc>
          <w:tcPr>
            <w:tcW w:w="4483" w:type="pct"/>
            <w:gridSpan w:val="11"/>
          </w:tcPr>
          <w:p w:rsidR="00EB1E9D" w:rsidRPr="006D1FA7" w:rsidRDefault="00EB1E9D" w:rsidP="006D1FA7">
            <w:pPr>
              <w:rPr>
                <w:rFonts w:ascii="Times New Roman" w:eastAsia="Arial" w:hAnsi="Times New Roman" w:cs="Times New Roman"/>
                <w:sz w:val="24"/>
                <w:szCs w:val="24"/>
              </w:rPr>
            </w:pPr>
            <w:r w:rsidRPr="006D1FA7">
              <w:rPr>
                <w:rFonts w:ascii="Times New Roman" w:eastAsia="Arial" w:hAnsi="Times New Roman" w:cs="Times New Roman"/>
                <w:sz w:val="24"/>
                <w:szCs w:val="24"/>
              </w:rPr>
              <w:t>www.counterpartyriskmanagement.org</w:t>
            </w:r>
          </w:p>
        </w:tc>
      </w:tr>
    </w:tbl>
    <w:p w:rsidR="001A61EF" w:rsidRDefault="001A61EF" w:rsidP="00F34533">
      <w:pPr>
        <w:rPr>
          <w:rFonts w:ascii="Times New Roman" w:hAnsi="Times New Roman" w:cs="Times New Roman"/>
          <w:b/>
          <w:sz w:val="24"/>
          <w:szCs w:val="24"/>
        </w:rPr>
      </w:pPr>
    </w:p>
    <w:p w:rsidR="001A61EF" w:rsidRDefault="001A61EF">
      <w:pPr>
        <w:rPr>
          <w:rFonts w:ascii="Times New Roman" w:hAnsi="Times New Roman" w:cs="Times New Roman"/>
          <w:b/>
          <w:sz w:val="24"/>
          <w:szCs w:val="24"/>
        </w:rPr>
      </w:pPr>
      <w:r>
        <w:rPr>
          <w:rFonts w:ascii="Times New Roman" w:hAnsi="Times New Roman" w:cs="Times New Roman"/>
          <w:b/>
          <w:sz w:val="24"/>
          <w:szCs w:val="24"/>
        </w:rPr>
        <w:br w:type="page"/>
      </w:r>
    </w:p>
    <w:p w:rsidR="00F34533" w:rsidRPr="005E68D1" w:rsidRDefault="00F34533" w:rsidP="00F34533">
      <w:pPr>
        <w:rPr>
          <w:rFonts w:ascii="Times New Roman" w:hAnsi="Times New Roman" w:cs="Times New Roman"/>
          <w:b/>
          <w:sz w:val="24"/>
          <w:szCs w:val="24"/>
        </w:rPr>
      </w:pPr>
      <w:r w:rsidRPr="005E68D1">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F34533" w:rsidRPr="005E68D1" w:rsidTr="008A113F">
        <w:trPr>
          <w:trHeight w:val="518"/>
          <w:jc w:val="center"/>
        </w:trPr>
        <w:tc>
          <w:tcPr>
            <w:tcW w:w="0" w:type="auto"/>
            <w:vAlign w:val="center"/>
          </w:tcPr>
          <w:p w:rsidR="00F34533" w:rsidRPr="005E68D1" w:rsidRDefault="00F34533" w:rsidP="008A113F">
            <w:pPr>
              <w:jc w:val="center"/>
              <w:rPr>
                <w:rFonts w:ascii="Times New Roman" w:hAnsi="Times New Roman" w:cs="Times New Roman"/>
                <w:sz w:val="24"/>
                <w:szCs w:val="24"/>
              </w:rPr>
            </w:pPr>
          </w:p>
        </w:tc>
        <w:tc>
          <w:tcPr>
            <w:tcW w:w="0" w:type="auto"/>
            <w:vAlign w:val="center"/>
          </w:tcPr>
          <w:p w:rsidR="00F34533" w:rsidRPr="005E68D1" w:rsidRDefault="00F34533"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F34533" w:rsidRPr="005E68D1" w:rsidRDefault="00F34533"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F34533" w:rsidRPr="005E68D1" w:rsidRDefault="00F34533"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F34533" w:rsidRPr="005E68D1" w:rsidRDefault="00F34533"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F34533" w:rsidRPr="005E68D1" w:rsidRDefault="00F34533"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F34533" w:rsidRPr="005E68D1" w:rsidRDefault="00F34533"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F34533" w:rsidRPr="005E68D1" w:rsidRDefault="00F34533"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F34533" w:rsidRPr="005E68D1" w:rsidRDefault="00F34533"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F34533" w:rsidRPr="005E68D1" w:rsidRDefault="00F34533"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F34533" w:rsidRPr="005E68D1" w:rsidRDefault="00F34533"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F34533" w:rsidRPr="005E68D1" w:rsidRDefault="00F34533"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063A2E" w:rsidRPr="005E68D1" w:rsidTr="008A113F">
        <w:trPr>
          <w:trHeight w:val="518"/>
          <w:jc w:val="center"/>
        </w:trPr>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CO1</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63A2E" w:rsidRPr="005E68D1" w:rsidTr="008A113F">
        <w:trPr>
          <w:trHeight w:val="649"/>
          <w:jc w:val="center"/>
        </w:trPr>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CO2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063A2E" w:rsidRPr="005E68D1" w:rsidTr="008A113F">
        <w:trPr>
          <w:trHeight w:val="518"/>
          <w:jc w:val="center"/>
        </w:trPr>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CO3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63A2E" w:rsidRPr="005E68D1" w:rsidTr="008A113F">
        <w:trPr>
          <w:trHeight w:val="533"/>
          <w:jc w:val="center"/>
        </w:trPr>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CO4</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63A2E" w:rsidRPr="005E68D1" w:rsidTr="008A113F">
        <w:trPr>
          <w:trHeight w:val="518"/>
          <w:jc w:val="center"/>
        </w:trPr>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CO5</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063A2E" w:rsidRPr="005E68D1" w:rsidTr="008A113F">
        <w:trPr>
          <w:trHeight w:val="518"/>
          <w:jc w:val="center"/>
        </w:trPr>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TOTAL</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063A2E" w:rsidRPr="005E68D1" w:rsidTr="008A113F">
        <w:trPr>
          <w:trHeight w:val="518"/>
          <w:jc w:val="center"/>
        </w:trPr>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AVERAGE</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tcPr>
          <w:p w:rsidR="00063A2E" w:rsidRPr="005E68D1" w:rsidRDefault="00063A2E" w:rsidP="008A113F">
            <w:pP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2.4</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tcPr>
          <w:p w:rsidR="00063A2E" w:rsidRPr="005E68D1" w:rsidRDefault="00063A2E" w:rsidP="008A113F">
            <w:pPr>
              <w:rPr>
                <w:rFonts w:ascii="Times New Roman" w:hAnsi="Times New Roman" w:cs="Times New Roman"/>
                <w:sz w:val="24"/>
                <w:szCs w:val="24"/>
              </w:rPr>
            </w:pPr>
            <w:r w:rsidRPr="005E68D1">
              <w:rPr>
                <w:rFonts w:ascii="Times New Roman" w:hAnsi="Times New Roman" w:cs="Times New Roman"/>
                <w:sz w:val="24"/>
                <w:szCs w:val="24"/>
              </w:rPr>
              <w:t xml:space="preserve">    3</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63A2E" w:rsidRPr="005E68D1" w:rsidRDefault="00063A2E" w:rsidP="008A113F">
            <w:pPr>
              <w:jc w:val="center"/>
              <w:rPr>
                <w:rFonts w:ascii="Times New Roman" w:hAnsi="Times New Roman" w:cs="Times New Roman"/>
                <w:sz w:val="24"/>
                <w:szCs w:val="24"/>
              </w:rPr>
            </w:pPr>
            <w:r w:rsidRPr="005E68D1">
              <w:rPr>
                <w:rFonts w:ascii="Times New Roman" w:hAnsi="Times New Roman" w:cs="Times New Roman"/>
                <w:sz w:val="24"/>
                <w:szCs w:val="24"/>
              </w:rPr>
              <w:t>2.4</w:t>
            </w:r>
          </w:p>
        </w:tc>
      </w:tr>
    </w:tbl>
    <w:p w:rsidR="00A73648" w:rsidRPr="00A73648" w:rsidRDefault="00A73648" w:rsidP="00CD290B">
      <w:pPr>
        <w:pStyle w:val="f5"/>
      </w:pPr>
      <w:r w:rsidRPr="00A73648">
        <w:t xml:space="preserve">3 – Strong, 2- </w:t>
      </w:r>
      <w:r>
        <w:t>Medium</w:t>
      </w:r>
      <w:r w:rsidRPr="00A73648">
        <w:t xml:space="preserve">, 1- Low </w:t>
      </w:r>
    </w:p>
    <w:p w:rsidR="00AC4690" w:rsidRPr="001A61EF" w:rsidRDefault="00AC4690" w:rsidP="00BD59CE">
      <w:pPr>
        <w:jc w:val="center"/>
        <w:rPr>
          <w:rFonts w:ascii="Times New Roman" w:hAnsi="Times New Roman" w:cs="Times New Roman"/>
          <w:b/>
          <w:sz w:val="8"/>
          <w:szCs w:val="24"/>
        </w:rPr>
      </w:pPr>
    </w:p>
    <w:p w:rsidR="00437D5E" w:rsidRDefault="00437D5E" w:rsidP="00CD290B">
      <w:pPr>
        <w:pStyle w:val="f3"/>
      </w:pPr>
      <w:r w:rsidRPr="00890003">
        <w:t xml:space="preserve">THIRD YEAR – SEMESTER </w:t>
      </w:r>
      <w:r w:rsidR="00890003">
        <w:t>–</w:t>
      </w:r>
      <w:r w:rsidRPr="00890003">
        <w:t xml:space="preserve"> V</w:t>
      </w:r>
    </w:p>
    <w:p w:rsidR="00890003" w:rsidRPr="00890003" w:rsidRDefault="00890003" w:rsidP="00CD290B">
      <w:pPr>
        <w:pStyle w:val="f4-centre-sml-cap"/>
      </w:pPr>
      <w:r w:rsidRPr="00890003">
        <w:t>Discipline Specific Elective 4</w:t>
      </w:r>
      <w:r w:rsidR="00BA7801">
        <w:t>/4</w:t>
      </w:r>
      <w:r w:rsidRPr="00890003">
        <w:t xml:space="preserve"> - Retail Banking</w:t>
      </w:r>
    </w:p>
    <w:tbl>
      <w:tblPr>
        <w:tblStyle w:val="TableGrid"/>
        <w:tblW w:w="5000" w:type="pct"/>
        <w:tblLook w:val="04A0"/>
      </w:tblPr>
      <w:tblGrid>
        <w:gridCol w:w="1082"/>
        <w:gridCol w:w="119"/>
        <w:gridCol w:w="501"/>
        <w:gridCol w:w="647"/>
        <w:gridCol w:w="645"/>
        <w:gridCol w:w="645"/>
        <w:gridCol w:w="1194"/>
        <w:gridCol w:w="1048"/>
        <w:gridCol w:w="1077"/>
        <w:gridCol w:w="6"/>
        <w:gridCol w:w="1109"/>
        <w:gridCol w:w="812"/>
      </w:tblGrid>
      <w:tr w:rsidR="00CD290B" w:rsidRPr="005E68D1" w:rsidTr="00CD290B">
        <w:trPr>
          <w:cantSplit/>
          <w:trHeight w:val="60"/>
        </w:trPr>
        <w:tc>
          <w:tcPr>
            <w:tcW w:w="676" w:type="pct"/>
            <w:gridSpan w:val="2"/>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4" w:type="pct"/>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3" w:type="pct"/>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3" w:type="pct"/>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2" w:type="pct"/>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90" w:type="pct"/>
            <w:vMerge w:val="restar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4"/>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CD290B" w:rsidRPr="005E68D1" w:rsidTr="00CD290B">
        <w:trPr>
          <w:cantSplit/>
          <w:trHeight w:val="60"/>
        </w:trPr>
        <w:tc>
          <w:tcPr>
            <w:tcW w:w="676" w:type="pct"/>
            <w:gridSpan w:val="2"/>
            <w:vMerge/>
          </w:tcPr>
          <w:p w:rsidR="00CD290B" w:rsidRPr="005E68D1" w:rsidRDefault="00CD290B" w:rsidP="00FA3717">
            <w:pPr>
              <w:rPr>
                <w:rFonts w:ascii="Times New Roman" w:hAnsi="Times New Roman" w:cs="Times New Roman"/>
                <w:b/>
                <w:sz w:val="24"/>
                <w:szCs w:val="24"/>
              </w:rPr>
            </w:pPr>
          </w:p>
        </w:tc>
        <w:tc>
          <w:tcPr>
            <w:tcW w:w="282" w:type="pct"/>
            <w:vMerge/>
          </w:tcPr>
          <w:p w:rsidR="00CD290B" w:rsidRPr="005E68D1" w:rsidRDefault="00CD290B" w:rsidP="00FA3717">
            <w:pPr>
              <w:rPr>
                <w:rFonts w:ascii="Times New Roman" w:hAnsi="Times New Roman" w:cs="Times New Roman"/>
                <w:b/>
                <w:sz w:val="24"/>
                <w:szCs w:val="24"/>
              </w:rPr>
            </w:pPr>
          </w:p>
        </w:tc>
        <w:tc>
          <w:tcPr>
            <w:tcW w:w="364" w:type="pct"/>
            <w:vMerge/>
          </w:tcPr>
          <w:p w:rsidR="00CD290B" w:rsidRPr="005E68D1" w:rsidRDefault="00CD290B" w:rsidP="00FA3717">
            <w:pPr>
              <w:rPr>
                <w:rFonts w:ascii="Times New Roman" w:hAnsi="Times New Roman" w:cs="Times New Roman"/>
                <w:b/>
                <w:sz w:val="24"/>
                <w:szCs w:val="24"/>
              </w:rPr>
            </w:pPr>
          </w:p>
        </w:tc>
        <w:tc>
          <w:tcPr>
            <w:tcW w:w="363" w:type="pct"/>
            <w:vMerge/>
          </w:tcPr>
          <w:p w:rsidR="00CD290B" w:rsidRPr="005E68D1" w:rsidRDefault="00CD290B" w:rsidP="00FA3717">
            <w:pPr>
              <w:rPr>
                <w:rFonts w:ascii="Times New Roman" w:hAnsi="Times New Roman" w:cs="Times New Roman"/>
                <w:b/>
                <w:sz w:val="24"/>
                <w:szCs w:val="24"/>
              </w:rPr>
            </w:pPr>
          </w:p>
        </w:tc>
        <w:tc>
          <w:tcPr>
            <w:tcW w:w="363" w:type="pct"/>
            <w:vMerge/>
          </w:tcPr>
          <w:p w:rsidR="00CD290B" w:rsidRPr="005E68D1" w:rsidRDefault="00CD290B" w:rsidP="00FA3717">
            <w:pPr>
              <w:rPr>
                <w:rFonts w:ascii="Times New Roman" w:hAnsi="Times New Roman" w:cs="Times New Roman"/>
                <w:b/>
                <w:sz w:val="24"/>
                <w:szCs w:val="24"/>
              </w:rPr>
            </w:pPr>
          </w:p>
        </w:tc>
        <w:tc>
          <w:tcPr>
            <w:tcW w:w="672" w:type="pct"/>
            <w:vMerge/>
          </w:tcPr>
          <w:p w:rsidR="00CD290B" w:rsidRPr="005E68D1" w:rsidRDefault="00CD290B" w:rsidP="00FA3717">
            <w:pPr>
              <w:rPr>
                <w:rFonts w:ascii="Times New Roman" w:hAnsi="Times New Roman" w:cs="Times New Roman"/>
                <w:b/>
                <w:sz w:val="24"/>
                <w:szCs w:val="24"/>
              </w:rPr>
            </w:pPr>
          </w:p>
        </w:tc>
        <w:tc>
          <w:tcPr>
            <w:tcW w:w="590" w:type="pct"/>
            <w:vMerge/>
          </w:tcPr>
          <w:p w:rsidR="00CD290B" w:rsidRPr="005E68D1" w:rsidRDefault="00CD290B" w:rsidP="00FA3717">
            <w:pPr>
              <w:rPr>
                <w:rFonts w:ascii="Times New Roman" w:hAnsi="Times New Roman" w:cs="Times New Roman"/>
                <w:b/>
                <w:sz w:val="24"/>
                <w:szCs w:val="24"/>
              </w:rPr>
            </w:pPr>
          </w:p>
        </w:tc>
        <w:tc>
          <w:tcPr>
            <w:tcW w:w="606" w:type="pct"/>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7" w:type="pct"/>
            <w:gridSpan w:val="2"/>
            <w:tcBorders>
              <w:right w:val="single" w:sz="4" w:space="0" w:color="auto"/>
            </w:tcBorders>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7" w:type="pct"/>
            <w:tcBorders>
              <w:left w:val="single" w:sz="4" w:space="0" w:color="auto"/>
            </w:tcBorders>
            <w:vAlign w:val="center"/>
          </w:tcPr>
          <w:p w:rsidR="00CD290B" w:rsidRPr="005E68D1" w:rsidRDefault="00CD290B" w:rsidP="00FA3717">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CD290B" w:rsidRPr="001279E4" w:rsidTr="00CD290B">
        <w:trPr>
          <w:trHeight w:val="170"/>
        </w:trPr>
        <w:tc>
          <w:tcPr>
            <w:tcW w:w="676" w:type="pct"/>
            <w:gridSpan w:val="2"/>
          </w:tcPr>
          <w:p w:rsidR="00CD290B" w:rsidRPr="001279E4" w:rsidRDefault="00CD290B" w:rsidP="00FA3717">
            <w:pPr>
              <w:rPr>
                <w:rFonts w:ascii="Times New Roman" w:hAnsi="Times New Roman" w:cs="Times New Roman"/>
                <w:b/>
                <w:sz w:val="24"/>
                <w:szCs w:val="24"/>
              </w:rPr>
            </w:pPr>
          </w:p>
        </w:tc>
        <w:tc>
          <w:tcPr>
            <w:tcW w:w="282" w:type="pct"/>
            <w:vAlign w:val="center"/>
          </w:tcPr>
          <w:p w:rsidR="00CD290B" w:rsidRPr="001279E4" w:rsidRDefault="006E4DB5" w:rsidP="00FA371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4" w:type="pct"/>
            <w:vAlign w:val="center"/>
          </w:tcPr>
          <w:p w:rsidR="00CD290B" w:rsidRPr="001279E4" w:rsidRDefault="00CD290B" w:rsidP="00FA3717">
            <w:pPr>
              <w:pStyle w:val="Normal1"/>
              <w:jc w:val="center"/>
              <w:rPr>
                <w:rFonts w:ascii="Times New Roman" w:eastAsia="Times New Roman" w:hAnsi="Times New Roman" w:cs="Times New Roman"/>
                <w:b/>
                <w:color w:val="000000"/>
                <w:sz w:val="24"/>
                <w:szCs w:val="24"/>
              </w:rPr>
            </w:pPr>
          </w:p>
        </w:tc>
        <w:tc>
          <w:tcPr>
            <w:tcW w:w="363" w:type="pct"/>
            <w:vAlign w:val="center"/>
          </w:tcPr>
          <w:p w:rsidR="00CD290B" w:rsidRPr="001279E4" w:rsidRDefault="00CD290B" w:rsidP="00FA3717">
            <w:pPr>
              <w:pStyle w:val="Normal1"/>
              <w:jc w:val="center"/>
              <w:rPr>
                <w:rFonts w:ascii="Times New Roman" w:eastAsia="Times New Roman" w:hAnsi="Times New Roman" w:cs="Times New Roman"/>
                <w:b/>
                <w:color w:val="000000"/>
                <w:sz w:val="24"/>
                <w:szCs w:val="24"/>
              </w:rPr>
            </w:pPr>
          </w:p>
        </w:tc>
        <w:tc>
          <w:tcPr>
            <w:tcW w:w="363" w:type="pct"/>
            <w:vAlign w:val="center"/>
          </w:tcPr>
          <w:p w:rsidR="00CD290B" w:rsidRPr="001279E4" w:rsidRDefault="00CD290B" w:rsidP="00FA3717">
            <w:pPr>
              <w:pStyle w:val="Normal1"/>
              <w:jc w:val="center"/>
              <w:rPr>
                <w:rFonts w:ascii="Times New Roman" w:eastAsia="Times New Roman" w:hAnsi="Times New Roman" w:cs="Times New Roman"/>
                <w:b/>
                <w:color w:val="000000"/>
                <w:sz w:val="24"/>
                <w:szCs w:val="24"/>
              </w:rPr>
            </w:pPr>
          </w:p>
        </w:tc>
        <w:tc>
          <w:tcPr>
            <w:tcW w:w="672" w:type="pct"/>
            <w:vAlign w:val="center"/>
          </w:tcPr>
          <w:p w:rsidR="00CD290B" w:rsidRPr="001279E4" w:rsidRDefault="00CD290B" w:rsidP="00FA371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90" w:type="pct"/>
            <w:vAlign w:val="center"/>
          </w:tcPr>
          <w:p w:rsidR="00CD290B" w:rsidRPr="001279E4" w:rsidRDefault="006E4DB5" w:rsidP="00FA371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6" w:type="pct"/>
            <w:tcBorders>
              <w:right w:val="single" w:sz="4" w:space="0" w:color="auto"/>
            </w:tcBorders>
            <w:vAlign w:val="center"/>
          </w:tcPr>
          <w:p w:rsidR="00CD290B" w:rsidRPr="001279E4" w:rsidRDefault="00CD290B" w:rsidP="00FA3717">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7" w:type="pct"/>
            <w:gridSpan w:val="2"/>
            <w:tcBorders>
              <w:left w:val="single" w:sz="4" w:space="0" w:color="auto"/>
              <w:right w:val="single" w:sz="4" w:space="0" w:color="auto"/>
            </w:tcBorders>
            <w:vAlign w:val="center"/>
          </w:tcPr>
          <w:p w:rsidR="00CD290B" w:rsidRPr="001279E4" w:rsidRDefault="00CD290B" w:rsidP="00FA3717">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7" w:type="pct"/>
            <w:tcBorders>
              <w:left w:val="single" w:sz="4" w:space="0" w:color="auto"/>
            </w:tcBorders>
            <w:vAlign w:val="center"/>
          </w:tcPr>
          <w:p w:rsidR="00CD290B" w:rsidRPr="001279E4" w:rsidRDefault="00CD290B" w:rsidP="00FA3717">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437D5E" w:rsidRPr="00F65BD7" w:rsidTr="00CD290B">
        <w:trPr>
          <w:trHeight w:val="431"/>
        </w:trPr>
        <w:tc>
          <w:tcPr>
            <w:tcW w:w="5000" w:type="pct"/>
            <w:gridSpan w:val="12"/>
          </w:tcPr>
          <w:p w:rsidR="00437D5E" w:rsidRPr="00B307F4" w:rsidRDefault="00437D5E" w:rsidP="008A113F">
            <w:pPr>
              <w:jc w:val="center"/>
              <w:rPr>
                <w:rFonts w:ascii="Times New Roman" w:hAnsi="Times New Roman" w:cs="Times New Roman"/>
                <w:b/>
                <w:sz w:val="24"/>
                <w:szCs w:val="24"/>
              </w:rPr>
            </w:pPr>
            <w:r w:rsidRPr="00B307F4">
              <w:rPr>
                <w:rFonts w:ascii="Times New Roman" w:hAnsi="Times New Roman" w:cs="Times New Roman"/>
                <w:b/>
                <w:sz w:val="24"/>
                <w:szCs w:val="24"/>
              </w:rPr>
              <w:t xml:space="preserve">Learning Objectives </w:t>
            </w:r>
          </w:p>
        </w:tc>
      </w:tr>
      <w:tr w:rsidR="00BC4F9D" w:rsidRPr="00F65BD7" w:rsidTr="00CD290B">
        <w:tc>
          <w:tcPr>
            <w:tcW w:w="609" w:type="pct"/>
          </w:tcPr>
          <w:p w:rsidR="00BC4F9D" w:rsidRPr="005E68D1" w:rsidRDefault="00BC4F9D" w:rsidP="00C62BCD">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391" w:type="pct"/>
            <w:gridSpan w:val="11"/>
          </w:tcPr>
          <w:p w:rsidR="00BC4F9D" w:rsidRPr="004079A1" w:rsidRDefault="00BC4F9D" w:rsidP="008A113F">
            <w:pPr>
              <w:pStyle w:val="Normal1"/>
              <w:jc w:val="both"/>
              <w:rPr>
                <w:rFonts w:ascii="Times New Roman" w:hAnsi="Times New Roman" w:cs="Times New Roman"/>
                <w:sz w:val="24"/>
                <w:szCs w:val="24"/>
              </w:rPr>
            </w:pPr>
            <w:r>
              <w:rPr>
                <w:rFonts w:ascii="Times New Roman" w:hAnsi="Times New Roman" w:cs="Times New Roman"/>
                <w:sz w:val="24"/>
                <w:szCs w:val="24"/>
              </w:rPr>
              <w:t>To provide basic knowledge on retailing concepts</w:t>
            </w:r>
            <w:r w:rsidRPr="00CB070E">
              <w:rPr>
                <w:rFonts w:ascii="Times New Roman" w:hAnsi="Times New Roman" w:cs="Times New Roman"/>
                <w:sz w:val="24"/>
                <w:szCs w:val="24"/>
              </w:rPr>
              <w:t xml:space="preserve"> of banks and its related process.</w:t>
            </w:r>
          </w:p>
        </w:tc>
      </w:tr>
      <w:tr w:rsidR="00BC4F9D" w:rsidRPr="00F65BD7" w:rsidTr="00CD290B">
        <w:tc>
          <w:tcPr>
            <w:tcW w:w="609" w:type="pct"/>
          </w:tcPr>
          <w:p w:rsidR="00BC4F9D" w:rsidRPr="005E68D1" w:rsidRDefault="00BC4F9D" w:rsidP="00C62BCD">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391" w:type="pct"/>
            <w:gridSpan w:val="11"/>
          </w:tcPr>
          <w:p w:rsidR="00BC4F9D" w:rsidRPr="004079A1" w:rsidRDefault="00BC4F9D" w:rsidP="008A113F">
            <w:pPr>
              <w:pStyle w:val="Normal1"/>
              <w:jc w:val="both"/>
              <w:rPr>
                <w:rFonts w:ascii="Times New Roman" w:hAnsi="Times New Roman" w:cs="Times New Roman"/>
                <w:sz w:val="24"/>
                <w:szCs w:val="24"/>
              </w:rPr>
            </w:pPr>
            <w:r w:rsidRPr="006065AC">
              <w:rPr>
                <w:rFonts w:ascii="Times New Roman" w:hAnsi="Times New Roman" w:cs="Times New Roman"/>
                <w:sz w:val="24"/>
                <w:szCs w:val="24"/>
              </w:rPr>
              <w:t>To educate students about the different types of retail products</w:t>
            </w:r>
          </w:p>
        </w:tc>
      </w:tr>
      <w:tr w:rsidR="00BC4F9D" w:rsidRPr="00F65BD7" w:rsidTr="00CD290B">
        <w:tc>
          <w:tcPr>
            <w:tcW w:w="609" w:type="pct"/>
          </w:tcPr>
          <w:p w:rsidR="00BC4F9D" w:rsidRPr="005E68D1" w:rsidRDefault="00BC4F9D" w:rsidP="00C62BCD">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391" w:type="pct"/>
            <w:gridSpan w:val="11"/>
          </w:tcPr>
          <w:p w:rsidR="00BC4F9D" w:rsidRPr="006065AC" w:rsidRDefault="00BC4F9D" w:rsidP="008A113F">
            <w:pPr>
              <w:pStyle w:val="Normal1"/>
              <w:jc w:val="both"/>
              <w:rPr>
                <w:rFonts w:ascii="Times New Roman" w:hAnsi="Times New Roman" w:cs="Times New Roman"/>
                <w:sz w:val="24"/>
                <w:szCs w:val="24"/>
              </w:rPr>
            </w:pPr>
            <w:r>
              <w:rPr>
                <w:rFonts w:ascii="Times New Roman" w:hAnsi="Times New Roman" w:cs="Times New Roman"/>
                <w:sz w:val="24"/>
                <w:szCs w:val="24"/>
              </w:rPr>
              <w:t>To impart the basic process of using credit and debit cards to the students</w:t>
            </w:r>
          </w:p>
        </w:tc>
      </w:tr>
      <w:tr w:rsidR="00BC4F9D" w:rsidRPr="00F65BD7" w:rsidTr="00CD290B">
        <w:tc>
          <w:tcPr>
            <w:tcW w:w="609" w:type="pct"/>
          </w:tcPr>
          <w:p w:rsidR="00BC4F9D" w:rsidRPr="005E68D1" w:rsidRDefault="00BC4F9D" w:rsidP="00C62BCD">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391" w:type="pct"/>
            <w:gridSpan w:val="11"/>
          </w:tcPr>
          <w:p w:rsidR="00BC4F9D" w:rsidRPr="004079A1" w:rsidRDefault="00BC4F9D" w:rsidP="008A113F">
            <w:pPr>
              <w:pStyle w:val="Normal1"/>
              <w:jc w:val="both"/>
              <w:rPr>
                <w:rFonts w:ascii="Times New Roman" w:hAnsi="Times New Roman" w:cs="Times New Roman"/>
                <w:sz w:val="24"/>
                <w:szCs w:val="24"/>
              </w:rPr>
            </w:pPr>
            <w:r w:rsidRPr="006065AC">
              <w:rPr>
                <w:rFonts w:ascii="Times New Roman" w:hAnsi="Times New Roman" w:cs="Times New Roman"/>
                <w:sz w:val="24"/>
                <w:szCs w:val="24"/>
              </w:rPr>
              <w:t xml:space="preserve">To help students to </w:t>
            </w:r>
            <w:r w:rsidR="00621130" w:rsidRPr="006065AC">
              <w:rPr>
                <w:rFonts w:ascii="Times New Roman" w:hAnsi="Times New Roman" w:cs="Times New Roman"/>
                <w:sz w:val="24"/>
                <w:szCs w:val="24"/>
              </w:rPr>
              <w:t>comprehend marketing</w:t>
            </w:r>
            <w:r>
              <w:rPr>
                <w:rFonts w:ascii="Times New Roman" w:hAnsi="Times New Roman" w:cs="Times New Roman"/>
                <w:sz w:val="24"/>
                <w:szCs w:val="24"/>
              </w:rPr>
              <w:t xml:space="preserve">nuances </w:t>
            </w:r>
            <w:r w:rsidRPr="006065AC">
              <w:rPr>
                <w:rFonts w:ascii="Times New Roman" w:hAnsi="Times New Roman" w:cs="Times New Roman"/>
                <w:sz w:val="24"/>
                <w:szCs w:val="24"/>
              </w:rPr>
              <w:t>of retail products</w:t>
            </w:r>
          </w:p>
        </w:tc>
      </w:tr>
      <w:tr w:rsidR="00BC4F9D" w:rsidRPr="00F65BD7" w:rsidTr="00CD290B">
        <w:tc>
          <w:tcPr>
            <w:tcW w:w="609" w:type="pct"/>
          </w:tcPr>
          <w:p w:rsidR="00BC4F9D" w:rsidRPr="005E68D1" w:rsidRDefault="00BC4F9D" w:rsidP="00C62BCD">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391" w:type="pct"/>
            <w:gridSpan w:val="11"/>
          </w:tcPr>
          <w:p w:rsidR="00BC4F9D" w:rsidRPr="00F65BD7" w:rsidRDefault="00BC4F9D" w:rsidP="008A113F">
            <w:pPr>
              <w:pStyle w:val="Normal1"/>
              <w:jc w:val="both"/>
              <w:rPr>
                <w:rFonts w:ascii="Times New Roman" w:hAnsi="Times New Roman" w:cs="Times New Roman"/>
                <w:sz w:val="24"/>
                <w:szCs w:val="24"/>
              </w:rPr>
            </w:pPr>
            <w:r>
              <w:rPr>
                <w:rFonts w:ascii="Times New Roman" w:hAnsi="Times New Roman" w:cs="Times New Roman"/>
                <w:sz w:val="24"/>
                <w:szCs w:val="24"/>
              </w:rPr>
              <w:t>To enrich students with c</w:t>
            </w:r>
            <w:r w:rsidRPr="006065AC">
              <w:rPr>
                <w:rFonts w:ascii="Times New Roman" w:hAnsi="Times New Roman" w:cs="Times New Roman"/>
                <w:sz w:val="24"/>
                <w:szCs w:val="24"/>
              </w:rPr>
              <w:t>ustomer relationship management</w:t>
            </w:r>
            <w:r>
              <w:rPr>
                <w:rFonts w:ascii="Times New Roman" w:hAnsi="Times New Roman" w:cs="Times New Roman"/>
                <w:sz w:val="24"/>
                <w:szCs w:val="24"/>
              </w:rPr>
              <w:t xml:space="preserve"> process</w:t>
            </w:r>
          </w:p>
        </w:tc>
      </w:tr>
      <w:tr w:rsidR="00437D5E" w:rsidRPr="00F65BD7" w:rsidTr="00CD290B">
        <w:tc>
          <w:tcPr>
            <w:tcW w:w="609" w:type="pct"/>
          </w:tcPr>
          <w:p w:rsidR="00437D5E" w:rsidRPr="00B307F4" w:rsidRDefault="00437D5E" w:rsidP="008A113F">
            <w:pPr>
              <w:rPr>
                <w:rFonts w:ascii="Times New Roman" w:hAnsi="Times New Roman" w:cs="Times New Roman"/>
                <w:b/>
                <w:sz w:val="24"/>
                <w:szCs w:val="24"/>
              </w:rPr>
            </w:pPr>
            <w:r w:rsidRPr="00B307F4">
              <w:rPr>
                <w:rFonts w:ascii="Times New Roman" w:hAnsi="Times New Roman" w:cs="Times New Roman"/>
                <w:b/>
                <w:sz w:val="24"/>
                <w:szCs w:val="24"/>
              </w:rPr>
              <w:t>UNIT</w:t>
            </w:r>
          </w:p>
        </w:tc>
        <w:tc>
          <w:tcPr>
            <w:tcW w:w="3310" w:type="pct"/>
            <w:gridSpan w:val="9"/>
          </w:tcPr>
          <w:p w:rsidR="00437D5E" w:rsidRPr="00B307F4" w:rsidRDefault="00437D5E" w:rsidP="008A113F">
            <w:pPr>
              <w:jc w:val="center"/>
              <w:rPr>
                <w:rFonts w:ascii="Times New Roman" w:hAnsi="Times New Roman" w:cs="Times New Roman"/>
                <w:b/>
                <w:sz w:val="24"/>
                <w:szCs w:val="24"/>
              </w:rPr>
            </w:pPr>
            <w:r w:rsidRPr="00B307F4">
              <w:rPr>
                <w:rFonts w:ascii="Times New Roman" w:hAnsi="Times New Roman" w:cs="Times New Roman"/>
                <w:b/>
                <w:sz w:val="24"/>
                <w:szCs w:val="24"/>
              </w:rPr>
              <w:t>Contents</w:t>
            </w:r>
          </w:p>
        </w:tc>
        <w:tc>
          <w:tcPr>
            <w:tcW w:w="1081" w:type="pct"/>
            <w:gridSpan w:val="2"/>
          </w:tcPr>
          <w:p w:rsidR="00437D5E" w:rsidRPr="00B307F4" w:rsidRDefault="00437D5E" w:rsidP="008A113F">
            <w:pPr>
              <w:rPr>
                <w:rFonts w:ascii="Times New Roman" w:hAnsi="Times New Roman" w:cs="Times New Roman"/>
                <w:b/>
                <w:sz w:val="24"/>
                <w:szCs w:val="24"/>
              </w:rPr>
            </w:pPr>
            <w:r w:rsidRPr="00B307F4">
              <w:rPr>
                <w:rFonts w:ascii="Times New Roman" w:hAnsi="Times New Roman" w:cs="Times New Roman"/>
                <w:b/>
                <w:sz w:val="24"/>
                <w:szCs w:val="24"/>
              </w:rPr>
              <w:t>No</w:t>
            </w:r>
            <w:r>
              <w:rPr>
                <w:rFonts w:ascii="Times New Roman" w:hAnsi="Times New Roman" w:cs="Times New Roman"/>
                <w:b/>
                <w:sz w:val="24"/>
                <w:szCs w:val="24"/>
              </w:rPr>
              <w:t>.</w:t>
            </w:r>
            <w:r w:rsidRPr="00B307F4">
              <w:rPr>
                <w:rFonts w:ascii="Times New Roman" w:hAnsi="Times New Roman" w:cs="Times New Roman"/>
                <w:b/>
                <w:sz w:val="24"/>
                <w:szCs w:val="24"/>
              </w:rPr>
              <w:t xml:space="preserve"> of Hours</w:t>
            </w:r>
          </w:p>
        </w:tc>
      </w:tr>
      <w:tr w:rsidR="00437D5E" w:rsidRPr="00F65BD7" w:rsidTr="00CD290B">
        <w:trPr>
          <w:trHeight w:val="917"/>
        </w:trPr>
        <w:tc>
          <w:tcPr>
            <w:tcW w:w="609" w:type="pct"/>
            <w:vAlign w:val="center"/>
          </w:tcPr>
          <w:p w:rsidR="00437D5E" w:rsidRPr="00F65BD7" w:rsidRDefault="00437D5E" w:rsidP="008A113F">
            <w:pPr>
              <w:jc w:val="center"/>
              <w:rPr>
                <w:rFonts w:ascii="Times New Roman" w:hAnsi="Times New Roman" w:cs="Times New Roman"/>
                <w:sz w:val="24"/>
                <w:szCs w:val="24"/>
              </w:rPr>
            </w:pPr>
            <w:r w:rsidRPr="00F65BD7">
              <w:rPr>
                <w:rFonts w:ascii="Times New Roman" w:hAnsi="Times New Roman" w:cs="Times New Roman"/>
                <w:sz w:val="24"/>
                <w:szCs w:val="24"/>
              </w:rPr>
              <w:t>I</w:t>
            </w:r>
          </w:p>
        </w:tc>
        <w:tc>
          <w:tcPr>
            <w:tcW w:w="3310" w:type="pct"/>
            <w:gridSpan w:val="9"/>
          </w:tcPr>
          <w:p w:rsidR="00437D5E" w:rsidRPr="00CB070E" w:rsidRDefault="00C312AC" w:rsidP="008A113F">
            <w:pPr>
              <w:pStyle w:val="Normal1"/>
              <w:jc w:val="both"/>
              <w:rPr>
                <w:rFonts w:ascii="Times New Roman" w:hAnsi="Times New Roman" w:cs="Times New Roman"/>
                <w:b/>
                <w:sz w:val="24"/>
                <w:szCs w:val="24"/>
              </w:rPr>
            </w:pPr>
            <w:r w:rsidRPr="00CB070E">
              <w:rPr>
                <w:rFonts w:ascii="Times New Roman" w:hAnsi="Times New Roman" w:cs="Times New Roman"/>
                <w:b/>
                <w:sz w:val="24"/>
                <w:szCs w:val="24"/>
              </w:rPr>
              <w:t xml:space="preserve">Concepts of Retailing </w:t>
            </w:r>
          </w:p>
          <w:p w:rsidR="00437D5E" w:rsidRPr="00502E52" w:rsidRDefault="00437D5E"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Retailing Concepts- History and definition, role within the bank operations, Applicability of retailing concepts, distinction between Retail and Corporate/Wholesale Banking.</w:t>
            </w:r>
          </w:p>
        </w:tc>
        <w:tc>
          <w:tcPr>
            <w:tcW w:w="1081" w:type="pct"/>
            <w:gridSpan w:val="2"/>
            <w:vAlign w:val="center"/>
          </w:tcPr>
          <w:p w:rsidR="00437D5E" w:rsidRPr="00F65BD7" w:rsidRDefault="002B50B8" w:rsidP="008A113F">
            <w:pPr>
              <w:jc w:val="center"/>
              <w:rPr>
                <w:rFonts w:ascii="Times New Roman" w:hAnsi="Times New Roman" w:cs="Times New Roman"/>
                <w:sz w:val="24"/>
                <w:szCs w:val="24"/>
              </w:rPr>
            </w:pPr>
            <w:r>
              <w:rPr>
                <w:rFonts w:ascii="Times New Roman" w:hAnsi="Times New Roman" w:cs="Times New Roman"/>
                <w:sz w:val="24"/>
                <w:szCs w:val="24"/>
              </w:rPr>
              <w:t>12</w:t>
            </w:r>
          </w:p>
        </w:tc>
      </w:tr>
      <w:tr w:rsidR="00437D5E" w:rsidRPr="00F65BD7" w:rsidTr="00CD290B">
        <w:trPr>
          <w:trHeight w:val="899"/>
        </w:trPr>
        <w:tc>
          <w:tcPr>
            <w:tcW w:w="609" w:type="pct"/>
            <w:vAlign w:val="center"/>
          </w:tcPr>
          <w:p w:rsidR="00437D5E" w:rsidRPr="00F65BD7" w:rsidRDefault="00437D5E" w:rsidP="008A113F">
            <w:pPr>
              <w:jc w:val="center"/>
              <w:rPr>
                <w:rFonts w:ascii="Times New Roman" w:hAnsi="Times New Roman" w:cs="Times New Roman"/>
                <w:sz w:val="24"/>
                <w:szCs w:val="24"/>
              </w:rPr>
            </w:pPr>
            <w:r w:rsidRPr="00F65BD7">
              <w:rPr>
                <w:rFonts w:ascii="Times New Roman" w:hAnsi="Times New Roman" w:cs="Times New Roman"/>
                <w:sz w:val="24"/>
                <w:szCs w:val="24"/>
              </w:rPr>
              <w:t>II</w:t>
            </w:r>
          </w:p>
        </w:tc>
        <w:tc>
          <w:tcPr>
            <w:tcW w:w="3310" w:type="pct"/>
            <w:gridSpan w:val="9"/>
          </w:tcPr>
          <w:p w:rsidR="00437D5E" w:rsidRPr="00CB070E" w:rsidRDefault="00C312AC" w:rsidP="008A113F">
            <w:pPr>
              <w:pStyle w:val="Normal1"/>
              <w:jc w:val="both"/>
              <w:rPr>
                <w:rFonts w:ascii="Times New Roman" w:hAnsi="Times New Roman" w:cs="Times New Roman"/>
                <w:b/>
                <w:sz w:val="24"/>
                <w:szCs w:val="24"/>
              </w:rPr>
            </w:pPr>
            <w:r w:rsidRPr="00CB070E">
              <w:rPr>
                <w:rFonts w:ascii="Times New Roman" w:hAnsi="Times New Roman" w:cs="Times New Roman"/>
                <w:b/>
                <w:sz w:val="24"/>
                <w:szCs w:val="24"/>
              </w:rPr>
              <w:t>Retail Products</w:t>
            </w:r>
          </w:p>
          <w:p w:rsidR="00437D5E" w:rsidRPr="00502E52" w:rsidRDefault="00437D5E"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Retail Products Overview – Customer requirements, Products development process, Liabilities and Assets Products / Description of Liability products, Description of Asset Products.</w:t>
            </w:r>
          </w:p>
        </w:tc>
        <w:tc>
          <w:tcPr>
            <w:tcW w:w="1081" w:type="pct"/>
            <w:gridSpan w:val="2"/>
            <w:vAlign w:val="center"/>
          </w:tcPr>
          <w:p w:rsidR="00437D5E" w:rsidRPr="00F65BD7" w:rsidRDefault="002B50B8" w:rsidP="008A113F">
            <w:pPr>
              <w:jc w:val="center"/>
              <w:rPr>
                <w:rFonts w:ascii="Times New Roman" w:hAnsi="Times New Roman" w:cs="Times New Roman"/>
                <w:sz w:val="24"/>
                <w:szCs w:val="24"/>
              </w:rPr>
            </w:pPr>
            <w:r>
              <w:rPr>
                <w:rFonts w:ascii="Times New Roman" w:hAnsi="Times New Roman" w:cs="Times New Roman"/>
                <w:sz w:val="24"/>
                <w:szCs w:val="24"/>
              </w:rPr>
              <w:t>12</w:t>
            </w:r>
          </w:p>
        </w:tc>
      </w:tr>
      <w:tr w:rsidR="00437D5E" w:rsidRPr="00F65BD7" w:rsidTr="00CD290B">
        <w:trPr>
          <w:trHeight w:val="854"/>
        </w:trPr>
        <w:tc>
          <w:tcPr>
            <w:tcW w:w="609" w:type="pct"/>
            <w:vAlign w:val="center"/>
          </w:tcPr>
          <w:p w:rsidR="00437D5E" w:rsidRPr="00F65BD7" w:rsidRDefault="00437D5E" w:rsidP="008A113F">
            <w:pPr>
              <w:jc w:val="center"/>
              <w:rPr>
                <w:rFonts w:ascii="Times New Roman" w:hAnsi="Times New Roman" w:cs="Times New Roman"/>
                <w:sz w:val="24"/>
                <w:szCs w:val="24"/>
              </w:rPr>
            </w:pPr>
            <w:r w:rsidRPr="00F65BD7">
              <w:rPr>
                <w:rFonts w:ascii="Times New Roman" w:hAnsi="Times New Roman" w:cs="Times New Roman"/>
                <w:sz w:val="24"/>
                <w:szCs w:val="24"/>
              </w:rPr>
              <w:t>III</w:t>
            </w:r>
          </w:p>
        </w:tc>
        <w:tc>
          <w:tcPr>
            <w:tcW w:w="3310" w:type="pct"/>
            <w:gridSpan w:val="9"/>
          </w:tcPr>
          <w:p w:rsidR="00437D5E" w:rsidRPr="00CB070E" w:rsidRDefault="00C312AC" w:rsidP="008A113F">
            <w:pPr>
              <w:pStyle w:val="Normal1"/>
              <w:jc w:val="both"/>
              <w:rPr>
                <w:rFonts w:ascii="Times New Roman" w:hAnsi="Times New Roman" w:cs="Times New Roman"/>
                <w:b/>
                <w:sz w:val="24"/>
                <w:szCs w:val="24"/>
              </w:rPr>
            </w:pPr>
            <w:r w:rsidRPr="00CB070E">
              <w:rPr>
                <w:rFonts w:ascii="Times New Roman" w:hAnsi="Times New Roman" w:cs="Times New Roman"/>
                <w:b/>
                <w:sz w:val="24"/>
                <w:szCs w:val="24"/>
              </w:rPr>
              <w:t xml:space="preserve">Credit &amp;Debit Cards </w:t>
            </w:r>
          </w:p>
          <w:p w:rsidR="00437D5E" w:rsidRPr="00502E52" w:rsidRDefault="00437D5E"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Credit / Debit Cards – Credit Vs Debit Cards, Eligibility, Purpose, Amounts, Margin, Security, Process of using the cards, Billing Cycle, Credit Points.</w:t>
            </w:r>
          </w:p>
        </w:tc>
        <w:tc>
          <w:tcPr>
            <w:tcW w:w="1081" w:type="pct"/>
            <w:gridSpan w:val="2"/>
            <w:vAlign w:val="center"/>
          </w:tcPr>
          <w:p w:rsidR="00437D5E" w:rsidRPr="00F65BD7" w:rsidRDefault="002B50B8" w:rsidP="008A113F">
            <w:pPr>
              <w:jc w:val="center"/>
              <w:rPr>
                <w:rFonts w:ascii="Times New Roman" w:hAnsi="Times New Roman" w:cs="Times New Roman"/>
                <w:sz w:val="24"/>
                <w:szCs w:val="24"/>
              </w:rPr>
            </w:pPr>
            <w:r>
              <w:rPr>
                <w:rFonts w:ascii="Times New Roman" w:hAnsi="Times New Roman" w:cs="Times New Roman"/>
                <w:sz w:val="24"/>
                <w:szCs w:val="24"/>
              </w:rPr>
              <w:t>12</w:t>
            </w:r>
          </w:p>
        </w:tc>
      </w:tr>
      <w:tr w:rsidR="00437D5E" w:rsidRPr="00F65BD7" w:rsidTr="00CD290B">
        <w:trPr>
          <w:trHeight w:val="629"/>
        </w:trPr>
        <w:tc>
          <w:tcPr>
            <w:tcW w:w="609" w:type="pct"/>
            <w:vAlign w:val="center"/>
          </w:tcPr>
          <w:p w:rsidR="00437D5E" w:rsidRPr="00F65BD7" w:rsidRDefault="00437D5E" w:rsidP="008A113F">
            <w:pPr>
              <w:jc w:val="center"/>
              <w:rPr>
                <w:rFonts w:ascii="Times New Roman" w:hAnsi="Times New Roman" w:cs="Times New Roman"/>
                <w:sz w:val="24"/>
                <w:szCs w:val="24"/>
              </w:rPr>
            </w:pPr>
            <w:r w:rsidRPr="00F65BD7">
              <w:rPr>
                <w:rFonts w:ascii="Times New Roman" w:hAnsi="Times New Roman" w:cs="Times New Roman"/>
                <w:sz w:val="24"/>
                <w:szCs w:val="24"/>
              </w:rPr>
              <w:lastRenderedPageBreak/>
              <w:t>IV</w:t>
            </w:r>
          </w:p>
        </w:tc>
        <w:tc>
          <w:tcPr>
            <w:tcW w:w="3310" w:type="pct"/>
            <w:gridSpan w:val="9"/>
          </w:tcPr>
          <w:p w:rsidR="00437D5E" w:rsidRPr="00CB070E" w:rsidRDefault="00C312AC" w:rsidP="008A113F">
            <w:pPr>
              <w:pStyle w:val="Normal1"/>
              <w:jc w:val="both"/>
              <w:rPr>
                <w:rFonts w:ascii="Times New Roman" w:hAnsi="Times New Roman" w:cs="Times New Roman"/>
                <w:b/>
                <w:sz w:val="24"/>
                <w:szCs w:val="24"/>
              </w:rPr>
            </w:pPr>
            <w:r>
              <w:rPr>
                <w:rFonts w:ascii="Times New Roman" w:hAnsi="Times New Roman" w:cs="Times New Roman"/>
                <w:b/>
                <w:sz w:val="24"/>
                <w:szCs w:val="24"/>
              </w:rPr>
              <w:t>Selling o</w:t>
            </w:r>
            <w:r w:rsidRPr="00CB070E">
              <w:rPr>
                <w:rFonts w:ascii="Times New Roman" w:hAnsi="Times New Roman" w:cs="Times New Roman"/>
                <w:b/>
                <w:sz w:val="24"/>
                <w:szCs w:val="24"/>
              </w:rPr>
              <w:t xml:space="preserve">f Retail Products </w:t>
            </w:r>
          </w:p>
          <w:p w:rsidR="00437D5E" w:rsidRPr="00502E52" w:rsidRDefault="00437D5E"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 xml:space="preserve">Marketing / Selling of retail products, Tie –up with Institutions for Delivery Channels – Branch, Extension counters, ATM, POS, Internet Banking, M- Banking. Micro credit- MSMEs (an overview) </w:t>
            </w:r>
          </w:p>
        </w:tc>
        <w:tc>
          <w:tcPr>
            <w:tcW w:w="1081" w:type="pct"/>
            <w:gridSpan w:val="2"/>
            <w:vAlign w:val="center"/>
          </w:tcPr>
          <w:p w:rsidR="00437D5E" w:rsidRPr="00F65BD7" w:rsidRDefault="002B50B8" w:rsidP="008A113F">
            <w:pPr>
              <w:jc w:val="center"/>
              <w:rPr>
                <w:rFonts w:ascii="Times New Roman" w:hAnsi="Times New Roman" w:cs="Times New Roman"/>
                <w:sz w:val="24"/>
                <w:szCs w:val="24"/>
              </w:rPr>
            </w:pPr>
            <w:r>
              <w:rPr>
                <w:rFonts w:ascii="Times New Roman" w:hAnsi="Times New Roman" w:cs="Times New Roman"/>
                <w:sz w:val="24"/>
                <w:szCs w:val="24"/>
              </w:rPr>
              <w:t>12</w:t>
            </w:r>
          </w:p>
        </w:tc>
      </w:tr>
      <w:tr w:rsidR="00437D5E" w:rsidRPr="00F65BD7" w:rsidTr="00CD290B">
        <w:trPr>
          <w:trHeight w:val="278"/>
        </w:trPr>
        <w:tc>
          <w:tcPr>
            <w:tcW w:w="609" w:type="pct"/>
            <w:vAlign w:val="center"/>
          </w:tcPr>
          <w:p w:rsidR="00437D5E" w:rsidRPr="00F65BD7" w:rsidRDefault="00437D5E" w:rsidP="008A113F">
            <w:pPr>
              <w:jc w:val="center"/>
              <w:rPr>
                <w:rFonts w:ascii="Times New Roman" w:hAnsi="Times New Roman" w:cs="Times New Roman"/>
                <w:sz w:val="24"/>
                <w:szCs w:val="24"/>
              </w:rPr>
            </w:pPr>
            <w:r w:rsidRPr="00F65BD7">
              <w:rPr>
                <w:rFonts w:ascii="Times New Roman" w:hAnsi="Times New Roman" w:cs="Times New Roman"/>
                <w:sz w:val="24"/>
                <w:szCs w:val="24"/>
              </w:rPr>
              <w:t>V</w:t>
            </w:r>
          </w:p>
        </w:tc>
        <w:tc>
          <w:tcPr>
            <w:tcW w:w="3310" w:type="pct"/>
            <w:gridSpan w:val="9"/>
          </w:tcPr>
          <w:p w:rsidR="00437D5E" w:rsidRPr="00CB070E" w:rsidRDefault="00C312AC" w:rsidP="008A113F">
            <w:pPr>
              <w:pStyle w:val="Normal1"/>
              <w:jc w:val="both"/>
              <w:rPr>
                <w:rFonts w:ascii="Times New Roman" w:hAnsi="Times New Roman" w:cs="Times New Roman"/>
                <w:b/>
                <w:sz w:val="24"/>
                <w:szCs w:val="24"/>
              </w:rPr>
            </w:pPr>
            <w:r w:rsidRPr="00CB070E">
              <w:rPr>
                <w:rFonts w:ascii="Times New Roman" w:hAnsi="Times New Roman" w:cs="Times New Roman"/>
                <w:b/>
                <w:sz w:val="24"/>
                <w:szCs w:val="24"/>
              </w:rPr>
              <w:t xml:space="preserve">Customer Relationship Management </w:t>
            </w:r>
          </w:p>
          <w:p w:rsidR="00437D5E" w:rsidRPr="00502E52" w:rsidRDefault="00437D5E"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Customer Relationship Management – Role and impact of Customer relationship, Stages in customer relationship management process. Account opening, basic loan origination data.</w:t>
            </w:r>
          </w:p>
        </w:tc>
        <w:tc>
          <w:tcPr>
            <w:tcW w:w="1081" w:type="pct"/>
            <w:gridSpan w:val="2"/>
            <w:vAlign w:val="center"/>
          </w:tcPr>
          <w:p w:rsidR="00437D5E" w:rsidRPr="00F65BD7" w:rsidRDefault="002B50B8" w:rsidP="008A113F">
            <w:pPr>
              <w:jc w:val="center"/>
              <w:rPr>
                <w:rFonts w:ascii="Times New Roman" w:hAnsi="Times New Roman" w:cs="Times New Roman"/>
                <w:sz w:val="24"/>
                <w:szCs w:val="24"/>
              </w:rPr>
            </w:pPr>
            <w:r>
              <w:rPr>
                <w:rFonts w:ascii="Times New Roman" w:hAnsi="Times New Roman" w:cs="Times New Roman"/>
                <w:sz w:val="24"/>
                <w:szCs w:val="24"/>
              </w:rPr>
              <w:t>12</w:t>
            </w:r>
          </w:p>
        </w:tc>
      </w:tr>
      <w:tr w:rsidR="00437D5E" w:rsidRPr="00F65BD7" w:rsidTr="00CD290B">
        <w:tc>
          <w:tcPr>
            <w:tcW w:w="609" w:type="pct"/>
          </w:tcPr>
          <w:p w:rsidR="00437D5E" w:rsidRPr="00F65BD7" w:rsidRDefault="00437D5E" w:rsidP="008A113F">
            <w:pPr>
              <w:jc w:val="center"/>
              <w:rPr>
                <w:rFonts w:ascii="Times New Roman" w:hAnsi="Times New Roman" w:cs="Times New Roman"/>
                <w:sz w:val="24"/>
                <w:szCs w:val="24"/>
              </w:rPr>
            </w:pPr>
          </w:p>
        </w:tc>
        <w:tc>
          <w:tcPr>
            <w:tcW w:w="3310" w:type="pct"/>
            <w:gridSpan w:val="9"/>
          </w:tcPr>
          <w:p w:rsidR="00437D5E" w:rsidRPr="002B50B8" w:rsidRDefault="00437D5E" w:rsidP="008A113F">
            <w:pPr>
              <w:jc w:val="center"/>
              <w:rPr>
                <w:rFonts w:ascii="Times New Roman" w:hAnsi="Times New Roman" w:cs="Times New Roman"/>
                <w:b/>
                <w:sz w:val="24"/>
                <w:szCs w:val="24"/>
              </w:rPr>
            </w:pPr>
            <w:r w:rsidRPr="002B50B8">
              <w:rPr>
                <w:rFonts w:ascii="Times New Roman" w:hAnsi="Times New Roman" w:cs="Times New Roman"/>
                <w:b/>
                <w:sz w:val="24"/>
                <w:szCs w:val="24"/>
              </w:rPr>
              <w:t>Total</w:t>
            </w:r>
          </w:p>
        </w:tc>
        <w:tc>
          <w:tcPr>
            <w:tcW w:w="1081" w:type="pct"/>
            <w:gridSpan w:val="2"/>
          </w:tcPr>
          <w:p w:rsidR="00437D5E" w:rsidRPr="002B50B8" w:rsidRDefault="002B50B8" w:rsidP="008A113F">
            <w:pPr>
              <w:jc w:val="center"/>
              <w:rPr>
                <w:rFonts w:ascii="Times New Roman" w:hAnsi="Times New Roman" w:cs="Times New Roman"/>
                <w:b/>
                <w:sz w:val="24"/>
                <w:szCs w:val="24"/>
              </w:rPr>
            </w:pPr>
            <w:r w:rsidRPr="002B50B8">
              <w:rPr>
                <w:rFonts w:ascii="Times New Roman" w:hAnsi="Times New Roman" w:cs="Times New Roman"/>
                <w:b/>
                <w:sz w:val="24"/>
                <w:szCs w:val="24"/>
              </w:rPr>
              <w:t>60</w:t>
            </w:r>
          </w:p>
        </w:tc>
      </w:tr>
      <w:tr w:rsidR="00292CDE" w:rsidRPr="00F65BD7" w:rsidTr="00CD290B">
        <w:tc>
          <w:tcPr>
            <w:tcW w:w="609" w:type="pct"/>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391" w:type="pct"/>
            <w:gridSpan w:val="11"/>
          </w:tcPr>
          <w:p w:rsidR="00292CDE" w:rsidRPr="002B50B8" w:rsidRDefault="00292CDE" w:rsidP="008A113F">
            <w:pPr>
              <w:jc w:val="center"/>
              <w:rPr>
                <w:rFonts w:ascii="Times New Roman" w:hAnsi="Times New Roman" w:cs="Times New Roman"/>
                <w:b/>
                <w:sz w:val="24"/>
                <w:szCs w:val="24"/>
              </w:rPr>
            </w:pPr>
            <w:r w:rsidRPr="002B50B8">
              <w:rPr>
                <w:rFonts w:ascii="Times New Roman" w:hAnsi="Times New Roman" w:cs="Times New Roman"/>
                <w:b/>
                <w:sz w:val="24"/>
                <w:szCs w:val="24"/>
              </w:rPr>
              <w:t>Course Outcomes</w:t>
            </w:r>
          </w:p>
        </w:tc>
      </w:tr>
      <w:tr w:rsidR="00292CDE" w:rsidRPr="00F65BD7" w:rsidTr="00CD290B">
        <w:trPr>
          <w:trHeight w:val="512"/>
        </w:trPr>
        <w:tc>
          <w:tcPr>
            <w:tcW w:w="609" w:type="pct"/>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391" w:type="pct"/>
            <w:gridSpan w:val="11"/>
          </w:tcPr>
          <w:p w:rsidR="00292CDE" w:rsidRPr="004079A1" w:rsidRDefault="00292CDE" w:rsidP="008A113F">
            <w:pPr>
              <w:pStyle w:val="Normal1"/>
              <w:jc w:val="both"/>
              <w:rPr>
                <w:rFonts w:ascii="Times New Roman" w:hAnsi="Times New Roman" w:cs="Times New Roman"/>
                <w:sz w:val="24"/>
                <w:szCs w:val="24"/>
              </w:rPr>
            </w:pPr>
            <w:r>
              <w:rPr>
                <w:rFonts w:ascii="Times New Roman" w:hAnsi="Times New Roman" w:cs="Times New Roman"/>
                <w:sz w:val="24"/>
                <w:szCs w:val="24"/>
              </w:rPr>
              <w:t>Describe the application</w:t>
            </w:r>
            <w:r w:rsidRPr="00CB070E">
              <w:rPr>
                <w:rFonts w:ascii="Times New Roman" w:hAnsi="Times New Roman" w:cs="Times New Roman"/>
                <w:sz w:val="24"/>
                <w:szCs w:val="24"/>
              </w:rPr>
              <w:t xml:space="preserve"> of retailing concepts</w:t>
            </w:r>
            <w:r>
              <w:rPr>
                <w:rFonts w:ascii="Times New Roman" w:hAnsi="Times New Roman" w:cs="Times New Roman"/>
                <w:sz w:val="24"/>
                <w:szCs w:val="24"/>
              </w:rPr>
              <w:t xml:space="preserve"> in banks</w:t>
            </w:r>
            <w:r w:rsidRPr="00CB070E">
              <w:rPr>
                <w:rFonts w:ascii="Times New Roman" w:hAnsi="Times New Roman" w:cs="Times New Roman"/>
                <w:sz w:val="24"/>
                <w:szCs w:val="24"/>
              </w:rPr>
              <w:t>.</w:t>
            </w:r>
          </w:p>
        </w:tc>
      </w:tr>
      <w:tr w:rsidR="00292CDE" w:rsidRPr="00F65BD7" w:rsidTr="00CD290B">
        <w:trPr>
          <w:trHeight w:val="440"/>
        </w:trPr>
        <w:tc>
          <w:tcPr>
            <w:tcW w:w="609" w:type="pct"/>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391" w:type="pct"/>
            <w:gridSpan w:val="11"/>
          </w:tcPr>
          <w:p w:rsidR="00292CDE" w:rsidRPr="004079A1" w:rsidRDefault="00292CDE" w:rsidP="008A113F">
            <w:pPr>
              <w:pStyle w:val="Normal1"/>
              <w:jc w:val="both"/>
              <w:rPr>
                <w:rFonts w:ascii="Times New Roman" w:hAnsi="Times New Roman" w:cs="Times New Roman"/>
                <w:sz w:val="24"/>
                <w:szCs w:val="24"/>
              </w:rPr>
            </w:pPr>
            <w:r>
              <w:rPr>
                <w:rFonts w:ascii="Times New Roman" w:hAnsi="Times New Roman" w:cs="Times New Roman"/>
                <w:sz w:val="24"/>
                <w:szCs w:val="24"/>
              </w:rPr>
              <w:t>Explain the process o</w:t>
            </w:r>
            <w:r w:rsidRPr="006065AC">
              <w:rPr>
                <w:rFonts w:ascii="Times New Roman" w:hAnsi="Times New Roman" w:cs="Times New Roman"/>
                <w:sz w:val="24"/>
                <w:szCs w:val="24"/>
              </w:rPr>
              <w:t>f retail product</w:t>
            </w:r>
            <w:r>
              <w:rPr>
                <w:rFonts w:ascii="Times New Roman" w:hAnsi="Times New Roman" w:cs="Times New Roman"/>
                <w:sz w:val="24"/>
                <w:szCs w:val="24"/>
              </w:rPr>
              <w:t xml:space="preserve"> development</w:t>
            </w:r>
          </w:p>
        </w:tc>
      </w:tr>
      <w:tr w:rsidR="00292CDE" w:rsidRPr="00F65BD7" w:rsidTr="00CD290B">
        <w:trPr>
          <w:trHeight w:val="440"/>
        </w:trPr>
        <w:tc>
          <w:tcPr>
            <w:tcW w:w="609" w:type="pct"/>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391" w:type="pct"/>
            <w:gridSpan w:val="11"/>
          </w:tcPr>
          <w:p w:rsidR="00292CDE" w:rsidRPr="006065AC" w:rsidRDefault="00292CDE" w:rsidP="008A113F">
            <w:pPr>
              <w:pStyle w:val="Normal1"/>
              <w:jc w:val="both"/>
              <w:rPr>
                <w:rFonts w:ascii="Times New Roman" w:hAnsi="Times New Roman" w:cs="Times New Roman"/>
                <w:sz w:val="24"/>
                <w:szCs w:val="24"/>
              </w:rPr>
            </w:pPr>
            <w:r>
              <w:rPr>
                <w:rFonts w:ascii="Times New Roman" w:hAnsi="Times New Roman" w:cs="Times New Roman"/>
                <w:sz w:val="24"/>
                <w:szCs w:val="24"/>
              </w:rPr>
              <w:t xml:space="preserve">Demonstrate the use of credit and debit cards </w:t>
            </w:r>
          </w:p>
        </w:tc>
      </w:tr>
      <w:tr w:rsidR="00292CDE" w:rsidRPr="00F65BD7" w:rsidTr="00CD290B">
        <w:trPr>
          <w:trHeight w:val="359"/>
        </w:trPr>
        <w:tc>
          <w:tcPr>
            <w:tcW w:w="609" w:type="pct"/>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391" w:type="pct"/>
            <w:gridSpan w:val="11"/>
          </w:tcPr>
          <w:p w:rsidR="00292CDE" w:rsidRPr="004079A1" w:rsidRDefault="00292CDE" w:rsidP="008A113F">
            <w:pPr>
              <w:pStyle w:val="Normal1"/>
              <w:jc w:val="both"/>
              <w:rPr>
                <w:rFonts w:ascii="Times New Roman" w:hAnsi="Times New Roman" w:cs="Times New Roman"/>
                <w:sz w:val="24"/>
                <w:szCs w:val="24"/>
              </w:rPr>
            </w:pPr>
            <w:r>
              <w:rPr>
                <w:rFonts w:ascii="Times New Roman" w:hAnsi="Times New Roman" w:cs="Times New Roman"/>
                <w:sz w:val="24"/>
                <w:szCs w:val="24"/>
              </w:rPr>
              <w:t>Explain the importance of m-banking</w:t>
            </w:r>
          </w:p>
        </w:tc>
      </w:tr>
      <w:tr w:rsidR="00292CDE" w:rsidRPr="00F65BD7" w:rsidTr="00CD290B">
        <w:trPr>
          <w:trHeight w:val="431"/>
        </w:trPr>
        <w:tc>
          <w:tcPr>
            <w:tcW w:w="609" w:type="pct"/>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391" w:type="pct"/>
            <w:gridSpan w:val="11"/>
          </w:tcPr>
          <w:p w:rsidR="00292CDE" w:rsidRPr="00F65BD7" w:rsidRDefault="00292CDE" w:rsidP="008A113F">
            <w:pPr>
              <w:pStyle w:val="Normal1"/>
              <w:jc w:val="both"/>
              <w:rPr>
                <w:rFonts w:ascii="Times New Roman" w:hAnsi="Times New Roman" w:cs="Times New Roman"/>
                <w:sz w:val="24"/>
                <w:szCs w:val="24"/>
              </w:rPr>
            </w:pPr>
            <w:r>
              <w:rPr>
                <w:rFonts w:ascii="Times New Roman" w:hAnsi="Times New Roman" w:cs="Times New Roman"/>
                <w:sz w:val="24"/>
                <w:szCs w:val="24"/>
              </w:rPr>
              <w:t xml:space="preserve">Outline the importance of customer </w:t>
            </w:r>
            <w:r w:rsidRPr="006065AC">
              <w:rPr>
                <w:rFonts w:ascii="Times New Roman" w:hAnsi="Times New Roman" w:cs="Times New Roman"/>
                <w:sz w:val="24"/>
                <w:szCs w:val="24"/>
              </w:rPr>
              <w:t>relationship management</w:t>
            </w:r>
          </w:p>
        </w:tc>
      </w:tr>
      <w:tr w:rsidR="00437D5E" w:rsidRPr="00F65BD7" w:rsidTr="00CD290B">
        <w:trPr>
          <w:trHeight w:val="431"/>
        </w:trPr>
        <w:tc>
          <w:tcPr>
            <w:tcW w:w="5000" w:type="pct"/>
            <w:gridSpan w:val="12"/>
          </w:tcPr>
          <w:p w:rsidR="00437D5E" w:rsidRPr="005F220A" w:rsidRDefault="00437D5E" w:rsidP="00CD290B">
            <w:pPr>
              <w:pStyle w:val="Alt-"/>
            </w:pPr>
            <w:r w:rsidRPr="005F220A">
              <w:t>Textbooks</w:t>
            </w:r>
          </w:p>
        </w:tc>
      </w:tr>
      <w:tr w:rsidR="00437D5E" w:rsidRPr="00F65BD7" w:rsidTr="00CD290B">
        <w:trPr>
          <w:trHeight w:val="431"/>
        </w:trPr>
        <w:tc>
          <w:tcPr>
            <w:tcW w:w="609" w:type="pct"/>
          </w:tcPr>
          <w:p w:rsidR="00437D5E" w:rsidRPr="00F16FF8" w:rsidRDefault="00437D5E" w:rsidP="000F6104">
            <w:pPr>
              <w:pStyle w:val="ListParagraph"/>
              <w:numPr>
                <w:ilvl w:val="0"/>
                <w:numId w:val="26"/>
              </w:numPr>
              <w:rPr>
                <w:rFonts w:ascii="Times New Roman" w:hAnsi="Times New Roman" w:cs="Times New Roman"/>
                <w:sz w:val="24"/>
                <w:szCs w:val="24"/>
              </w:rPr>
            </w:pPr>
          </w:p>
        </w:tc>
        <w:tc>
          <w:tcPr>
            <w:tcW w:w="4391" w:type="pct"/>
            <w:gridSpan w:val="11"/>
          </w:tcPr>
          <w:p w:rsidR="00437D5E" w:rsidRPr="00502E52" w:rsidRDefault="00437D5E" w:rsidP="008A113F">
            <w:pPr>
              <w:pStyle w:val="Normal1"/>
              <w:jc w:val="both"/>
              <w:rPr>
                <w:rFonts w:ascii="Times New Roman" w:hAnsi="Times New Roman" w:cs="Times New Roman"/>
                <w:sz w:val="24"/>
                <w:szCs w:val="24"/>
              </w:rPr>
            </w:pPr>
            <w:r>
              <w:rPr>
                <w:rFonts w:ascii="Times New Roman" w:hAnsi="Times New Roman" w:cs="Times New Roman"/>
                <w:sz w:val="24"/>
                <w:szCs w:val="24"/>
              </w:rPr>
              <w:t xml:space="preserve">Retail Banking,Macmillan Education Experts and </w:t>
            </w:r>
            <w:r w:rsidRPr="00CB070E">
              <w:rPr>
                <w:rFonts w:ascii="Times New Roman" w:hAnsi="Times New Roman" w:cs="Times New Roman"/>
                <w:sz w:val="24"/>
                <w:szCs w:val="24"/>
              </w:rPr>
              <w:t>Macmillan Education</w:t>
            </w:r>
            <w:r>
              <w:rPr>
                <w:rFonts w:ascii="Times New Roman" w:hAnsi="Times New Roman" w:cs="Times New Roman"/>
                <w:sz w:val="24"/>
                <w:szCs w:val="24"/>
              </w:rPr>
              <w:t>, Noida</w:t>
            </w:r>
          </w:p>
        </w:tc>
      </w:tr>
      <w:tr w:rsidR="00437D5E" w:rsidRPr="00F65BD7" w:rsidTr="00CD290B">
        <w:trPr>
          <w:trHeight w:val="431"/>
        </w:trPr>
        <w:tc>
          <w:tcPr>
            <w:tcW w:w="609" w:type="pct"/>
          </w:tcPr>
          <w:p w:rsidR="00437D5E" w:rsidRPr="00F16FF8" w:rsidRDefault="00437D5E" w:rsidP="000F6104">
            <w:pPr>
              <w:pStyle w:val="ListParagraph"/>
              <w:numPr>
                <w:ilvl w:val="0"/>
                <w:numId w:val="26"/>
              </w:numPr>
              <w:rPr>
                <w:rFonts w:ascii="Times New Roman" w:hAnsi="Times New Roman" w:cs="Times New Roman"/>
                <w:sz w:val="24"/>
                <w:szCs w:val="24"/>
              </w:rPr>
            </w:pPr>
          </w:p>
        </w:tc>
        <w:tc>
          <w:tcPr>
            <w:tcW w:w="4391" w:type="pct"/>
            <w:gridSpan w:val="11"/>
          </w:tcPr>
          <w:p w:rsidR="00437D5E" w:rsidRDefault="00437D5E" w:rsidP="008A113F">
            <w:pPr>
              <w:rPr>
                <w:rFonts w:ascii="Times New Roman" w:hAnsi="Times New Roman" w:cs="Times New Roman"/>
                <w:sz w:val="24"/>
                <w:szCs w:val="24"/>
              </w:rPr>
            </w:pPr>
            <w:r w:rsidRPr="00CB070E">
              <w:rPr>
                <w:rFonts w:ascii="Times New Roman" w:hAnsi="Times New Roman" w:cs="Times New Roman"/>
                <w:sz w:val="24"/>
                <w:szCs w:val="24"/>
              </w:rPr>
              <w:t>Dr. Ramamurthy</w:t>
            </w:r>
            <w:r>
              <w:rPr>
                <w:rFonts w:ascii="Times New Roman" w:hAnsi="Times New Roman" w:cs="Times New Roman"/>
                <w:sz w:val="24"/>
                <w:szCs w:val="24"/>
              </w:rPr>
              <w:t xml:space="preserve">, </w:t>
            </w:r>
            <w:r w:rsidRPr="00CB070E">
              <w:rPr>
                <w:rFonts w:ascii="Times New Roman" w:hAnsi="Times New Roman" w:cs="Times New Roman"/>
                <w:sz w:val="24"/>
                <w:szCs w:val="24"/>
              </w:rPr>
              <w:t xml:space="preserve">Retail Banking (a guide for Novices) </w:t>
            </w:r>
            <w:r>
              <w:rPr>
                <w:rFonts w:ascii="Times New Roman" w:hAnsi="Times New Roman" w:cs="Times New Roman"/>
                <w:sz w:val="24"/>
                <w:szCs w:val="24"/>
              </w:rPr>
              <w:t>,Create space Independent Publisher, e-Book</w:t>
            </w:r>
          </w:p>
        </w:tc>
      </w:tr>
      <w:tr w:rsidR="00437D5E" w:rsidRPr="00F65BD7" w:rsidTr="00CD290B">
        <w:trPr>
          <w:trHeight w:val="431"/>
        </w:trPr>
        <w:tc>
          <w:tcPr>
            <w:tcW w:w="609" w:type="pct"/>
          </w:tcPr>
          <w:p w:rsidR="00437D5E" w:rsidRPr="00F16FF8" w:rsidRDefault="00437D5E" w:rsidP="000F6104">
            <w:pPr>
              <w:pStyle w:val="ListParagraph"/>
              <w:numPr>
                <w:ilvl w:val="0"/>
                <w:numId w:val="26"/>
              </w:numPr>
              <w:rPr>
                <w:rFonts w:ascii="Times New Roman" w:hAnsi="Times New Roman" w:cs="Times New Roman"/>
                <w:sz w:val="24"/>
                <w:szCs w:val="24"/>
              </w:rPr>
            </w:pPr>
          </w:p>
        </w:tc>
        <w:tc>
          <w:tcPr>
            <w:tcW w:w="4391" w:type="pct"/>
            <w:gridSpan w:val="11"/>
          </w:tcPr>
          <w:p w:rsidR="00437D5E" w:rsidRDefault="00437D5E" w:rsidP="008A113F">
            <w:pPr>
              <w:rPr>
                <w:rFonts w:ascii="Times New Roman" w:hAnsi="Times New Roman" w:cs="Times New Roman"/>
                <w:sz w:val="24"/>
                <w:szCs w:val="24"/>
              </w:rPr>
            </w:pPr>
            <w:r>
              <w:rPr>
                <w:rFonts w:ascii="Times New Roman" w:hAnsi="Times New Roman" w:cs="Times New Roman"/>
                <w:sz w:val="24"/>
                <w:szCs w:val="24"/>
              </w:rPr>
              <w:t>Agarwal, O.P. , Fundamentals of Retail Banking, Himalaya publishers, Mumbai.</w:t>
            </w:r>
          </w:p>
        </w:tc>
      </w:tr>
      <w:tr w:rsidR="005F220A" w:rsidRPr="00F65BD7" w:rsidTr="00CD290B">
        <w:trPr>
          <w:trHeight w:val="431"/>
        </w:trPr>
        <w:tc>
          <w:tcPr>
            <w:tcW w:w="609" w:type="pct"/>
          </w:tcPr>
          <w:p w:rsidR="005F220A" w:rsidRPr="00F16FF8" w:rsidRDefault="005F220A" w:rsidP="000F6104">
            <w:pPr>
              <w:pStyle w:val="ListParagraph"/>
              <w:numPr>
                <w:ilvl w:val="0"/>
                <w:numId w:val="26"/>
              </w:numPr>
              <w:rPr>
                <w:rFonts w:ascii="Times New Roman" w:hAnsi="Times New Roman" w:cs="Times New Roman"/>
                <w:sz w:val="24"/>
                <w:szCs w:val="24"/>
              </w:rPr>
            </w:pPr>
          </w:p>
        </w:tc>
        <w:tc>
          <w:tcPr>
            <w:tcW w:w="4391" w:type="pct"/>
            <w:gridSpan w:val="11"/>
          </w:tcPr>
          <w:p w:rsidR="005F220A" w:rsidRDefault="005F220A" w:rsidP="008A113F">
            <w:pPr>
              <w:rPr>
                <w:rFonts w:ascii="Times New Roman" w:hAnsi="Times New Roman" w:cs="Times New Roman"/>
                <w:sz w:val="24"/>
                <w:szCs w:val="24"/>
              </w:rPr>
            </w:pPr>
            <w:r w:rsidRPr="005F220A">
              <w:rPr>
                <w:rFonts w:ascii="Times New Roman" w:hAnsi="Times New Roman" w:cs="Times New Roman"/>
                <w:sz w:val="24"/>
                <w:szCs w:val="24"/>
              </w:rPr>
              <w:t>Indian Institution of Banking Finance, Retail Banking (CAIIB2018)</w:t>
            </w:r>
            <w:r>
              <w:rPr>
                <w:rFonts w:ascii="Times New Roman" w:hAnsi="Times New Roman" w:cs="Times New Roman"/>
                <w:sz w:val="24"/>
                <w:szCs w:val="24"/>
              </w:rPr>
              <w:t>,</w:t>
            </w:r>
            <w:r w:rsidRPr="005F220A">
              <w:rPr>
                <w:rFonts w:ascii="Times New Roman" w:hAnsi="Times New Roman" w:cs="Times New Roman"/>
                <w:sz w:val="24"/>
                <w:szCs w:val="24"/>
              </w:rPr>
              <w:t>Mcmillan Education</w:t>
            </w:r>
          </w:p>
        </w:tc>
      </w:tr>
      <w:tr w:rsidR="00437D5E" w:rsidRPr="00F65BD7" w:rsidTr="00CD290B">
        <w:trPr>
          <w:trHeight w:val="431"/>
        </w:trPr>
        <w:tc>
          <w:tcPr>
            <w:tcW w:w="5000" w:type="pct"/>
            <w:gridSpan w:val="12"/>
          </w:tcPr>
          <w:p w:rsidR="00437D5E" w:rsidRDefault="00437D5E" w:rsidP="00CD290B">
            <w:pPr>
              <w:pStyle w:val="Alt-"/>
            </w:pPr>
            <w:r>
              <w:t>Reference Books</w:t>
            </w:r>
          </w:p>
        </w:tc>
      </w:tr>
      <w:tr w:rsidR="00437D5E" w:rsidRPr="00F65BD7" w:rsidTr="00CD290B">
        <w:trPr>
          <w:trHeight w:val="332"/>
        </w:trPr>
        <w:tc>
          <w:tcPr>
            <w:tcW w:w="609" w:type="pct"/>
          </w:tcPr>
          <w:p w:rsidR="00437D5E" w:rsidRPr="00F16FF8" w:rsidRDefault="00437D5E" w:rsidP="000F6104">
            <w:pPr>
              <w:pStyle w:val="ListParagraph"/>
              <w:numPr>
                <w:ilvl w:val="0"/>
                <w:numId w:val="27"/>
              </w:numPr>
              <w:rPr>
                <w:rFonts w:ascii="Times New Roman" w:hAnsi="Times New Roman" w:cs="Times New Roman"/>
                <w:sz w:val="24"/>
                <w:szCs w:val="24"/>
              </w:rPr>
            </w:pPr>
          </w:p>
        </w:tc>
        <w:tc>
          <w:tcPr>
            <w:tcW w:w="4391" w:type="pct"/>
            <w:gridSpan w:val="11"/>
          </w:tcPr>
          <w:p w:rsidR="00437D5E" w:rsidRPr="00713C3C" w:rsidRDefault="00437D5E" w:rsidP="008A113F">
            <w:pPr>
              <w:pStyle w:val="Normal1"/>
              <w:jc w:val="both"/>
              <w:rPr>
                <w:rFonts w:ascii="Times New Roman" w:hAnsi="Times New Roman" w:cs="Times New Roman"/>
                <w:sz w:val="24"/>
                <w:szCs w:val="24"/>
              </w:rPr>
            </w:pPr>
            <w:r w:rsidRPr="00CB070E">
              <w:rPr>
                <w:rFonts w:ascii="Times New Roman" w:hAnsi="Times New Roman" w:cs="Times New Roman"/>
                <w:sz w:val="24"/>
                <w:szCs w:val="24"/>
              </w:rPr>
              <w:t>KeithPond</w:t>
            </w:r>
            <w:r>
              <w:rPr>
                <w:rFonts w:ascii="Times New Roman" w:hAnsi="Times New Roman" w:cs="Times New Roman"/>
                <w:sz w:val="24"/>
                <w:szCs w:val="24"/>
              </w:rPr>
              <w:t>, Retail Banking,Gosbrook Professional Publishing Ltd,UK.</w:t>
            </w:r>
          </w:p>
        </w:tc>
      </w:tr>
      <w:tr w:rsidR="00437D5E" w:rsidRPr="00F65BD7" w:rsidTr="00CD290B">
        <w:trPr>
          <w:trHeight w:val="431"/>
        </w:trPr>
        <w:tc>
          <w:tcPr>
            <w:tcW w:w="609" w:type="pct"/>
          </w:tcPr>
          <w:p w:rsidR="00437D5E" w:rsidRPr="00F16FF8" w:rsidRDefault="00437D5E" w:rsidP="000F6104">
            <w:pPr>
              <w:pStyle w:val="ListParagraph"/>
              <w:numPr>
                <w:ilvl w:val="0"/>
                <w:numId w:val="27"/>
              </w:numPr>
              <w:rPr>
                <w:rFonts w:ascii="Times New Roman" w:hAnsi="Times New Roman" w:cs="Times New Roman"/>
                <w:sz w:val="24"/>
                <w:szCs w:val="24"/>
              </w:rPr>
            </w:pPr>
          </w:p>
        </w:tc>
        <w:tc>
          <w:tcPr>
            <w:tcW w:w="4391" w:type="pct"/>
            <w:gridSpan w:val="11"/>
          </w:tcPr>
          <w:p w:rsidR="00437D5E" w:rsidRPr="004079A1" w:rsidRDefault="00437D5E" w:rsidP="008A113F">
            <w:pPr>
              <w:jc w:val="both"/>
              <w:rPr>
                <w:rFonts w:ascii="Times New Roman" w:hAnsi="Times New Roman" w:cs="Times New Roman"/>
              </w:rPr>
            </w:pPr>
            <w:r w:rsidRPr="00CB070E">
              <w:rPr>
                <w:rFonts w:ascii="Times New Roman" w:hAnsi="Times New Roman" w:cs="Times New Roman"/>
                <w:sz w:val="24"/>
                <w:szCs w:val="24"/>
              </w:rPr>
              <w:t>Suresh Samudrala</w:t>
            </w:r>
            <w:r>
              <w:rPr>
                <w:rFonts w:ascii="Times New Roman" w:hAnsi="Times New Roman" w:cs="Times New Roman"/>
                <w:sz w:val="24"/>
                <w:szCs w:val="24"/>
              </w:rPr>
              <w:t>,Retail Banking Technology, Jaico Publishing house,Mumbai.</w:t>
            </w:r>
          </w:p>
        </w:tc>
      </w:tr>
      <w:tr w:rsidR="00437D5E" w:rsidRPr="00F65BD7" w:rsidTr="00CD290B">
        <w:trPr>
          <w:trHeight w:val="431"/>
        </w:trPr>
        <w:tc>
          <w:tcPr>
            <w:tcW w:w="609" w:type="pct"/>
          </w:tcPr>
          <w:p w:rsidR="00437D5E" w:rsidRPr="00F16FF8" w:rsidRDefault="00437D5E" w:rsidP="000F6104">
            <w:pPr>
              <w:pStyle w:val="ListParagraph"/>
              <w:numPr>
                <w:ilvl w:val="0"/>
                <w:numId w:val="27"/>
              </w:numPr>
              <w:rPr>
                <w:rFonts w:ascii="Times New Roman" w:hAnsi="Times New Roman" w:cs="Times New Roman"/>
                <w:sz w:val="24"/>
                <w:szCs w:val="24"/>
              </w:rPr>
            </w:pPr>
          </w:p>
        </w:tc>
        <w:tc>
          <w:tcPr>
            <w:tcW w:w="4391" w:type="pct"/>
            <w:gridSpan w:val="11"/>
          </w:tcPr>
          <w:p w:rsidR="00437D5E" w:rsidRDefault="00437D5E" w:rsidP="008A113F">
            <w:pPr>
              <w:rPr>
                <w:rFonts w:ascii="Times New Roman" w:hAnsi="Times New Roman" w:cs="Times New Roman"/>
                <w:sz w:val="24"/>
                <w:szCs w:val="24"/>
              </w:rPr>
            </w:pPr>
            <w:r>
              <w:rPr>
                <w:rFonts w:ascii="Times New Roman" w:hAnsi="Times New Roman" w:cs="Times New Roman"/>
                <w:sz w:val="24"/>
                <w:szCs w:val="24"/>
              </w:rPr>
              <w:t xml:space="preserve">Taxmann, </w:t>
            </w:r>
            <w:r w:rsidRPr="00CB070E">
              <w:rPr>
                <w:rFonts w:ascii="Times New Roman" w:hAnsi="Times New Roman" w:cs="Times New Roman"/>
                <w:sz w:val="24"/>
                <w:szCs w:val="24"/>
              </w:rPr>
              <w:t>Smart Manager Retail Banking Decoded, Poppy Sharma</w:t>
            </w:r>
            <w:r>
              <w:rPr>
                <w:rFonts w:ascii="Times New Roman" w:hAnsi="Times New Roman" w:cs="Times New Roman"/>
                <w:sz w:val="24"/>
                <w:szCs w:val="24"/>
              </w:rPr>
              <w:t>, New Delhi</w:t>
            </w:r>
          </w:p>
        </w:tc>
      </w:tr>
      <w:tr w:rsidR="00437D5E" w:rsidRPr="00F65BD7" w:rsidTr="00CD290B">
        <w:trPr>
          <w:trHeight w:val="431"/>
        </w:trPr>
        <w:tc>
          <w:tcPr>
            <w:tcW w:w="609" w:type="pct"/>
          </w:tcPr>
          <w:p w:rsidR="00437D5E" w:rsidRPr="00F16FF8" w:rsidRDefault="00437D5E" w:rsidP="000F6104">
            <w:pPr>
              <w:pStyle w:val="ListParagraph"/>
              <w:numPr>
                <w:ilvl w:val="0"/>
                <w:numId w:val="27"/>
              </w:numPr>
              <w:rPr>
                <w:rFonts w:ascii="Times New Roman" w:hAnsi="Times New Roman" w:cs="Times New Roman"/>
                <w:sz w:val="24"/>
                <w:szCs w:val="24"/>
              </w:rPr>
            </w:pPr>
          </w:p>
        </w:tc>
        <w:tc>
          <w:tcPr>
            <w:tcW w:w="4391" w:type="pct"/>
            <w:gridSpan w:val="11"/>
          </w:tcPr>
          <w:p w:rsidR="00437D5E" w:rsidRDefault="00437D5E" w:rsidP="008A113F">
            <w:pPr>
              <w:rPr>
                <w:rFonts w:ascii="Times New Roman" w:hAnsi="Times New Roman" w:cs="Times New Roman"/>
                <w:sz w:val="24"/>
                <w:szCs w:val="24"/>
              </w:rPr>
            </w:pPr>
            <w:r>
              <w:rPr>
                <w:rFonts w:ascii="Times New Roman" w:hAnsi="Times New Roman" w:cs="Times New Roman"/>
                <w:sz w:val="24"/>
                <w:szCs w:val="24"/>
              </w:rPr>
              <w:t>Bihari, C, Suresh, Retail Banking Challenges &amp; Latest Trends in India, Himalaya publishing, Mumbai</w:t>
            </w:r>
          </w:p>
        </w:tc>
      </w:tr>
      <w:tr w:rsidR="00437D5E" w:rsidRPr="00F65BD7" w:rsidTr="00CD290B">
        <w:trPr>
          <w:trHeight w:val="431"/>
        </w:trPr>
        <w:tc>
          <w:tcPr>
            <w:tcW w:w="5000" w:type="pct"/>
            <w:gridSpan w:val="12"/>
          </w:tcPr>
          <w:p w:rsidR="00437D5E" w:rsidRDefault="00437D5E" w:rsidP="00CD290B">
            <w:pPr>
              <w:pStyle w:val="Alt-"/>
            </w:pPr>
            <w:r>
              <w:t>Web Resources</w:t>
            </w:r>
          </w:p>
        </w:tc>
      </w:tr>
      <w:tr w:rsidR="00437D5E" w:rsidRPr="00F65BD7" w:rsidTr="00CD290B">
        <w:trPr>
          <w:trHeight w:val="431"/>
        </w:trPr>
        <w:tc>
          <w:tcPr>
            <w:tcW w:w="609" w:type="pct"/>
          </w:tcPr>
          <w:p w:rsidR="00437D5E" w:rsidRPr="00F16FF8" w:rsidRDefault="00437D5E" w:rsidP="000F6104">
            <w:pPr>
              <w:pStyle w:val="ListParagraph"/>
              <w:numPr>
                <w:ilvl w:val="0"/>
                <w:numId w:val="28"/>
              </w:numPr>
              <w:jc w:val="center"/>
              <w:rPr>
                <w:rFonts w:ascii="Times New Roman" w:hAnsi="Times New Roman" w:cs="Times New Roman"/>
                <w:sz w:val="24"/>
                <w:szCs w:val="24"/>
              </w:rPr>
            </w:pPr>
          </w:p>
        </w:tc>
        <w:tc>
          <w:tcPr>
            <w:tcW w:w="4391" w:type="pct"/>
            <w:gridSpan w:val="11"/>
          </w:tcPr>
          <w:p w:rsidR="00437D5E" w:rsidRDefault="006D49B7" w:rsidP="006D49B7">
            <w:pPr>
              <w:rPr>
                <w:rFonts w:ascii="Times New Roman" w:hAnsi="Times New Roman" w:cs="Times New Roman"/>
                <w:sz w:val="24"/>
                <w:szCs w:val="24"/>
              </w:rPr>
            </w:pPr>
            <w:r w:rsidRPr="006D49B7">
              <w:rPr>
                <w:rFonts w:ascii="Times New Roman" w:hAnsi="Times New Roman" w:cs="Times New Roman"/>
                <w:sz w:val="24"/>
                <w:szCs w:val="24"/>
              </w:rPr>
              <w:t>https://www.slideshare.net/lkumar091/retail-banking-ppt</w:t>
            </w:r>
          </w:p>
        </w:tc>
      </w:tr>
      <w:tr w:rsidR="00437D5E" w:rsidRPr="00F65BD7" w:rsidTr="00CD290B">
        <w:trPr>
          <w:trHeight w:val="431"/>
        </w:trPr>
        <w:tc>
          <w:tcPr>
            <w:tcW w:w="609" w:type="pct"/>
          </w:tcPr>
          <w:p w:rsidR="00437D5E" w:rsidRPr="00F16FF8" w:rsidRDefault="00437D5E" w:rsidP="000F6104">
            <w:pPr>
              <w:pStyle w:val="ListParagraph"/>
              <w:numPr>
                <w:ilvl w:val="0"/>
                <w:numId w:val="28"/>
              </w:numPr>
              <w:jc w:val="center"/>
              <w:rPr>
                <w:rFonts w:ascii="Times New Roman" w:hAnsi="Times New Roman" w:cs="Times New Roman"/>
                <w:sz w:val="24"/>
                <w:szCs w:val="24"/>
              </w:rPr>
            </w:pPr>
          </w:p>
        </w:tc>
        <w:tc>
          <w:tcPr>
            <w:tcW w:w="4391" w:type="pct"/>
            <w:gridSpan w:val="11"/>
          </w:tcPr>
          <w:p w:rsidR="00437D5E" w:rsidRDefault="006D49B7" w:rsidP="006D49B7">
            <w:pPr>
              <w:rPr>
                <w:rFonts w:ascii="Times New Roman" w:hAnsi="Times New Roman" w:cs="Times New Roman"/>
                <w:sz w:val="24"/>
                <w:szCs w:val="24"/>
              </w:rPr>
            </w:pPr>
            <w:r w:rsidRPr="006D49B7">
              <w:rPr>
                <w:rFonts w:ascii="Times New Roman" w:hAnsi="Times New Roman" w:cs="Times New Roman"/>
                <w:sz w:val="24"/>
                <w:szCs w:val="24"/>
              </w:rPr>
              <w:t>https://www.slideshare.net/KartikJain37/introduction-to-retail-banking-56297256</w:t>
            </w:r>
          </w:p>
        </w:tc>
      </w:tr>
      <w:tr w:rsidR="00437D5E" w:rsidRPr="00F65BD7" w:rsidTr="00CD290B">
        <w:trPr>
          <w:trHeight w:val="431"/>
        </w:trPr>
        <w:tc>
          <w:tcPr>
            <w:tcW w:w="609" w:type="pct"/>
          </w:tcPr>
          <w:p w:rsidR="00437D5E" w:rsidRPr="00F16FF8" w:rsidRDefault="00437D5E" w:rsidP="000F6104">
            <w:pPr>
              <w:pStyle w:val="ListParagraph"/>
              <w:numPr>
                <w:ilvl w:val="0"/>
                <w:numId w:val="28"/>
              </w:numPr>
              <w:rPr>
                <w:rFonts w:ascii="Times New Roman" w:hAnsi="Times New Roman" w:cs="Times New Roman"/>
                <w:sz w:val="24"/>
                <w:szCs w:val="24"/>
              </w:rPr>
            </w:pPr>
          </w:p>
        </w:tc>
        <w:tc>
          <w:tcPr>
            <w:tcW w:w="4391" w:type="pct"/>
            <w:gridSpan w:val="11"/>
          </w:tcPr>
          <w:p w:rsidR="00437D5E" w:rsidRDefault="006D49B7" w:rsidP="006D49B7">
            <w:pPr>
              <w:rPr>
                <w:rFonts w:ascii="Times New Roman" w:hAnsi="Times New Roman" w:cs="Times New Roman"/>
                <w:sz w:val="24"/>
                <w:szCs w:val="24"/>
              </w:rPr>
            </w:pPr>
            <w:r w:rsidRPr="006D49B7">
              <w:rPr>
                <w:rFonts w:ascii="Times New Roman" w:hAnsi="Times New Roman" w:cs="Times New Roman"/>
                <w:sz w:val="24"/>
                <w:szCs w:val="24"/>
              </w:rPr>
              <w:t>https://www.slideshare.net/raj01fm07/retail-banking-30743345</w:t>
            </w:r>
          </w:p>
        </w:tc>
      </w:tr>
      <w:tr w:rsidR="00437D5E" w:rsidRPr="00F65BD7" w:rsidTr="00CD290B">
        <w:trPr>
          <w:trHeight w:val="431"/>
        </w:trPr>
        <w:tc>
          <w:tcPr>
            <w:tcW w:w="609" w:type="pct"/>
          </w:tcPr>
          <w:p w:rsidR="00437D5E" w:rsidRPr="00F16FF8" w:rsidRDefault="00437D5E" w:rsidP="000F6104">
            <w:pPr>
              <w:pStyle w:val="ListParagraph"/>
              <w:numPr>
                <w:ilvl w:val="0"/>
                <w:numId w:val="28"/>
              </w:numPr>
              <w:rPr>
                <w:rFonts w:ascii="Times New Roman" w:hAnsi="Times New Roman" w:cs="Times New Roman"/>
                <w:sz w:val="24"/>
                <w:szCs w:val="24"/>
              </w:rPr>
            </w:pPr>
          </w:p>
        </w:tc>
        <w:tc>
          <w:tcPr>
            <w:tcW w:w="4391" w:type="pct"/>
            <w:gridSpan w:val="11"/>
          </w:tcPr>
          <w:p w:rsidR="00437D5E" w:rsidRDefault="006D49B7" w:rsidP="006D49B7">
            <w:pPr>
              <w:rPr>
                <w:rFonts w:ascii="Times New Roman" w:hAnsi="Times New Roman" w:cs="Times New Roman"/>
                <w:sz w:val="24"/>
                <w:szCs w:val="24"/>
              </w:rPr>
            </w:pPr>
            <w:r w:rsidRPr="006D49B7">
              <w:rPr>
                <w:rFonts w:ascii="Times New Roman" w:hAnsi="Times New Roman" w:cs="Times New Roman"/>
                <w:sz w:val="24"/>
                <w:szCs w:val="24"/>
              </w:rPr>
              <w:t>https://www.slideshare.net/sushil09071994/retail-banking-249808711</w:t>
            </w:r>
          </w:p>
        </w:tc>
      </w:tr>
    </w:tbl>
    <w:p w:rsidR="00437D5E" w:rsidRDefault="00437D5E" w:rsidP="00BD59CE">
      <w:pPr>
        <w:jc w:val="center"/>
        <w:rPr>
          <w:rFonts w:ascii="Times New Roman" w:hAnsi="Times New Roman" w:cs="Times New Roman"/>
          <w:b/>
          <w:sz w:val="24"/>
          <w:szCs w:val="24"/>
        </w:rPr>
      </w:pPr>
    </w:p>
    <w:p w:rsidR="00437D5E" w:rsidRPr="005E68D1" w:rsidRDefault="00437D5E" w:rsidP="00CD290B">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 xml:space="preserve">MAPPING WITH PROGRAMME OUTCOMES </w:t>
      </w:r>
      <w:r w:rsidR="00CD290B">
        <w:rPr>
          <w:rFonts w:ascii="Times New Roman" w:hAnsi="Times New Roman" w:cs="Times New Roman"/>
          <w:b/>
          <w:sz w:val="24"/>
          <w:szCs w:val="24"/>
        </w:rPr>
        <w:br/>
      </w:r>
      <w:r w:rsidRPr="005E68D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437D5E" w:rsidRPr="005E68D1" w:rsidTr="008A113F">
        <w:trPr>
          <w:trHeight w:val="518"/>
          <w:jc w:val="center"/>
        </w:trPr>
        <w:tc>
          <w:tcPr>
            <w:tcW w:w="0" w:type="auto"/>
            <w:vAlign w:val="center"/>
          </w:tcPr>
          <w:p w:rsidR="00437D5E" w:rsidRPr="005E68D1" w:rsidRDefault="00437D5E" w:rsidP="008A113F">
            <w:pPr>
              <w:jc w:val="center"/>
              <w:rPr>
                <w:rFonts w:ascii="Times New Roman" w:hAnsi="Times New Roman" w:cs="Times New Roman"/>
                <w:sz w:val="24"/>
                <w:szCs w:val="24"/>
              </w:rPr>
            </w:pPr>
          </w:p>
        </w:tc>
        <w:tc>
          <w:tcPr>
            <w:tcW w:w="0" w:type="auto"/>
            <w:vAlign w:val="center"/>
          </w:tcPr>
          <w:p w:rsidR="00437D5E" w:rsidRPr="005E68D1" w:rsidRDefault="00437D5E"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437D5E" w:rsidRPr="005E68D1" w:rsidRDefault="00437D5E"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437D5E" w:rsidRPr="005E68D1" w:rsidRDefault="00437D5E"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437D5E" w:rsidRPr="005E68D1" w:rsidRDefault="00437D5E"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437D5E" w:rsidRPr="005E68D1" w:rsidRDefault="00437D5E"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437D5E" w:rsidRPr="005E68D1" w:rsidRDefault="00437D5E"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437D5E" w:rsidRPr="005E68D1" w:rsidRDefault="00437D5E"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437D5E" w:rsidRPr="005E68D1" w:rsidRDefault="00437D5E"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437D5E" w:rsidRPr="005E68D1" w:rsidRDefault="00437D5E"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437D5E" w:rsidRPr="005E68D1" w:rsidRDefault="00437D5E"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437D5E" w:rsidRPr="005E68D1" w:rsidRDefault="00437D5E" w:rsidP="008A113F">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437D5E" w:rsidRPr="005E68D1" w:rsidTr="008A113F">
        <w:trPr>
          <w:trHeight w:val="518"/>
          <w:jc w:val="center"/>
        </w:trPr>
        <w:tc>
          <w:tcPr>
            <w:tcW w:w="0" w:type="auto"/>
            <w:vAlign w:val="center"/>
          </w:tcPr>
          <w:p w:rsidR="00437D5E" w:rsidRPr="00CD290B" w:rsidRDefault="00437D5E" w:rsidP="008A113F">
            <w:pPr>
              <w:jc w:val="center"/>
              <w:rPr>
                <w:rFonts w:ascii="Times New Roman" w:hAnsi="Times New Roman" w:cs="Times New Roman"/>
                <w:b/>
                <w:sz w:val="24"/>
                <w:szCs w:val="24"/>
              </w:rPr>
            </w:pPr>
            <w:r w:rsidRPr="00CD290B">
              <w:rPr>
                <w:rFonts w:ascii="Times New Roman" w:hAnsi="Times New Roman" w:cs="Times New Roman"/>
                <w:b/>
                <w:sz w:val="24"/>
                <w:szCs w:val="24"/>
              </w:rPr>
              <w:t>CO1</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437D5E" w:rsidRPr="005E68D1" w:rsidTr="008A113F">
        <w:trPr>
          <w:trHeight w:val="649"/>
          <w:jc w:val="center"/>
        </w:trPr>
        <w:tc>
          <w:tcPr>
            <w:tcW w:w="0" w:type="auto"/>
            <w:vAlign w:val="center"/>
          </w:tcPr>
          <w:p w:rsidR="00437D5E" w:rsidRPr="00CD290B" w:rsidRDefault="00437D5E" w:rsidP="008A113F">
            <w:pPr>
              <w:jc w:val="center"/>
              <w:rPr>
                <w:rFonts w:ascii="Times New Roman" w:hAnsi="Times New Roman" w:cs="Times New Roman"/>
                <w:b/>
                <w:sz w:val="24"/>
                <w:szCs w:val="24"/>
              </w:rPr>
            </w:pPr>
            <w:r w:rsidRPr="00CD290B">
              <w:rPr>
                <w:rFonts w:ascii="Times New Roman" w:hAnsi="Times New Roman" w:cs="Times New Roman"/>
                <w:b/>
                <w:sz w:val="24"/>
                <w:szCs w:val="24"/>
              </w:rPr>
              <w:t>CO2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437D5E" w:rsidRPr="005E68D1" w:rsidTr="008A113F">
        <w:trPr>
          <w:trHeight w:val="518"/>
          <w:jc w:val="center"/>
        </w:trPr>
        <w:tc>
          <w:tcPr>
            <w:tcW w:w="0" w:type="auto"/>
            <w:vAlign w:val="center"/>
          </w:tcPr>
          <w:p w:rsidR="00437D5E" w:rsidRPr="00CD290B" w:rsidRDefault="00437D5E" w:rsidP="008A113F">
            <w:pPr>
              <w:jc w:val="center"/>
              <w:rPr>
                <w:rFonts w:ascii="Times New Roman" w:hAnsi="Times New Roman" w:cs="Times New Roman"/>
                <w:b/>
                <w:sz w:val="24"/>
                <w:szCs w:val="24"/>
              </w:rPr>
            </w:pPr>
            <w:r w:rsidRPr="00CD290B">
              <w:rPr>
                <w:rFonts w:ascii="Times New Roman" w:hAnsi="Times New Roman" w:cs="Times New Roman"/>
                <w:b/>
                <w:sz w:val="24"/>
                <w:szCs w:val="24"/>
              </w:rPr>
              <w:t>CO3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437D5E" w:rsidRPr="005E68D1" w:rsidTr="008A113F">
        <w:trPr>
          <w:trHeight w:val="533"/>
          <w:jc w:val="center"/>
        </w:trPr>
        <w:tc>
          <w:tcPr>
            <w:tcW w:w="0" w:type="auto"/>
            <w:vAlign w:val="center"/>
          </w:tcPr>
          <w:p w:rsidR="00437D5E" w:rsidRPr="00CD290B" w:rsidRDefault="00437D5E" w:rsidP="008A113F">
            <w:pPr>
              <w:jc w:val="center"/>
              <w:rPr>
                <w:rFonts w:ascii="Times New Roman" w:hAnsi="Times New Roman" w:cs="Times New Roman"/>
                <w:b/>
                <w:sz w:val="24"/>
                <w:szCs w:val="24"/>
              </w:rPr>
            </w:pPr>
            <w:r w:rsidRPr="00CD290B">
              <w:rPr>
                <w:rFonts w:ascii="Times New Roman" w:hAnsi="Times New Roman" w:cs="Times New Roman"/>
                <w:b/>
                <w:sz w:val="24"/>
                <w:szCs w:val="24"/>
              </w:rPr>
              <w:t>CO4</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437D5E" w:rsidRPr="005E68D1" w:rsidTr="008A113F">
        <w:trPr>
          <w:trHeight w:val="518"/>
          <w:jc w:val="center"/>
        </w:trPr>
        <w:tc>
          <w:tcPr>
            <w:tcW w:w="0" w:type="auto"/>
            <w:vAlign w:val="center"/>
          </w:tcPr>
          <w:p w:rsidR="00437D5E" w:rsidRPr="00CD290B" w:rsidRDefault="00437D5E" w:rsidP="008A113F">
            <w:pPr>
              <w:jc w:val="center"/>
              <w:rPr>
                <w:rFonts w:ascii="Times New Roman" w:hAnsi="Times New Roman" w:cs="Times New Roman"/>
                <w:b/>
                <w:sz w:val="24"/>
                <w:szCs w:val="24"/>
              </w:rPr>
            </w:pPr>
            <w:r w:rsidRPr="00CD290B">
              <w:rPr>
                <w:rFonts w:ascii="Times New Roman" w:hAnsi="Times New Roman" w:cs="Times New Roman"/>
                <w:b/>
                <w:sz w:val="24"/>
                <w:szCs w:val="24"/>
              </w:rPr>
              <w:t>CO5</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437D5E" w:rsidRPr="005E68D1" w:rsidTr="008A113F">
        <w:trPr>
          <w:trHeight w:val="518"/>
          <w:jc w:val="center"/>
        </w:trPr>
        <w:tc>
          <w:tcPr>
            <w:tcW w:w="0" w:type="auto"/>
            <w:vAlign w:val="center"/>
          </w:tcPr>
          <w:p w:rsidR="00437D5E" w:rsidRPr="00CD290B" w:rsidRDefault="00437D5E" w:rsidP="008A113F">
            <w:pPr>
              <w:jc w:val="center"/>
              <w:rPr>
                <w:rFonts w:ascii="Times New Roman" w:hAnsi="Times New Roman" w:cs="Times New Roman"/>
                <w:b/>
                <w:sz w:val="24"/>
                <w:szCs w:val="24"/>
              </w:rPr>
            </w:pPr>
            <w:r w:rsidRPr="00CD290B">
              <w:rPr>
                <w:rFonts w:ascii="Times New Roman" w:hAnsi="Times New Roman" w:cs="Times New Roman"/>
                <w:b/>
                <w:sz w:val="24"/>
                <w:szCs w:val="24"/>
              </w:rPr>
              <w:t>TOTAL</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437D5E" w:rsidRPr="005E68D1" w:rsidTr="008A113F">
        <w:trPr>
          <w:trHeight w:val="518"/>
          <w:jc w:val="center"/>
        </w:trPr>
        <w:tc>
          <w:tcPr>
            <w:tcW w:w="0" w:type="auto"/>
            <w:vAlign w:val="center"/>
          </w:tcPr>
          <w:p w:rsidR="00437D5E" w:rsidRPr="00CD290B" w:rsidRDefault="00437D5E" w:rsidP="008A113F">
            <w:pPr>
              <w:jc w:val="center"/>
              <w:rPr>
                <w:rFonts w:ascii="Times New Roman" w:hAnsi="Times New Roman" w:cs="Times New Roman"/>
                <w:b/>
                <w:sz w:val="24"/>
                <w:szCs w:val="24"/>
              </w:rPr>
            </w:pPr>
            <w:r w:rsidRPr="00CD290B">
              <w:rPr>
                <w:rFonts w:ascii="Times New Roman" w:hAnsi="Times New Roman" w:cs="Times New Roman"/>
                <w:b/>
                <w:sz w:val="24"/>
                <w:szCs w:val="24"/>
              </w:rPr>
              <w:t>AVERAGE</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tcPr>
          <w:p w:rsidR="00437D5E" w:rsidRPr="005E68D1" w:rsidRDefault="00437D5E" w:rsidP="008A113F">
            <w:pP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tcPr>
          <w:p w:rsidR="00437D5E" w:rsidRPr="005E68D1" w:rsidRDefault="00437D5E" w:rsidP="008A113F">
            <w:pPr>
              <w:rPr>
                <w:rFonts w:ascii="Times New Roman" w:hAnsi="Times New Roman" w:cs="Times New Roman"/>
                <w:sz w:val="24"/>
                <w:szCs w:val="24"/>
              </w:rPr>
            </w:pPr>
            <w:r w:rsidRPr="005E68D1">
              <w:rPr>
                <w:rFonts w:ascii="Times New Roman" w:hAnsi="Times New Roman" w:cs="Times New Roman"/>
                <w:sz w:val="24"/>
                <w:szCs w:val="24"/>
              </w:rPr>
              <w:t xml:space="preserve">    3</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37D5E" w:rsidRPr="005E68D1" w:rsidRDefault="00437D5E" w:rsidP="008A113F">
            <w:pPr>
              <w:jc w:val="center"/>
              <w:rPr>
                <w:rFonts w:ascii="Times New Roman" w:hAnsi="Times New Roman" w:cs="Times New Roman"/>
                <w:sz w:val="24"/>
                <w:szCs w:val="24"/>
              </w:rPr>
            </w:pPr>
            <w:r w:rsidRPr="005E68D1">
              <w:rPr>
                <w:rFonts w:ascii="Times New Roman" w:hAnsi="Times New Roman" w:cs="Times New Roman"/>
                <w:sz w:val="24"/>
                <w:szCs w:val="24"/>
              </w:rPr>
              <w:t>2.4</w:t>
            </w:r>
          </w:p>
        </w:tc>
      </w:tr>
    </w:tbl>
    <w:p w:rsidR="00A73648" w:rsidRPr="00A73648" w:rsidRDefault="00A73648" w:rsidP="00CD290B">
      <w:pPr>
        <w:pStyle w:val="f5"/>
      </w:pPr>
      <w:r w:rsidRPr="00A73648">
        <w:t xml:space="preserve">3 – Strong, 2- </w:t>
      </w:r>
      <w:r>
        <w:t>Medium</w:t>
      </w:r>
      <w:r w:rsidRPr="00A73648">
        <w:t xml:space="preserve">, 1- Low </w:t>
      </w:r>
    </w:p>
    <w:p w:rsidR="00797D7D" w:rsidRDefault="00797D7D" w:rsidP="00BD59CE">
      <w:pPr>
        <w:jc w:val="center"/>
        <w:rPr>
          <w:rFonts w:ascii="Times New Roman" w:hAnsi="Times New Roman" w:cs="Times New Roman"/>
          <w:b/>
          <w:sz w:val="24"/>
          <w:szCs w:val="24"/>
        </w:rPr>
      </w:pPr>
    </w:p>
    <w:p w:rsidR="00BD59CE" w:rsidRDefault="00BD59CE" w:rsidP="00CD290B">
      <w:pPr>
        <w:pStyle w:val="f3"/>
      </w:pPr>
      <w:r w:rsidRPr="002F6A7B">
        <w:t xml:space="preserve">THIRD YEAR – SEMESTER </w:t>
      </w:r>
      <w:r w:rsidR="00890003">
        <w:t>–</w:t>
      </w:r>
      <w:r w:rsidRPr="002F6A7B">
        <w:t xml:space="preserve"> VI</w:t>
      </w:r>
    </w:p>
    <w:p w:rsidR="0085020B" w:rsidRPr="0085020B" w:rsidRDefault="0085020B" w:rsidP="0085020B">
      <w:pPr>
        <w:spacing w:after="120"/>
        <w:jc w:val="center"/>
        <w:rPr>
          <w:rFonts w:ascii="Times New Roman" w:eastAsia="Times New Roman" w:hAnsi="Times New Roman" w:cs="Times New Roman"/>
          <w:b/>
          <w:smallCaps/>
          <w:sz w:val="24"/>
          <w:szCs w:val="24"/>
          <w:u w:val="single"/>
          <w:lang w:eastAsia="en-US"/>
        </w:rPr>
      </w:pPr>
      <w:r w:rsidRPr="0085020B">
        <w:rPr>
          <w:rFonts w:ascii="Times New Roman" w:eastAsia="Times New Roman" w:hAnsi="Times New Roman" w:cs="Times New Roman"/>
          <w:b/>
          <w:smallCaps/>
          <w:sz w:val="24"/>
          <w:szCs w:val="24"/>
          <w:u w:val="single"/>
          <w:lang w:eastAsia="en-US"/>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85020B" w:rsidRPr="0085020B" w:rsidTr="009B1C6E">
        <w:trPr>
          <w:cantSplit/>
          <w:trHeight w:val="60"/>
          <w:tblHeader/>
        </w:trPr>
        <w:tc>
          <w:tcPr>
            <w:tcW w:w="1207" w:type="dxa"/>
            <w:gridSpan w:val="3"/>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Subject Code</w:t>
            </w:r>
          </w:p>
        </w:tc>
        <w:tc>
          <w:tcPr>
            <w:tcW w:w="501"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w:t>
            </w:r>
          </w:p>
        </w:tc>
        <w:tc>
          <w:tcPr>
            <w:tcW w:w="1194"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Credits</w:t>
            </w:r>
          </w:p>
        </w:tc>
        <w:tc>
          <w:tcPr>
            <w:tcW w:w="1048"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Inst. Hours</w:t>
            </w:r>
          </w:p>
        </w:tc>
        <w:tc>
          <w:tcPr>
            <w:tcW w:w="3000" w:type="dxa"/>
            <w:gridSpan w:val="5"/>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Marks</w:t>
            </w:r>
          </w:p>
        </w:tc>
      </w:tr>
      <w:tr w:rsidR="0085020B" w:rsidRPr="0085020B" w:rsidTr="009B1C6E">
        <w:trPr>
          <w:cantSplit/>
          <w:trHeight w:val="60"/>
          <w:tblHeader/>
        </w:trPr>
        <w:tc>
          <w:tcPr>
            <w:tcW w:w="1207" w:type="dxa"/>
            <w:gridSpan w:val="3"/>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CIA</w:t>
            </w:r>
          </w:p>
        </w:tc>
        <w:tc>
          <w:tcPr>
            <w:tcW w:w="1111" w:type="dxa"/>
            <w:gridSpan w:val="3"/>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r>
      <w:tr w:rsidR="0085020B" w:rsidRPr="0085020B" w:rsidTr="009B1C6E">
        <w:trPr>
          <w:cantSplit/>
          <w:trHeight w:val="143"/>
          <w:tblHeader/>
        </w:trPr>
        <w:tc>
          <w:tcPr>
            <w:tcW w:w="1207" w:type="dxa"/>
            <w:gridSpan w:val="3"/>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p>
        </w:tc>
        <w:tc>
          <w:tcPr>
            <w:tcW w:w="501"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6</w:t>
            </w: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85020B" w:rsidRPr="0085020B" w:rsidRDefault="00D543AE"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48" w:type="dxa"/>
            <w:vAlign w:val="center"/>
          </w:tcPr>
          <w:p w:rsidR="0085020B" w:rsidRPr="0085020B" w:rsidRDefault="00D543AE"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25</w:t>
            </w:r>
          </w:p>
        </w:tc>
        <w:tc>
          <w:tcPr>
            <w:tcW w:w="1111" w:type="dxa"/>
            <w:gridSpan w:val="3"/>
            <w:tcBorders>
              <w:left w:val="single" w:sz="4" w:space="0" w:color="000000"/>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100</w:t>
            </w:r>
          </w:p>
        </w:tc>
      </w:tr>
      <w:tr w:rsidR="0085020B" w:rsidRPr="0085020B" w:rsidTr="009B1C6E">
        <w:trPr>
          <w:cantSplit/>
          <w:trHeight w:val="431"/>
          <w:tblHeader/>
        </w:trPr>
        <w:tc>
          <w:tcPr>
            <w:tcW w:w="8885" w:type="dxa"/>
            <w:gridSpan w:val="14"/>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Learning Objectives</w:t>
            </w:r>
          </w:p>
        </w:tc>
      </w:tr>
      <w:tr w:rsidR="0085020B" w:rsidRPr="0085020B" w:rsidTr="009B1C6E">
        <w:trPr>
          <w:cantSplit/>
          <w:tblHeader/>
        </w:trPr>
        <w:tc>
          <w:tcPr>
            <w:tcW w:w="944"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LO1</w:t>
            </w:r>
          </w:p>
        </w:tc>
        <w:tc>
          <w:tcPr>
            <w:tcW w:w="7941" w:type="dxa"/>
            <w:gridSpan w:val="12"/>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understand the standards in Cost Accounting</w:t>
            </w:r>
          </w:p>
        </w:tc>
      </w:tr>
      <w:tr w:rsidR="0085020B" w:rsidRPr="0085020B" w:rsidTr="009B1C6E">
        <w:trPr>
          <w:cantSplit/>
          <w:tblHeader/>
        </w:trPr>
        <w:tc>
          <w:tcPr>
            <w:tcW w:w="944"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LO2</w:t>
            </w:r>
          </w:p>
        </w:tc>
        <w:tc>
          <w:tcPr>
            <w:tcW w:w="7941" w:type="dxa"/>
            <w:gridSpan w:val="12"/>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color w:val="000000"/>
                <w:sz w:val="24"/>
                <w:szCs w:val="24"/>
                <w:lang w:eastAsia="en-US"/>
              </w:rPr>
              <w:t>To</w:t>
            </w:r>
            <w:r w:rsidRPr="0085020B">
              <w:rPr>
                <w:rFonts w:ascii="Times New Roman" w:eastAsia="Times New Roman" w:hAnsi="Times New Roman" w:cs="Times New Roman"/>
                <w:sz w:val="24"/>
                <w:szCs w:val="24"/>
                <w:lang w:eastAsia="en-US"/>
              </w:rPr>
              <w:t xml:space="preserve"> know the concepts of contract costing.</w:t>
            </w:r>
          </w:p>
        </w:tc>
      </w:tr>
      <w:tr w:rsidR="0085020B" w:rsidRPr="0085020B" w:rsidTr="009B1C6E">
        <w:trPr>
          <w:cantSplit/>
          <w:tblHeader/>
        </w:trPr>
        <w:tc>
          <w:tcPr>
            <w:tcW w:w="944"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LO3</w:t>
            </w:r>
          </w:p>
        </w:tc>
        <w:tc>
          <w:tcPr>
            <w:tcW w:w="7941" w:type="dxa"/>
            <w:gridSpan w:val="12"/>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be familiar with the concept of process costing.</w:t>
            </w:r>
          </w:p>
        </w:tc>
      </w:tr>
      <w:tr w:rsidR="0085020B" w:rsidRPr="0085020B" w:rsidTr="009B1C6E">
        <w:trPr>
          <w:cantSplit/>
          <w:tblHeader/>
        </w:trPr>
        <w:tc>
          <w:tcPr>
            <w:tcW w:w="944"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LO4</w:t>
            </w:r>
          </w:p>
        </w:tc>
        <w:tc>
          <w:tcPr>
            <w:tcW w:w="7941" w:type="dxa"/>
            <w:gridSpan w:val="12"/>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learn about operation costing.</w:t>
            </w:r>
          </w:p>
        </w:tc>
      </w:tr>
      <w:tr w:rsidR="0085020B" w:rsidRPr="0085020B" w:rsidTr="009B1C6E">
        <w:trPr>
          <w:cantSplit/>
          <w:tblHeader/>
        </w:trPr>
        <w:tc>
          <w:tcPr>
            <w:tcW w:w="944"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LO5</w:t>
            </w:r>
          </w:p>
        </w:tc>
        <w:tc>
          <w:tcPr>
            <w:tcW w:w="7941" w:type="dxa"/>
            <w:gridSpan w:val="12"/>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gain insights into standard costing.</w:t>
            </w:r>
          </w:p>
        </w:tc>
      </w:tr>
      <w:tr w:rsidR="0085020B" w:rsidRPr="0085020B" w:rsidTr="009B1C6E">
        <w:trPr>
          <w:cantSplit/>
          <w:tblHeader/>
        </w:trPr>
        <w:tc>
          <w:tcPr>
            <w:tcW w:w="8885" w:type="dxa"/>
            <w:gridSpan w:val="14"/>
            <w:vAlign w:val="center"/>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b/>
                <w:color w:val="000000"/>
                <w:sz w:val="24"/>
                <w:szCs w:val="24"/>
                <w:lang w:eastAsia="en-US"/>
              </w:rPr>
              <w:t>Prerequisite: Should have studied Cost Accounting  in V Sem</w:t>
            </w:r>
          </w:p>
        </w:tc>
      </w:tr>
      <w:tr w:rsidR="0085020B" w:rsidRPr="0085020B" w:rsidTr="009B1C6E">
        <w:trPr>
          <w:cantSplit/>
          <w:tblHeader/>
        </w:trPr>
        <w:tc>
          <w:tcPr>
            <w:tcW w:w="944"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Unit</w:t>
            </w:r>
          </w:p>
        </w:tc>
        <w:tc>
          <w:tcPr>
            <w:tcW w:w="6551" w:type="dxa"/>
            <w:gridSpan w:val="9"/>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Contents</w:t>
            </w:r>
          </w:p>
        </w:tc>
        <w:tc>
          <w:tcPr>
            <w:tcW w:w="1390" w:type="dxa"/>
            <w:gridSpan w:val="3"/>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No. of Hours</w:t>
            </w:r>
          </w:p>
        </w:tc>
      </w:tr>
      <w:tr w:rsidR="0085020B" w:rsidRPr="0085020B" w:rsidTr="009B1C6E">
        <w:trPr>
          <w:cantSplit/>
          <w:trHeight w:val="917"/>
          <w:tblHeader/>
        </w:trPr>
        <w:tc>
          <w:tcPr>
            <w:tcW w:w="944"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w:t>
            </w:r>
          </w:p>
        </w:tc>
        <w:tc>
          <w:tcPr>
            <w:tcW w:w="6551" w:type="dxa"/>
            <w:gridSpan w:val="9"/>
          </w:tcPr>
          <w:p w:rsidR="0085020B" w:rsidRPr="0085020B" w:rsidRDefault="0085020B" w:rsidP="0085020B">
            <w:pPr>
              <w:spacing w:after="0" w:line="240" w:lineRule="auto"/>
              <w:jc w:val="both"/>
              <w:outlineLvl w:val="2"/>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Cost Accounting Standards</w:t>
            </w:r>
          </w:p>
          <w:p w:rsidR="0085020B" w:rsidRPr="0085020B" w:rsidRDefault="0085020B" w:rsidP="0085020B">
            <w:pPr>
              <w:spacing w:after="0" w:line="240" w:lineRule="auto"/>
              <w:jc w:val="both"/>
              <w:outlineLvl w:val="2"/>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sz w:val="24"/>
                <w:szCs w:val="24"/>
                <w:lang w:eastAsia="en-US"/>
              </w:rPr>
              <w:t xml:space="preserve">An Introduction to CAS – Purpose of CAS – Advantages of CAS – Difference between CAS and FAR Regulations – Different Degrees of CAS Coverage –  Cost Accounting Standards - </w:t>
            </w:r>
            <w:r w:rsidRPr="0085020B">
              <w:rPr>
                <w:rFonts w:ascii="Times New Roman" w:eastAsia="Times New Roman" w:hAnsi="Times New Roman" w:cs="Times New Roman"/>
                <w:color w:val="000000"/>
                <w:sz w:val="24"/>
                <w:szCs w:val="24"/>
                <w:highlight w:val="white"/>
                <w:lang w:eastAsia="en-US"/>
              </w:rPr>
              <w:t>Responsibility Accounting and Divisional Performance Measurement.</w:t>
            </w:r>
          </w:p>
        </w:tc>
        <w:tc>
          <w:tcPr>
            <w:tcW w:w="1390" w:type="dxa"/>
            <w:gridSpan w:val="3"/>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18</w:t>
            </w:r>
          </w:p>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p>
        </w:tc>
      </w:tr>
      <w:tr w:rsidR="0085020B" w:rsidRPr="0085020B" w:rsidTr="009B1C6E">
        <w:trPr>
          <w:cantSplit/>
          <w:trHeight w:val="96"/>
          <w:tblHeader/>
        </w:trPr>
        <w:tc>
          <w:tcPr>
            <w:tcW w:w="944"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w:t>
            </w:r>
          </w:p>
        </w:tc>
        <w:tc>
          <w:tcPr>
            <w:tcW w:w="6551" w:type="dxa"/>
            <w:gridSpan w:val="9"/>
          </w:tcPr>
          <w:p w:rsidR="0085020B" w:rsidRPr="0085020B" w:rsidRDefault="0085020B" w:rsidP="0085020B">
            <w:pPr>
              <w:spacing w:after="0" w:line="240" w:lineRule="auto"/>
              <w:jc w:val="both"/>
              <w:outlineLvl w:val="2"/>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Job Costing, Batch Costing and Contract Costing </w:t>
            </w:r>
          </w:p>
          <w:p w:rsidR="0085020B" w:rsidRPr="0085020B" w:rsidRDefault="0085020B" w:rsidP="0085020B">
            <w:pPr>
              <w:spacing w:after="0" w:line="240" w:lineRule="auto"/>
              <w:jc w:val="both"/>
              <w:outlineLvl w:val="2"/>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Definitions - Features - A Comparison - Calculation of Profit on Contracts – Cost Plus Contract -  Preparation of Contract A/c.</w:t>
            </w:r>
          </w:p>
        </w:tc>
        <w:tc>
          <w:tcPr>
            <w:tcW w:w="1390" w:type="dxa"/>
            <w:gridSpan w:val="3"/>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9B1C6E">
        <w:trPr>
          <w:cantSplit/>
          <w:trHeight w:val="620"/>
          <w:tblHeader/>
        </w:trPr>
        <w:tc>
          <w:tcPr>
            <w:tcW w:w="944"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lastRenderedPageBreak/>
              <w:t>III</w:t>
            </w:r>
          </w:p>
        </w:tc>
        <w:tc>
          <w:tcPr>
            <w:tcW w:w="6551" w:type="dxa"/>
            <w:gridSpan w:val="9"/>
          </w:tcPr>
          <w:p w:rsidR="0085020B" w:rsidRPr="0085020B" w:rsidRDefault="0085020B" w:rsidP="0085020B">
            <w:pPr>
              <w:spacing w:after="0" w:line="240" w:lineRule="auto"/>
              <w:jc w:val="both"/>
              <w:outlineLvl w:val="2"/>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Process Costing</w:t>
            </w:r>
          </w:p>
          <w:p w:rsidR="0085020B" w:rsidRPr="0085020B" w:rsidRDefault="0085020B" w:rsidP="0085020B">
            <w:pPr>
              <w:spacing w:after="0" w:line="240" w:lineRule="auto"/>
              <w:ind w:right="478"/>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9B1C6E">
        <w:trPr>
          <w:cantSplit/>
          <w:trHeight w:val="629"/>
          <w:tblHeader/>
        </w:trPr>
        <w:tc>
          <w:tcPr>
            <w:tcW w:w="944"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IV</w:t>
            </w:r>
          </w:p>
        </w:tc>
        <w:tc>
          <w:tcPr>
            <w:tcW w:w="6569" w:type="dxa"/>
            <w:gridSpan w:val="10"/>
          </w:tcPr>
          <w:p w:rsidR="0085020B" w:rsidRPr="0085020B" w:rsidRDefault="0085020B" w:rsidP="0085020B">
            <w:pPr>
              <w:spacing w:after="0" w:line="240" w:lineRule="auto"/>
              <w:jc w:val="both"/>
              <w:outlineLvl w:val="2"/>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Operation Costing</w:t>
            </w:r>
          </w:p>
          <w:p w:rsidR="0085020B" w:rsidRPr="0085020B" w:rsidRDefault="0085020B" w:rsidP="0085020B">
            <w:pPr>
              <w:spacing w:after="0" w:line="240" w:lineRule="auto"/>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Operation Costing – Meaning – Preparation of Operating Cost Sheet – Transport Costing – Power Supply Costing–Hospital Costing–Simple Problems.</w:t>
            </w:r>
          </w:p>
        </w:tc>
        <w:tc>
          <w:tcPr>
            <w:tcW w:w="1372"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9B1C6E">
        <w:trPr>
          <w:cantSplit/>
          <w:trHeight w:val="809"/>
          <w:tblHeader/>
        </w:trPr>
        <w:tc>
          <w:tcPr>
            <w:tcW w:w="944"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V</w:t>
            </w:r>
          </w:p>
        </w:tc>
        <w:tc>
          <w:tcPr>
            <w:tcW w:w="6569" w:type="dxa"/>
            <w:gridSpan w:val="10"/>
          </w:tcPr>
          <w:p w:rsidR="0085020B" w:rsidRPr="0085020B" w:rsidRDefault="0085020B" w:rsidP="0085020B">
            <w:pPr>
              <w:spacing w:after="0" w:line="240" w:lineRule="auto"/>
              <w:jc w:val="both"/>
              <w:outlineLvl w:val="2"/>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Standard Costing and Variance Analysis</w:t>
            </w:r>
          </w:p>
          <w:p w:rsidR="0085020B" w:rsidRPr="0085020B" w:rsidRDefault="0085020B" w:rsidP="0085020B">
            <w:pPr>
              <w:spacing w:after="0" w:line="240" w:lineRule="auto"/>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9B1C6E">
        <w:trPr>
          <w:cantSplit/>
          <w:tblHeader/>
        </w:trPr>
        <w:tc>
          <w:tcPr>
            <w:tcW w:w="944" w:type="dxa"/>
            <w:gridSpan w:val="2"/>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p>
        </w:tc>
        <w:tc>
          <w:tcPr>
            <w:tcW w:w="6569" w:type="dxa"/>
            <w:gridSpan w:val="10"/>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1372"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90</w:t>
            </w:r>
          </w:p>
        </w:tc>
      </w:tr>
      <w:tr w:rsidR="0085020B" w:rsidRPr="0085020B" w:rsidTr="009B1C6E">
        <w:trPr>
          <w:cantSplit/>
          <w:tblHeader/>
        </w:trPr>
        <w:tc>
          <w:tcPr>
            <w:tcW w:w="8885" w:type="dxa"/>
            <w:gridSpan w:val="14"/>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THEORY 20% &amp; PROBLEMS 80%</w:t>
            </w:r>
          </w:p>
        </w:tc>
      </w:tr>
      <w:tr w:rsidR="0085020B" w:rsidRPr="0085020B" w:rsidTr="009B1C6E">
        <w:trPr>
          <w:cantSplit/>
          <w:tblHeader/>
        </w:trPr>
        <w:tc>
          <w:tcPr>
            <w:tcW w:w="8885" w:type="dxa"/>
            <w:gridSpan w:val="14"/>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Course Outcomes</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8042" w:type="dxa"/>
            <w:gridSpan w:val="13"/>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Remember and recall standards in cost accounting </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8042" w:type="dxa"/>
            <w:gridSpan w:val="13"/>
            <w:vAlign w:val="center"/>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color w:val="000000"/>
                <w:sz w:val="24"/>
                <w:szCs w:val="24"/>
                <w:lang w:eastAsia="en-US"/>
              </w:rPr>
              <w:t>Apply the knowledge in contract costing</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8042" w:type="dxa"/>
            <w:gridSpan w:val="13"/>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Analyze and assimilate concepts in process costing</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8042" w:type="dxa"/>
            <w:gridSpan w:val="13"/>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Understand various bases of classification cost and prepare operating cost statement.</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8042" w:type="dxa"/>
            <w:gridSpan w:val="13"/>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Set up standards and analyse variances.</w:t>
            </w:r>
          </w:p>
        </w:tc>
      </w:tr>
      <w:tr w:rsidR="0085020B" w:rsidRPr="0085020B" w:rsidTr="009B1C6E">
        <w:trPr>
          <w:cantSplit/>
          <w:tblHeader/>
        </w:trPr>
        <w:tc>
          <w:tcPr>
            <w:tcW w:w="8885" w:type="dxa"/>
            <w:gridSpan w:val="14"/>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Textbooks</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42" w:type="dxa"/>
            <w:gridSpan w:val="13"/>
            <w:vAlign w:val="center"/>
          </w:tcPr>
          <w:p w:rsidR="0085020B" w:rsidRPr="0085020B" w:rsidRDefault="0085020B" w:rsidP="0085020B">
            <w:pPr>
              <w:widowControl w:val="0"/>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Jain S.P. and Narang K.L. Cost Accounting. Kalyani Publishers. New Delhi.</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42" w:type="dxa"/>
            <w:gridSpan w:val="13"/>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Khanna B.S., Pandey I.M., Ahuja G.K., and Arora M.N., Practical Costing, S Chand &amp; Co, New Delhi.</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42" w:type="dxa"/>
            <w:gridSpan w:val="13"/>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Dr.S.N. Maheswari, Principles of Cost Accounting, Sultan Chand publications, New Delhi.</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8042" w:type="dxa"/>
            <w:gridSpan w:val="13"/>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T.S. Reddy and Y. Hari Prasad Reddy, Cost Accounting, Margham publications, Chennai.</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5</w:t>
            </w:r>
          </w:p>
        </w:tc>
        <w:tc>
          <w:tcPr>
            <w:tcW w:w="8042" w:type="dxa"/>
            <w:gridSpan w:val="13"/>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S.P. Iyengar, Cost Accounting, Sultan Chand Publications, New Delhi.</w:t>
            </w:r>
          </w:p>
        </w:tc>
      </w:tr>
      <w:tr w:rsidR="0085020B" w:rsidRPr="0085020B" w:rsidTr="009B1C6E">
        <w:trPr>
          <w:cantSplit/>
          <w:tblHeader/>
        </w:trPr>
        <w:tc>
          <w:tcPr>
            <w:tcW w:w="8885" w:type="dxa"/>
            <w:gridSpan w:val="14"/>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Reference Books</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42" w:type="dxa"/>
            <w:gridSpan w:val="13"/>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Polimeni, Cost Accounting: Concepts and Applications for Managerial Decision Making,  New York, McGraw–Hill, Noida.</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42" w:type="dxa"/>
            <w:gridSpan w:val="13"/>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Jain S.P. and Narang K.L. Cost Accounting, Kalyani Publishers, New Delhi.</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42" w:type="dxa"/>
            <w:gridSpan w:val="13"/>
            <w:vAlign w:val="center"/>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sz w:val="24"/>
                <w:szCs w:val="24"/>
                <w:lang w:eastAsia="en-US"/>
              </w:rPr>
              <w:t>V.K.Saxena and C.D. Vashist, Cost Accounting, Sultan Chand publications, New Delhi.</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8042" w:type="dxa"/>
            <w:gridSpan w:val="13"/>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Murthy A &amp;Gurusamy S, Cost Accounting,Vijay Nicole Imprints Pvt. Ltd. Chennai.</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5</w:t>
            </w:r>
          </w:p>
        </w:tc>
        <w:tc>
          <w:tcPr>
            <w:tcW w:w="8042" w:type="dxa"/>
            <w:gridSpan w:val="13"/>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Prasad. N.K and Prasad.V.K, Cost Accounting, Book Syndicate, Bangladesh. </w:t>
            </w:r>
          </w:p>
        </w:tc>
      </w:tr>
      <w:tr w:rsidR="0085020B" w:rsidRPr="0085020B" w:rsidTr="009B1C6E">
        <w:trPr>
          <w:cantSplit/>
          <w:tblHeader/>
        </w:trPr>
        <w:tc>
          <w:tcPr>
            <w:tcW w:w="8885" w:type="dxa"/>
            <w:gridSpan w:val="14"/>
            <w:vAlign w:val="center"/>
          </w:tcPr>
          <w:p w:rsidR="0085020B" w:rsidRPr="0085020B" w:rsidRDefault="0085020B" w:rsidP="0085020B">
            <w:pPr>
              <w:widowControl w:val="0"/>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NOTE: Latest Edition of Textbooks May be Used</w:t>
            </w:r>
          </w:p>
        </w:tc>
      </w:tr>
      <w:tr w:rsidR="0085020B" w:rsidRPr="0085020B" w:rsidTr="009B1C6E">
        <w:trPr>
          <w:cantSplit/>
          <w:tblHeader/>
        </w:trPr>
        <w:tc>
          <w:tcPr>
            <w:tcW w:w="8885" w:type="dxa"/>
            <w:gridSpan w:val="14"/>
          </w:tcPr>
          <w:p w:rsidR="0085020B" w:rsidRPr="0085020B" w:rsidRDefault="0085020B" w:rsidP="0085020B">
            <w:pPr>
              <w:widowControl w:val="0"/>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Web Resources</w:t>
            </w:r>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42" w:type="dxa"/>
            <w:gridSpan w:val="13"/>
            <w:vAlign w:val="center"/>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92">
              <w:r w:rsidR="0085020B" w:rsidRPr="0085020B">
                <w:rPr>
                  <w:rFonts w:ascii="Times New Roman" w:eastAsia="Times New Roman" w:hAnsi="Times New Roman" w:cs="Times New Roman"/>
                  <w:color w:val="000000"/>
                  <w:sz w:val="24"/>
                  <w:szCs w:val="24"/>
                  <w:lang w:eastAsia="en-US"/>
                </w:rPr>
                <w:t>https://www.economicsdiscussion.net/cost-accounting/contract-costing/32597</w:t>
              </w:r>
            </w:hyperlink>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42" w:type="dxa"/>
            <w:gridSpan w:val="13"/>
            <w:vAlign w:val="center"/>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93">
              <w:r w:rsidR="0085020B" w:rsidRPr="0085020B">
                <w:rPr>
                  <w:rFonts w:ascii="Times New Roman" w:eastAsia="Times New Roman" w:hAnsi="Times New Roman" w:cs="Times New Roman"/>
                  <w:color w:val="000000"/>
                  <w:sz w:val="24"/>
                  <w:szCs w:val="24"/>
                  <w:lang w:eastAsia="en-US"/>
                </w:rPr>
                <w:t>https://www.wallstreetmojo.com/process-costing/</w:t>
              </w:r>
            </w:hyperlink>
          </w:p>
        </w:tc>
      </w:tr>
      <w:tr w:rsidR="0085020B" w:rsidRPr="0085020B" w:rsidTr="009B1C6E">
        <w:trPr>
          <w:cantSplit/>
          <w:tblHeader/>
        </w:trPr>
        <w:tc>
          <w:tcPr>
            <w:tcW w:w="84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42" w:type="dxa"/>
            <w:gridSpan w:val="13"/>
            <w:vAlign w:val="center"/>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94">
              <w:r w:rsidR="0085020B" w:rsidRPr="0085020B">
                <w:rPr>
                  <w:rFonts w:ascii="Times New Roman" w:eastAsia="Times New Roman" w:hAnsi="Times New Roman" w:cs="Times New Roman"/>
                  <w:color w:val="000000"/>
                  <w:sz w:val="24"/>
                  <w:szCs w:val="24"/>
                  <w:lang w:eastAsia="en-US"/>
                </w:rPr>
                <w:t>https://www.accountingnotes.net/cost-accounting/operating-costing/17755</w:t>
              </w:r>
            </w:hyperlink>
          </w:p>
        </w:tc>
      </w:tr>
    </w:tbl>
    <w:p w:rsidR="0085020B" w:rsidRPr="0085020B" w:rsidRDefault="0085020B" w:rsidP="0085020B">
      <w:pPr>
        <w:jc w:val="center"/>
        <w:rPr>
          <w:rFonts w:ascii="Times New Roman" w:eastAsia="Times New Roman" w:hAnsi="Times New Roman" w:cs="Times New Roman"/>
          <w:b/>
          <w:sz w:val="24"/>
          <w:szCs w:val="24"/>
          <w:lang w:eastAsia="en-US"/>
        </w:rPr>
      </w:pPr>
    </w:p>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MAPPING WITH PROGRAMME OUTCOMES </w:t>
      </w:r>
      <w:r w:rsidRPr="0085020B">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PO1</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PO2</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PO3</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PO4</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PO5</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PO6</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PO7</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PO8</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PSO1</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PSO2</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649"/>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33"/>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12</w:t>
            </w:r>
          </w:p>
        </w:tc>
      </w:tr>
      <w:tr w:rsidR="0085020B" w:rsidRPr="0085020B" w:rsidTr="009B1C6E">
        <w:trPr>
          <w:cantSplit/>
          <w:trHeight w:val="63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AVERAGE</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803"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    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2.4</w:t>
            </w:r>
          </w:p>
        </w:tc>
      </w:tr>
    </w:tbl>
    <w:p w:rsidR="0085020B" w:rsidRPr="0085020B" w:rsidRDefault="0085020B" w:rsidP="0085020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3 – Strong, 2- Medium, 1- Low</w:t>
      </w:r>
    </w:p>
    <w:p w:rsidR="0085020B" w:rsidRPr="0085020B" w:rsidRDefault="0085020B" w:rsidP="0085020B">
      <w:pPr>
        <w:rPr>
          <w:rFonts w:ascii="Times New Roman" w:eastAsia="Times New Roman" w:hAnsi="Times New Roman" w:cs="Times New Roman"/>
          <w:b/>
          <w:sz w:val="24"/>
          <w:szCs w:val="24"/>
          <w:lang w:eastAsia="en-US"/>
        </w:rPr>
      </w:pPr>
    </w:p>
    <w:p w:rsidR="0085020B" w:rsidRPr="0085020B" w:rsidRDefault="0085020B" w:rsidP="0085020B">
      <w:pPr>
        <w:jc w:val="center"/>
        <w:rPr>
          <w:rFonts w:ascii="Times New Roman" w:eastAsia="Times New Roman" w:hAnsi="Times New Roman" w:cs="Times New Roman"/>
          <w:b/>
          <w:sz w:val="24"/>
          <w:szCs w:val="24"/>
          <w:u w:val="single"/>
          <w:lang w:eastAsia="en-US"/>
        </w:rPr>
      </w:pPr>
    </w:p>
    <w:p w:rsidR="0085020B" w:rsidRPr="0085020B" w:rsidRDefault="0085020B" w:rsidP="0085020B">
      <w:pPr>
        <w:jc w:val="center"/>
        <w:rPr>
          <w:rFonts w:ascii="Times New Roman" w:eastAsia="Times New Roman" w:hAnsi="Times New Roman" w:cs="Times New Roman"/>
          <w:b/>
          <w:sz w:val="24"/>
          <w:szCs w:val="24"/>
          <w:u w:val="single"/>
          <w:lang w:eastAsia="en-US"/>
        </w:rPr>
      </w:pPr>
      <w:r w:rsidRPr="0085020B">
        <w:rPr>
          <w:rFonts w:ascii="Times New Roman" w:eastAsia="Times New Roman" w:hAnsi="Times New Roman" w:cs="Times New Roman"/>
          <w:b/>
          <w:sz w:val="24"/>
          <w:szCs w:val="24"/>
          <w:u w:val="single"/>
          <w:lang w:eastAsia="en-US"/>
        </w:rPr>
        <w:t>THIRD YEAR – SEMESTER – VI</w:t>
      </w:r>
    </w:p>
    <w:p w:rsidR="0085020B" w:rsidRPr="0085020B" w:rsidRDefault="0085020B" w:rsidP="0085020B">
      <w:pPr>
        <w:spacing w:after="120"/>
        <w:jc w:val="center"/>
        <w:rPr>
          <w:rFonts w:ascii="Times New Roman" w:eastAsia="Times New Roman" w:hAnsi="Times New Roman" w:cs="Times New Roman"/>
          <w:b/>
          <w:smallCaps/>
          <w:sz w:val="24"/>
          <w:szCs w:val="24"/>
          <w:u w:val="single"/>
          <w:lang w:eastAsia="en-US"/>
        </w:rPr>
      </w:pPr>
      <w:r w:rsidRPr="0085020B">
        <w:rPr>
          <w:rFonts w:ascii="Times New Roman" w:eastAsia="Times New Roman" w:hAnsi="Times New Roman" w:cs="Times New Roman"/>
          <w:b/>
          <w:smallCaps/>
          <w:sz w:val="24"/>
          <w:szCs w:val="24"/>
          <w:u w:val="single"/>
          <w:lang w:eastAsia="en-US"/>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261"/>
        <w:gridCol w:w="501"/>
        <w:gridCol w:w="645"/>
        <w:gridCol w:w="645"/>
        <w:gridCol w:w="645"/>
        <w:gridCol w:w="1194"/>
        <w:gridCol w:w="1048"/>
        <w:gridCol w:w="1077"/>
        <w:gridCol w:w="1113"/>
        <w:gridCol w:w="810"/>
      </w:tblGrid>
      <w:tr w:rsidR="0085020B" w:rsidRPr="0085020B" w:rsidTr="00D543AE">
        <w:trPr>
          <w:cantSplit/>
          <w:trHeight w:val="60"/>
          <w:tblHeader/>
        </w:trPr>
        <w:tc>
          <w:tcPr>
            <w:tcW w:w="1206" w:type="dxa"/>
            <w:gridSpan w:val="2"/>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Subject Code</w:t>
            </w:r>
          </w:p>
        </w:tc>
        <w:tc>
          <w:tcPr>
            <w:tcW w:w="501"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w:t>
            </w:r>
          </w:p>
        </w:tc>
        <w:tc>
          <w:tcPr>
            <w:tcW w:w="1194"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Credits</w:t>
            </w:r>
          </w:p>
        </w:tc>
        <w:tc>
          <w:tcPr>
            <w:tcW w:w="1048"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Inst. Hours</w:t>
            </w:r>
          </w:p>
        </w:tc>
        <w:tc>
          <w:tcPr>
            <w:tcW w:w="3000" w:type="dxa"/>
            <w:gridSpan w:val="3"/>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Marks</w:t>
            </w:r>
          </w:p>
        </w:tc>
      </w:tr>
      <w:tr w:rsidR="0085020B" w:rsidRPr="0085020B" w:rsidTr="00D543AE">
        <w:trPr>
          <w:cantSplit/>
          <w:trHeight w:val="60"/>
          <w:tblHeader/>
        </w:trPr>
        <w:tc>
          <w:tcPr>
            <w:tcW w:w="1206" w:type="dxa"/>
            <w:gridSpan w:val="2"/>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CIA</w:t>
            </w:r>
          </w:p>
        </w:tc>
        <w:tc>
          <w:tcPr>
            <w:tcW w:w="1113" w:type="dxa"/>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External</w:t>
            </w:r>
          </w:p>
        </w:tc>
        <w:tc>
          <w:tcPr>
            <w:tcW w:w="810"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r>
      <w:tr w:rsidR="0085020B" w:rsidRPr="0085020B" w:rsidTr="00D543AE">
        <w:trPr>
          <w:cantSplit/>
          <w:trHeight w:val="170"/>
          <w:tblHeader/>
        </w:trPr>
        <w:tc>
          <w:tcPr>
            <w:tcW w:w="1206" w:type="dxa"/>
            <w:gridSpan w:val="2"/>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p>
        </w:tc>
        <w:tc>
          <w:tcPr>
            <w:tcW w:w="501"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6</w:t>
            </w: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85020B" w:rsidRPr="0085020B" w:rsidRDefault="00D543AE"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48" w:type="dxa"/>
            <w:vAlign w:val="center"/>
          </w:tcPr>
          <w:p w:rsidR="0085020B" w:rsidRPr="0085020B" w:rsidRDefault="00D543AE"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25</w:t>
            </w:r>
          </w:p>
        </w:tc>
        <w:tc>
          <w:tcPr>
            <w:tcW w:w="1113" w:type="dxa"/>
            <w:tcBorders>
              <w:left w:val="single" w:sz="4" w:space="0" w:color="000000"/>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75</w:t>
            </w:r>
          </w:p>
        </w:tc>
        <w:tc>
          <w:tcPr>
            <w:tcW w:w="810"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100</w:t>
            </w:r>
          </w:p>
        </w:tc>
      </w:tr>
      <w:tr w:rsidR="0085020B" w:rsidRPr="0085020B" w:rsidTr="00D543AE">
        <w:trPr>
          <w:cantSplit/>
          <w:trHeight w:val="431"/>
          <w:tblHeader/>
        </w:trPr>
        <w:tc>
          <w:tcPr>
            <w:tcW w:w="8884" w:type="dxa"/>
            <w:gridSpan w:val="11"/>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Learning Objectives</w:t>
            </w:r>
          </w:p>
        </w:tc>
      </w:tr>
      <w:tr w:rsidR="0085020B" w:rsidRPr="0085020B" w:rsidTr="00D543AE">
        <w:trPr>
          <w:cantSplit/>
          <w:tblHeader/>
        </w:trPr>
        <w:tc>
          <w:tcPr>
            <w:tcW w:w="945"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LO1</w:t>
            </w:r>
          </w:p>
        </w:tc>
        <w:tc>
          <w:tcPr>
            <w:tcW w:w="7939" w:type="dxa"/>
            <w:gridSpan w:val="10"/>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understand basics management accounting</w:t>
            </w:r>
          </w:p>
        </w:tc>
      </w:tr>
      <w:tr w:rsidR="0085020B" w:rsidRPr="0085020B" w:rsidTr="00D543AE">
        <w:trPr>
          <w:cantSplit/>
          <w:tblHeader/>
        </w:trPr>
        <w:tc>
          <w:tcPr>
            <w:tcW w:w="945"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LO2</w:t>
            </w:r>
          </w:p>
        </w:tc>
        <w:tc>
          <w:tcPr>
            <w:tcW w:w="7939" w:type="dxa"/>
            <w:gridSpan w:val="10"/>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color w:val="000000"/>
                <w:sz w:val="24"/>
                <w:szCs w:val="24"/>
                <w:lang w:eastAsia="en-US"/>
              </w:rPr>
              <w:t>To</w:t>
            </w:r>
            <w:r w:rsidRPr="0085020B">
              <w:rPr>
                <w:rFonts w:ascii="Times New Roman" w:eastAsia="Times New Roman" w:hAnsi="Times New Roman" w:cs="Times New Roman"/>
                <w:sz w:val="24"/>
                <w:szCs w:val="24"/>
                <w:lang w:eastAsia="en-US"/>
              </w:rPr>
              <w:t xml:space="preserve"> know the aspects of Financial Statement Analysis</w:t>
            </w:r>
          </w:p>
        </w:tc>
      </w:tr>
      <w:tr w:rsidR="0085020B" w:rsidRPr="0085020B" w:rsidTr="00D543AE">
        <w:trPr>
          <w:cantSplit/>
          <w:tblHeader/>
        </w:trPr>
        <w:tc>
          <w:tcPr>
            <w:tcW w:w="945"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LO3</w:t>
            </w:r>
          </w:p>
        </w:tc>
        <w:tc>
          <w:tcPr>
            <w:tcW w:w="7939" w:type="dxa"/>
            <w:gridSpan w:val="10"/>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To familiarize with fund flow and cash flow analysis </w:t>
            </w:r>
          </w:p>
        </w:tc>
      </w:tr>
      <w:tr w:rsidR="0085020B" w:rsidRPr="0085020B" w:rsidTr="00D543AE">
        <w:trPr>
          <w:cantSplit/>
          <w:tblHeader/>
        </w:trPr>
        <w:tc>
          <w:tcPr>
            <w:tcW w:w="945"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LO4</w:t>
            </w:r>
          </w:p>
        </w:tc>
        <w:tc>
          <w:tcPr>
            <w:tcW w:w="7939" w:type="dxa"/>
            <w:gridSpan w:val="10"/>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learn about budgetary control</w:t>
            </w:r>
          </w:p>
        </w:tc>
      </w:tr>
      <w:tr w:rsidR="0085020B" w:rsidRPr="0085020B" w:rsidTr="00D543AE">
        <w:trPr>
          <w:cantSplit/>
          <w:tblHeader/>
        </w:trPr>
        <w:tc>
          <w:tcPr>
            <w:tcW w:w="945"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LO5</w:t>
            </w:r>
          </w:p>
        </w:tc>
        <w:tc>
          <w:tcPr>
            <w:tcW w:w="7939" w:type="dxa"/>
            <w:gridSpan w:val="10"/>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gain insights into marginal costing.</w:t>
            </w:r>
          </w:p>
        </w:tc>
      </w:tr>
    </w:tbl>
    <w:p w:rsidR="00D543AE" w:rsidRDefault="00D543AE">
      <w:r>
        <w:br w:type="page"/>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6694"/>
        <w:gridCol w:w="1368"/>
      </w:tblGrid>
      <w:tr w:rsidR="0085020B" w:rsidRPr="0085020B" w:rsidTr="00D543AE">
        <w:trPr>
          <w:cantSplit/>
          <w:tblHeader/>
        </w:trPr>
        <w:tc>
          <w:tcPr>
            <w:tcW w:w="8884" w:type="dxa"/>
            <w:gridSpan w:val="3"/>
            <w:vAlign w:val="center"/>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b/>
                <w:color w:val="000000"/>
                <w:sz w:val="24"/>
                <w:szCs w:val="24"/>
                <w:lang w:eastAsia="en-US"/>
              </w:rPr>
              <w:lastRenderedPageBreak/>
              <w:t>Prerequisite: Should have studied Financial Accounting in I Semester.</w:t>
            </w:r>
          </w:p>
        </w:tc>
      </w:tr>
      <w:tr w:rsidR="0085020B" w:rsidRPr="0085020B" w:rsidTr="00D543AE">
        <w:trPr>
          <w:cantSplit/>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Unit</w:t>
            </w:r>
          </w:p>
        </w:tc>
        <w:tc>
          <w:tcPr>
            <w:tcW w:w="6694" w:type="dxa"/>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Contents</w:t>
            </w:r>
          </w:p>
        </w:tc>
        <w:tc>
          <w:tcPr>
            <w:tcW w:w="1368"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No. of Hours</w:t>
            </w:r>
          </w:p>
        </w:tc>
      </w:tr>
      <w:tr w:rsidR="0085020B" w:rsidRPr="0085020B" w:rsidTr="00D543AE">
        <w:trPr>
          <w:cantSplit/>
          <w:trHeight w:val="917"/>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w:t>
            </w:r>
          </w:p>
        </w:tc>
        <w:tc>
          <w:tcPr>
            <w:tcW w:w="6694" w:type="dxa"/>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Introduction to Management Accounting</w:t>
            </w:r>
          </w:p>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Management Accounting – Meaning – Scope – Importance- Limitations - Management Accounting Vs Cost Accounting – Management Accounting Vs Financial Accounting. </w:t>
            </w:r>
          </w:p>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Analysis and Interpretation of Financial Statements – Nature and Significance – Types of Financial Analysis – Tools of Analysis – Comparative Statements – Common Size Statement – Trend Analysis.</w:t>
            </w:r>
          </w:p>
        </w:tc>
        <w:tc>
          <w:tcPr>
            <w:tcW w:w="1368"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D543AE">
        <w:trPr>
          <w:cantSplit/>
          <w:trHeight w:val="899"/>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w:t>
            </w:r>
          </w:p>
        </w:tc>
        <w:tc>
          <w:tcPr>
            <w:tcW w:w="6694" w:type="dxa"/>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Ratio Analysis</w:t>
            </w:r>
          </w:p>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Ratio Analysis: Meaning – Advantages – Limitations – Types of Ratios – Liquidity Ratios – Profitability Ratios -Turnover Ratios –Solvency  Ratios – Leverage Ratios - Preparation of Financial Statements from Ratios.</w:t>
            </w:r>
          </w:p>
        </w:tc>
        <w:tc>
          <w:tcPr>
            <w:tcW w:w="1368"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D543AE">
        <w:trPr>
          <w:cantSplit/>
          <w:trHeight w:val="854"/>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III</w:t>
            </w:r>
          </w:p>
        </w:tc>
        <w:tc>
          <w:tcPr>
            <w:tcW w:w="6694" w:type="dxa"/>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Funds Flow &amp; Cash Flow Analysis</w:t>
            </w:r>
          </w:p>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Introduction, Meaning of Funds Flow Statement-Ascertainment of Flow of Funds - Schedule of Changes in Working Capital-Adjusted Profit and Loss Account - Preparation of Funds Flow Statement. </w:t>
            </w:r>
          </w:p>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b/>
                <w:color w:val="000000"/>
                <w:sz w:val="24"/>
                <w:szCs w:val="24"/>
                <w:lang w:eastAsia="en-US"/>
              </w:rPr>
              <w:t xml:space="preserve">Cash Flow Statement: </w:t>
            </w:r>
            <w:r w:rsidRPr="0085020B">
              <w:rPr>
                <w:rFonts w:ascii="Times New Roman" w:eastAsia="Times New Roman" w:hAnsi="Times New Roman" w:cs="Times New Roman"/>
                <w:color w:val="000000"/>
                <w:sz w:val="24"/>
                <w:szCs w:val="24"/>
                <w:lang w:eastAsia="en-US"/>
              </w:rPr>
              <w:t>Meaning – Advantages – Limitations – Preparation of Cash Flow Statement as per AS 3 –Cash Flow from Operating, Financing and Investing activities</w:t>
            </w:r>
          </w:p>
        </w:tc>
        <w:tc>
          <w:tcPr>
            <w:tcW w:w="1368"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D543AE">
        <w:trPr>
          <w:cantSplit/>
          <w:trHeight w:val="629"/>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IV</w:t>
            </w:r>
          </w:p>
        </w:tc>
        <w:tc>
          <w:tcPr>
            <w:tcW w:w="6694" w:type="dxa"/>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Budget and Budgetary Control</w:t>
            </w:r>
          </w:p>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Meaning – Preparation of Various Budgets – Cash Budget - Flexible Budget– Production Budget – Sales Budget – Master Budget – Budgetary Control – Benefits </w:t>
            </w:r>
          </w:p>
        </w:tc>
        <w:tc>
          <w:tcPr>
            <w:tcW w:w="1368"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D543AE">
        <w:trPr>
          <w:cantSplit/>
          <w:trHeight w:val="809"/>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V</w:t>
            </w:r>
          </w:p>
        </w:tc>
        <w:tc>
          <w:tcPr>
            <w:tcW w:w="6694" w:type="dxa"/>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b/>
                <w:color w:val="000000"/>
                <w:sz w:val="24"/>
                <w:szCs w:val="24"/>
                <w:lang w:eastAsia="en-US"/>
              </w:rPr>
              <w:t xml:space="preserve">Marginal Costing: </w:t>
            </w:r>
            <w:r w:rsidRPr="0085020B">
              <w:rPr>
                <w:rFonts w:ascii="Times New Roman" w:eastAsia="Times New Roman" w:hAnsi="Times New Roman" w:cs="Times New Roman"/>
                <w:color w:val="000000"/>
                <w:sz w:val="24"/>
                <w:szCs w:val="24"/>
                <w:lang w:eastAsia="en-US"/>
              </w:rPr>
              <w:t xml:space="preserve">Meaning - Features – Marginal Costing vs Absorption Costing - Fixed Cost, Variable Cost and Semi Variable Cost- Contribution- Marginal Cost Equation- P/V Ratio - Break Even Point - Margin of Safety – Cost- Volume Profits Analysis. </w:t>
            </w:r>
          </w:p>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color w:val="000000"/>
                <w:sz w:val="24"/>
                <w:szCs w:val="24"/>
                <w:lang w:eastAsia="en-US"/>
              </w:rPr>
              <w:t>Decision Making: Selection of a Product Mix – Make or Buy Decision – Discontinuance of a product line – Change or Status quo – Limiting Factor or Key Factor.</w:t>
            </w:r>
          </w:p>
        </w:tc>
        <w:tc>
          <w:tcPr>
            <w:tcW w:w="1368"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D543AE">
        <w:trPr>
          <w:cantSplit/>
          <w:tblHeader/>
        </w:trPr>
        <w:tc>
          <w:tcPr>
            <w:tcW w:w="822" w:type="dxa"/>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p>
        </w:tc>
        <w:tc>
          <w:tcPr>
            <w:tcW w:w="6694"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1368"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90</w:t>
            </w:r>
          </w:p>
        </w:tc>
      </w:tr>
      <w:tr w:rsidR="0085020B" w:rsidRPr="0085020B" w:rsidTr="00D543AE">
        <w:trPr>
          <w:cantSplit/>
          <w:tblHeader/>
        </w:trPr>
        <w:tc>
          <w:tcPr>
            <w:tcW w:w="8884" w:type="dxa"/>
            <w:gridSpan w:val="3"/>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THEORY 20% &amp; PROBLEMS 80%</w:t>
            </w:r>
          </w:p>
        </w:tc>
      </w:tr>
      <w:tr w:rsidR="0085020B" w:rsidRPr="0085020B" w:rsidTr="00D543AE">
        <w:trPr>
          <w:cantSplit/>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w:t>
            </w:r>
          </w:p>
        </w:tc>
        <w:tc>
          <w:tcPr>
            <w:tcW w:w="8062" w:type="dxa"/>
            <w:gridSpan w:val="2"/>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Course Outcomes</w:t>
            </w:r>
          </w:p>
        </w:tc>
      </w:tr>
      <w:tr w:rsidR="0085020B" w:rsidRPr="0085020B" w:rsidTr="00D543AE">
        <w:trPr>
          <w:cantSplit/>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8062" w:type="dxa"/>
            <w:gridSpan w:val="2"/>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Remember and recall basics in management accounting</w:t>
            </w:r>
          </w:p>
        </w:tc>
      </w:tr>
      <w:tr w:rsidR="0085020B" w:rsidRPr="0085020B" w:rsidTr="00D543AE">
        <w:trPr>
          <w:cantSplit/>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8062" w:type="dxa"/>
            <w:gridSpan w:val="2"/>
            <w:vAlign w:val="center"/>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color w:val="000000"/>
                <w:sz w:val="24"/>
                <w:szCs w:val="24"/>
                <w:lang w:eastAsia="en-US"/>
              </w:rPr>
              <w:t>Apply the knowledge of preparation of Financial Statements</w:t>
            </w:r>
          </w:p>
        </w:tc>
      </w:tr>
      <w:tr w:rsidR="0085020B" w:rsidRPr="0085020B" w:rsidTr="00D543AE">
        <w:trPr>
          <w:cantSplit/>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8062" w:type="dxa"/>
            <w:gridSpan w:val="2"/>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Analyse the concepts relating to fund flow and cash flow </w:t>
            </w:r>
          </w:p>
        </w:tc>
      </w:tr>
      <w:tr w:rsidR="0085020B" w:rsidRPr="0085020B" w:rsidTr="00D543AE">
        <w:trPr>
          <w:cantSplit/>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8062" w:type="dxa"/>
            <w:gridSpan w:val="2"/>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Evaluate techniques of budgetary control</w:t>
            </w:r>
          </w:p>
        </w:tc>
      </w:tr>
      <w:tr w:rsidR="0085020B" w:rsidRPr="0085020B" w:rsidTr="00D543AE">
        <w:trPr>
          <w:cantSplit/>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8062" w:type="dxa"/>
            <w:gridSpan w:val="2"/>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Formulate criteria for decision making using principles of marginal costing. </w:t>
            </w:r>
          </w:p>
        </w:tc>
      </w:tr>
      <w:tr w:rsidR="0085020B" w:rsidRPr="0085020B" w:rsidTr="00D543AE">
        <w:trPr>
          <w:cantSplit/>
          <w:trHeight w:val="431"/>
          <w:tblHeader/>
        </w:trPr>
        <w:tc>
          <w:tcPr>
            <w:tcW w:w="8884" w:type="dxa"/>
            <w:gridSpan w:val="3"/>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Textbooks</w:t>
            </w:r>
          </w:p>
        </w:tc>
      </w:tr>
      <w:tr w:rsidR="0085020B" w:rsidRPr="0085020B" w:rsidTr="00D543AE">
        <w:trPr>
          <w:cantSplit/>
          <w:trHeight w:val="431"/>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lastRenderedPageBreak/>
              <w:t>1</w:t>
            </w:r>
          </w:p>
        </w:tc>
        <w:tc>
          <w:tcPr>
            <w:tcW w:w="8062" w:type="dxa"/>
            <w:gridSpan w:val="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Jain S.P. &amp;Narang K.L. (2018) Cost and Management Accounting, Kalyani Publications,</w:t>
            </w:r>
          </w:p>
        </w:tc>
      </w:tr>
      <w:tr w:rsidR="0085020B" w:rsidRPr="0085020B" w:rsidTr="00D543AE">
        <w:trPr>
          <w:cantSplit/>
          <w:trHeight w:val="431"/>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62" w:type="dxa"/>
            <w:gridSpan w:val="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Rds. Maheswari, Cost and Management Accounting, Sultan  Chand Sons Publications, New Delhi.</w:t>
            </w:r>
          </w:p>
        </w:tc>
      </w:tr>
      <w:tr w:rsidR="0085020B" w:rsidRPr="0085020B" w:rsidTr="00D543AE">
        <w:trPr>
          <w:cantSplit/>
          <w:trHeight w:val="431"/>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62" w:type="dxa"/>
            <w:gridSpan w:val="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Sharma and Shashi K. Gupta, Management Accounting, Kalyani Publishers, Chennai.</w:t>
            </w:r>
          </w:p>
        </w:tc>
      </w:tr>
      <w:tr w:rsidR="0085020B" w:rsidRPr="0085020B" w:rsidTr="00D543AE">
        <w:trPr>
          <w:cantSplit/>
          <w:trHeight w:val="431"/>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8062" w:type="dxa"/>
            <w:gridSpan w:val="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Jenitra L Mervin ,Daslton L Cecil, Management Accounting, Lerantec Press, Chennai.</w:t>
            </w:r>
          </w:p>
        </w:tc>
      </w:tr>
      <w:tr w:rsidR="0085020B" w:rsidRPr="0085020B" w:rsidTr="00D543AE">
        <w:trPr>
          <w:cantSplit/>
          <w:trHeight w:val="431"/>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highlight w:val="lightGray"/>
                <w:lang w:eastAsia="en-US"/>
              </w:rPr>
            </w:pPr>
            <w:r w:rsidRPr="0085020B">
              <w:rPr>
                <w:rFonts w:ascii="Times New Roman" w:eastAsia="Times New Roman" w:hAnsi="Times New Roman" w:cs="Times New Roman"/>
                <w:sz w:val="24"/>
                <w:szCs w:val="24"/>
                <w:highlight w:val="lightGray"/>
                <w:lang w:eastAsia="en-US"/>
              </w:rPr>
              <w:t>5</w:t>
            </w:r>
          </w:p>
        </w:tc>
        <w:tc>
          <w:tcPr>
            <w:tcW w:w="8062" w:type="dxa"/>
            <w:gridSpan w:val="2"/>
            <w:vAlign w:val="center"/>
          </w:tcPr>
          <w:p w:rsidR="0085020B" w:rsidRPr="0085020B" w:rsidRDefault="0085020B" w:rsidP="0085020B">
            <w:pPr>
              <w:spacing w:after="0" w:line="240" w:lineRule="auto"/>
              <w:rPr>
                <w:rFonts w:ascii="Times New Roman" w:eastAsia="Times New Roman" w:hAnsi="Times New Roman" w:cs="Times New Roman"/>
                <w:color w:val="FF0000"/>
                <w:sz w:val="24"/>
                <w:szCs w:val="24"/>
                <w:highlight w:val="yellow"/>
                <w:lang w:eastAsia="en-US"/>
              </w:rPr>
            </w:pPr>
            <w:r w:rsidRPr="0085020B">
              <w:rPr>
                <w:rFonts w:ascii="Times New Roman" w:eastAsia="Times New Roman" w:hAnsi="Times New Roman" w:cs="Times New Roman"/>
                <w:sz w:val="24"/>
                <w:szCs w:val="24"/>
                <w:lang w:eastAsia="en-US"/>
              </w:rPr>
              <w:t>T.S.Reddy&amp; Y. Hari Prasad Reddy, Management Accounting, MarghamPublications,Chennai.</w:t>
            </w:r>
          </w:p>
        </w:tc>
      </w:tr>
      <w:tr w:rsidR="0085020B" w:rsidRPr="0085020B" w:rsidTr="00D543AE">
        <w:trPr>
          <w:cantSplit/>
          <w:trHeight w:val="431"/>
          <w:tblHeader/>
        </w:trPr>
        <w:tc>
          <w:tcPr>
            <w:tcW w:w="8884" w:type="dxa"/>
            <w:gridSpan w:val="3"/>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Reference Books</w:t>
            </w:r>
          </w:p>
        </w:tc>
      </w:tr>
      <w:tr w:rsidR="0085020B" w:rsidRPr="0085020B" w:rsidTr="00D543AE">
        <w:trPr>
          <w:cantSplit/>
          <w:trHeight w:val="431"/>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62" w:type="dxa"/>
            <w:gridSpan w:val="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Chadwick – The Essence of Management Accounting,  Financial Times Publications, England.</w:t>
            </w:r>
          </w:p>
        </w:tc>
      </w:tr>
      <w:tr w:rsidR="0085020B" w:rsidRPr="0085020B" w:rsidTr="00D543AE">
        <w:trPr>
          <w:cantSplit/>
          <w:trHeight w:val="431"/>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62" w:type="dxa"/>
            <w:gridSpan w:val="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Charles T.Horngren and Gary N. Sundem–Introduction to Management Accounting, Pearson, Chennai.</w:t>
            </w:r>
          </w:p>
        </w:tc>
      </w:tr>
      <w:tr w:rsidR="0085020B" w:rsidRPr="0085020B" w:rsidTr="00D543AE">
        <w:trPr>
          <w:cantSplit/>
          <w:trHeight w:val="431"/>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62" w:type="dxa"/>
            <w:gridSpan w:val="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Murthy A and GurusamyS ,Management Accounting- Theory &amp;Practice, Vijay Nicole Imprints Pvt. Ltd .Chennai.</w:t>
            </w:r>
          </w:p>
        </w:tc>
      </w:tr>
      <w:tr w:rsidR="0085020B" w:rsidRPr="0085020B" w:rsidTr="00D543AE">
        <w:trPr>
          <w:cantSplit/>
          <w:trHeight w:val="431"/>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8062" w:type="dxa"/>
            <w:gridSpan w:val="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Hansen - Mowen, Cost Management Accounting and Control, South Western College, India.</w:t>
            </w:r>
          </w:p>
        </w:tc>
      </w:tr>
      <w:tr w:rsidR="0085020B" w:rsidRPr="0085020B" w:rsidTr="00D543AE">
        <w:trPr>
          <w:cantSplit/>
          <w:trHeight w:val="431"/>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5</w:t>
            </w:r>
          </w:p>
        </w:tc>
        <w:tc>
          <w:tcPr>
            <w:tcW w:w="8062" w:type="dxa"/>
            <w:gridSpan w:val="2"/>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N.P. Srinivasan, Management Accounting, New Age publishers, Chennai.</w:t>
            </w:r>
          </w:p>
        </w:tc>
      </w:tr>
      <w:tr w:rsidR="0085020B" w:rsidRPr="0085020B" w:rsidTr="00D543AE">
        <w:trPr>
          <w:cantSplit/>
          <w:trHeight w:val="431"/>
          <w:tblHeader/>
        </w:trPr>
        <w:tc>
          <w:tcPr>
            <w:tcW w:w="8884" w:type="dxa"/>
            <w:gridSpan w:val="3"/>
            <w:vAlign w:val="center"/>
          </w:tcPr>
          <w:p w:rsidR="0085020B" w:rsidRPr="0085020B" w:rsidRDefault="0085020B" w:rsidP="0085020B">
            <w:pPr>
              <w:widowControl w:val="0"/>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NOTE: Latest Edition of Textbooks May be Used</w:t>
            </w:r>
          </w:p>
        </w:tc>
      </w:tr>
      <w:tr w:rsidR="0085020B" w:rsidRPr="0085020B" w:rsidTr="00D543AE">
        <w:trPr>
          <w:cantSplit/>
          <w:trHeight w:val="431"/>
          <w:tblHeader/>
        </w:trPr>
        <w:tc>
          <w:tcPr>
            <w:tcW w:w="8884" w:type="dxa"/>
            <w:gridSpan w:val="3"/>
            <w:vAlign w:val="center"/>
          </w:tcPr>
          <w:p w:rsidR="0085020B" w:rsidRPr="0085020B" w:rsidRDefault="0085020B" w:rsidP="0085020B">
            <w:pPr>
              <w:widowControl w:val="0"/>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Web Resources</w:t>
            </w:r>
          </w:p>
        </w:tc>
      </w:tr>
      <w:tr w:rsidR="0085020B" w:rsidRPr="0085020B" w:rsidTr="00D543AE">
        <w:trPr>
          <w:cantSplit/>
          <w:trHeight w:val="431"/>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62" w:type="dxa"/>
            <w:gridSpan w:val="2"/>
            <w:vAlign w:val="center"/>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95">
              <w:r w:rsidR="0085020B" w:rsidRPr="0085020B">
                <w:rPr>
                  <w:rFonts w:ascii="Times New Roman" w:eastAsia="Times New Roman" w:hAnsi="Times New Roman" w:cs="Times New Roman"/>
                  <w:color w:val="000000"/>
                  <w:sz w:val="24"/>
                  <w:szCs w:val="24"/>
                  <w:lang w:eastAsia="en-US"/>
                </w:rPr>
                <w:t>https://www.accountingnotes.net/companies/fund-flow-analysis/fund-flow-analysis-accounting/13300</w:t>
              </w:r>
            </w:hyperlink>
          </w:p>
        </w:tc>
      </w:tr>
      <w:tr w:rsidR="0085020B" w:rsidRPr="0085020B" w:rsidTr="00D543AE">
        <w:trPr>
          <w:cantSplit/>
          <w:trHeight w:val="431"/>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62" w:type="dxa"/>
            <w:gridSpan w:val="2"/>
            <w:vAlign w:val="center"/>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96">
              <w:r w:rsidR="0085020B" w:rsidRPr="0085020B">
                <w:rPr>
                  <w:rFonts w:ascii="Times New Roman" w:eastAsia="Times New Roman" w:hAnsi="Times New Roman" w:cs="Times New Roman"/>
                  <w:color w:val="000000"/>
                  <w:sz w:val="24"/>
                  <w:szCs w:val="24"/>
                  <w:lang w:eastAsia="en-US"/>
                </w:rPr>
                <w:t>https://accountingshare.com/budgetary-control/</w:t>
              </w:r>
            </w:hyperlink>
          </w:p>
        </w:tc>
      </w:tr>
      <w:tr w:rsidR="0085020B" w:rsidRPr="0085020B" w:rsidTr="00D543AE">
        <w:trPr>
          <w:cantSplit/>
          <w:trHeight w:val="431"/>
          <w:tblHeader/>
        </w:trPr>
        <w:tc>
          <w:tcPr>
            <w:tcW w:w="822"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62" w:type="dxa"/>
            <w:gridSpan w:val="2"/>
            <w:vAlign w:val="center"/>
          </w:tcPr>
          <w:p w:rsidR="0085020B" w:rsidRPr="0085020B" w:rsidRDefault="00582FCB" w:rsidP="0085020B">
            <w:pPr>
              <w:widowControl w:val="0"/>
              <w:spacing w:after="0" w:line="240" w:lineRule="auto"/>
              <w:rPr>
                <w:rFonts w:ascii="Times New Roman" w:eastAsia="Times New Roman" w:hAnsi="Times New Roman" w:cs="Times New Roman"/>
                <w:sz w:val="24"/>
                <w:szCs w:val="24"/>
                <w:lang w:eastAsia="en-US"/>
              </w:rPr>
            </w:pPr>
            <w:hyperlink r:id="rId97">
              <w:r w:rsidR="0085020B" w:rsidRPr="0085020B">
                <w:rPr>
                  <w:rFonts w:ascii="Times New Roman" w:eastAsia="Times New Roman" w:hAnsi="Times New Roman" w:cs="Times New Roman"/>
                  <w:color w:val="000000"/>
                  <w:sz w:val="24"/>
                  <w:szCs w:val="24"/>
                  <w:lang w:eastAsia="en-US"/>
                </w:rPr>
                <w:t>https://www.investopedia.com/terms/m/marginalcostofproduction.asp</w:t>
              </w:r>
            </w:hyperlink>
          </w:p>
        </w:tc>
      </w:tr>
    </w:tbl>
    <w:p w:rsidR="0085020B" w:rsidRPr="0085020B" w:rsidRDefault="0085020B" w:rsidP="0085020B">
      <w:pPr>
        <w:tabs>
          <w:tab w:val="left" w:pos="7528"/>
        </w:tabs>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sz w:val="24"/>
          <w:szCs w:val="24"/>
          <w:lang w:eastAsia="en-US"/>
        </w:rPr>
        <w:br/>
      </w:r>
    </w:p>
    <w:p w:rsidR="0085020B" w:rsidRPr="0085020B" w:rsidRDefault="0085020B" w:rsidP="0085020B">
      <w:pPr>
        <w:jc w:val="center"/>
        <w:rPr>
          <w:rFonts w:ascii="Times New Roman" w:eastAsia="Times New Roman" w:hAnsi="Times New Roman" w:cs="Times New Roman"/>
          <w:b/>
          <w:sz w:val="24"/>
          <w:szCs w:val="24"/>
          <w:lang w:eastAsia="en-US"/>
        </w:rPr>
      </w:pPr>
    </w:p>
    <w:p w:rsidR="0085020B" w:rsidRPr="0085020B" w:rsidRDefault="0085020B" w:rsidP="0085020B">
      <w:pPr>
        <w:jc w:val="center"/>
        <w:rPr>
          <w:rFonts w:ascii="Times New Roman" w:eastAsia="Times New Roman" w:hAnsi="Times New Roman" w:cs="Times New Roman"/>
          <w:b/>
          <w:sz w:val="24"/>
          <w:szCs w:val="24"/>
          <w:lang w:eastAsia="en-US"/>
        </w:rPr>
      </w:pPr>
    </w:p>
    <w:p w:rsidR="0085020B" w:rsidRPr="0085020B" w:rsidRDefault="0085020B" w:rsidP="0085020B">
      <w:pPr>
        <w:jc w:val="center"/>
        <w:rPr>
          <w:rFonts w:ascii="Times New Roman" w:eastAsia="Times New Roman" w:hAnsi="Times New Roman" w:cs="Times New Roman"/>
          <w:b/>
          <w:sz w:val="24"/>
          <w:szCs w:val="24"/>
          <w:lang w:eastAsia="en-US"/>
        </w:rPr>
      </w:pPr>
    </w:p>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MAPPING WITH PROGRAMME OUTCOMES </w:t>
      </w:r>
      <w:r w:rsidRPr="0085020B">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PO1</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PO2</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PO3</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PO4</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PO5</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PO6</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PO7</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PO8</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PSO1</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PSO2</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649"/>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33"/>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lastRenderedPageBreak/>
              <w:t>CO4</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11</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AVERAGE</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2.1</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803"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    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2.4</w:t>
            </w:r>
          </w:p>
        </w:tc>
      </w:tr>
    </w:tbl>
    <w:p w:rsidR="0085020B" w:rsidRPr="0085020B" w:rsidRDefault="0085020B" w:rsidP="0085020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3 – Strong, 2- Medium, 1- Low</w:t>
      </w:r>
    </w:p>
    <w:p w:rsidR="0085020B" w:rsidRPr="0085020B" w:rsidRDefault="0085020B" w:rsidP="0085020B">
      <w:pPr>
        <w:jc w:val="center"/>
        <w:rPr>
          <w:rFonts w:ascii="Times New Roman" w:eastAsia="Times New Roman" w:hAnsi="Times New Roman" w:cs="Times New Roman"/>
          <w:b/>
          <w:sz w:val="24"/>
          <w:szCs w:val="24"/>
          <w:u w:val="single"/>
          <w:lang w:eastAsia="en-US"/>
        </w:rPr>
      </w:pPr>
    </w:p>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u w:val="single"/>
          <w:lang w:eastAsia="en-US"/>
        </w:rPr>
        <w:t>THIRD YEAR – SEMESTER - VI</w:t>
      </w:r>
    </w:p>
    <w:p w:rsidR="0085020B" w:rsidRPr="0085020B" w:rsidRDefault="0085020B" w:rsidP="0085020B">
      <w:pPr>
        <w:spacing w:after="120"/>
        <w:jc w:val="center"/>
        <w:rPr>
          <w:rFonts w:ascii="Times New Roman" w:eastAsia="Times New Roman" w:hAnsi="Times New Roman" w:cs="Times New Roman"/>
          <w:b/>
          <w:smallCaps/>
          <w:sz w:val="24"/>
          <w:szCs w:val="24"/>
          <w:u w:val="single"/>
          <w:lang w:eastAsia="en-US"/>
        </w:rPr>
      </w:pPr>
      <w:r w:rsidRPr="0085020B">
        <w:rPr>
          <w:rFonts w:ascii="Times New Roman" w:eastAsia="Times New Roman" w:hAnsi="Times New Roman" w:cs="Times New Roman"/>
          <w:b/>
          <w:smallCaps/>
          <w:sz w:val="24"/>
          <w:szCs w:val="24"/>
          <w:u w:val="single"/>
          <w:lang w:eastAsia="en-US"/>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85020B" w:rsidRPr="0085020B" w:rsidTr="009B1C6E">
        <w:trPr>
          <w:cantSplit/>
          <w:trHeight w:val="60"/>
          <w:tblHeader/>
        </w:trPr>
        <w:tc>
          <w:tcPr>
            <w:tcW w:w="1199" w:type="dxa"/>
            <w:gridSpan w:val="3"/>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Subject Code</w:t>
            </w:r>
          </w:p>
        </w:tc>
        <w:tc>
          <w:tcPr>
            <w:tcW w:w="501"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w:t>
            </w:r>
          </w:p>
        </w:tc>
        <w:tc>
          <w:tcPr>
            <w:tcW w:w="647"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w:t>
            </w:r>
          </w:p>
        </w:tc>
        <w:tc>
          <w:tcPr>
            <w:tcW w:w="645"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w:t>
            </w:r>
          </w:p>
        </w:tc>
        <w:tc>
          <w:tcPr>
            <w:tcW w:w="647"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S</w:t>
            </w:r>
          </w:p>
        </w:tc>
        <w:tc>
          <w:tcPr>
            <w:tcW w:w="1194"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Credits</w:t>
            </w:r>
          </w:p>
        </w:tc>
        <w:tc>
          <w:tcPr>
            <w:tcW w:w="1048" w:type="dxa"/>
            <w:vMerge w:val="restart"/>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Inst. Hours</w:t>
            </w:r>
          </w:p>
        </w:tc>
        <w:tc>
          <w:tcPr>
            <w:tcW w:w="3004" w:type="dxa"/>
            <w:gridSpan w:val="4"/>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Marks</w:t>
            </w:r>
          </w:p>
        </w:tc>
      </w:tr>
      <w:tr w:rsidR="0085020B" w:rsidRPr="0085020B" w:rsidTr="009B1C6E">
        <w:trPr>
          <w:cantSplit/>
          <w:trHeight w:val="60"/>
          <w:tblHeader/>
        </w:trPr>
        <w:tc>
          <w:tcPr>
            <w:tcW w:w="1199" w:type="dxa"/>
            <w:gridSpan w:val="3"/>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85020B" w:rsidRPr="0085020B" w:rsidRDefault="0085020B" w:rsidP="0085020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r>
      <w:tr w:rsidR="0085020B" w:rsidRPr="0085020B" w:rsidTr="009B1C6E">
        <w:trPr>
          <w:cantSplit/>
          <w:trHeight w:val="170"/>
          <w:tblHeader/>
        </w:trPr>
        <w:tc>
          <w:tcPr>
            <w:tcW w:w="1199" w:type="dxa"/>
            <w:gridSpan w:val="3"/>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p>
        </w:tc>
        <w:tc>
          <w:tcPr>
            <w:tcW w:w="501"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6</w:t>
            </w:r>
          </w:p>
        </w:tc>
        <w:tc>
          <w:tcPr>
            <w:tcW w:w="647"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7" w:type="dxa"/>
            <w:vAlign w:val="center"/>
          </w:tcPr>
          <w:p w:rsidR="0085020B" w:rsidRPr="0085020B" w:rsidRDefault="0085020B"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85020B" w:rsidRPr="0085020B" w:rsidRDefault="00D543AE"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48" w:type="dxa"/>
            <w:vAlign w:val="center"/>
          </w:tcPr>
          <w:p w:rsidR="0085020B" w:rsidRPr="0085020B" w:rsidRDefault="00D543AE" w:rsidP="0085020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100</w:t>
            </w:r>
          </w:p>
        </w:tc>
      </w:tr>
      <w:tr w:rsidR="0085020B" w:rsidRPr="0085020B" w:rsidTr="009B1C6E">
        <w:trPr>
          <w:cantSplit/>
          <w:trHeight w:val="242"/>
          <w:tblHeader/>
        </w:trPr>
        <w:tc>
          <w:tcPr>
            <w:tcW w:w="8885" w:type="dxa"/>
            <w:gridSpan w:val="13"/>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Learning Objectives </w:t>
            </w:r>
          </w:p>
        </w:tc>
      </w:tr>
      <w:tr w:rsidR="0085020B" w:rsidRPr="0085020B" w:rsidTr="009B1C6E">
        <w:trPr>
          <w:cantSplit/>
          <w:tblHeader/>
        </w:trPr>
        <w:tc>
          <w:tcPr>
            <w:tcW w:w="936"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LO1</w:t>
            </w:r>
          </w:p>
        </w:tc>
        <w:tc>
          <w:tcPr>
            <w:tcW w:w="7949" w:type="dxa"/>
            <w:gridSpan w:val="11"/>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understand provisions relating to capital gains</w:t>
            </w:r>
          </w:p>
        </w:tc>
      </w:tr>
      <w:tr w:rsidR="0085020B" w:rsidRPr="0085020B" w:rsidTr="009B1C6E">
        <w:trPr>
          <w:cantSplit/>
          <w:tblHeader/>
        </w:trPr>
        <w:tc>
          <w:tcPr>
            <w:tcW w:w="936"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LO2</w:t>
            </w:r>
          </w:p>
        </w:tc>
        <w:tc>
          <w:tcPr>
            <w:tcW w:w="7949" w:type="dxa"/>
            <w:gridSpan w:val="11"/>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color w:val="000000"/>
                <w:sz w:val="24"/>
                <w:szCs w:val="24"/>
                <w:lang w:eastAsia="en-US"/>
              </w:rPr>
              <w:t>To</w:t>
            </w:r>
            <w:r w:rsidRPr="0085020B">
              <w:rPr>
                <w:rFonts w:ascii="Times New Roman" w:eastAsia="Times New Roman" w:hAnsi="Times New Roman" w:cs="Times New Roman"/>
                <w:sz w:val="24"/>
                <w:szCs w:val="24"/>
                <w:lang w:eastAsia="en-US"/>
              </w:rPr>
              <w:t xml:space="preserve"> know the provisions for computation of income from other sources. </w:t>
            </w:r>
          </w:p>
        </w:tc>
      </w:tr>
      <w:tr w:rsidR="0085020B" w:rsidRPr="0085020B" w:rsidTr="009B1C6E">
        <w:trPr>
          <w:cantSplit/>
          <w:tblHeader/>
        </w:trPr>
        <w:tc>
          <w:tcPr>
            <w:tcW w:w="936"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LO3</w:t>
            </w:r>
          </w:p>
        </w:tc>
        <w:tc>
          <w:tcPr>
            <w:tcW w:w="7949" w:type="dxa"/>
            <w:gridSpan w:val="11"/>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To familiarize law relating to set off and carry forward of losses and deductions from Gross Total Income. </w:t>
            </w:r>
          </w:p>
        </w:tc>
      </w:tr>
      <w:tr w:rsidR="0085020B" w:rsidRPr="0085020B" w:rsidTr="009B1C6E">
        <w:trPr>
          <w:cantSplit/>
          <w:tblHeader/>
        </w:trPr>
        <w:tc>
          <w:tcPr>
            <w:tcW w:w="936"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LO4</w:t>
            </w:r>
          </w:p>
        </w:tc>
        <w:tc>
          <w:tcPr>
            <w:tcW w:w="7949" w:type="dxa"/>
            <w:gridSpan w:val="11"/>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learn about assessment of individuals</w:t>
            </w:r>
          </w:p>
        </w:tc>
      </w:tr>
      <w:tr w:rsidR="0085020B" w:rsidRPr="0085020B" w:rsidTr="009B1C6E">
        <w:trPr>
          <w:cantSplit/>
          <w:tblHeader/>
        </w:trPr>
        <w:tc>
          <w:tcPr>
            <w:tcW w:w="936"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LO5</w:t>
            </w:r>
          </w:p>
        </w:tc>
        <w:tc>
          <w:tcPr>
            <w:tcW w:w="7949" w:type="dxa"/>
            <w:gridSpan w:val="11"/>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To gain knowledge about assessment procedures.</w:t>
            </w:r>
          </w:p>
        </w:tc>
      </w:tr>
      <w:tr w:rsidR="0085020B" w:rsidRPr="0085020B" w:rsidTr="009B1C6E">
        <w:trPr>
          <w:cantSplit/>
          <w:tblHeader/>
        </w:trPr>
        <w:tc>
          <w:tcPr>
            <w:tcW w:w="8885" w:type="dxa"/>
            <w:gridSpan w:val="13"/>
            <w:vAlign w:val="center"/>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b/>
                <w:color w:val="000000"/>
                <w:sz w:val="24"/>
                <w:szCs w:val="24"/>
                <w:lang w:eastAsia="en-US"/>
              </w:rPr>
              <w:t>Prerequisite: Should have studied Financial Accounting  in I stSem</w:t>
            </w:r>
          </w:p>
        </w:tc>
      </w:tr>
      <w:tr w:rsidR="0085020B" w:rsidRPr="0085020B" w:rsidTr="009B1C6E">
        <w:trPr>
          <w:cantSplit/>
          <w:tblHeader/>
        </w:trPr>
        <w:tc>
          <w:tcPr>
            <w:tcW w:w="813"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Unit</w:t>
            </w:r>
          </w:p>
        </w:tc>
        <w:tc>
          <w:tcPr>
            <w:tcW w:w="6554" w:type="dxa"/>
            <w:gridSpan w:val="10"/>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Contents</w:t>
            </w:r>
          </w:p>
        </w:tc>
        <w:tc>
          <w:tcPr>
            <w:tcW w:w="1518" w:type="dxa"/>
            <w:gridSpan w:val="2"/>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No. of Hours</w:t>
            </w:r>
          </w:p>
        </w:tc>
      </w:tr>
      <w:tr w:rsidR="0085020B" w:rsidRPr="0085020B" w:rsidTr="009B1C6E">
        <w:trPr>
          <w:cantSplit/>
          <w:trHeight w:val="917"/>
          <w:tblHeader/>
        </w:trPr>
        <w:tc>
          <w:tcPr>
            <w:tcW w:w="81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w:t>
            </w:r>
          </w:p>
        </w:tc>
        <w:tc>
          <w:tcPr>
            <w:tcW w:w="6554" w:type="dxa"/>
            <w:gridSpan w:val="10"/>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b/>
                <w:color w:val="000000"/>
                <w:sz w:val="24"/>
                <w:szCs w:val="24"/>
                <w:lang w:eastAsia="en-US"/>
              </w:rPr>
              <w:t xml:space="preserve">Capital Gains                                                                              </w:t>
            </w:r>
          </w:p>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Capital Assets – Transfer – Short term vs Long term capital assets - Computation of Capital Gains – Exemption under Section 54 , 54B, 54D, 54EC, 54F, 54GA.</w:t>
            </w:r>
          </w:p>
        </w:tc>
        <w:tc>
          <w:tcPr>
            <w:tcW w:w="151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9B1C6E">
        <w:trPr>
          <w:cantSplit/>
          <w:trHeight w:val="1772"/>
          <w:tblHeader/>
        </w:trPr>
        <w:tc>
          <w:tcPr>
            <w:tcW w:w="81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w:t>
            </w:r>
          </w:p>
        </w:tc>
        <w:tc>
          <w:tcPr>
            <w:tcW w:w="6554" w:type="dxa"/>
            <w:gridSpan w:val="10"/>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 xml:space="preserve">Income From Other Sources &amp; Clubbing of Income </w:t>
            </w:r>
          </w:p>
          <w:p w:rsidR="0085020B" w:rsidRPr="0085020B" w:rsidRDefault="0085020B" w:rsidP="0085020B">
            <w:pPr>
              <w:spacing w:after="0" w:line="240" w:lineRule="auto"/>
              <w:jc w:val="both"/>
              <w:rPr>
                <w:rFonts w:ascii="Times New Roman" w:eastAsia="Times New Roman" w:hAnsi="Times New Roman" w:cs="Times New Roman"/>
                <w:sz w:val="24"/>
                <w:szCs w:val="24"/>
                <w:lang w:eastAsia="en-US"/>
              </w:rPr>
            </w:pPr>
            <w:r w:rsidRPr="0085020B">
              <w:rPr>
                <w:rFonts w:ascii="Times New Roman" w:eastAsia="Times New Roman" w:hAnsi="Times New Roman" w:cs="Times New Roman"/>
                <w:color w:val="000000"/>
                <w:sz w:val="24"/>
                <w:szCs w:val="24"/>
                <w:lang w:eastAsia="en-US"/>
              </w:rPr>
              <w:t xml:space="preserve">Chargeability - Computation of  Income from Other Sources – Deductions Allowed – Clubbing of Income  – Concept </w:t>
            </w:r>
          </w:p>
        </w:tc>
        <w:tc>
          <w:tcPr>
            <w:tcW w:w="151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9B1C6E">
        <w:trPr>
          <w:cantSplit/>
          <w:trHeight w:val="1862"/>
          <w:tblHeader/>
        </w:trPr>
        <w:tc>
          <w:tcPr>
            <w:tcW w:w="81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III</w:t>
            </w:r>
          </w:p>
        </w:tc>
        <w:tc>
          <w:tcPr>
            <w:tcW w:w="6554" w:type="dxa"/>
            <w:gridSpan w:val="10"/>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 xml:space="preserve">Set Off and Carry Forward of Losses and Deductions From Gross Total Income                                                                    </w:t>
            </w:r>
          </w:p>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color w:val="000000"/>
                <w:sz w:val="24"/>
                <w:szCs w:val="24"/>
                <w:lang w:eastAsia="en-US"/>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9B1C6E">
        <w:trPr>
          <w:cantSplit/>
          <w:trHeight w:val="1014"/>
          <w:tblHeader/>
        </w:trPr>
        <w:tc>
          <w:tcPr>
            <w:tcW w:w="81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lastRenderedPageBreak/>
              <w:t>IV</w:t>
            </w:r>
          </w:p>
        </w:tc>
        <w:tc>
          <w:tcPr>
            <w:tcW w:w="6554" w:type="dxa"/>
            <w:gridSpan w:val="10"/>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 xml:space="preserve">Computation of Total Income – Individual </w:t>
            </w:r>
          </w:p>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Computation of Total Income - Tax Liability of an Individuals (Old regime vs New regime</w:t>
            </w:r>
          </w:p>
        </w:tc>
        <w:tc>
          <w:tcPr>
            <w:tcW w:w="151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9B1C6E">
        <w:trPr>
          <w:cantSplit/>
          <w:trHeight w:val="416"/>
          <w:tblHeader/>
        </w:trPr>
        <w:tc>
          <w:tcPr>
            <w:tcW w:w="813" w:type="dxa"/>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V</w:t>
            </w:r>
          </w:p>
        </w:tc>
        <w:tc>
          <w:tcPr>
            <w:tcW w:w="6554" w:type="dxa"/>
            <w:gridSpan w:val="10"/>
          </w:tcPr>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Income Tax Authorities</w:t>
            </w:r>
            <w:r w:rsidRPr="0085020B">
              <w:rPr>
                <w:rFonts w:ascii="Times New Roman" w:eastAsia="Times New Roman" w:hAnsi="Times New Roman" w:cs="Times New Roman"/>
                <w:b/>
                <w:color w:val="000000"/>
                <w:sz w:val="24"/>
                <w:szCs w:val="24"/>
                <w:lang w:eastAsia="en-US"/>
              </w:rPr>
              <w:tab/>
            </w:r>
            <w:r w:rsidRPr="0085020B">
              <w:rPr>
                <w:rFonts w:ascii="Times New Roman" w:eastAsia="Times New Roman" w:hAnsi="Times New Roman" w:cs="Times New Roman"/>
                <w:b/>
                <w:color w:val="000000"/>
                <w:sz w:val="24"/>
                <w:szCs w:val="24"/>
                <w:lang w:eastAsia="en-US"/>
              </w:rPr>
              <w:tab/>
            </w:r>
            <w:r w:rsidRPr="0085020B">
              <w:rPr>
                <w:rFonts w:ascii="Times New Roman" w:eastAsia="Times New Roman" w:hAnsi="Times New Roman" w:cs="Times New Roman"/>
                <w:b/>
                <w:color w:val="000000"/>
                <w:sz w:val="24"/>
                <w:szCs w:val="24"/>
                <w:lang w:eastAsia="en-US"/>
              </w:rPr>
              <w:tab/>
            </w:r>
            <w:r w:rsidRPr="0085020B">
              <w:rPr>
                <w:rFonts w:ascii="Times New Roman" w:eastAsia="Times New Roman" w:hAnsi="Times New Roman" w:cs="Times New Roman"/>
                <w:b/>
                <w:color w:val="000000"/>
                <w:sz w:val="24"/>
                <w:szCs w:val="24"/>
                <w:lang w:eastAsia="en-US"/>
              </w:rPr>
              <w:tab/>
            </w:r>
            <w:r w:rsidRPr="0085020B">
              <w:rPr>
                <w:rFonts w:ascii="Times New Roman" w:eastAsia="Times New Roman" w:hAnsi="Times New Roman" w:cs="Times New Roman"/>
                <w:b/>
                <w:color w:val="000000"/>
                <w:sz w:val="24"/>
                <w:szCs w:val="24"/>
                <w:lang w:eastAsia="en-US"/>
              </w:rPr>
              <w:tab/>
            </w:r>
          </w:p>
          <w:p w:rsidR="0085020B" w:rsidRPr="0085020B" w:rsidRDefault="0085020B" w:rsidP="0085020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18</w:t>
            </w:r>
          </w:p>
        </w:tc>
      </w:tr>
      <w:tr w:rsidR="0085020B" w:rsidRPr="0085020B" w:rsidTr="009B1C6E">
        <w:trPr>
          <w:cantSplit/>
          <w:tblHeader/>
        </w:trPr>
        <w:tc>
          <w:tcPr>
            <w:tcW w:w="813" w:type="dxa"/>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p>
        </w:tc>
        <w:tc>
          <w:tcPr>
            <w:tcW w:w="6554" w:type="dxa"/>
            <w:gridSpan w:val="10"/>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1518"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90</w:t>
            </w:r>
          </w:p>
        </w:tc>
      </w:tr>
      <w:tr w:rsidR="0085020B" w:rsidRPr="0085020B" w:rsidTr="009B1C6E">
        <w:trPr>
          <w:cantSplit/>
          <w:tblHeader/>
        </w:trPr>
        <w:tc>
          <w:tcPr>
            <w:tcW w:w="8885" w:type="dxa"/>
            <w:gridSpan w:val="13"/>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THEORY 20% &amp; PROBLEMS 80%</w:t>
            </w:r>
          </w:p>
        </w:tc>
      </w:tr>
    </w:tbl>
    <w:p w:rsidR="0085020B" w:rsidRPr="0085020B" w:rsidRDefault="0085020B" w:rsidP="0085020B">
      <w:pPr>
        <w:rPr>
          <w:rFonts w:ascii="Times New Roman" w:eastAsia="Times New Roman" w:hAnsi="Times New Roman" w:cs="Times New Roman"/>
          <w:sz w:val="24"/>
          <w:szCs w:val="24"/>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85020B" w:rsidRPr="0085020B" w:rsidTr="009B1C6E">
        <w:trPr>
          <w:cantSplit/>
          <w:tblHeader/>
        </w:trPr>
        <w:tc>
          <w:tcPr>
            <w:tcW w:w="8885" w:type="dxa"/>
            <w:gridSpan w:val="3"/>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Course Outcomes</w:t>
            </w:r>
          </w:p>
        </w:tc>
      </w:tr>
      <w:tr w:rsidR="0085020B" w:rsidRPr="0085020B" w:rsidTr="009B1C6E">
        <w:trPr>
          <w:cantSplit/>
          <w:trHeight w:val="512"/>
          <w:tblHeader/>
        </w:trPr>
        <w:tc>
          <w:tcPr>
            <w:tcW w:w="793"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8092" w:type="dxa"/>
            <w:gridSpan w:val="2"/>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Remember   and recall provisions on capital gains</w:t>
            </w:r>
          </w:p>
        </w:tc>
      </w:tr>
      <w:tr w:rsidR="0085020B" w:rsidRPr="0085020B" w:rsidTr="009B1C6E">
        <w:trPr>
          <w:cantSplit/>
          <w:trHeight w:val="440"/>
          <w:tblHeader/>
        </w:trPr>
        <w:tc>
          <w:tcPr>
            <w:tcW w:w="793"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8092" w:type="dxa"/>
            <w:gridSpan w:val="2"/>
            <w:vAlign w:val="center"/>
          </w:tcPr>
          <w:p w:rsidR="0085020B" w:rsidRPr="0085020B" w:rsidRDefault="0085020B" w:rsidP="0085020B">
            <w:pPr>
              <w:spacing w:after="0" w:line="240" w:lineRule="auto"/>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color w:val="000000"/>
                <w:sz w:val="24"/>
                <w:szCs w:val="24"/>
                <w:lang w:eastAsia="en-US"/>
              </w:rPr>
              <w:t>Apply the knowledge about income from other sources</w:t>
            </w:r>
          </w:p>
        </w:tc>
      </w:tr>
      <w:tr w:rsidR="0085020B" w:rsidRPr="0085020B" w:rsidTr="009B1C6E">
        <w:trPr>
          <w:cantSplit/>
          <w:trHeight w:val="440"/>
          <w:tblHeader/>
        </w:trPr>
        <w:tc>
          <w:tcPr>
            <w:tcW w:w="793"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8092" w:type="dxa"/>
            <w:gridSpan w:val="2"/>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Analyse the set off and carry forward of losses provisions</w:t>
            </w:r>
          </w:p>
        </w:tc>
      </w:tr>
      <w:tr w:rsidR="0085020B" w:rsidRPr="0085020B" w:rsidTr="009B1C6E">
        <w:trPr>
          <w:cantSplit/>
          <w:trHeight w:val="359"/>
          <w:tblHeader/>
        </w:trPr>
        <w:tc>
          <w:tcPr>
            <w:tcW w:w="793"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8092" w:type="dxa"/>
            <w:gridSpan w:val="2"/>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Learn about assessment of individuals</w:t>
            </w:r>
          </w:p>
        </w:tc>
      </w:tr>
      <w:tr w:rsidR="0085020B" w:rsidRPr="0085020B" w:rsidTr="009B1C6E">
        <w:trPr>
          <w:cantSplit/>
          <w:trHeight w:val="431"/>
          <w:tblHeader/>
        </w:trPr>
        <w:tc>
          <w:tcPr>
            <w:tcW w:w="793" w:type="dxa"/>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8092" w:type="dxa"/>
            <w:gridSpan w:val="2"/>
            <w:vAlign w:val="center"/>
          </w:tcPr>
          <w:p w:rsidR="0085020B" w:rsidRPr="0085020B" w:rsidRDefault="0085020B" w:rsidP="0085020B">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5020B">
              <w:rPr>
                <w:rFonts w:ascii="Times New Roman" w:eastAsia="Times New Roman" w:hAnsi="Times New Roman" w:cs="Times New Roman"/>
                <w:color w:val="000000"/>
                <w:sz w:val="24"/>
                <w:szCs w:val="24"/>
                <w:lang w:eastAsia="en-US"/>
              </w:rPr>
              <w:t>Apply procedures learnt about assessment procedures.</w:t>
            </w:r>
          </w:p>
        </w:tc>
      </w:tr>
      <w:tr w:rsidR="0085020B" w:rsidRPr="0085020B" w:rsidTr="009B1C6E">
        <w:trPr>
          <w:cantSplit/>
          <w:trHeight w:val="431"/>
          <w:tblHeader/>
        </w:trPr>
        <w:tc>
          <w:tcPr>
            <w:tcW w:w="8885" w:type="dxa"/>
            <w:gridSpan w:val="3"/>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Textbooks</w:t>
            </w:r>
          </w:p>
        </w:tc>
      </w:tr>
      <w:tr w:rsidR="0085020B" w:rsidRPr="0085020B" w:rsidTr="009B1C6E">
        <w:trPr>
          <w:cantSplit/>
          <w:trHeight w:val="431"/>
          <w:tblHeader/>
        </w:trPr>
        <w:tc>
          <w:tcPr>
            <w:tcW w:w="823"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62" w:type="dxa"/>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V.P.Gaur, Narang, Puja Gaur and Rajeev Puri- Income Tax Law and Practice, Kalyani Publishers, New Delhi.</w:t>
            </w:r>
          </w:p>
        </w:tc>
      </w:tr>
      <w:tr w:rsidR="0085020B" w:rsidRPr="0085020B" w:rsidTr="009B1C6E">
        <w:trPr>
          <w:cantSplit/>
          <w:trHeight w:val="431"/>
          <w:tblHeader/>
        </w:trPr>
        <w:tc>
          <w:tcPr>
            <w:tcW w:w="823"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62" w:type="dxa"/>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T.S. Reddy and Hariprasad Reddy, Income Tax Law and Practice, Margham Publications, Chennai.</w:t>
            </w:r>
          </w:p>
        </w:tc>
      </w:tr>
      <w:tr w:rsidR="0085020B" w:rsidRPr="0085020B" w:rsidTr="009B1C6E">
        <w:trPr>
          <w:cantSplit/>
          <w:trHeight w:val="431"/>
          <w:tblHeader/>
        </w:trPr>
        <w:tc>
          <w:tcPr>
            <w:tcW w:w="823"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62" w:type="dxa"/>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DinkarPagare, Income Tax Law and Practice, Sultan &amp; Chand Sons, New Delhi.</w:t>
            </w:r>
          </w:p>
        </w:tc>
      </w:tr>
      <w:tr w:rsidR="0085020B" w:rsidRPr="0085020B" w:rsidTr="009B1C6E">
        <w:trPr>
          <w:cantSplit/>
          <w:trHeight w:val="431"/>
          <w:tblHeader/>
        </w:trPr>
        <w:tc>
          <w:tcPr>
            <w:tcW w:w="823"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8062" w:type="dxa"/>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Mehrotra H.C, Dr.Goyal S.P, Income Tax Law and Accounts, SahityaBhavan Publications, Agra.</w:t>
            </w:r>
          </w:p>
        </w:tc>
      </w:tr>
      <w:tr w:rsidR="0085020B" w:rsidRPr="0085020B" w:rsidTr="009B1C6E">
        <w:trPr>
          <w:cantSplit/>
          <w:trHeight w:val="431"/>
          <w:tblHeader/>
        </w:trPr>
        <w:tc>
          <w:tcPr>
            <w:tcW w:w="823"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5</w:t>
            </w:r>
          </w:p>
        </w:tc>
        <w:tc>
          <w:tcPr>
            <w:tcW w:w="8062" w:type="dxa"/>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T. Srinivasan – Income Tax &amp; Practice –Vijay Nicole Imprints Private Limited, Chennai.</w:t>
            </w:r>
          </w:p>
        </w:tc>
      </w:tr>
      <w:tr w:rsidR="0085020B" w:rsidRPr="0085020B" w:rsidTr="009B1C6E">
        <w:trPr>
          <w:cantSplit/>
          <w:trHeight w:val="431"/>
          <w:tblHeader/>
        </w:trPr>
        <w:tc>
          <w:tcPr>
            <w:tcW w:w="8885" w:type="dxa"/>
            <w:gridSpan w:val="3"/>
            <w:vAlign w:val="center"/>
          </w:tcPr>
          <w:p w:rsidR="0085020B" w:rsidRPr="0085020B" w:rsidRDefault="0085020B" w:rsidP="0085020B">
            <w:pPr>
              <w:spacing w:after="0" w:line="240" w:lineRule="auto"/>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Reference Books</w:t>
            </w:r>
          </w:p>
        </w:tc>
      </w:tr>
      <w:tr w:rsidR="0085020B" w:rsidRPr="0085020B" w:rsidTr="009B1C6E">
        <w:trPr>
          <w:cantSplit/>
          <w:trHeight w:val="431"/>
          <w:tblHeader/>
        </w:trPr>
        <w:tc>
          <w:tcPr>
            <w:tcW w:w="823"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62" w:type="dxa"/>
            <w:vAlign w:val="center"/>
          </w:tcPr>
          <w:p w:rsidR="0085020B" w:rsidRPr="0085020B" w:rsidRDefault="0085020B" w:rsidP="0085020B">
            <w:pPr>
              <w:spacing w:after="0" w:line="240"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Hariharan N, Income Tax Law &amp; Practice, Vijay Nicole Imprints Pvt. Ltd. Chennai.</w:t>
            </w:r>
          </w:p>
        </w:tc>
      </w:tr>
      <w:tr w:rsidR="0085020B" w:rsidRPr="0085020B" w:rsidTr="009B1C6E">
        <w:trPr>
          <w:cantSplit/>
          <w:trHeight w:val="431"/>
          <w:tblHeader/>
        </w:trPr>
        <w:tc>
          <w:tcPr>
            <w:tcW w:w="823"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62" w:type="dxa"/>
            <w:vAlign w:val="center"/>
          </w:tcPr>
          <w:p w:rsidR="0085020B" w:rsidRPr="0085020B" w:rsidRDefault="0085020B" w:rsidP="0085020B">
            <w:pPr>
              <w:widowControl w:val="0"/>
              <w:spacing w:after="0" w:line="291"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Bhagwati Prasad, Income Tax Law and Practice, VishwaPrakasan, New Delhi.</w:t>
            </w:r>
          </w:p>
          <w:p w:rsidR="0085020B" w:rsidRPr="0085020B" w:rsidRDefault="0085020B" w:rsidP="0085020B">
            <w:pPr>
              <w:spacing w:after="0" w:line="240" w:lineRule="auto"/>
              <w:rPr>
                <w:rFonts w:ascii="Times New Roman" w:eastAsia="Times New Roman" w:hAnsi="Times New Roman" w:cs="Times New Roman"/>
                <w:sz w:val="24"/>
                <w:szCs w:val="24"/>
                <w:lang w:eastAsia="en-US"/>
              </w:rPr>
            </w:pPr>
          </w:p>
        </w:tc>
      </w:tr>
      <w:tr w:rsidR="0085020B" w:rsidRPr="0085020B" w:rsidTr="009B1C6E">
        <w:trPr>
          <w:cantSplit/>
          <w:trHeight w:val="431"/>
          <w:tblHeader/>
        </w:trPr>
        <w:tc>
          <w:tcPr>
            <w:tcW w:w="823"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62" w:type="dxa"/>
            <w:vAlign w:val="center"/>
          </w:tcPr>
          <w:p w:rsidR="0085020B" w:rsidRPr="0085020B" w:rsidRDefault="0085020B" w:rsidP="0085020B">
            <w:pPr>
              <w:widowControl w:val="0"/>
              <w:spacing w:after="0" w:line="291"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Vinod K. Singhania, Students Guide to Income Tax., U.K. Bharghava Taxman, New Delhi.</w:t>
            </w:r>
          </w:p>
        </w:tc>
      </w:tr>
      <w:tr w:rsidR="0085020B" w:rsidRPr="0085020B" w:rsidTr="009B1C6E">
        <w:trPr>
          <w:cantSplit/>
          <w:trHeight w:val="431"/>
          <w:tblHeader/>
        </w:trPr>
        <w:tc>
          <w:tcPr>
            <w:tcW w:w="823"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4</w:t>
            </w:r>
          </w:p>
        </w:tc>
        <w:tc>
          <w:tcPr>
            <w:tcW w:w="8062" w:type="dxa"/>
            <w:vAlign w:val="center"/>
          </w:tcPr>
          <w:p w:rsidR="0085020B" w:rsidRPr="0085020B" w:rsidRDefault="0085020B" w:rsidP="0085020B">
            <w:pPr>
              <w:widowControl w:val="0"/>
              <w:spacing w:after="0" w:line="293"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Dr.Vinod K Singhania, Dr. Monica Singhania, Taxmann's Students' Guide to Income Tax, New Delhi.</w:t>
            </w:r>
          </w:p>
        </w:tc>
      </w:tr>
      <w:tr w:rsidR="0085020B" w:rsidRPr="0085020B" w:rsidTr="009B1C6E">
        <w:trPr>
          <w:cantSplit/>
          <w:trHeight w:val="431"/>
          <w:tblHeader/>
        </w:trPr>
        <w:tc>
          <w:tcPr>
            <w:tcW w:w="823"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lastRenderedPageBreak/>
              <w:t>5</w:t>
            </w:r>
          </w:p>
        </w:tc>
        <w:tc>
          <w:tcPr>
            <w:tcW w:w="8062" w:type="dxa"/>
            <w:vAlign w:val="center"/>
          </w:tcPr>
          <w:p w:rsidR="0085020B" w:rsidRPr="0085020B" w:rsidRDefault="0085020B" w:rsidP="0085020B">
            <w:pPr>
              <w:widowControl w:val="0"/>
              <w:spacing w:after="0" w:line="293"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Mittal Preethi Rani and BansalAnshika, Income Tax Law and Practice, Sultan &amp; Chand Sons, New Delhi.</w:t>
            </w:r>
          </w:p>
        </w:tc>
      </w:tr>
      <w:tr w:rsidR="0085020B" w:rsidRPr="0085020B" w:rsidTr="009B1C6E">
        <w:trPr>
          <w:cantSplit/>
          <w:trHeight w:val="431"/>
          <w:tblHeader/>
        </w:trPr>
        <w:tc>
          <w:tcPr>
            <w:tcW w:w="8885" w:type="dxa"/>
            <w:gridSpan w:val="3"/>
            <w:vAlign w:val="center"/>
          </w:tcPr>
          <w:p w:rsidR="0085020B" w:rsidRPr="0085020B" w:rsidRDefault="0085020B" w:rsidP="0085020B">
            <w:pPr>
              <w:widowControl w:val="0"/>
              <w:spacing w:after="0" w:line="293" w:lineRule="auto"/>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NOTE: Latest Edition of Textbooks May be Used</w:t>
            </w:r>
          </w:p>
        </w:tc>
      </w:tr>
      <w:tr w:rsidR="0085020B" w:rsidRPr="0085020B" w:rsidTr="009B1C6E">
        <w:trPr>
          <w:cantSplit/>
          <w:trHeight w:val="431"/>
          <w:tblHeader/>
        </w:trPr>
        <w:tc>
          <w:tcPr>
            <w:tcW w:w="8885" w:type="dxa"/>
            <w:gridSpan w:val="3"/>
            <w:vAlign w:val="center"/>
          </w:tcPr>
          <w:p w:rsidR="0085020B" w:rsidRPr="0085020B" w:rsidRDefault="0085020B" w:rsidP="0085020B">
            <w:pPr>
              <w:widowControl w:val="0"/>
              <w:spacing w:after="0" w:line="293"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b/>
                <w:sz w:val="24"/>
                <w:szCs w:val="24"/>
                <w:lang w:eastAsia="en-US"/>
              </w:rPr>
              <w:t>Web Resources</w:t>
            </w:r>
          </w:p>
        </w:tc>
      </w:tr>
      <w:tr w:rsidR="0085020B" w:rsidRPr="0085020B" w:rsidTr="009B1C6E">
        <w:trPr>
          <w:cantSplit/>
          <w:trHeight w:val="431"/>
          <w:tblHeader/>
        </w:trPr>
        <w:tc>
          <w:tcPr>
            <w:tcW w:w="823"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w:t>
            </w:r>
          </w:p>
        </w:tc>
        <w:tc>
          <w:tcPr>
            <w:tcW w:w="8062" w:type="dxa"/>
            <w:vAlign w:val="center"/>
          </w:tcPr>
          <w:p w:rsidR="0085020B" w:rsidRPr="0085020B" w:rsidRDefault="00582FCB" w:rsidP="0085020B">
            <w:pPr>
              <w:widowControl w:val="0"/>
              <w:spacing w:after="0" w:line="293" w:lineRule="auto"/>
              <w:rPr>
                <w:rFonts w:ascii="Times New Roman" w:eastAsia="Times New Roman" w:hAnsi="Times New Roman" w:cs="Times New Roman"/>
                <w:sz w:val="24"/>
                <w:szCs w:val="24"/>
                <w:lang w:eastAsia="en-US"/>
              </w:rPr>
            </w:pPr>
            <w:hyperlink r:id="rId98">
              <w:r w:rsidR="0085020B" w:rsidRPr="0085020B">
                <w:rPr>
                  <w:rFonts w:ascii="Times New Roman" w:eastAsia="Times New Roman" w:hAnsi="Times New Roman" w:cs="Times New Roman"/>
                  <w:color w:val="000000"/>
                  <w:sz w:val="24"/>
                  <w:szCs w:val="24"/>
                  <w:lang w:eastAsia="en-US"/>
                </w:rPr>
                <w:t>https://www.investopedia.com/terms/c/capitalgain.asp</w:t>
              </w:r>
            </w:hyperlink>
          </w:p>
        </w:tc>
      </w:tr>
      <w:tr w:rsidR="0085020B" w:rsidRPr="0085020B" w:rsidTr="009B1C6E">
        <w:trPr>
          <w:cantSplit/>
          <w:trHeight w:val="431"/>
          <w:tblHeader/>
        </w:trPr>
        <w:tc>
          <w:tcPr>
            <w:tcW w:w="823"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62" w:type="dxa"/>
            <w:vAlign w:val="center"/>
          </w:tcPr>
          <w:p w:rsidR="0085020B" w:rsidRPr="0085020B" w:rsidRDefault="00582FCB" w:rsidP="0085020B">
            <w:pPr>
              <w:widowControl w:val="0"/>
              <w:spacing w:after="0" w:line="293" w:lineRule="auto"/>
              <w:rPr>
                <w:rFonts w:ascii="Times New Roman" w:eastAsia="Times New Roman" w:hAnsi="Times New Roman" w:cs="Times New Roman"/>
                <w:sz w:val="24"/>
                <w:szCs w:val="24"/>
                <w:lang w:eastAsia="en-US"/>
              </w:rPr>
            </w:pPr>
            <w:hyperlink r:id="rId99">
              <w:r w:rsidR="0085020B" w:rsidRPr="0085020B">
                <w:rPr>
                  <w:rFonts w:ascii="Times New Roman" w:eastAsia="Times New Roman" w:hAnsi="Times New Roman" w:cs="Times New Roman"/>
                  <w:color w:val="000000"/>
                  <w:sz w:val="24"/>
                  <w:szCs w:val="24"/>
                  <w:lang w:eastAsia="en-US"/>
                </w:rPr>
                <w:t>https://www.incometaxmanagement.com/Direct-Taxes/AY-2021-22/assessment/1-assessment-of-an-individual.html</w:t>
              </w:r>
            </w:hyperlink>
          </w:p>
        </w:tc>
      </w:tr>
      <w:tr w:rsidR="0085020B" w:rsidRPr="0085020B" w:rsidTr="009B1C6E">
        <w:trPr>
          <w:cantSplit/>
          <w:trHeight w:val="431"/>
          <w:tblHeader/>
        </w:trPr>
        <w:tc>
          <w:tcPr>
            <w:tcW w:w="823" w:type="dxa"/>
            <w:gridSpan w:val="2"/>
            <w:vAlign w:val="center"/>
          </w:tcPr>
          <w:p w:rsidR="0085020B" w:rsidRPr="0085020B" w:rsidRDefault="0085020B" w:rsidP="0085020B">
            <w:pPr>
              <w:spacing w:after="0" w:line="240" w:lineRule="auto"/>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62" w:type="dxa"/>
            <w:vAlign w:val="center"/>
          </w:tcPr>
          <w:p w:rsidR="0085020B" w:rsidRPr="0085020B" w:rsidRDefault="00582FCB" w:rsidP="0085020B">
            <w:pPr>
              <w:widowControl w:val="0"/>
              <w:spacing w:after="0" w:line="293" w:lineRule="auto"/>
              <w:rPr>
                <w:rFonts w:ascii="Times New Roman" w:eastAsia="Times New Roman" w:hAnsi="Times New Roman" w:cs="Times New Roman"/>
                <w:sz w:val="24"/>
                <w:szCs w:val="24"/>
                <w:lang w:eastAsia="en-US"/>
              </w:rPr>
            </w:pPr>
            <w:hyperlink r:id="rId100">
              <w:r w:rsidR="0085020B" w:rsidRPr="0085020B">
                <w:rPr>
                  <w:rFonts w:ascii="Times New Roman" w:eastAsia="Times New Roman" w:hAnsi="Times New Roman" w:cs="Times New Roman"/>
                  <w:color w:val="000000"/>
                  <w:sz w:val="24"/>
                  <w:szCs w:val="24"/>
                  <w:lang w:eastAsia="en-US"/>
                </w:rPr>
                <w:t>https://www.incometax.gov.in/iec/foportal/</w:t>
              </w:r>
            </w:hyperlink>
          </w:p>
        </w:tc>
      </w:tr>
    </w:tbl>
    <w:p w:rsidR="0085020B" w:rsidRPr="0085020B" w:rsidRDefault="0085020B" w:rsidP="0085020B">
      <w:pPr>
        <w:rPr>
          <w:rFonts w:ascii="Times New Roman" w:eastAsia="Times New Roman" w:hAnsi="Times New Roman" w:cs="Times New Roman"/>
          <w:b/>
          <w:sz w:val="24"/>
          <w:szCs w:val="24"/>
          <w:lang w:eastAsia="en-US"/>
        </w:rPr>
      </w:pPr>
    </w:p>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 xml:space="preserve">MAPPING WITH PROGRAMME OUTCOMES </w:t>
      </w:r>
      <w:r w:rsidRPr="0085020B">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PO1</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PO2</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PO3</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PO4</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PO5</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PO6</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PO7</w:t>
            </w:r>
          </w:p>
        </w:tc>
        <w:tc>
          <w:tcPr>
            <w:tcW w:w="670"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PO8</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PSO1</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PSO2</w:t>
            </w:r>
          </w:p>
        </w:tc>
        <w:tc>
          <w:tcPr>
            <w:tcW w:w="803"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PSO3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CO1</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649"/>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33"/>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CO4</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CO5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TOTAL</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13</w:t>
            </w:r>
          </w:p>
        </w:tc>
        <w:tc>
          <w:tcPr>
            <w:tcW w:w="803"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15</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10</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12</w:t>
            </w:r>
          </w:p>
        </w:tc>
      </w:tr>
      <w:tr w:rsidR="0085020B" w:rsidRPr="0085020B" w:rsidTr="009B1C6E">
        <w:trPr>
          <w:cantSplit/>
          <w:trHeight w:val="518"/>
          <w:tblHeader/>
          <w:jc w:val="center"/>
        </w:trPr>
        <w:tc>
          <w:tcPr>
            <w:tcW w:w="1417" w:type="dxa"/>
            <w:vAlign w:val="center"/>
          </w:tcPr>
          <w:p w:rsidR="0085020B" w:rsidRPr="0085020B" w:rsidRDefault="0085020B" w:rsidP="0085020B">
            <w:pPr>
              <w:jc w:val="center"/>
              <w:rPr>
                <w:rFonts w:ascii="Times New Roman" w:eastAsia="Times New Roman" w:hAnsi="Times New Roman" w:cs="Times New Roman"/>
                <w:b/>
                <w:sz w:val="24"/>
                <w:szCs w:val="24"/>
                <w:lang w:eastAsia="en-US"/>
              </w:rPr>
            </w:pPr>
            <w:r w:rsidRPr="0085020B">
              <w:rPr>
                <w:rFonts w:ascii="Times New Roman" w:eastAsia="Times New Roman" w:hAnsi="Times New Roman" w:cs="Times New Roman"/>
                <w:b/>
                <w:sz w:val="24"/>
                <w:szCs w:val="24"/>
                <w:lang w:eastAsia="en-US"/>
              </w:rPr>
              <w:t>AVERAGE</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3</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2.2</w:t>
            </w:r>
          </w:p>
        </w:tc>
        <w:tc>
          <w:tcPr>
            <w:tcW w:w="670"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670" w:type="dxa"/>
            <w:vAlign w:val="center"/>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2.6</w:t>
            </w:r>
          </w:p>
        </w:tc>
        <w:tc>
          <w:tcPr>
            <w:tcW w:w="803" w:type="dxa"/>
          </w:tcPr>
          <w:p w:rsidR="0085020B" w:rsidRPr="0085020B" w:rsidRDefault="0085020B" w:rsidP="0085020B">
            <w:pP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 xml:space="preserve">    3</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w:t>
            </w:r>
          </w:p>
        </w:tc>
        <w:tc>
          <w:tcPr>
            <w:tcW w:w="803" w:type="dxa"/>
          </w:tcPr>
          <w:p w:rsidR="0085020B" w:rsidRPr="0085020B" w:rsidRDefault="0085020B" w:rsidP="0085020B">
            <w:pPr>
              <w:jc w:val="center"/>
              <w:rPr>
                <w:rFonts w:ascii="Times New Roman" w:eastAsia="Times New Roman" w:hAnsi="Times New Roman" w:cs="Times New Roman"/>
                <w:sz w:val="24"/>
                <w:szCs w:val="24"/>
                <w:lang w:eastAsia="en-US"/>
              </w:rPr>
            </w:pPr>
            <w:r w:rsidRPr="0085020B">
              <w:rPr>
                <w:rFonts w:ascii="Times New Roman" w:eastAsia="Times New Roman" w:hAnsi="Times New Roman" w:cs="Times New Roman"/>
                <w:sz w:val="24"/>
                <w:szCs w:val="24"/>
                <w:lang w:eastAsia="en-US"/>
              </w:rPr>
              <w:t>2.2</w:t>
            </w:r>
          </w:p>
        </w:tc>
      </w:tr>
    </w:tbl>
    <w:p w:rsidR="0085020B" w:rsidRPr="0085020B" w:rsidRDefault="0085020B" w:rsidP="0085020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85020B">
        <w:rPr>
          <w:rFonts w:ascii="Times New Roman" w:eastAsia="Times New Roman" w:hAnsi="Times New Roman" w:cs="Times New Roman"/>
          <w:b/>
          <w:color w:val="000000"/>
          <w:sz w:val="24"/>
          <w:szCs w:val="24"/>
          <w:lang w:eastAsia="en-US"/>
        </w:rPr>
        <w:t>3 – Strong, 2- Medium, 1- Low</w:t>
      </w:r>
    </w:p>
    <w:p w:rsidR="0085020B" w:rsidRPr="0085020B" w:rsidRDefault="0085020B" w:rsidP="0085020B">
      <w:pPr>
        <w:rPr>
          <w:rFonts w:ascii="Times New Roman" w:eastAsia="Times New Roman" w:hAnsi="Times New Roman" w:cs="Times New Roman"/>
          <w:b/>
          <w:sz w:val="24"/>
          <w:szCs w:val="24"/>
          <w:u w:val="single"/>
          <w:lang w:eastAsia="en-US"/>
        </w:rPr>
      </w:pPr>
    </w:p>
    <w:p w:rsidR="00137542" w:rsidRPr="002F6A7B" w:rsidRDefault="00137542" w:rsidP="00BD59CE">
      <w:pPr>
        <w:rPr>
          <w:rFonts w:ascii="Times New Roman" w:hAnsi="Times New Roman" w:cs="Times New Roman"/>
          <w:sz w:val="24"/>
          <w:szCs w:val="24"/>
        </w:rPr>
      </w:pPr>
    </w:p>
    <w:p w:rsidR="000B5362" w:rsidRDefault="000B5362">
      <w:pPr>
        <w:rPr>
          <w:rFonts w:ascii="Times New Roman" w:eastAsia="Times New Roman" w:hAnsi="Times New Roman" w:cs="Times New Roman"/>
          <w:b/>
          <w:caps/>
          <w:color w:val="000000"/>
          <w:sz w:val="24"/>
          <w:szCs w:val="24"/>
        </w:rPr>
      </w:pPr>
      <w:r>
        <w:br w:type="page"/>
      </w:r>
    </w:p>
    <w:p w:rsidR="00137542" w:rsidRDefault="00137542" w:rsidP="007A0E0F">
      <w:pPr>
        <w:pStyle w:val="f3"/>
      </w:pPr>
      <w:r w:rsidRPr="002F6A7B">
        <w:lastRenderedPageBreak/>
        <w:t xml:space="preserve">THIRD YEAR – SEMESTER </w:t>
      </w:r>
      <w:r w:rsidR="009957B5">
        <w:t>–</w:t>
      </w:r>
      <w:r w:rsidRPr="002F6A7B">
        <w:t xml:space="preserve"> VI</w:t>
      </w:r>
    </w:p>
    <w:p w:rsidR="009957B5" w:rsidRPr="002F6A7B" w:rsidRDefault="009957B5" w:rsidP="007A0E0F">
      <w:pPr>
        <w:pStyle w:val="f4-centre-sml-cap"/>
      </w:pPr>
      <w:r w:rsidRPr="002F6A7B">
        <w:t>Discipline Specific Elective</w:t>
      </w:r>
      <w:r>
        <w:t xml:space="preserve"> 5</w:t>
      </w:r>
      <w:r w:rsidR="006E4DB5">
        <w:t xml:space="preserve"> /6</w:t>
      </w:r>
      <w:r w:rsidR="007A0E0F">
        <w:br/>
      </w:r>
      <w:r w:rsidRPr="002F6A7B">
        <w:t>International Banking &amp; FOREX Management</w:t>
      </w:r>
    </w:p>
    <w:tbl>
      <w:tblPr>
        <w:tblStyle w:val="TableGrid"/>
        <w:tblW w:w="5000" w:type="pct"/>
        <w:tblLook w:val="04A0"/>
      </w:tblPr>
      <w:tblGrid>
        <w:gridCol w:w="1210"/>
        <w:gridCol w:w="501"/>
        <w:gridCol w:w="645"/>
        <w:gridCol w:w="643"/>
        <w:gridCol w:w="643"/>
        <w:gridCol w:w="1192"/>
        <w:gridCol w:w="1047"/>
        <w:gridCol w:w="1077"/>
        <w:gridCol w:w="1111"/>
        <w:gridCol w:w="816"/>
      </w:tblGrid>
      <w:tr w:rsidR="007A0E0F" w:rsidRPr="005E68D1" w:rsidTr="007A0E0F">
        <w:trPr>
          <w:cantSplit/>
          <w:trHeight w:val="60"/>
        </w:trPr>
        <w:tc>
          <w:tcPr>
            <w:tcW w:w="681" w:type="pct"/>
            <w:vMerge w:val="restart"/>
            <w:vAlign w:val="center"/>
          </w:tcPr>
          <w:p w:rsidR="007A0E0F" w:rsidRPr="005E68D1" w:rsidRDefault="007A0E0F" w:rsidP="005C1AE9">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7A0E0F" w:rsidRPr="005E68D1" w:rsidRDefault="007A0E0F" w:rsidP="005C1AE9">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7A0E0F" w:rsidRPr="005E68D1" w:rsidRDefault="007A0E0F" w:rsidP="005C1AE9">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7A0E0F" w:rsidRPr="005E68D1" w:rsidRDefault="007A0E0F" w:rsidP="005C1AE9">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7A0E0F" w:rsidRPr="005E68D1" w:rsidRDefault="007A0E0F" w:rsidP="005C1AE9">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7A0E0F" w:rsidRPr="005E68D1" w:rsidRDefault="007A0E0F" w:rsidP="005C1AE9">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7A0E0F" w:rsidRPr="005E68D1" w:rsidRDefault="007A0E0F" w:rsidP="005C1AE9">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89" w:type="pct"/>
            <w:gridSpan w:val="3"/>
            <w:vAlign w:val="center"/>
          </w:tcPr>
          <w:p w:rsidR="007A0E0F" w:rsidRPr="005E68D1" w:rsidRDefault="007A0E0F" w:rsidP="005C1AE9">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7A0E0F" w:rsidRPr="005E68D1" w:rsidTr="007A0E0F">
        <w:trPr>
          <w:cantSplit/>
          <w:trHeight w:val="60"/>
        </w:trPr>
        <w:tc>
          <w:tcPr>
            <w:tcW w:w="681" w:type="pct"/>
            <w:vMerge/>
          </w:tcPr>
          <w:p w:rsidR="007A0E0F" w:rsidRPr="005E68D1" w:rsidRDefault="007A0E0F" w:rsidP="005C1AE9">
            <w:pPr>
              <w:rPr>
                <w:rFonts w:ascii="Times New Roman" w:hAnsi="Times New Roman" w:cs="Times New Roman"/>
                <w:b/>
                <w:sz w:val="24"/>
                <w:szCs w:val="24"/>
              </w:rPr>
            </w:pPr>
          </w:p>
        </w:tc>
        <w:tc>
          <w:tcPr>
            <w:tcW w:w="282" w:type="pct"/>
            <w:vMerge/>
          </w:tcPr>
          <w:p w:rsidR="007A0E0F" w:rsidRPr="005E68D1" w:rsidRDefault="007A0E0F" w:rsidP="005C1AE9">
            <w:pPr>
              <w:rPr>
                <w:rFonts w:ascii="Times New Roman" w:hAnsi="Times New Roman" w:cs="Times New Roman"/>
                <w:b/>
                <w:sz w:val="24"/>
                <w:szCs w:val="24"/>
              </w:rPr>
            </w:pPr>
          </w:p>
        </w:tc>
        <w:tc>
          <w:tcPr>
            <w:tcW w:w="363" w:type="pct"/>
            <w:vMerge/>
          </w:tcPr>
          <w:p w:rsidR="007A0E0F" w:rsidRPr="005E68D1" w:rsidRDefault="007A0E0F" w:rsidP="005C1AE9">
            <w:pPr>
              <w:rPr>
                <w:rFonts w:ascii="Times New Roman" w:hAnsi="Times New Roman" w:cs="Times New Roman"/>
                <w:b/>
                <w:sz w:val="24"/>
                <w:szCs w:val="24"/>
              </w:rPr>
            </w:pPr>
          </w:p>
        </w:tc>
        <w:tc>
          <w:tcPr>
            <w:tcW w:w="362" w:type="pct"/>
            <w:vMerge/>
          </w:tcPr>
          <w:p w:rsidR="007A0E0F" w:rsidRPr="005E68D1" w:rsidRDefault="007A0E0F" w:rsidP="005C1AE9">
            <w:pPr>
              <w:rPr>
                <w:rFonts w:ascii="Times New Roman" w:hAnsi="Times New Roman" w:cs="Times New Roman"/>
                <w:b/>
                <w:sz w:val="24"/>
                <w:szCs w:val="24"/>
              </w:rPr>
            </w:pPr>
          </w:p>
        </w:tc>
        <w:tc>
          <w:tcPr>
            <w:tcW w:w="362" w:type="pct"/>
            <w:vMerge/>
          </w:tcPr>
          <w:p w:rsidR="007A0E0F" w:rsidRPr="005E68D1" w:rsidRDefault="007A0E0F" w:rsidP="005C1AE9">
            <w:pPr>
              <w:rPr>
                <w:rFonts w:ascii="Times New Roman" w:hAnsi="Times New Roman" w:cs="Times New Roman"/>
                <w:b/>
                <w:sz w:val="24"/>
                <w:szCs w:val="24"/>
              </w:rPr>
            </w:pPr>
          </w:p>
        </w:tc>
        <w:tc>
          <w:tcPr>
            <w:tcW w:w="671" w:type="pct"/>
            <w:vMerge/>
          </w:tcPr>
          <w:p w:rsidR="007A0E0F" w:rsidRPr="005E68D1" w:rsidRDefault="007A0E0F" w:rsidP="005C1AE9">
            <w:pPr>
              <w:rPr>
                <w:rFonts w:ascii="Times New Roman" w:hAnsi="Times New Roman" w:cs="Times New Roman"/>
                <w:b/>
                <w:sz w:val="24"/>
                <w:szCs w:val="24"/>
              </w:rPr>
            </w:pPr>
          </w:p>
        </w:tc>
        <w:tc>
          <w:tcPr>
            <w:tcW w:w="589" w:type="pct"/>
            <w:vMerge/>
          </w:tcPr>
          <w:p w:rsidR="007A0E0F" w:rsidRPr="005E68D1" w:rsidRDefault="007A0E0F" w:rsidP="005C1AE9">
            <w:pPr>
              <w:rPr>
                <w:rFonts w:ascii="Times New Roman" w:hAnsi="Times New Roman" w:cs="Times New Roman"/>
                <w:b/>
                <w:sz w:val="24"/>
                <w:szCs w:val="24"/>
              </w:rPr>
            </w:pPr>
          </w:p>
        </w:tc>
        <w:tc>
          <w:tcPr>
            <w:tcW w:w="606" w:type="pct"/>
            <w:vAlign w:val="center"/>
          </w:tcPr>
          <w:p w:rsidR="007A0E0F" w:rsidRPr="005E68D1" w:rsidRDefault="007A0E0F" w:rsidP="005C1AE9">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right w:val="single" w:sz="4" w:space="0" w:color="auto"/>
            </w:tcBorders>
            <w:vAlign w:val="center"/>
          </w:tcPr>
          <w:p w:rsidR="007A0E0F" w:rsidRPr="005E68D1" w:rsidRDefault="007A0E0F" w:rsidP="005C1AE9">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7A0E0F" w:rsidRPr="005E68D1" w:rsidRDefault="007A0E0F" w:rsidP="005C1AE9">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7A0E0F" w:rsidRPr="001279E4" w:rsidTr="007A0E0F">
        <w:trPr>
          <w:trHeight w:val="170"/>
        </w:trPr>
        <w:tc>
          <w:tcPr>
            <w:tcW w:w="681" w:type="pct"/>
          </w:tcPr>
          <w:p w:rsidR="007A0E0F" w:rsidRPr="001279E4" w:rsidRDefault="007A0E0F" w:rsidP="005C1AE9">
            <w:pPr>
              <w:rPr>
                <w:rFonts w:ascii="Times New Roman" w:hAnsi="Times New Roman" w:cs="Times New Roman"/>
                <w:b/>
                <w:sz w:val="24"/>
                <w:szCs w:val="24"/>
              </w:rPr>
            </w:pPr>
          </w:p>
        </w:tc>
        <w:tc>
          <w:tcPr>
            <w:tcW w:w="282" w:type="pct"/>
            <w:vAlign w:val="center"/>
          </w:tcPr>
          <w:p w:rsidR="007A0E0F" w:rsidRPr="001279E4" w:rsidRDefault="007A0E0F" w:rsidP="005C1AE9">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5</w:t>
            </w:r>
          </w:p>
        </w:tc>
        <w:tc>
          <w:tcPr>
            <w:tcW w:w="363" w:type="pct"/>
            <w:vAlign w:val="center"/>
          </w:tcPr>
          <w:p w:rsidR="007A0E0F" w:rsidRPr="001279E4" w:rsidRDefault="007A0E0F" w:rsidP="005C1AE9">
            <w:pPr>
              <w:pStyle w:val="Normal1"/>
              <w:jc w:val="center"/>
              <w:rPr>
                <w:rFonts w:ascii="Times New Roman" w:eastAsia="Times New Roman" w:hAnsi="Times New Roman" w:cs="Times New Roman"/>
                <w:b/>
                <w:color w:val="000000"/>
                <w:sz w:val="24"/>
                <w:szCs w:val="24"/>
              </w:rPr>
            </w:pPr>
          </w:p>
        </w:tc>
        <w:tc>
          <w:tcPr>
            <w:tcW w:w="362" w:type="pct"/>
            <w:vAlign w:val="center"/>
          </w:tcPr>
          <w:p w:rsidR="007A0E0F" w:rsidRPr="001279E4" w:rsidRDefault="007A0E0F" w:rsidP="005C1AE9">
            <w:pPr>
              <w:pStyle w:val="Normal1"/>
              <w:jc w:val="center"/>
              <w:rPr>
                <w:rFonts w:ascii="Times New Roman" w:eastAsia="Times New Roman" w:hAnsi="Times New Roman" w:cs="Times New Roman"/>
                <w:b/>
                <w:color w:val="000000"/>
                <w:sz w:val="24"/>
                <w:szCs w:val="24"/>
              </w:rPr>
            </w:pPr>
          </w:p>
        </w:tc>
        <w:tc>
          <w:tcPr>
            <w:tcW w:w="362" w:type="pct"/>
            <w:vAlign w:val="center"/>
          </w:tcPr>
          <w:p w:rsidR="007A0E0F" w:rsidRPr="001279E4" w:rsidRDefault="007A0E0F" w:rsidP="005C1AE9">
            <w:pPr>
              <w:pStyle w:val="Normal1"/>
              <w:jc w:val="center"/>
              <w:rPr>
                <w:rFonts w:ascii="Times New Roman" w:eastAsia="Times New Roman" w:hAnsi="Times New Roman" w:cs="Times New Roman"/>
                <w:b/>
                <w:color w:val="000000"/>
                <w:sz w:val="24"/>
                <w:szCs w:val="24"/>
              </w:rPr>
            </w:pPr>
          </w:p>
        </w:tc>
        <w:tc>
          <w:tcPr>
            <w:tcW w:w="671" w:type="pct"/>
            <w:vAlign w:val="center"/>
          </w:tcPr>
          <w:p w:rsidR="007A0E0F" w:rsidRPr="001279E4" w:rsidRDefault="007A0E0F" w:rsidP="005C1AE9">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89" w:type="pct"/>
            <w:vAlign w:val="center"/>
          </w:tcPr>
          <w:p w:rsidR="007A0E0F" w:rsidRPr="001279E4" w:rsidRDefault="007A0E0F" w:rsidP="005C1AE9">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5</w:t>
            </w:r>
          </w:p>
        </w:tc>
        <w:tc>
          <w:tcPr>
            <w:tcW w:w="606" w:type="pct"/>
            <w:tcBorders>
              <w:right w:val="single" w:sz="4" w:space="0" w:color="auto"/>
            </w:tcBorders>
            <w:vAlign w:val="center"/>
          </w:tcPr>
          <w:p w:rsidR="007A0E0F" w:rsidRPr="001279E4" w:rsidRDefault="007A0E0F" w:rsidP="005C1AE9">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7A0E0F" w:rsidRPr="001279E4" w:rsidRDefault="007A0E0F" w:rsidP="005C1AE9">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7A0E0F" w:rsidRPr="001279E4" w:rsidRDefault="007A0E0F" w:rsidP="005C1AE9">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
        <w:gridCol w:w="6690"/>
        <w:gridCol w:w="1260"/>
      </w:tblGrid>
      <w:tr w:rsidR="002F6A7B" w:rsidRPr="002F6A7B" w:rsidTr="007A0E0F">
        <w:trPr>
          <w:trHeight w:val="431"/>
        </w:trPr>
        <w:tc>
          <w:tcPr>
            <w:tcW w:w="5000" w:type="pct"/>
            <w:gridSpan w:val="3"/>
            <w:shd w:val="clear" w:color="auto" w:fill="auto"/>
          </w:tcPr>
          <w:p w:rsidR="00137542" w:rsidRPr="002F6A7B" w:rsidRDefault="00137542" w:rsidP="008A113F">
            <w:pPr>
              <w:spacing w:after="0" w:line="240" w:lineRule="auto"/>
              <w:jc w:val="center"/>
              <w:rPr>
                <w:rFonts w:ascii="Times New Roman" w:hAnsi="Times New Roman" w:cs="Times New Roman"/>
                <w:b/>
                <w:sz w:val="24"/>
                <w:szCs w:val="24"/>
              </w:rPr>
            </w:pPr>
            <w:r w:rsidRPr="002F6A7B">
              <w:rPr>
                <w:rFonts w:ascii="Times New Roman" w:hAnsi="Times New Roman" w:cs="Times New Roman"/>
                <w:b/>
                <w:sz w:val="24"/>
                <w:szCs w:val="24"/>
              </w:rPr>
              <w:t xml:space="preserve">Learning Objectives </w:t>
            </w:r>
          </w:p>
        </w:tc>
      </w:tr>
      <w:tr w:rsidR="002F6A7B" w:rsidRPr="002F6A7B" w:rsidTr="007A0E0F">
        <w:tc>
          <w:tcPr>
            <w:tcW w:w="526" w:type="pct"/>
            <w:shd w:val="clear" w:color="auto" w:fill="auto"/>
          </w:tcPr>
          <w:p w:rsidR="00137542" w:rsidRPr="002F6A7B" w:rsidRDefault="00137542" w:rsidP="007A0E0F">
            <w:pPr>
              <w:pStyle w:val="Alt-"/>
            </w:pPr>
            <w:r w:rsidRPr="002F6A7B">
              <w:t>LO1</w:t>
            </w:r>
          </w:p>
        </w:tc>
        <w:tc>
          <w:tcPr>
            <w:tcW w:w="4474" w:type="pct"/>
            <w:gridSpan w:val="2"/>
            <w:shd w:val="clear" w:color="auto" w:fill="auto"/>
          </w:tcPr>
          <w:p w:rsidR="00137542" w:rsidRPr="002F6A7B" w:rsidRDefault="00137542"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shd w:val="clear" w:color="auto" w:fill="FFFFFF"/>
              </w:rPr>
              <w:t>To equip students with the knowledge of international banking</w:t>
            </w:r>
            <w:r w:rsidRPr="002F6A7B">
              <w:rPr>
                <w:rFonts w:ascii="Times New Roman" w:hAnsi="Times New Roman" w:cs="Times New Roman"/>
                <w:sz w:val="24"/>
                <w:szCs w:val="24"/>
              </w:rPr>
              <w:t>.</w:t>
            </w:r>
          </w:p>
        </w:tc>
      </w:tr>
      <w:tr w:rsidR="002F6A7B" w:rsidRPr="002F6A7B" w:rsidTr="007A0E0F">
        <w:tc>
          <w:tcPr>
            <w:tcW w:w="526" w:type="pct"/>
            <w:shd w:val="clear" w:color="auto" w:fill="auto"/>
          </w:tcPr>
          <w:p w:rsidR="00137542" w:rsidRPr="002F6A7B" w:rsidRDefault="00137542" w:rsidP="007A0E0F">
            <w:pPr>
              <w:pStyle w:val="Alt-"/>
            </w:pPr>
            <w:r w:rsidRPr="002F6A7B">
              <w:t>LO2</w:t>
            </w:r>
          </w:p>
        </w:tc>
        <w:tc>
          <w:tcPr>
            <w:tcW w:w="4474" w:type="pct"/>
            <w:gridSpan w:val="2"/>
            <w:shd w:val="clear" w:color="auto" w:fill="auto"/>
          </w:tcPr>
          <w:p w:rsidR="00137542" w:rsidRPr="002F6A7B" w:rsidRDefault="00137542" w:rsidP="008A113F">
            <w:pPr>
              <w:shd w:val="clear" w:color="auto" w:fill="FFFFFF"/>
              <w:spacing w:before="100" w:beforeAutospacing="1" w:after="100" w:afterAutospacing="1" w:line="240" w:lineRule="auto"/>
              <w:rPr>
                <w:rFonts w:ascii="Times New Roman" w:hAnsi="Times New Roman" w:cs="Times New Roman"/>
                <w:sz w:val="24"/>
                <w:szCs w:val="24"/>
              </w:rPr>
            </w:pPr>
            <w:r w:rsidRPr="002F6A7B">
              <w:rPr>
                <w:rFonts w:ascii="Times New Roman" w:hAnsi="Times New Roman" w:cs="Times New Roman"/>
                <w:sz w:val="24"/>
                <w:szCs w:val="24"/>
              </w:rPr>
              <w:t>To help students gain insights on foreign exchange market and exchange rate determination</w:t>
            </w:r>
          </w:p>
        </w:tc>
      </w:tr>
      <w:tr w:rsidR="002F6A7B" w:rsidRPr="002F6A7B" w:rsidTr="007A0E0F">
        <w:tc>
          <w:tcPr>
            <w:tcW w:w="526" w:type="pct"/>
            <w:shd w:val="clear" w:color="auto" w:fill="auto"/>
          </w:tcPr>
          <w:p w:rsidR="00137542" w:rsidRPr="002F6A7B" w:rsidRDefault="00137542" w:rsidP="007A0E0F">
            <w:pPr>
              <w:pStyle w:val="Alt-"/>
            </w:pPr>
            <w:r w:rsidRPr="002F6A7B">
              <w:t>LO3</w:t>
            </w:r>
          </w:p>
        </w:tc>
        <w:tc>
          <w:tcPr>
            <w:tcW w:w="4474" w:type="pct"/>
            <w:gridSpan w:val="2"/>
            <w:shd w:val="clear" w:color="auto" w:fill="auto"/>
          </w:tcPr>
          <w:p w:rsidR="00137542" w:rsidRPr="002F6A7B" w:rsidRDefault="00137542" w:rsidP="008A113F">
            <w:pPr>
              <w:shd w:val="clear" w:color="auto" w:fill="FFFFFF"/>
              <w:spacing w:before="100" w:beforeAutospacing="1" w:after="100" w:afterAutospacing="1" w:line="240" w:lineRule="auto"/>
              <w:rPr>
                <w:rFonts w:ascii="Times New Roman" w:hAnsi="Times New Roman" w:cs="Times New Roman"/>
                <w:sz w:val="24"/>
                <w:szCs w:val="24"/>
              </w:rPr>
            </w:pPr>
            <w:r w:rsidRPr="002F6A7B">
              <w:rPr>
                <w:rFonts w:ascii="Times New Roman" w:hAnsi="Times New Roman" w:cs="Times New Roman"/>
                <w:sz w:val="24"/>
                <w:szCs w:val="24"/>
                <w:shd w:val="clear" w:color="auto" w:fill="FFFFFF"/>
              </w:rPr>
              <w:t xml:space="preserve">To make students aware of the role of different </w:t>
            </w:r>
            <w:r w:rsidRPr="002F6A7B">
              <w:rPr>
                <w:rFonts w:ascii="Times New Roman" w:hAnsi="Times New Roman" w:cs="Times New Roman"/>
                <w:sz w:val="24"/>
                <w:szCs w:val="24"/>
              </w:rPr>
              <w:t>financial institutions in international trade.</w:t>
            </w:r>
          </w:p>
        </w:tc>
      </w:tr>
      <w:tr w:rsidR="002F6A7B" w:rsidRPr="002F6A7B" w:rsidTr="007A0E0F">
        <w:tc>
          <w:tcPr>
            <w:tcW w:w="526" w:type="pct"/>
            <w:shd w:val="clear" w:color="auto" w:fill="auto"/>
          </w:tcPr>
          <w:p w:rsidR="00137542" w:rsidRPr="002F6A7B" w:rsidRDefault="00137542" w:rsidP="007A0E0F">
            <w:pPr>
              <w:pStyle w:val="Alt-"/>
            </w:pPr>
            <w:r w:rsidRPr="002F6A7B">
              <w:t>LO4</w:t>
            </w:r>
          </w:p>
        </w:tc>
        <w:tc>
          <w:tcPr>
            <w:tcW w:w="4474" w:type="pct"/>
            <w:gridSpan w:val="2"/>
            <w:shd w:val="clear" w:color="auto" w:fill="auto"/>
          </w:tcPr>
          <w:p w:rsidR="00137542" w:rsidRPr="002F6A7B" w:rsidRDefault="00137542"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 xml:space="preserve">To provide an exposure to the students about </w:t>
            </w:r>
            <w:r w:rsidRPr="002F6A7B">
              <w:rPr>
                <w:rStyle w:val="markedcontent"/>
                <w:rFonts w:ascii="Times New Roman" w:hAnsi="Times New Roman" w:cs="Times New Roman"/>
                <w:sz w:val="24"/>
                <w:szCs w:val="24"/>
              </w:rPr>
              <w:t xml:space="preserve">the international sources of finance. </w:t>
            </w:r>
          </w:p>
        </w:tc>
      </w:tr>
      <w:tr w:rsidR="002F6A7B" w:rsidRPr="002F6A7B" w:rsidTr="007A0E0F">
        <w:tc>
          <w:tcPr>
            <w:tcW w:w="526" w:type="pct"/>
            <w:shd w:val="clear" w:color="auto" w:fill="auto"/>
          </w:tcPr>
          <w:p w:rsidR="00137542" w:rsidRPr="002F6A7B" w:rsidRDefault="00137542" w:rsidP="007A0E0F">
            <w:pPr>
              <w:pStyle w:val="Alt-"/>
            </w:pPr>
            <w:r w:rsidRPr="002F6A7B">
              <w:t>LO5</w:t>
            </w:r>
          </w:p>
        </w:tc>
        <w:tc>
          <w:tcPr>
            <w:tcW w:w="4474" w:type="pct"/>
            <w:gridSpan w:val="2"/>
            <w:shd w:val="clear" w:color="auto" w:fill="auto"/>
          </w:tcPr>
          <w:p w:rsidR="00137542" w:rsidRPr="002F6A7B" w:rsidRDefault="00137542" w:rsidP="008A113F">
            <w:pPr>
              <w:spacing w:after="0" w:line="240" w:lineRule="auto"/>
              <w:rPr>
                <w:rFonts w:ascii="Times New Roman" w:hAnsi="Times New Roman" w:cs="Times New Roman"/>
                <w:sz w:val="24"/>
                <w:szCs w:val="24"/>
              </w:rPr>
            </w:pPr>
            <w:r w:rsidRPr="002F6A7B">
              <w:rPr>
                <w:rStyle w:val="markedcontent"/>
                <w:rFonts w:ascii="Times New Roman" w:hAnsi="Times New Roman" w:cs="Times New Roman"/>
                <w:sz w:val="24"/>
                <w:szCs w:val="24"/>
              </w:rPr>
              <w:t>To equip students with the foreign exchange management concepts</w:t>
            </w:r>
          </w:p>
        </w:tc>
      </w:tr>
      <w:tr w:rsidR="002F6A7B" w:rsidRPr="002F6A7B" w:rsidTr="007A0E0F">
        <w:tc>
          <w:tcPr>
            <w:tcW w:w="5000" w:type="pct"/>
            <w:gridSpan w:val="3"/>
            <w:shd w:val="clear" w:color="auto" w:fill="auto"/>
          </w:tcPr>
          <w:p w:rsidR="00137542" w:rsidRPr="002F6A7B" w:rsidRDefault="00137542" w:rsidP="008A113F">
            <w:pPr>
              <w:spacing w:after="0" w:line="240" w:lineRule="auto"/>
              <w:rPr>
                <w:rFonts w:ascii="Times New Roman" w:hAnsi="Times New Roman" w:cs="Times New Roman"/>
                <w:b/>
                <w:sz w:val="24"/>
                <w:szCs w:val="24"/>
              </w:rPr>
            </w:pPr>
            <w:r w:rsidRPr="002F6A7B">
              <w:rPr>
                <w:rFonts w:ascii="Times New Roman" w:hAnsi="Times New Roman" w:cs="Times New Roman"/>
                <w:b/>
                <w:sz w:val="24"/>
                <w:szCs w:val="24"/>
              </w:rPr>
              <w:t>Prerequisites: Should have studied Commerce in XII Std.</w:t>
            </w:r>
          </w:p>
        </w:tc>
      </w:tr>
      <w:tr w:rsidR="002F6A7B" w:rsidRPr="002F6A7B" w:rsidTr="007A0E0F">
        <w:tc>
          <w:tcPr>
            <w:tcW w:w="526" w:type="pct"/>
            <w:shd w:val="clear" w:color="auto" w:fill="auto"/>
          </w:tcPr>
          <w:p w:rsidR="00137542" w:rsidRPr="002F6A7B" w:rsidRDefault="00137542" w:rsidP="008A113F">
            <w:pPr>
              <w:spacing w:after="0" w:line="240" w:lineRule="auto"/>
              <w:rPr>
                <w:rFonts w:ascii="Times New Roman" w:hAnsi="Times New Roman" w:cs="Times New Roman"/>
                <w:b/>
                <w:sz w:val="24"/>
                <w:szCs w:val="24"/>
              </w:rPr>
            </w:pPr>
            <w:r w:rsidRPr="002F6A7B">
              <w:rPr>
                <w:rFonts w:ascii="Times New Roman" w:hAnsi="Times New Roman" w:cs="Times New Roman"/>
                <w:b/>
                <w:sz w:val="24"/>
                <w:szCs w:val="24"/>
              </w:rPr>
              <w:t>UNIT</w:t>
            </w:r>
          </w:p>
        </w:tc>
        <w:tc>
          <w:tcPr>
            <w:tcW w:w="3765" w:type="pct"/>
            <w:shd w:val="clear" w:color="auto" w:fill="auto"/>
          </w:tcPr>
          <w:p w:rsidR="00137542" w:rsidRPr="002F6A7B" w:rsidRDefault="00137542" w:rsidP="008A113F">
            <w:pPr>
              <w:spacing w:after="0" w:line="240" w:lineRule="auto"/>
              <w:jc w:val="center"/>
              <w:rPr>
                <w:rFonts w:ascii="Times New Roman" w:hAnsi="Times New Roman" w:cs="Times New Roman"/>
                <w:b/>
                <w:sz w:val="24"/>
                <w:szCs w:val="24"/>
              </w:rPr>
            </w:pPr>
            <w:r w:rsidRPr="002F6A7B">
              <w:rPr>
                <w:rFonts w:ascii="Times New Roman" w:hAnsi="Times New Roman" w:cs="Times New Roman"/>
                <w:b/>
                <w:sz w:val="24"/>
                <w:szCs w:val="24"/>
              </w:rPr>
              <w:t>Contents</w:t>
            </w:r>
          </w:p>
        </w:tc>
        <w:tc>
          <w:tcPr>
            <w:tcW w:w="709" w:type="pct"/>
            <w:shd w:val="clear" w:color="auto" w:fill="auto"/>
          </w:tcPr>
          <w:p w:rsidR="00137542" w:rsidRPr="002F6A7B" w:rsidRDefault="00137542" w:rsidP="008A113F">
            <w:pPr>
              <w:spacing w:after="0" w:line="240" w:lineRule="auto"/>
              <w:rPr>
                <w:rFonts w:ascii="Times New Roman" w:hAnsi="Times New Roman" w:cs="Times New Roman"/>
                <w:b/>
                <w:sz w:val="24"/>
                <w:szCs w:val="24"/>
              </w:rPr>
            </w:pPr>
            <w:r w:rsidRPr="002F6A7B">
              <w:rPr>
                <w:rFonts w:ascii="Times New Roman" w:hAnsi="Times New Roman" w:cs="Times New Roman"/>
                <w:b/>
                <w:sz w:val="24"/>
                <w:szCs w:val="24"/>
              </w:rPr>
              <w:t>No. of Hours</w:t>
            </w:r>
          </w:p>
        </w:tc>
      </w:tr>
      <w:tr w:rsidR="002F6A7B" w:rsidRPr="002F6A7B" w:rsidTr="007A0E0F">
        <w:trPr>
          <w:trHeight w:val="107"/>
        </w:trPr>
        <w:tc>
          <w:tcPr>
            <w:tcW w:w="526" w:type="pct"/>
            <w:shd w:val="clear" w:color="auto" w:fill="auto"/>
            <w:vAlign w:val="center"/>
          </w:tcPr>
          <w:p w:rsidR="00137542" w:rsidRPr="002F6A7B" w:rsidRDefault="00137542"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w:t>
            </w:r>
          </w:p>
        </w:tc>
        <w:tc>
          <w:tcPr>
            <w:tcW w:w="3765" w:type="pct"/>
            <w:shd w:val="clear" w:color="auto" w:fill="auto"/>
          </w:tcPr>
          <w:p w:rsidR="00137542" w:rsidRPr="002F6A7B" w:rsidRDefault="00137542" w:rsidP="008A113F">
            <w:pPr>
              <w:pStyle w:val="Normal4"/>
              <w:spacing w:after="40"/>
              <w:jc w:val="both"/>
              <w:rPr>
                <w:rFonts w:ascii="Times New Roman" w:hAnsi="Times New Roman" w:cs="Times New Roman"/>
                <w:b/>
                <w:sz w:val="24"/>
                <w:szCs w:val="24"/>
              </w:rPr>
            </w:pPr>
            <w:r w:rsidRPr="002F6A7B">
              <w:rPr>
                <w:rFonts w:ascii="Times New Roman" w:hAnsi="Times New Roman" w:cs="Times New Roman"/>
                <w:b/>
                <w:sz w:val="24"/>
                <w:szCs w:val="24"/>
              </w:rPr>
              <w:t>Introduction</w:t>
            </w:r>
          </w:p>
          <w:p w:rsidR="00137542" w:rsidRPr="002F6A7B" w:rsidRDefault="00137542"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International Banking Vis-à-vis Domestic Banking–Foreign Trade Financing - International Financial Transactions: Lending and Borrowing across borders.</w:t>
            </w:r>
          </w:p>
        </w:tc>
        <w:tc>
          <w:tcPr>
            <w:tcW w:w="709" w:type="pct"/>
            <w:shd w:val="clear" w:color="auto" w:fill="auto"/>
            <w:vAlign w:val="center"/>
          </w:tcPr>
          <w:p w:rsidR="00137542" w:rsidRPr="002F6A7B" w:rsidRDefault="00137542"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 xml:space="preserve">15 </w:t>
            </w:r>
          </w:p>
        </w:tc>
      </w:tr>
      <w:tr w:rsidR="002F6A7B" w:rsidRPr="002F6A7B" w:rsidTr="007A0E0F">
        <w:trPr>
          <w:trHeight w:val="104"/>
        </w:trPr>
        <w:tc>
          <w:tcPr>
            <w:tcW w:w="526" w:type="pct"/>
            <w:shd w:val="clear" w:color="auto" w:fill="auto"/>
            <w:vAlign w:val="center"/>
          </w:tcPr>
          <w:p w:rsidR="00137542" w:rsidRPr="002F6A7B" w:rsidRDefault="00137542"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II</w:t>
            </w:r>
          </w:p>
        </w:tc>
        <w:tc>
          <w:tcPr>
            <w:tcW w:w="3765" w:type="pct"/>
            <w:shd w:val="clear" w:color="auto" w:fill="auto"/>
          </w:tcPr>
          <w:p w:rsidR="00137542" w:rsidRPr="002F6A7B" w:rsidRDefault="00137542" w:rsidP="008A113F">
            <w:pPr>
              <w:pStyle w:val="Normal4"/>
              <w:spacing w:after="40"/>
              <w:jc w:val="both"/>
              <w:rPr>
                <w:rFonts w:ascii="Times New Roman" w:hAnsi="Times New Roman" w:cs="Times New Roman"/>
                <w:b/>
                <w:sz w:val="24"/>
                <w:szCs w:val="24"/>
                <w:lang w:val="en-IN"/>
              </w:rPr>
            </w:pPr>
            <w:r w:rsidRPr="002F6A7B">
              <w:rPr>
                <w:rFonts w:ascii="Times New Roman" w:hAnsi="Times New Roman" w:cs="Times New Roman"/>
                <w:b/>
                <w:sz w:val="24"/>
                <w:szCs w:val="24"/>
              </w:rPr>
              <w:t>Foreign Exchange Market</w:t>
            </w:r>
          </w:p>
          <w:p w:rsidR="00137542" w:rsidRPr="002F6A7B" w:rsidRDefault="00137542"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Rate and Currency – Exchange rate determination under Fixed Exchange Rate and Floating  - Exchange Rate regimes- Determination of Exchange Rates :Spot and Forward- Basic Exchange Arithmetic-Forward Cover and Hedging.</w:t>
            </w:r>
          </w:p>
        </w:tc>
        <w:tc>
          <w:tcPr>
            <w:tcW w:w="709" w:type="pct"/>
            <w:shd w:val="clear" w:color="auto" w:fill="auto"/>
            <w:vAlign w:val="center"/>
          </w:tcPr>
          <w:p w:rsidR="00137542" w:rsidRPr="002F6A7B" w:rsidRDefault="00292CDE"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p>
        </w:tc>
      </w:tr>
      <w:tr w:rsidR="002F6A7B" w:rsidRPr="002F6A7B" w:rsidTr="007A0E0F">
        <w:trPr>
          <w:trHeight w:val="104"/>
        </w:trPr>
        <w:tc>
          <w:tcPr>
            <w:tcW w:w="526" w:type="pct"/>
            <w:shd w:val="clear" w:color="auto" w:fill="auto"/>
            <w:vAlign w:val="center"/>
          </w:tcPr>
          <w:p w:rsidR="00137542" w:rsidRPr="002F6A7B" w:rsidRDefault="00137542"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III</w:t>
            </w:r>
          </w:p>
        </w:tc>
        <w:tc>
          <w:tcPr>
            <w:tcW w:w="3765" w:type="pct"/>
            <w:shd w:val="clear" w:color="auto" w:fill="auto"/>
          </w:tcPr>
          <w:p w:rsidR="00137542" w:rsidRPr="002F6A7B" w:rsidRDefault="00137542" w:rsidP="008A113F">
            <w:pPr>
              <w:pStyle w:val="Normal4"/>
              <w:spacing w:after="40"/>
              <w:jc w:val="both"/>
              <w:rPr>
                <w:rFonts w:ascii="Times New Roman" w:hAnsi="Times New Roman" w:cs="Times New Roman"/>
                <w:b/>
                <w:sz w:val="24"/>
                <w:szCs w:val="24"/>
              </w:rPr>
            </w:pPr>
            <w:r w:rsidRPr="002F6A7B">
              <w:rPr>
                <w:rFonts w:ascii="Times New Roman" w:hAnsi="Times New Roman" w:cs="Times New Roman"/>
                <w:b/>
                <w:sz w:val="24"/>
                <w:szCs w:val="24"/>
              </w:rPr>
              <w:t>International Financial Institutions</w:t>
            </w:r>
          </w:p>
          <w:p w:rsidR="00137542" w:rsidRPr="002F6A7B" w:rsidRDefault="00137542" w:rsidP="008A113F">
            <w:pPr>
              <w:pStyle w:val="Normal4"/>
              <w:spacing w:after="40"/>
              <w:jc w:val="both"/>
              <w:rPr>
                <w:rFonts w:ascii="Times New Roman" w:hAnsi="Times New Roman" w:cs="Times New Roman"/>
                <w:sz w:val="24"/>
                <w:szCs w:val="24"/>
                <w:lang w:val="en-IN"/>
              </w:rPr>
            </w:pPr>
            <w:r w:rsidRPr="002F6A7B">
              <w:rPr>
                <w:rFonts w:ascii="Times New Roman" w:hAnsi="Times New Roman" w:cs="Times New Roman"/>
                <w:sz w:val="24"/>
                <w:szCs w:val="24"/>
              </w:rPr>
              <w:t>Definition-Functions -World Bank-IMF-Asian Development Bank-International Financial Corporation - International Development Association.</w:t>
            </w:r>
          </w:p>
        </w:tc>
        <w:tc>
          <w:tcPr>
            <w:tcW w:w="709" w:type="pct"/>
            <w:shd w:val="clear" w:color="auto" w:fill="auto"/>
            <w:vAlign w:val="center"/>
          </w:tcPr>
          <w:p w:rsidR="00137542" w:rsidRPr="002F6A7B" w:rsidRDefault="00292CDE"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p>
        </w:tc>
      </w:tr>
      <w:tr w:rsidR="002F6A7B" w:rsidRPr="002F6A7B" w:rsidTr="007A0E0F">
        <w:trPr>
          <w:trHeight w:val="104"/>
        </w:trPr>
        <w:tc>
          <w:tcPr>
            <w:tcW w:w="526" w:type="pct"/>
            <w:shd w:val="clear" w:color="auto" w:fill="auto"/>
            <w:vAlign w:val="center"/>
          </w:tcPr>
          <w:p w:rsidR="00137542" w:rsidRPr="002F6A7B" w:rsidRDefault="00137542"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IV</w:t>
            </w:r>
          </w:p>
        </w:tc>
        <w:tc>
          <w:tcPr>
            <w:tcW w:w="3765" w:type="pct"/>
            <w:shd w:val="clear" w:color="auto" w:fill="auto"/>
          </w:tcPr>
          <w:p w:rsidR="00137542" w:rsidRPr="002F6A7B" w:rsidRDefault="00137542" w:rsidP="008A113F">
            <w:pPr>
              <w:pStyle w:val="Normal4"/>
              <w:spacing w:after="40"/>
              <w:jc w:val="both"/>
              <w:rPr>
                <w:rFonts w:ascii="Times New Roman" w:hAnsi="Times New Roman" w:cs="Times New Roman"/>
                <w:b/>
                <w:sz w:val="24"/>
                <w:szCs w:val="24"/>
              </w:rPr>
            </w:pPr>
            <w:r w:rsidRPr="002F6A7B">
              <w:rPr>
                <w:rFonts w:ascii="Times New Roman" w:hAnsi="Times New Roman" w:cs="Times New Roman"/>
                <w:b/>
                <w:sz w:val="24"/>
                <w:szCs w:val="24"/>
              </w:rPr>
              <w:t>Sources of Exchange</w:t>
            </w:r>
          </w:p>
          <w:p w:rsidR="00137542" w:rsidRPr="002F6A7B" w:rsidRDefault="00137542"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Sources of Foreign Exchange – Export Earnings – Invisible Export Earnings – Role of NRI  Remittances - Foreign Direct Investment - Foreign Institutional Investment - External - Commercial Borrowings – Global Depository Receipts – Off shore Borrowings.</w:t>
            </w:r>
          </w:p>
        </w:tc>
        <w:tc>
          <w:tcPr>
            <w:tcW w:w="709" w:type="pct"/>
            <w:shd w:val="clear" w:color="auto" w:fill="auto"/>
            <w:vAlign w:val="center"/>
          </w:tcPr>
          <w:p w:rsidR="00137542" w:rsidRPr="002F6A7B" w:rsidRDefault="00292CDE"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p>
        </w:tc>
      </w:tr>
      <w:tr w:rsidR="002F6A7B" w:rsidRPr="002F6A7B" w:rsidTr="007A0E0F">
        <w:trPr>
          <w:trHeight w:val="104"/>
        </w:trPr>
        <w:tc>
          <w:tcPr>
            <w:tcW w:w="526" w:type="pct"/>
            <w:shd w:val="clear" w:color="auto" w:fill="auto"/>
            <w:vAlign w:val="center"/>
          </w:tcPr>
          <w:p w:rsidR="00137542" w:rsidRPr="002F6A7B" w:rsidRDefault="00137542"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V</w:t>
            </w:r>
          </w:p>
        </w:tc>
        <w:tc>
          <w:tcPr>
            <w:tcW w:w="3765" w:type="pct"/>
            <w:shd w:val="clear" w:color="auto" w:fill="auto"/>
          </w:tcPr>
          <w:p w:rsidR="00137542" w:rsidRPr="002F6A7B" w:rsidRDefault="00137542" w:rsidP="008A113F">
            <w:pPr>
              <w:pStyle w:val="Normal4"/>
              <w:spacing w:after="40"/>
              <w:jc w:val="both"/>
              <w:rPr>
                <w:rFonts w:ascii="Times New Roman" w:hAnsi="Times New Roman" w:cs="Times New Roman"/>
                <w:b/>
                <w:sz w:val="24"/>
                <w:szCs w:val="24"/>
              </w:rPr>
            </w:pPr>
            <w:r w:rsidRPr="002F6A7B">
              <w:rPr>
                <w:rFonts w:ascii="Times New Roman" w:hAnsi="Times New Roman" w:cs="Times New Roman"/>
                <w:b/>
                <w:sz w:val="24"/>
                <w:szCs w:val="24"/>
              </w:rPr>
              <w:t>Exchange Management</w:t>
            </w:r>
          </w:p>
          <w:p w:rsidR="00137542" w:rsidRPr="002F6A7B" w:rsidRDefault="00137542"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Foreign Exchange Management – Composition of Foreign Exchange Reserves :Foreign - Currencies-Gold and SDR – Current Account Convertibility – Capital Account Convertibility and  Precautions.</w:t>
            </w:r>
          </w:p>
        </w:tc>
        <w:tc>
          <w:tcPr>
            <w:tcW w:w="709" w:type="pct"/>
            <w:shd w:val="clear" w:color="auto" w:fill="auto"/>
            <w:vAlign w:val="center"/>
          </w:tcPr>
          <w:p w:rsidR="00137542" w:rsidRPr="002F6A7B" w:rsidRDefault="00292CDE" w:rsidP="008A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p>
        </w:tc>
      </w:tr>
      <w:tr w:rsidR="002F6A7B" w:rsidRPr="002F6A7B" w:rsidTr="007A0E0F">
        <w:tc>
          <w:tcPr>
            <w:tcW w:w="526" w:type="pct"/>
            <w:shd w:val="clear" w:color="auto" w:fill="auto"/>
          </w:tcPr>
          <w:p w:rsidR="00137542" w:rsidRPr="002F6A7B" w:rsidRDefault="00137542" w:rsidP="008A113F">
            <w:pPr>
              <w:spacing w:after="0" w:line="240" w:lineRule="auto"/>
              <w:jc w:val="center"/>
              <w:rPr>
                <w:rFonts w:ascii="Times New Roman" w:hAnsi="Times New Roman" w:cs="Times New Roman"/>
                <w:sz w:val="24"/>
                <w:szCs w:val="24"/>
              </w:rPr>
            </w:pPr>
          </w:p>
        </w:tc>
        <w:tc>
          <w:tcPr>
            <w:tcW w:w="3765" w:type="pct"/>
            <w:shd w:val="clear" w:color="auto" w:fill="auto"/>
          </w:tcPr>
          <w:p w:rsidR="00137542" w:rsidRPr="002F6A7B" w:rsidRDefault="00137542"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Total</w:t>
            </w:r>
          </w:p>
        </w:tc>
        <w:tc>
          <w:tcPr>
            <w:tcW w:w="709" w:type="pct"/>
            <w:shd w:val="clear" w:color="auto" w:fill="auto"/>
          </w:tcPr>
          <w:p w:rsidR="00137542" w:rsidRPr="002F6A7B" w:rsidRDefault="00292CDE" w:rsidP="008A11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75 </w:t>
            </w:r>
          </w:p>
        </w:tc>
      </w:tr>
      <w:tr w:rsidR="00292CDE" w:rsidRPr="002F6A7B" w:rsidTr="007A0E0F">
        <w:tc>
          <w:tcPr>
            <w:tcW w:w="526" w:type="pct"/>
            <w:shd w:val="clear" w:color="auto" w:fill="auto"/>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CO</w:t>
            </w:r>
          </w:p>
        </w:tc>
        <w:tc>
          <w:tcPr>
            <w:tcW w:w="4474" w:type="pct"/>
            <w:gridSpan w:val="2"/>
            <w:shd w:val="clear" w:color="auto" w:fill="auto"/>
          </w:tcPr>
          <w:p w:rsidR="00292CDE" w:rsidRPr="002F6A7B" w:rsidRDefault="00292CDE"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Course Outcomes</w:t>
            </w:r>
          </w:p>
        </w:tc>
      </w:tr>
      <w:tr w:rsidR="00292CDE" w:rsidRPr="002F6A7B" w:rsidTr="007A0E0F">
        <w:trPr>
          <w:trHeight w:val="104"/>
        </w:trPr>
        <w:tc>
          <w:tcPr>
            <w:tcW w:w="526" w:type="pct"/>
            <w:shd w:val="clear" w:color="auto" w:fill="auto"/>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74" w:type="pct"/>
            <w:gridSpan w:val="2"/>
            <w:shd w:val="clear" w:color="auto" w:fill="auto"/>
          </w:tcPr>
          <w:p w:rsidR="00292CDE" w:rsidRPr="002F6A7B" w:rsidRDefault="00292CDE"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Compare and contrast International banking and domestic.</w:t>
            </w:r>
          </w:p>
        </w:tc>
      </w:tr>
      <w:tr w:rsidR="00292CDE" w:rsidRPr="002F6A7B" w:rsidTr="007A0E0F">
        <w:trPr>
          <w:trHeight w:val="104"/>
        </w:trPr>
        <w:tc>
          <w:tcPr>
            <w:tcW w:w="526" w:type="pct"/>
            <w:shd w:val="clear" w:color="auto" w:fill="auto"/>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74" w:type="pct"/>
            <w:gridSpan w:val="2"/>
            <w:shd w:val="clear" w:color="auto" w:fill="auto"/>
          </w:tcPr>
          <w:p w:rsidR="00292CDE" w:rsidRPr="002F6A7B" w:rsidRDefault="00292CDE"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Explain techniques that can be used to hedge  risk in the foreign exchange market</w:t>
            </w:r>
          </w:p>
        </w:tc>
      </w:tr>
      <w:tr w:rsidR="00292CDE" w:rsidRPr="002F6A7B" w:rsidTr="007A0E0F">
        <w:trPr>
          <w:trHeight w:val="104"/>
        </w:trPr>
        <w:tc>
          <w:tcPr>
            <w:tcW w:w="526" w:type="pct"/>
            <w:shd w:val="clear" w:color="auto" w:fill="auto"/>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74" w:type="pct"/>
            <w:gridSpan w:val="2"/>
            <w:shd w:val="clear" w:color="auto" w:fill="auto"/>
          </w:tcPr>
          <w:p w:rsidR="00292CDE" w:rsidRPr="002F6A7B" w:rsidRDefault="00292CDE"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Discuss the role that international financial institutions play in the global arena.</w:t>
            </w:r>
          </w:p>
        </w:tc>
      </w:tr>
      <w:tr w:rsidR="00292CDE" w:rsidRPr="002F6A7B" w:rsidTr="007A0E0F">
        <w:trPr>
          <w:trHeight w:val="104"/>
        </w:trPr>
        <w:tc>
          <w:tcPr>
            <w:tcW w:w="526" w:type="pct"/>
            <w:shd w:val="clear" w:color="auto" w:fill="auto"/>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74" w:type="pct"/>
            <w:gridSpan w:val="2"/>
            <w:shd w:val="clear" w:color="auto" w:fill="auto"/>
          </w:tcPr>
          <w:p w:rsidR="00292CDE" w:rsidRPr="002F6A7B" w:rsidRDefault="00292CDE" w:rsidP="008A113F">
            <w:pPr>
              <w:spacing w:after="0" w:line="240" w:lineRule="auto"/>
              <w:rPr>
                <w:rFonts w:ascii="Times New Roman" w:hAnsi="Times New Roman" w:cs="Times New Roman"/>
                <w:sz w:val="24"/>
                <w:szCs w:val="24"/>
              </w:rPr>
            </w:pPr>
            <w:r w:rsidRPr="002F6A7B">
              <w:rPr>
                <w:rStyle w:val="markedcontent"/>
                <w:rFonts w:ascii="Times New Roman" w:hAnsi="Times New Roman" w:cs="Times New Roman"/>
                <w:sz w:val="24"/>
                <w:szCs w:val="24"/>
              </w:rPr>
              <w:t>Examine the International Sources of Finance for the Firm</w:t>
            </w:r>
          </w:p>
        </w:tc>
      </w:tr>
      <w:tr w:rsidR="00292CDE" w:rsidRPr="002F6A7B" w:rsidTr="007A0E0F">
        <w:trPr>
          <w:trHeight w:val="104"/>
        </w:trPr>
        <w:tc>
          <w:tcPr>
            <w:tcW w:w="526" w:type="pct"/>
            <w:shd w:val="clear" w:color="auto" w:fill="auto"/>
            <w:vAlign w:val="center"/>
          </w:tcPr>
          <w:p w:rsidR="00292CDE" w:rsidRPr="005E68D1" w:rsidRDefault="00292CDE" w:rsidP="00694DDE">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74" w:type="pct"/>
            <w:gridSpan w:val="2"/>
            <w:shd w:val="clear" w:color="auto" w:fill="auto"/>
          </w:tcPr>
          <w:p w:rsidR="00292CDE" w:rsidRPr="002F6A7B" w:rsidRDefault="00292CDE" w:rsidP="008A113F">
            <w:pPr>
              <w:spacing w:after="0" w:line="240" w:lineRule="auto"/>
              <w:rPr>
                <w:rFonts w:ascii="Times New Roman" w:hAnsi="Times New Roman" w:cs="Times New Roman"/>
                <w:sz w:val="24"/>
                <w:szCs w:val="24"/>
              </w:rPr>
            </w:pPr>
            <w:r w:rsidRPr="002F6A7B">
              <w:rPr>
                <w:rFonts w:ascii="Times New Roman" w:hAnsi="Times New Roman" w:cs="Times New Roman"/>
                <w:sz w:val="24"/>
                <w:szCs w:val="24"/>
              </w:rPr>
              <w:t>Describe the various currency arrangements a country may adopt</w:t>
            </w:r>
          </w:p>
        </w:tc>
      </w:tr>
      <w:tr w:rsidR="002F6A7B" w:rsidRPr="002F6A7B" w:rsidTr="007A0E0F">
        <w:trPr>
          <w:trHeight w:val="431"/>
        </w:trPr>
        <w:tc>
          <w:tcPr>
            <w:tcW w:w="5000" w:type="pct"/>
            <w:gridSpan w:val="3"/>
            <w:shd w:val="clear" w:color="auto" w:fill="auto"/>
          </w:tcPr>
          <w:p w:rsidR="00137542" w:rsidRPr="002F6A7B" w:rsidRDefault="00137542"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Textbooks</w:t>
            </w:r>
          </w:p>
        </w:tc>
      </w:tr>
      <w:tr w:rsidR="002F6A7B" w:rsidRPr="002F6A7B" w:rsidTr="007A0E0F">
        <w:trPr>
          <w:trHeight w:val="104"/>
        </w:trPr>
        <w:tc>
          <w:tcPr>
            <w:tcW w:w="526" w:type="pct"/>
            <w:shd w:val="clear" w:color="auto" w:fill="auto"/>
          </w:tcPr>
          <w:p w:rsidR="00137542" w:rsidRPr="002F6A7B" w:rsidRDefault="00137542" w:rsidP="000F6104">
            <w:pPr>
              <w:pStyle w:val="ListParagraph"/>
              <w:numPr>
                <w:ilvl w:val="0"/>
                <w:numId w:val="13"/>
              </w:numPr>
              <w:spacing w:after="0" w:line="240" w:lineRule="auto"/>
              <w:rPr>
                <w:rFonts w:ascii="Times New Roman" w:hAnsi="Times New Roman" w:cs="Times New Roman"/>
                <w:sz w:val="24"/>
                <w:szCs w:val="24"/>
              </w:rPr>
            </w:pPr>
          </w:p>
        </w:tc>
        <w:tc>
          <w:tcPr>
            <w:tcW w:w="4474" w:type="pct"/>
            <w:gridSpan w:val="2"/>
            <w:shd w:val="clear" w:color="auto" w:fill="auto"/>
          </w:tcPr>
          <w:p w:rsidR="00137542" w:rsidRPr="002F6A7B" w:rsidRDefault="00137542"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A V Rajwade, H G Desai, Foreign Exchange International Finance Risk Management, Shroff Publisher, Mumbai</w:t>
            </w:r>
          </w:p>
        </w:tc>
      </w:tr>
      <w:tr w:rsidR="002F6A7B" w:rsidRPr="002F6A7B" w:rsidTr="007A0E0F">
        <w:trPr>
          <w:trHeight w:val="104"/>
        </w:trPr>
        <w:tc>
          <w:tcPr>
            <w:tcW w:w="526" w:type="pct"/>
            <w:shd w:val="clear" w:color="auto" w:fill="auto"/>
          </w:tcPr>
          <w:p w:rsidR="00137542" w:rsidRPr="002F6A7B" w:rsidRDefault="00137542" w:rsidP="000F6104">
            <w:pPr>
              <w:pStyle w:val="ListParagraph"/>
              <w:numPr>
                <w:ilvl w:val="0"/>
                <w:numId w:val="13"/>
              </w:numPr>
              <w:spacing w:after="0" w:line="240" w:lineRule="auto"/>
              <w:rPr>
                <w:rFonts w:ascii="Times New Roman" w:hAnsi="Times New Roman" w:cs="Times New Roman"/>
                <w:sz w:val="24"/>
                <w:szCs w:val="24"/>
              </w:rPr>
            </w:pPr>
          </w:p>
        </w:tc>
        <w:tc>
          <w:tcPr>
            <w:tcW w:w="4474" w:type="pct"/>
            <w:gridSpan w:val="2"/>
            <w:shd w:val="clear" w:color="auto" w:fill="auto"/>
          </w:tcPr>
          <w:p w:rsidR="00137542" w:rsidRPr="002F6A7B" w:rsidRDefault="00137542" w:rsidP="008A113F">
            <w:pPr>
              <w:pStyle w:val="Heading2"/>
              <w:shd w:val="clear" w:color="auto" w:fill="FFFFFF"/>
              <w:spacing w:before="0"/>
              <w:rPr>
                <w:rFonts w:ascii="Times New Roman" w:hAnsi="Times New Roman" w:cs="Times New Roman"/>
                <w:b w:val="0"/>
                <w:bCs w:val="0"/>
                <w:color w:val="auto"/>
                <w:sz w:val="24"/>
                <w:szCs w:val="24"/>
              </w:rPr>
            </w:pPr>
            <w:r w:rsidRPr="002F6A7B">
              <w:rPr>
                <w:rFonts w:ascii="Times New Roman" w:hAnsi="Times New Roman" w:cs="Times New Roman"/>
                <w:b w:val="0"/>
                <w:bCs w:val="0"/>
                <w:color w:val="auto"/>
                <w:sz w:val="24"/>
                <w:szCs w:val="24"/>
              </w:rPr>
              <w:t>Mrs.MeenaPandey, International Banking and Forex Management, Himalaya Publishing House Pvt. Ltd., Kolkata</w:t>
            </w:r>
          </w:p>
        </w:tc>
      </w:tr>
      <w:tr w:rsidR="002F6A7B" w:rsidRPr="002F6A7B" w:rsidTr="007A0E0F">
        <w:trPr>
          <w:trHeight w:val="104"/>
        </w:trPr>
        <w:tc>
          <w:tcPr>
            <w:tcW w:w="526" w:type="pct"/>
            <w:shd w:val="clear" w:color="auto" w:fill="auto"/>
          </w:tcPr>
          <w:p w:rsidR="00137542" w:rsidRPr="002F6A7B" w:rsidRDefault="00137542" w:rsidP="000F6104">
            <w:pPr>
              <w:pStyle w:val="ListParagraph"/>
              <w:numPr>
                <w:ilvl w:val="0"/>
                <w:numId w:val="13"/>
              </w:numPr>
              <w:spacing w:after="0" w:line="240" w:lineRule="auto"/>
              <w:rPr>
                <w:rFonts w:ascii="Times New Roman" w:hAnsi="Times New Roman" w:cs="Times New Roman"/>
                <w:sz w:val="24"/>
                <w:szCs w:val="24"/>
              </w:rPr>
            </w:pPr>
          </w:p>
        </w:tc>
        <w:tc>
          <w:tcPr>
            <w:tcW w:w="4474" w:type="pct"/>
            <w:gridSpan w:val="2"/>
            <w:shd w:val="clear" w:color="auto" w:fill="auto"/>
          </w:tcPr>
          <w:p w:rsidR="00137542" w:rsidRPr="002F6A7B" w:rsidRDefault="00137542" w:rsidP="008A113F">
            <w:pPr>
              <w:pStyle w:val="Heading2"/>
              <w:shd w:val="clear" w:color="auto" w:fill="FFFFFF"/>
              <w:spacing w:before="0"/>
              <w:rPr>
                <w:rFonts w:ascii="Times New Roman" w:hAnsi="Times New Roman" w:cs="Times New Roman"/>
                <w:b w:val="0"/>
                <w:bCs w:val="0"/>
                <w:color w:val="auto"/>
                <w:sz w:val="24"/>
                <w:szCs w:val="24"/>
              </w:rPr>
            </w:pPr>
            <w:r w:rsidRPr="002F6A7B">
              <w:rPr>
                <w:rFonts w:ascii="Times New Roman" w:hAnsi="Times New Roman" w:cs="Times New Roman"/>
                <w:b w:val="0"/>
                <w:bCs w:val="0"/>
                <w:color w:val="auto"/>
                <w:sz w:val="24"/>
                <w:szCs w:val="24"/>
              </w:rPr>
              <w:t>K. ArokiarajNeckolac, K Rajeswari, NihaAsif, International Banking &amp;Forex Management, Himalaya Publishing House, Kolkata</w:t>
            </w:r>
          </w:p>
        </w:tc>
      </w:tr>
      <w:tr w:rsidR="002F6A7B" w:rsidRPr="002F6A7B" w:rsidTr="007A0E0F">
        <w:trPr>
          <w:trHeight w:val="104"/>
        </w:trPr>
        <w:tc>
          <w:tcPr>
            <w:tcW w:w="526" w:type="pct"/>
            <w:shd w:val="clear" w:color="auto" w:fill="auto"/>
          </w:tcPr>
          <w:p w:rsidR="00137542" w:rsidRPr="002F6A7B" w:rsidRDefault="00137542" w:rsidP="000F6104">
            <w:pPr>
              <w:pStyle w:val="ListParagraph"/>
              <w:numPr>
                <w:ilvl w:val="0"/>
                <w:numId w:val="13"/>
              </w:numPr>
              <w:spacing w:after="0" w:line="240" w:lineRule="auto"/>
              <w:rPr>
                <w:rFonts w:ascii="Times New Roman" w:hAnsi="Times New Roman" w:cs="Times New Roman"/>
                <w:sz w:val="24"/>
                <w:szCs w:val="24"/>
              </w:rPr>
            </w:pPr>
          </w:p>
        </w:tc>
        <w:tc>
          <w:tcPr>
            <w:tcW w:w="4474" w:type="pct"/>
            <w:gridSpan w:val="2"/>
            <w:shd w:val="clear" w:color="auto" w:fill="auto"/>
          </w:tcPr>
          <w:p w:rsidR="00137542" w:rsidRPr="002F6A7B" w:rsidRDefault="00137542"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 xml:space="preserve">Dr. P G Gopalakrishnan, Mrs. NandhiniJagannarayan, International banking and Finance,  </w:t>
            </w:r>
            <w:r w:rsidRPr="002F6A7B">
              <w:rPr>
                <w:rFonts w:ascii="Times New Roman" w:hAnsi="Times New Roman" w:cs="Times New Roman"/>
                <w:bCs/>
                <w:sz w:val="24"/>
                <w:szCs w:val="24"/>
              </w:rPr>
              <w:t>Himalaya Publishing House, Kolkata</w:t>
            </w:r>
          </w:p>
        </w:tc>
      </w:tr>
      <w:tr w:rsidR="002F6A7B" w:rsidRPr="002F6A7B" w:rsidTr="007A0E0F">
        <w:trPr>
          <w:trHeight w:val="104"/>
        </w:trPr>
        <w:tc>
          <w:tcPr>
            <w:tcW w:w="526" w:type="pct"/>
            <w:shd w:val="clear" w:color="auto" w:fill="auto"/>
          </w:tcPr>
          <w:p w:rsidR="00137542" w:rsidRPr="002F6A7B" w:rsidRDefault="00137542" w:rsidP="000F6104">
            <w:pPr>
              <w:pStyle w:val="ListParagraph"/>
              <w:numPr>
                <w:ilvl w:val="0"/>
                <w:numId w:val="13"/>
              </w:numPr>
              <w:spacing w:after="0" w:line="240" w:lineRule="auto"/>
              <w:rPr>
                <w:rFonts w:ascii="Times New Roman" w:hAnsi="Times New Roman" w:cs="Times New Roman"/>
                <w:sz w:val="24"/>
                <w:szCs w:val="24"/>
              </w:rPr>
            </w:pPr>
          </w:p>
        </w:tc>
        <w:tc>
          <w:tcPr>
            <w:tcW w:w="4474" w:type="pct"/>
            <w:gridSpan w:val="2"/>
            <w:shd w:val="clear" w:color="auto" w:fill="auto"/>
          </w:tcPr>
          <w:p w:rsidR="00137542" w:rsidRPr="002F6A7B" w:rsidRDefault="00137542" w:rsidP="008A113F">
            <w:pPr>
              <w:pStyle w:val="Normal4"/>
              <w:spacing w:after="40"/>
              <w:jc w:val="both"/>
              <w:rPr>
                <w:rFonts w:ascii="Times New Roman" w:hAnsi="Times New Roman" w:cs="Times New Roman"/>
                <w:sz w:val="24"/>
                <w:szCs w:val="24"/>
              </w:rPr>
            </w:pPr>
            <w:r w:rsidRPr="002F6A7B">
              <w:rPr>
                <w:rFonts w:ascii="Times New Roman" w:hAnsi="Times New Roman" w:cs="Times New Roman"/>
                <w:sz w:val="24"/>
                <w:szCs w:val="24"/>
              </w:rPr>
              <w:t>Rupnarayan Bose, Fundamentals of International Banking, Trinity Press, New Delhi</w:t>
            </w:r>
          </w:p>
        </w:tc>
      </w:tr>
      <w:tr w:rsidR="002F6A7B" w:rsidRPr="002F6A7B" w:rsidTr="007A0E0F">
        <w:trPr>
          <w:trHeight w:val="431"/>
        </w:trPr>
        <w:tc>
          <w:tcPr>
            <w:tcW w:w="5000" w:type="pct"/>
            <w:gridSpan w:val="3"/>
            <w:shd w:val="clear" w:color="auto" w:fill="auto"/>
          </w:tcPr>
          <w:p w:rsidR="00137542" w:rsidRPr="002F6A7B" w:rsidRDefault="00137542"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 xml:space="preserve">Reference Books </w:t>
            </w:r>
          </w:p>
        </w:tc>
      </w:tr>
      <w:tr w:rsidR="002F6A7B" w:rsidRPr="002F6A7B" w:rsidTr="007A0E0F">
        <w:trPr>
          <w:trHeight w:val="104"/>
        </w:trPr>
        <w:tc>
          <w:tcPr>
            <w:tcW w:w="526" w:type="pct"/>
            <w:shd w:val="clear" w:color="auto" w:fill="auto"/>
          </w:tcPr>
          <w:p w:rsidR="00137542" w:rsidRPr="002F6A7B" w:rsidRDefault="00137542" w:rsidP="000F6104">
            <w:pPr>
              <w:pStyle w:val="ListParagraph"/>
              <w:numPr>
                <w:ilvl w:val="0"/>
                <w:numId w:val="14"/>
              </w:numPr>
              <w:spacing w:after="0" w:line="240" w:lineRule="auto"/>
              <w:rPr>
                <w:rFonts w:ascii="Times New Roman" w:hAnsi="Times New Roman" w:cs="Times New Roman"/>
                <w:sz w:val="24"/>
                <w:szCs w:val="24"/>
              </w:rPr>
            </w:pPr>
          </w:p>
        </w:tc>
        <w:tc>
          <w:tcPr>
            <w:tcW w:w="4474" w:type="pct"/>
            <w:gridSpan w:val="2"/>
            <w:shd w:val="clear" w:color="auto" w:fill="auto"/>
          </w:tcPr>
          <w:p w:rsidR="00137542" w:rsidRPr="002F6A7B" w:rsidRDefault="00137542" w:rsidP="008A113F">
            <w:pPr>
              <w:pStyle w:val="Normal1"/>
              <w:rPr>
                <w:rFonts w:ascii="Times New Roman" w:hAnsi="Times New Roman" w:cs="Times New Roman"/>
                <w:sz w:val="24"/>
                <w:szCs w:val="24"/>
              </w:rPr>
            </w:pPr>
            <w:r w:rsidRPr="002F6A7B">
              <w:rPr>
                <w:rFonts w:ascii="Times New Roman" w:hAnsi="Times New Roman" w:cs="Times New Roman"/>
                <w:sz w:val="24"/>
                <w:szCs w:val="24"/>
              </w:rPr>
              <w:t>Michael Bruno, ed. Annual World Bank Conference on Development Economics.</w:t>
            </w:r>
          </w:p>
        </w:tc>
      </w:tr>
      <w:tr w:rsidR="002F6A7B" w:rsidRPr="002F6A7B" w:rsidTr="007A0E0F">
        <w:trPr>
          <w:trHeight w:val="104"/>
        </w:trPr>
        <w:tc>
          <w:tcPr>
            <w:tcW w:w="526" w:type="pct"/>
            <w:shd w:val="clear" w:color="auto" w:fill="auto"/>
          </w:tcPr>
          <w:p w:rsidR="00137542" w:rsidRPr="002F6A7B" w:rsidRDefault="00137542" w:rsidP="000F6104">
            <w:pPr>
              <w:pStyle w:val="ListParagraph"/>
              <w:numPr>
                <w:ilvl w:val="0"/>
                <w:numId w:val="14"/>
              </w:numPr>
              <w:spacing w:after="0" w:line="240" w:lineRule="auto"/>
              <w:rPr>
                <w:rFonts w:ascii="Times New Roman" w:hAnsi="Times New Roman" w:cs="Times New Roman"/>
                <w:sz w:val="24"/>
                <w:szCs w:val="24"/>
              </w:rPr>
            </w:pPr>
          </w:p>
        </w:tc>
        <w:tc>
          <w:tcPr>
            <w:tcW w:w="4474" w:type="pct"/>
            <w:gridSpan w:val="2"/>
            <w:shd w:val="clear" w:color="auto" w:fill="auto"/>
          </w:tcPr>
          <w:p w:rsidR="00137542" w:rsidRPr="002F6A7B" w:rsidRDefault="00137542" w:rsidP="008A113F">
            <w:pPr>
              <w:pStyle w:val="Normal1"/>
              <w:rPr>
                <w:rFonts w:ascii="Times New Roman" w:hAnsi="Times New Roman" w:cs="Times New Roman"/>
                <w:sz w:val="24"/>
                <w:szCs w:val="24"/>
              </w:rPr>
            </w:pPr>
            <w:r w:rsidRPr="002F6A7B">
              <w:rPr>
                <w:rFonts w:ascii="Times New Roman" w:hAnsi="Times New Roman" w:cs="Times New Roman"/>
                <w:sz w:val="24"/>
                <w:szCs w:val="24"/>
              </w:rPr>
              <w:t>MooradChodhry,  An Introduction to Banking, Principles, Strategy and Risk Management, Second Edition, Wiley, New Dehi</w:t>
            </w:r>
          </w:p>
        </w:tc>
      </w:tr>
      <w:tr w:rsidR="002F6A7B" w:rsidRPr="002F6A7B" w:rsidTr="007A0E0F">
        <w:trPr>
          <w:trHeight w:val="104"/>
        </w:trPr>
        <w:tc>
          <w:tcPr>
            <w:tcW w:w="526" w:type="pct"/>
            <w:shd w:val="clear" w:color="auto" w:fill="auto"/>
          </w:tcPr>
          <w:p w:rsidR="00137542" w:rsidRPr="002F6A7B" w:rsidRDefault="00137542" w:rsidP="000F6104">
            <w:pPr>
              <w:pStyle w:val="ListParagraph"/>
              <w:numPr>
                <w:ilvl w:val="0"/>
                <w:numId w:val="14"/>
              </w:numPr>
              <w:spacing w:after="0" w:line="240" w:lineRule="auto"/>
              <w:rPr>
                <w:rFonts w:ascii="Times New Roman" w:hAnsi="Times New Roman" w:cs="Times New Roman"/>
                <w:sz w:val="24"/>
                <w:szCs w:val="24"/>
              </w:rPr>
            </w:pPr>
          </w:p>
        </w:tc>
        <w:tc>
          <w:tcPr>
            <w:tcW w:w="4474" w:type="pct"/>
            <w:gridSpan w:val="2"/>
            <w:shd w:val="clear" w:color="auto" w:fill="auto"/>
          </w:tcPr>
          <w:p w:rsidR="00137542" w:rsidRPr="002F6A7B" w:rsidRDefault="00137542" w:rsidP="008A113F">
            <w:pPr>
              <w:pStyle w:val="Normal1"/>
              <w:rPr>
                <w:rFonts w:ascii="Times New Roman" w:hAnsi="Times New Roman" w:cs="Times New Roman"/>
                <w:sz w:val="24"/>
                <w:szCs w:val="24"/>
              </w:rPr>
            </w:pPr>
            <w:r w:rsidRPr="002F6A7B">
              <w:rPr>
                <w:rFonts w:ascii="Times New Roman" w:hAnsi="Times New Roman" w:cs="Times New Roman"/>
                <w:sz w:val="24"/>
                <w:szCs w:val="24"/>
              </w:rPr>
              <w:t>Gurusamy, Global Financial Institutions, Vijay NicoleImprints, Chennai, 2015.</w:t>
            </w:r>
          </w:p>
        </w:tc>
      </w:tr>
      <w:tr w:rsidR="002F6A7B" w:rsidRPr="002F6A7B" w:rsidTr="007A0E0F">
        <w:trPr>
          <w:trHeight w:val="104"/>
        </w:trPr>
        <w:tc>
          <w:tcPr>
            <w:tcW w:w="526" w:type="pct"/>
            <w:shd w:val="clear" w:color="auto" w:fill="auto"/>
          </w:tcPr>
          <w:p w:rsidR="00137542" w:rsidRPr="002F6A7B" w:rsidRDefault="00137542" w:rsidP="000F6104">
            <w:pPr>
              <w:pStyle w:val="ListParagraph"/>
              <w:numPr>
                <w:ilvl w:val="0"/>
                <w:numId w:val="14"/>
              </w:numPr>
              <w:spacing w:after="0" w:line="240" w:lineRule="auto"/>
              <w:rPr>
                <w:rFonts w:ascii="Times New Roman" w:hAnsi="Times New Roman" w:cs="Times New Roman"/>
                <w:sz w:val="24"/>
                <w:szCs w:val="24"/>
              </w:rPr>
            </w:pPr>
          </w:p>
        </w:tc>
        <w:tc>
          <w:tcPr>
            <w:tcW w:w="4474" w:type="pct"/>
            <w:gridSpan w:val="2"/>
            <w:shd w:val="clear" w:color="auto" w:fill="auto"/>
          </w:tcPr>
          <w:p w:rsidR="00137542" w:rsidRPr="002F6A7B" w:rsidRDefault="00137542" w:rsidP="008A113F">
            <w:pPr>
              <w:pStyle w:val="Normal1"/>
              <w:rPr>
                <w:rFonts w:ascii="Times New Roman" w:hAnsi="Times New Roman" w:cs="Times New Roman"/>
                <w:sz w:val="24"/>
                <w:szCs w:val="24"/>
              </w:rPr>
            </w:pPr>
            <w:r w:rsidRPr="002F6A7B">
              <w:rPr>
                <w:rFonts w:ascii="Times New Roman" w:hAnsi="Times New Roman" w:cs="Times New Roman"/>
                <w:sz w:val="24"/>
                <w:szCs w:val="24"/>
              </w:rPr>
              <w:t>AmeyaPatil, International Banking and Finance, Nirali Publisher, New Delhi</w:t>
            </w:r>
          </w:p>
        </w:tc>
      </w:tr>
      <w:tr w:rsidR="002F6A7B" w:rsidRPr="002F6A7B" w:rsidTr="007A0E0F">
        <w:trPr>
          <w:trHeight w:val="104"/>
        </w:trPr>
        <w:tc>
          <w:tcPr>
            <w:tcW w:w="526" w:type="pct"/>
            <w:shd w:val="clear" w:color="auto" w:fill="auto"/>
          </w:tcPr>
          <w:p w:rsidR="00137542" w:rsidRPr="002F6A7B" w:rsidRDefault="00137542" w:rsidP="000F6104">
            <w:pPr>
              <w:pStyle w:val="ListParagraph"/>
              <w:numPr>
                <w:ilvl w:val="0"/>
                <w:numId w:val="14"/>
              </w:numPr>
              <w:spacing w:after="0" w:line="240" w:lineRule="auto"/>
              <w:rPr>
                <w:rFonts w:ascii="Times New Roman" w:hAnsi="Times New Roman" w:cs="Times New Roman"/>
                <w:sz w:val="24"/>
                <w:szCs w:val="24"/>
              </w:rPr>
            </w:pPr>
          </w:p>
        </w:tc>
        <w:tc>
          <w:tcPr>
            <w:tcW w:w="4474" w:type="pct"/>
            <w:gridSpan w:val="2"/>
            <w:shd w:val="clear" w:color="auto" w:fill="auto"/>
          </w:tcPr>
          <w:p w:rsidR="00137542" w:rsidRPr="002F6A7B" w:rsidRDefault="00137542" w:rsidP="008A113F">
            <w:pPr>
              <w:pStyle w:val="Normal1"/>
              <w:rPr>
                <w:rFonts w:ascii="Times New Roman" w:hAnsi="Times New Roman" w:cs="Times New Roman"/>
                <w:sz w:val="24"/>
                <w:szCs w:val="24"/>
              </w:rPr>
            </w:pPr>
            <w:r w:rsidRPr="002F6A7B">
              <w:rPr>
                <w:rFonts w:ascii="Times New Roman" w:hAnsi="Times New Roman" w:cs="Times New Roman"/>
                <w:sz w:val="24"/>
                <w:szCs w:val="24"/>
              </w:rPr>
              <w:t xml:space="preserve">Indian Institute of Bankers Introduction to Foreign Trade, Foreign Exchange Risk </w:t>
            </w:r>
          </w:p>
          <w:p w:rsidR="00137542" w:rsidRPr="002F6A7B" w:rsidRDefault="00137542" w:rsidP="008A113F">
            <w:pPr>
              <w:pStyle w:val="Normal1"/>
              <w:rPr>
                <w:rFonts w:ascii="Times New Roman" w:hAnsi="Times New Roman" w:cs="Times New Roman"/>
                <w:sz w:val="24"/>
                <w:szCs w:val="24"/>
              </w:rPr>
            </w:pPr>
            <w:r w:rsidRPr="002F6A7B">
              <w:rPr>
                <w:rFonts w:ascii="Times New Roman" w:hAnsi="Times New Roman" w:cs="Times New Roman"/>
                <w:sz w:val="24"/>
                <w:szCs w:val="24"/>
              </w:rPr>
              <w:t>Management, IIB</w:t>
            </w:r>
          </w:p>
        </w:tc>
      </w:tr>
      <w:tr w:rsidR="002F6A7B" w:rsidRPr="002F6A7B" w:rsidTr="007A0E0F">
        <w:trPr>
          <w:trHeight w:val="431"/>
        </w:trPr>
        <w:tc>
          <w:tcPr>
            <w:tcW w:w="5000" w:type="pct"/>
            <w:gridSpan w:val="3"/>
            <w:shd w:val="clear" w:color="auto" w:fill="auto"/>
          </w:tcPr>
          <w:p w:rsidR="00137542" w:rsidRPr="002F6A7B" w:rsidRDefault="00137542" w:rsidP="008A113F">
            <w:pPr>
              <w:spacing w:after="0" w:line="240" w:lineRule="auto"/>
              <w:jc w:val="center"/>
              <w:rPr>
                <w:rFonts w:ascii="Times New Roman" w:hAnsi="Times New Roman" w:cs="Times New Roman"/>
                <w:sz w:val="24"/>
                <w:szCs w:val="24"/>
              </w:rPr>
            </w:pPr>
            <w:r w:rsidRPr="002F6A7B">
              <w:rPr>
                <w:rFonts w:ascii="Times New Roman" w:hAnsi="Times New Roman" w:cs="Times New Roman"/>
                <w:sz w:val="24"/>
                <w:szCs w:val="24"/>
              </w:rPr>
              <w:t>Web Resources</w:t>
            </w:r>
          </w:p>
        </w:tc>
      </w:tr>
      <w:tr w:rsidR="002F6A7B" w:rsidRPr="002F6A7B" w:rsidTr="007A0E0F">
        <w:trPr>
          <w:trHeight w:val="104"/>
        </w:trPr>
        <w:tc>
          <w:tcPr>
            <w:tcW w:w="526" w:type="pct"/>
            <w:shd w:val="clear" w:color="auto" w:fill="auto"/>
          </w:tcPr>
          <w:p w:rsidR="00137542" w:rsidRPr="002F6A7B" w:rsidRDefault="00137542" w:rsidP="000F6104">
            <w:pPr>
              <w:pStyle w:val="ListParagraph"/>
              <w:numPr>
                <w:ilvl w:val="0"/>
                <w:numId w:val="15"/>
              </w:numPr>
              <w:spacing w:after="0" w:line="240" w:lineRule="auto"/>
              <w:jc w:val="center"/>
              <w:rPr>
                <w:rFonts w:ascii="Times New Roman" w:hAnsi="Times New Roman" w:cs="Times New Roman"/>
                <w:sz w:val="24"/>
                <w:szCs w:val="24"/>
              </w:rPr>
            </w:pPr>
          </w:p>
        </w:tc>
        <w:tc>
          <w:tcPr>
            <w:tcW w:w="4474" w:type="pct"/>
            <w:gridSpan w:val="2"/>
            <w:shd w:val="clear" w:color="auto" w:fill="auto"/>
          </w:tcPr>
          <w:p w:rsidR="00137542" w:rsidRPr="002F6A7B" w:rsidRDefault="00582FCB" w:rsidP="008A113F">
            <w:pPr>
              <w:pStyle w:val="Normal4"/>
              <w:spacing w:after="40"/>
              <w:jc w:val="both"/>
              <w:rPr>
                <w:rFonts w:ascii="Times New Roman" w:hAnsi="Times New Roman" w:cs="Times New Roman"/>
                <w:sz w:val="24"/>
                <w:szCs w:val="24"/>
              </w:rPr>
            </w:pPr>
            <w:hyperlink r:id="rId101" w:history="1">
              <w:r w:rsidR="00137542" w:rsidRPr="002F6A7B">
                <w:rPr>
                  <w:rStyle w:val="Hyperlink"/>
                  <w:rFonts w:ascii="Times New Roman" w:hAnsi="Times New Roman" w:cs="Times New Roman"/>
                  <w:color w:val="auto"/>
                  <w:sz w:val="24"/>
                  <w:szCs w:val="24"/>
                  <w:u w:val="none"/>
                </w:rPr>
                <w:t>www.money.howstuffworks.com</w:t>
              </w:r>
            </w:hyperlink>
          </w:p>
        </w:tc>
      </w:tr>
      <w:tr w:rsidR="002F6A7B" w:rsidRPr="002F6A7B" w:rsidTr="007A0E0F">
        <w:trPr>
          <w:trHeight w:val="104"/>
        </w:trPr>
        <w:tc>
          <w:tcPr>
            <w:tcW w:w="526" w:type="pct"/>
            <w:shd w:val="clear" w:color="auto" w:fill="auto"/>
          </w:tcPr>
          <w:p w:rsidR="00137542" w:rsidRPr="002F6A7B" w:rsidRDefault="00137542" w:rsidP="000F6104">
            <w:pPr>
              <w:pStyle w:val="ListParagraph"/>
              <w:numPr>
                <w:ilvl w:val="0"/>
                <w:numId w:val="15"/>
              </w:numPr>
              <w:spacing w:after="0" w:line="240" w:lineRule="auto"/>
              <w:jc w:val="center"/>
              <w:rPr>
                <w:rFonts w:ascii="Times New Roman" w:hAnsi="Times New Roman" w:cs="Times New Roman"/>
                <w:sz w:val="24"/>
                <w:szCs w:val="24"/>
              </w:rPr>
            </w:pPr>
          </w:p>
        </w:tc>
        <w:tc>
          <w:tcPr>
            <w:tcW w:w="4474" w:type="pct"/>
            <w:gridSpan w:val="2"/>
            <w:shd w:val="clear" w:color="auto" w:fill="auto"/>
          </w:tcPr>
          <w:p w:rsidR="00137542" w:rsidRPr="002F6A7B" w:rsidRDefault="00582FCB" w:rsidP="008A113F">
            <w:pPr>
              <w:pStyle w:val="Normal4"/>
              <w:spacing w:after="40"/>
              <w:jc w:val="both"/>
              <w:rPr>
                <w:rFonts w:ascii="Times New Roman" w:hAnsi="Times New Roman" w:cs="Times New Roman"/>
                <w:sz w:val="24"/>
                <w:szCs w:val="24"/>
              </w:rPr>
            </w:pPr>
            <w:hyperlink r:id="rId102" w:history="1">
              <w:r w:rsidR="00137542" w:rsidRPr="002F6A7B">
                <w:rPr>
                  <w:rStyle w:val="Hyperlink"/>
                  <w:rFonts w:ascii="Times New Roman" w:hAnsi="Times New Roman" w:cs="Times New Roman"/>
                  <w:color w:val="auto"/>
                  <w:sz w:val="24"/>
                  <w:szCs w:val="24"/>
                  <w:u w:val="none"/>
                </w:rPr>
                <w:t>www.ibfed.org</w:t>
              </w:r>
            </w:hyperlink>
          </w:p>
        </w:tc>
      </w:tr>
      <w:tr w:rsidR="00137542" w:rsidRPr="002F6A7B" w:rsidTr="007A0E0F">
        <w:trPr>
          <w:trHeight w:val="104"/>
        </w:trPr>
        <w:tc>
          <w:tcPr>
            <w:tcW w:w="526" w:type="pct"/>
            <w:shd w:val="clear" w:color="auto" w:fill="auto"/>
          </w:tcPr>
          <w:p w:rsidR="00137542" w:rsidRPr="002F6A7B" w:rsidRDefault="00137542" w:rsidP="000F6104">
            <w:pPr>
              <w:pStyle w:val="ListParagraph"/>
              <w:numPr>
                <w:ilvl w:val="0"/>
                <w:numId w:val="15"/>
              </w:numPr>
              <w:spacing w:after="0" w:line="240" w:lineRule="auto"/>
              <w:rPr>
                <w:rFonts w:ascii="Times New Roman" w:hAnsi="Times New Roman" w:cs="Times New Roman"/>
                <w:sz w:val="24"/>
                <w:szCs w:val="24"/>
              </w:rPr>
            </w:pPr>
          </w:p>
        </w:tc>
        <w:tc>
          <w:tcPr>
            <w:tcW w:w="4474" w:type="pct"/>
            <w:gridSpan w:val="2"/>
            <w:shd w:val="clear" w:color="auto" w:fill="auto"/>
          </w:tcPr>
          <w:p w:rsidR="00137542" w:rsidRPr="002F6A7B" w:rsidRDefault="00582FCB" w:rsidP="008A113F">
            <w:pPr>
              <w:pStyle w:val="Normal4"/>
              <w:spacing w:after="40"/>
              <w:jc w:val="both"/>
              <w:rPr>
                <w:rFonts w:ascii="Times New Roman" w:hAnsi="Times New Roman" w:cs="Times New Roman"/>
                <w:sz w:val="24"/>
                <w:szCs w:val="24"/>
              </w:rPr>
            </w:pPr>
            <w:hyperlink r:id="rId103" w:history="1">
              <w:r w:rsidR="00137542" w:rsidRPr="002F6A7B">
                <w:rPr>
                  <w:rStyle w:val="Hyperlink"/>
                  <w:rFonts w:ascii="Times New Roman" w:hAnsi="Times New Roman" w:cs="Times New Roman"/>
                  <w:color w:val="auto"/>
                  <w:sz w:val="24"/>
                  <w:szCs w:val="24"/>
                  <w:u w:val="none"/>
                </w:rPr>
                <w:t>www.fdic.gov</w:t>
              </w:r>
            </w:hyperlink>
          </w:p>
        </w:tc>
      </w:tr>
    </w:tbl>
    <w:p w:rsidR="00137542" w:rsidRPr="002F6A7B" w:rsidRDefault="00137542" w:rsidP="00137542">
      <w:pPr>
        <w:rPr>
          <w:rFonts w:ascii="Times New Roman" w:hAnsi="Times New Roman" w:cs="Times New Roman"/>
          <w:sz w:val="24"/>
          <w:szCs w:val="24"/>
        </w:rPr>
      </w:pPr>
    </w:p>
    <w:p w:rsidR="00137542" w:rsidRPr="002F6A7B" w:rsidRDefault="00137542" w:rsidP="00137542">
      <w:pPr>
        <w:rPr>
          <w:rFonts w:ascii="Times New Roman" w:hAnsi="Times New Roman" w:cs="Times New Roman"/>
          <w:sz w:val="24"/>
          <w:szCs w:val="24"/>
        </w:rPr>
      </w:pPr>
    </w:p>
    <w:p w:rsidR="00137542" w:rsidRPr="002F6A7B" w:rsidRDefault="00137542" w:rsidP="00137542">
      <w:pPr>
        <w:rPr>
          <w:rFonts w:ascii="Times New Roman" w:hAnsi="Times New Roman" w:cs="Times New Roman"/>
          <w:sz w:val="24"/>
          <w:szCs w:val="24"/>
        </w:rPr>
      </w:pPr>
    </w:p>
    <w:p w:rsidR="00F05BFA" w:rsidRPr="002F6A7B" w:rsidRDefault="00F05BFA" w:rsidP="00137542">
      <w:pPr>
        <w:rPr>
          <w:rFonts w:ascii="Times New Roman" w:hAnsi="Times New Roman" w:cs="Times New Roman"/>
          <w:sz w:val="24"/>
          <w:szCs w:val="24"/>
        </w:rPr>
      </w:pPr>
    </w:p>
    <w:p w:rsidR="00137542" w:rsidRPr="002F6A7B" w:rsidRDefault="00137542" w:rsidP="00137542">
      <w:pPr>
        <w:rPr>
          <w:rFonts w:ascii="Times New Roman" w:hAnsi="Times New Roman" w:cs="Times New Roman"/>
          <w:sz w:val="24"/>
          <w:szCs w:val="24"/>
        </w:rPr>
      </w:pPr>
      <w:r w:rsidRPr="002F6A7B">
        <w:rPr>
          <w:rFonts w:ascii="Times New Roman" w:hAnsi="Times New Roman" w:cs="Times New Roman"/>
          <w:sz w:val="24"/>
          <w:szCs w:val="24"/>
        </w:rPr>
        <w:lastRenderedPageBreak/>
        <w:t>Mapping with Programme Outcomes 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9"/>
        <w:gridCol w:w="796"/>
        <w:gridCol w:w="658"/>
        <w:gridCol w:w="659"/>
        <w:gridCol w:w="660"/>
        <w:gridCol w:w="659"/>
        <w:gridCol w:w="659"/>
        <w:gridCol w:w="662"/>
        <w:gridCol w:w="659"/>
        <w:gridCol w:w="795"/>
        <w:gridCol w:w="795"/>
        <w:gridCol w:w="854"/>
      </w:tblGrid>
      <w:tr w:rsidR="002F6A7B" w:rsidRPr="002F6A7B" w:rsidTr="008A113F">
        <w:trPr>
          <w:trHeight w:val="170"/>
        </w:trPr>
        <w:tc>
          <w:tcPr>
            <w:tcW w:w="442"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p>
        </w:tc>
        <w:tc>
          <w:tcPr>
            <w:tcW w:w="461"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1</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2</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3</w:t>
            </w:r>
          </w:p>
        </w:tc>
        <w:tc>
          <w:tcPr>
            <w:tcW w:w="384"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4</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5</w:t>
            </w:r>
          </w:p>
        </w:tc>
        <w:tc>
          <w:tcPr>
            <w:tcW w:w="383" w:type="pct"/>
            <w:vAlign w:val="center"/>
          </w:tcPr>
          <w:p w:rsidR="00137542" w:rsidRPr="002F6A7B" w:rsidRDefault="00137542" w:rsidP="008A113F">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6</w:t>
            </w:r>
          </w:p>
        </w:tc>
        <w:tc>
          <w:tcPr>
            <w:tcW w:w="385" w:type="pct"/>
            <w:vAlign w:val="center"/>
          </w:tcPr>
          <w:p w:rsidR="00137542" w:rsidRPr="002F6A7B" w:rsidRDefault="00137542" w:rsidP="008A113F">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7</w:t>
            </w:r>
          </w:p>
        </w:tc>
        <w:tc>
          <w:tcPr>
            <w:tcW w:w="383" w:type="pct"/>
            <w:vAlign w:val="center"/>
          </w:tcPr>
          <w:p w:rsidR="00137542" w:rsidRPr="002F6A7B" w:rsidRDefault="00137542" w:rsidP="008A113F">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8</w:t>
            </w:r>
          </w:p>
        </w:tc>
        <w:tc>
          <w:tcPr>
            <w:tcW w:w="460" w:type="pct"/>
            <w:vAlign w:val="center"/>
          </w:tcPr>
          <w:p w:rsidR="00137542" w:rsidRPr="002F6A7B" w:rsidRDefault="00137542" w:rsidP="008A113F">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PSO 1</w:t>
            </w:r>
          </w:p>
        </w:tc>
        <w:tc>
          <w:tcPr>
            <w:tcW w:w="460" w:type="pct"/>
            <w:vAlign w:val="center"/>
          </w:tcPr>
          <w:p w:rsidR="00137542" w:rsidRPr="002F6A7B" w:rsidRDefault="00137542" w:rsidP="008A113F">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PSO 2</w:t>
            </w:r>
          </w:p>
        </w:tc>
        <w:tc>
          <w:tcPr>
            <w:tcW w:w="49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PSO 3</w:t>
            </w:r>
          </w:p>
        </w:tc>
      </w:tr>
      <w:tr w:rsidR="002F6A7B" w:rsidRPr="002F6A7B" w:rsidTr="008A113F">
        <w:trPr>
          <w:trHeight w:val="170"/>
        </w:trPr>
        <w:tc>
          <w:tcPr>
            <w:tcW w:w="442"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CO 1</w:t>
            </w:r>
          </w:p>
        </w:tc>
        <w:tc>
          <w:tcPr>
            <w:tcW w:w="461"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4"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5"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8A113F">
        <w:trPr>
          <w:trHeight w:val="170"/>
        </w:trPr>
        <w:tc>
          <w:tcPr>
            <w:tcW w:w="442"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CO 2</w:t>
            </w:r>
          </w:p>
        </w:tc>
        <w:tc>
          <w:tcPr>
            <w:tcW w:w="461"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4"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5"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8A113F">
        <w:trPr>
          <w:trHeight w:val="170"/>
        </w:trPr>
        <w:tc>
          <w:tcPr>
            <w:tcW w:w="442"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CO 3</w:t>
            </w:r>
          </w:p>
        </w:tc>
        <w:tc>
          <w:tcPr>
            <w:tcW w:w="461"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4"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5"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8A113F">
        <w:trPr>
          <w:trHeight w:val="170"/>
        </w:trPr>
        <w:tc>
          <w:tcPr>
            <w:tcW w:w="442"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CO 4</w:t>
            </w:r>
          </w:p>
        </w:tc>
        <w:tc>
          <w:tcPr>
            <w:tcW w:w="461"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4"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385"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8A113F">
        <w:trPr>
          <w:trHeight w:val="170"/>
        </w:trPr>
        <w:tc>
          <w:tcPr>
            <w:tcW w:w="442"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CO 5</w:t>
            </w:r>
          </w:p>
        </w:tc>
        <w:tc>
          <w:tcPr>
            <w:tcW w:w="461"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4"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5"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8A113F">
        <w:trPr>
          <w:trHeight w:val="170"/>
        </w:trPr>
        <w:tc>
          <w:tcPr>
            <w:tcW w:w="442"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Total</w:t>
            </w:r>
          </w:p>
        </w:tc>
        <w:tc>
          <w:tcPr>
            <w:tcW w:w="461"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12</w:t>
            </w:r>
          </w:p>
        </w:tc>
        <w:tc>
          <w:tcPr>
            <w:tcW w:w="384"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11</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11</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385"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49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10</w:t>
            </w:r>
          </w:p>
        </w:tc>
      </w:tr>
      <w:tr w:rsidR="002F6A7B" w:rsidRPr="002F6A7B" w:rsidTr="008A113F">
        <w:trPr>
          <w:trHeight w:val="170"/>
        </w:trPr>
        <w:tc>
          <w:tcPr>
            <w:tcW w:w="442"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Average</w:t>
            </w:r>
          </w:p>
        </w:tc>
        <w:tc>
          <w:tcPr>
            <w:tcW w:w="461"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2.4</w:t>
            </w:r>
          </w:p>
        </w:tc>
        <w:tc>
          <w:tcPr>
            <w:tcW w:w="384"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2.2</w:t>
            </w:r>
          </w:p>
        </w:tc>
        <w:tc>
          <w:tcPr>
            <w:tcW w:w="38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2.2</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5"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137542" w:rsidRPr="002F6A7B" w:rsidRDefault="00137542" w:rsidP="008A113F">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bl>
    <w:p w:rsidR="00A73648" w:rsidRPr="00A73648" w:rsidRDefault="00137542" w:rsidP="00E043DC">
      <w:pPr>
        <w:pStyle w:val="f5"/>
      </w:pPr>
      <w:r w:rsidRPr="002F6A7B">
        <w:tab/>
      </w:r>
      <w:r w:rsidR="00A73648" w:rsidRPr="00A73648">
        <w:t xml:space="preserve">3 – Strong, 2- </w:t>
      </w:r>
      <w:r w:rsidR="00A73648">
        <w:t>Medium</w:t>
      </w:r>
      <w:r w:rsidR="00A73648" w:rsidRPr="00A73648">
        <w:t xml:space="preserve">, 1- Low </w:t>
      </w:r>
    </w:p>
    <w:p w:rsidR="00E043DC" w:rsidRDefault="00E043DC" w:rsidP="002E76E6">
      <w:pPr>
        <w:ind w:left="720" w:hanging="720"/>
        <w:jc w:val="center"/>
        <w:rPr>
          <w:rFonts w:ascii="Times New Roman" w:hAnsi="Times New Roman" w:cs="Times New Roman"/>
          <w:b/>
          <w:sz w:val="24"/>
          <w:szCs w:val="24"/>
        </w:rPr>
      </w:pPr>
    </w:p>
    <w:p w:rsidR="002E76E6" w:rsidRDefault="002E76E6" w:rsidP="00E043DC">
      <w:pPr>
        <w:pStyle w:val="f3"/>
      </w:pPr>
      <w:r w:rsidRPr="009957B5">
        <w:t xml:space="preserve">THIRD YEAR – SEMESTER </w:t>
      </w:r>
      <w:r w:rsidR="009957B5">
        <w:t>–</w:t>
      </w:r>
      <w:r w:rsidRPr="009957B5">
        <w:t xml:space="preserve"> VI</w:t>
      </w:r>
    </w:p>
    <w:p w:rsidR="009B1C6E" w:rsidRPr="00B31B8C" w:rsidRDefault="007A0E0F" w:rsidP="009B1C6E">
      <w:pPr>
        <w:pStyle w:val="f4-centre-sml-cap"/>
      </w:pPr>
      <w:r>
        <w:t xml:space="preserve">Discipline Specific Elective </w:t>
      </w:r>
      <w:r w:rsidR="00BA7801">
        <w:t>6</w:t>
      </w:r>
      <w:r w:rsidR="006E4DB5">
        <w:t>/6</w:t>
      </w:r>
      <w:r w:rsidR="009957B5" w:rsidRPr="009957B5">
        <w:t xml:space="preserve">- </w:t>
      </w:r>
      <w:r w:rsidR="009B1C6E" w:rsidRPr="00B31B8C">
        <w:t>Computer Application in Business</w:t>
      </w:r>
    </w:p>
    <w:tbl>
      <w:tblPr>
        <w:tblStyle w:val="TableGrid"/>
        <w:tblW w:w="5000" w:type="pct"/>
        <w:tblLook w:val="04A0"/>
      </w:tblPr>
      <w:tblGrid>
        <w:gridCol w:w="920"/>
        <w:gridCol w:w="290"/>
        <w:gridCol w:w="501"/>
        <w:gridCol w:w="645"/>
        <w:gridCol w:w="643"/>
        <w:gridCol w:w="643"/>
        <w:gridCol w:w="1192"/>
        <w:gridCol w:w="1047"/>
        <w:gridCol w:w="1077"/>
        <w:gridCol w:w="542"/>
        <w:gridCol w:w="569"/>
        <w:gridCol w:w="816"/>
      </w:tblGrid>
      <w:tr w:rsidR="009B1C6E" w:rsidRPr="005E68D1" w:rsidTr="009B1C6E">
        <w:trPr>
          <w:cantSplit/>
          <w:trHeight w:val="60"/>
        </w:trPr>
        <w:tc>
          <w:tcPr>
            <w:tcW w:w="681" w:type="pct"/>
            <w:gridSpan w:val="2"/>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4"/>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9B1C6E" w:rsidRPr="005E68D1" w:rsidTr="009B1C6E">
        <w:trPr>
          <w:cantSplit/>
          <w:trHeight w:val="60"/>
        </w:trPr>
        <w:tc>
          <w:tcPr>
            <w:tcW w:w="681" w:type="pct"/>
            <w:gridSpan w:val="2"/>
            <w:vMerge/>
          </w:tcPr>
          <w:p w:rsidR="009B1C6E" w:rsidRPr="005E68D1" w:rsidRDefault="009B1C6E" w:rsidP="009B1C6E">
            <w:pPr>
              <w:rPr>
                <w:rFonts w:ascii="Times New Roman" w:hAnsi="Times New Roman" w:cs="Times New Roman"/>
                <w:b/>
                <w:sz w:val="24"/>
                <w:szCs w:val="24"/>
              </w:rPr>
            </w:pPr>
          </w:p>
        </w:tc>
        <w:tc>
          <w:tcPr>
            <w:tcW w:w="282" w:type="pct"/>
            <w:vMerge/>
          </w:tcPr>
          <w:p w:rsidR="009B1C6E" w:rsidRPr="005E68D1" w:rsidRDefault="009B1C6E" w:rsidP="009B1C6E">
            <w:pPr>
              <w:rPr>
                <w:rFonts w:ascii="Times New Roman" w:hAnsi="Times New Roman" w:cs="Times New Roman"/>
                <w:b/>
                <w:sz w:val="24"/>
                <w:szCs w:val="24"/>
              </w:rPr>
            </w:pPr>
          </w:p>
        </w:tc>
        <w:tc>
          <w:tcPr>
            <w:tcW w:w="363" w:type="pct"/>
            <w:vMerge/>
          </w:tcPr>
          <w:p w:rsidR="009B1C6E" w:rsidRPr="005E68D1" w:rsidRDefault="009B1C6E" w:rsidP="009B1C6E">
            <w:pPr>
              <w:rPr>
                <w:rFonts w:ascii="Times New Roman" w:hAnsi="Times New Roman" w:cs="Times New Roman"/>
                <w:b/>
                <w:sz w:val="24"/>
                <w:szCs w:val="24"/>
              </w:rPr>
            </w:pPr>
          </w:p>
        </w:tc>
        <w:tc>
          <w:tcPr>
            <w:tcW w:w="362" w:type="pct"/>
            <w:vMerge/>
          </w:tcPr>
          <w:p w:rsidR="009B1C6E" w:rsidRPr="005E68D1" w:rsidRDefault="009B1C6E" w:rsidP="009B1C6E">
            <w:pPr>
              <w:rPr>
                <w:rFonts w:ascii="Times New Roman" w:hAnsi="Times New Roman" w:cs="Times New Roman"/>
                <w:b/>
                <w:sz w:val="24"/>
                <w:szCs w:val="24"/>
              </w:rPr>
            </w:pPr>
          </w:p>
        </w:tc>
        <w:tc>
          <w:tcPr>
            <w:tcW w:w="362" w:type="pct"/>
            <w:vMerge/>
          </w:tcPr>
          <w:p w:rsidR="009B1C6E" w:rsidRPr="005E68D1" w:rsidRDefault="009B1C6E" w:rsidP="009B1C6E">
            <w:pPr>
              <w:rPr>
                <w:rFonts w:ascii="Times New Roman" w:hAnsi="Times New Roman" w:cs="Times New Roman"/>
                <w:b/>
                <w:sz w:val="24"/>
                <w:szCs w:val="24"/>
              </w:rPr>
            </w:pPr>
          </w:p>
        </w:tc>
        <w:tc>
          <w:tcPr>
            <w:tcW w:w="671" w:type="pct"/>
            <w:vMerge/>
          </w:tcPr>
          <w:p w:rsidR="009B1C6E" w:rsidRPr="005E68D1" w:rsidRDefault="009B1C6E" w:rsidP="009B1C6E">
            <w:pPr>
              <w:rPr>
                <w:rFonts w:ascii="Times New Roman" w:hAnsi="Times New Roman" w:cs="Times New Roman"/>
                <w:b/>
                <w:sz w:val="24"/>
                <w:szCs w:val="24"/>
              </w:rPr>
            </w:pPr>
          </w:p>
        </w:tc>
        <w:tc>
          <w:tcPr>
            <w:tcW w:w="589" w:type="pct"/>
            <w:vMerge/>
          </w:tcPr>
          <w:p w:rsidR="009B1C6E" w:rsidRPr="005E68D1" w:rsidRDefault="009B1C6E" w:rsidP="009B1C6E">
            <w:pPr>
              <w:rPr>
                <w:rFonts w:ascii="Times New Roman" w:hAnsi="Times New Roman" w:cs="Times New Roman"/>
                <w:b/>
                <w:sz w:val="24"/>
                <w:szCs w:val="24"/>
              </w:rPr>
            </w:pPr>
          </w:p>
        </w:tc>
        <w:tc>
          <w:tcPr>
            <w:tcW w:w="606"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gridSpan w:val="2"/>
            <w:tcBorders>
              <w:right w:val="single" w:sz="4" w:space="0" w:color="auto"/>
            </w:tcBorders>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9B1C6E" w:rsidRPr="001279E4" w:rsidTr="009B1C6E">
        <w:trPr>
          <w:trHeight w:val="170"/>
        </w:trPr>
        <w:tc>
          <w:tcPr>
            <w:tcW w:w="681" w:type="pct"/>
            <w:gridSpan w:val="2"/>
          </w:tcPr>
          <w:p w:rsidR="009B1C6E" w:rsidRPr="001279E4" w:rsidRDefault="009B1C6E" w:rsidP="009B1C6E">
            <w:pPr>
              <w:rPr>
                <w:rFonts w:ascii="Times New Roman" w:hAnsi="Times New Roman" w:cs="Times New Roman"/>
                <w:b/>
                <w:sz w:val="24"/>
                <w:szCs w:val="24"/>
              </w:rPr>
            </w:pPr>
          </w:p>
        </w:tc>
        <w:tc>
          <w:tcPr>
            <w:tcW w:w="282" w:type="pct"/>
            <w:vAlign w:val="center"/>
          </w:tcPr>
          <w:p w:rsidR="009B1C6E" w:rsidRPr="005E68D1" w:rsidRDefault="009B1C6E" w:rsidP="009B1C6E">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1</w:t>
            </w:r>
          </w:p>
        </w:tc>
        <w:tc>
          <w:tcPr>
            <w:tcW w:w="363" w:type="pct"/>
            <w:vAlign w:val="center"/>
          </w:tcPr>
          <w:p w:rsidR="009B1C6E" w:rsidRPr="005E68D1" w:rsidRDefault="009B1C6E" w:rsidP="009B1C6E">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362" w:type="pct"/>
            <w:vAlign w:val="center"/>
          </w:tcPr>
          <w:p w:rsidR="009B1C6E" w:rsidRPr="005E68D1" w:rsidRDefault="009B1C6E" w:rsidP="009B1C6E">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362" w:type="pct"/>
            <w:vAlign w:val="center"/>
          </w:tcPr>
          <w:p w:rsidR="009B1C6E" w:rsidRPr="005E68D1" w:rsidRDefault="009B1C6E" w:rsidP="009B1C6E">
            <w:pPr>
              <w:pStyle w:val="Normal1"/>
              <w:jc w:val="center"/>
              <w:rPr>
                <w:rFonts w:ascii="Times New Roman" w:eastAsia="Times New Roman" w:hAnsi="Times New Roman" w:cs="Times New Roman"/>
                <w:b/>
                <w:color w:val="000000"/>
                <w:sz w:val="24"/>
                <w:szCs w:val="24"/>
              </w:rPr>
            </w:pPr>
          </w:p>
        </w:tc>
        <w:tc>
          <w:tcPr>
            <w:tcW w:w="671" w:type="pct"/>
            <w:vAlign w:val="center"/>
          </w:tcPr>
          <w:p w:rsidR="009B1C6E" w:rsidRPr="005E68D1" w:rsidRDefault="009B1C6E" w:rsidP="009B1C6E">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3</w:t>
            </w:r>
          </w:p>
        </w:tc>
        <w:tc>
          <w:tcPr>
            <w:tcW w:w="589" w:type="pct"/>
            <w:vAlign w:val="center"/>
          </w:tcPr>
          <w:p w:rsidR="009B1C6E" w:rsidRPr="005E68D1" w:rsidRDefault="009B1C6E" w:rsidP="009B1C6E">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5</w:t>
            </w:r>
          </w:p>
        </w:tc>
        <w:tc>
          <w:tcPr>
            <w:tcW w:w="606" w:type="pct"/>
            <w:tcBorders>
              <w:right w:val="single" w:sz="4" w:space="0" w:color="auto"/>
            </w:tcBorders>
            <w:vAlign w:val="center"/>
          </w:tcPr>
          <w:p w:rsidR="009B1C6E" w:rsidRPr="001279E4" w:rsidRDefault="009B1C6E" w:rsidP="009B1C6E">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9B1C6E" w:rsidRPr="001279E4" w:rsidRDefault="009B1C6E" w:rsidP="009B1C6E">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9B1C6E" w:rsidRPr="001279E4" w:rsidRDefault="009B1C6E" w:rsidP="009B1C6E">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9B1C6E" w:rsidRPr="005E68D1" w:rsidTr="009B1C6E">
        <w:trPr>
          <w:trHeight w:val="431"/>
        </w:trPr>
        <w:tc>
          <w:tcPr>
            <w:tcW w:w="5000" w:type="pct"/>
            <w:gridSpan w:val="12"/>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9B1C6E" w:rsidRPr="005E68D1" w:rsidTr="009B1C6E">
        <w:tc>
          <w:tcPr>
            <w:tcW w:w="518"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82" w:type="pct"/>
            <w:gridSpan w:val="11"/>
          </w:tcPr>
          <w:p w:rsidR="009B1C6E" w:rsidRPr="005E68D1" w:rsidRDefault="009B1C6E" w:rsidP="009B1C6E">
            <w:pPr>
              <w:pStyle w:val="Normal1"/>
              <w:pBdr>
                <w:top w:val="nil"/>
                <w:left w:val="nil"/>
                <w:bottom w:val="nil"/>
                <w:right w:val="nil"/>
                <w:between w:val="nil"/>
              </w:pBdr>
              <w:tabs>
                <w:tab w:val="left" w:pos="467"/>
              </w:tabs>
              <w:jc w:val="both"/>
              <w:rPr>
                <w:rFonts w:ascii="Times New Roman" w:eastAsia="Times New Roman" w:hAnsi="Times New Roman" w:cs="Times New Roman"/>
                <w:color w:val="000000"/>
                <w:sz w:val="24"/>
                <w:szCs w:val="24"/>
              </w:rPr>
            </w:pPr>
            <w:r w:rsidRPr="005E68D1">
              <w:rPr>
                <w:rFonts w:ascii="Times New Roman" w:hAnsi="Times New Roman" w:cs="Times New Roman"/>
                <w:color w:val="222222"/>
                <w:sz w:val="24"/>
                <w:szCs w:val="24"/>
                <w:shd w:val="clear" w:color="auto" w:fill="FFFFFF"/>
              </w:rPr>
              <w:t>To apply various terminologies used in the operation of computer systems in a business environment.</w:t>
            </w:r>
          </w:p>
        </w:tc>
      </w:tr>
      <w:tr w:rsidR="009B1C6E" w:rsidRPr="005E68D1" w:rsidTr="009B1C6E">
        <w:tc>
          <w:tcPr>
            <w:tcW w:w="518"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82" w:type="pct"/>
            <w:gridSpan w:val="11"/>
          </w:tcPr>
          <w:p w:rsidR="009B1C6E" w:rsidRPr="005E68D1" w:rsidRDefault="009B1C6E" w:rsidP="009B1C6E">
            <w:pPr>
              <w:rPr>
                <w:rFonts w:ascii="Times New Roman" w:hAnsi="Times New Roman" w:cs="Times New Roman"/>
                <w:sz w:val="24"/>
                <w:szCs w:val="24"/>
              </w:rPr>
            </w:pPr>
            <w:r w:rsidRPr="005E68D1">
              <w:rPr>
                <w:rFonts w:ascii="Times New Roman" w:hAnsi="Times New Roman" w:cs="Times New Roman"/>
                <w:sz w:val="24"/>
                <w:szCs w:val="24"/>
              </w:rPr>
              <w:t>To Understand the basic concepts of a word processing package</w:t>
            </w:r>
          </w:p>
        </w:tc>
      </w:tr>
      <w:tr w:rsidR="009B1C6E" w:rsidRPr="005E68D1" w:rsidTr="009B1C6E">
        <w:tc>
          <w:tcPr>
            <w:tcW w:w="518"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82" w:type="pct"/>
            <w:gridSpan w:val="11"/>
          </w:tcPr>
          <w:p w:rsidR="009B1C6E" w:rsidRPr="005E68D1" w:rsidRDefault="009B1C6E" w:rsidP="009B1C6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apply the basic concepts of electronic spread sheet software in business.</w:t>
            </w:r>
          </w:p>
        </w:tc>
      </w:tr>
      <w:tr w:rsidR="009B1C6E" w:rsidRPr="005E68D1" w:rsidTr="009B1C6E">
        <w:tc>
          <w:tcPr>
            <w:tcW w:w="518"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82" w:type="pct"/>
            <w:gridSpan w:val="11"/>
          </w:tcPr>
          <w:p w:rsidR="009B1C6E" w:rsidRPr="005E68D1" w:rsidRDefault="009B1C6E" w:rsidP="009B1C6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Understand and apply the basic concepts of PowerPoint presentation.</w:t>
            </w:r>
          </w:p>
        </w:tc>
      </w:tr>
      <w:tr w:rsidR="009B1C6E" w:rsidRPr="005E68D1" w:rsidTr="009B1C6E">
        <w:tc>
          <w:tcPr>
            <w:tcW w:w="518"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82" w:type="pct"/>
            <w:gridSpan w:val="11"/>
          </w:tcPr>
          <w:p w:rsidR="009B1C6E" w:rsidRPr="005E68D1" w:rsidRDefault="009B1C6E" w:rsidP="009B1C6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color w:val="000000"/>
                <w:sz w:val="24"/>
                <w:szCs w:val="24"/>
              </w:rPr>
              <w:t>To generate electronic mail for communicating in an automated office for business environment.</w:t>
            </w:r>
          </w:p>
        </w:tc>
      </w:tr>
      <w:tr w:rsidR="009B1C6E" w:rsidRPr="005E68D1" w:rsidTr="009B1C6E">
        <w:tc>
          <w:tcPr>
            <w:tcW w:w="5000" w:type="pct"/>
            <w:gridSpan w:val="12"/>
            <w:vAlign w:val="center"/>
          </w:tcPr>
          <w:p w:rsidR="009B1C6E" w:rsidRPr="005E68D1" w:rsidRDefault="009B1C6E" w:rsidP="009B1C6E">
            <w:pPr>
              <w:pStyle w:val="Normal1"/>
              <w:pBdr>
                <w:top w:val="nil"/>
                <w:left w:val="nil"/>
                <w:bottom w:val="nil"/>
                <w:right w:val="nil"/>
                <w:between w:val="nil"/>
              </w:pBdr>
              <w:jc w:val="both"/>
              <w:rPr>
                <w:rFonts w:ascii="Times New Roman" w:hAnsi="Times New Roman" w:cs="Times New Roman"/>
                <w:color w:val="000000"/>
                <w:sz w:val="24"/>
                <w:szCs w:val="24"/>
              </w:rPr>
            </w:pPr>
            <w:r w:rsidRPr="005E68D1">
              <w:rPr>
                <w:rFonts w:ascii="Times New Roman" w:hAnsi="Times New Roman" w:cs="Times New Roman"/>
                <w:b/>
                <w:sz w:val="24"/>
                <w:szCs w:val="24"/>
              </w:rPr>
              <w:t>Prerequisites: Should have studied Commerce in XII Std</w:t>
            </w:r>
          </w:p>
        </w:tc>
      </w:tr>
      <w:tr w:rsidR="009B1C6E" w:rsidRPr="005E68D1" w:rsidTr="009B1C6E">
        <w:tc>
          <w:tcPr>
            <w:tcW w:w="518"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703" w:type="pct"/>
            <w:gridSpan w:val="9"/>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779" w:type="pct"/>
            <w:gridSpan w:val="2"/>
          </w:tcPr>
          <w:p w:rsidR="009B1C6E" w:rsidRPr="005E68D1" w:rsidRDefault="009B1C6E" w:rsidP="009B1C6E">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9B1C6E" w:rsidRPr="005E68D1" w:rsidTr="009B1C6E">
        <w:trPr>
          <w:trHeight w:val="917"/>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703" w:type="pct"/>
            <w:gridSpan w:val="9"/>
          </w:tcPr>
          <w:p w:rsidR="009B1C6E" w:rsidRPr="005E68D1" w:rsidRDefault="009B1C6E" w:rsidP="009B1C6E">
            <w:pPr>
              <w:jc w:val="both"/>
              <w:rPr>
                <w:rFonts w:ascii="Times New Roman" w:hAnsi="Times New Roman" w:cs="Times New Roman"/>
                <w:b/>
                <w:sz w:val="24"/>
                <w:szCs w:val="24"/>
              </w:rPr>
            </w:pPr>
            <w:r w:rsidRPr="005E68D1">
              <w:rPr>
                <w:rFonts w:ascii="Times New Roman" w:hAnsi="Times New Roman" w:cs="Times New Roman"/>
                <w:b/>
                <w:sz w:val="24"/>
                <w:szCs w:val="24"/>
              </w:rPr>
              <w:t xml:space="preserve">Word Processing </w:t>
            </w:r>
          </w:p>
          <w:p w:rsidR="009B1C6E" w:rsidRPr="005E68D1" w:rsidRDefault="009B1C6E" w:rsidP="009B1C6E">
            <w:pPr>
              <w:jc w:val="both"/>
              <w:rPr>
                <w:rFonts w:ascii="Times New Roman" w:hAnsi="Times New Roman" w:cs="Times New Roman"/>
                <w:sz w:val="24"/>
                <w:szCs w:val="24"/>
              </w:rPr>
            </w:pPr>
            <w:r w:rsidRPr="005E68D1">
              <w:rPr>
                <w:rFonts w:ascii="Times New Roman" w:hAnsi="Times New Roman" w:cs="Times New Roman"/>
                <w:sz w:val="24"/>
                <w:szCs w:val="24"/>
              </w:rPr>
              <w:t>Introduction to Word Processing, Word Processing Concepts, Use of Templates, and Working with Word Document: Editing Text, Find and Replace Text, Formatting, Spell Check, Autocorrect, Auto Text - Bullets and Numbering, Tabs, Paragraph Formatting, Indent, and Page Formatting, Header and Footer.</w:t>
            </w:r>
          </w:p>
        </w:tc>
        <w:tc>
          <w:tcPr>
            <w:tcW w:w="779" w:type="pct"/>
            <w:gridSpan w:val="2"/>
            <w:vAlign w:val="center"/>
          </w:tcPr>
          <w:p w:rsidR="009B1C6E" w:rsidRPr="005E68D1" w:rsidRDefault="009B1C6E" w:rsidP="009B1C6E">
            <w:pPr>
              <w:jc w:val="center"/>
              <w:rPr>
                <w:rFonts w:ascii="Times New Roman" w:hAnsi="Times New Roman" w:cs="Times New Roman"/>
                <w:b/>
                <w:bCs/>
                <w:sz w:val="24"/>
                <w:szCs w:val="24"/>
              </w:rPr>
            </w:pPr>
            <w:r w:rsidRPr="005E68D1">
              <w:rPr>
                <w:rFonts w:ascii="Times New Roman" w:hAnsi="Times New Roman" w:cs="Times New Roman"/>
                <w:b/>
                <w:bCs/>
                <w:sz w:val="24"/>
                <w:szCs w:val="24"/>
              </w:rPr>
              <w:t>15</w:t>
            </w:r>
          </w:p>
        </w:tc>
      </w:tr>
      <w:tr w:rsidR="009B1C6E" w:rsidRPr="005E68D1" w:rsidTr="009B1C6E">
        <w:trPr>
          <w:trHeight w:val="899"/>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II</w:t>
            </w:r>
          </w:p>
        </w:tc>
        <w:tc>
          <w:tcPr>
            <w:tcW w:w="3703" w:type="pct"/>
            <w:gridSpan w:val="9"/>
          </w:tcPr>
          <w:p w:rsidR="009B1C6E" w:rsidRPr="005E68D1" w:rsidRDefault="009B1C6E" w:rsidP="009B1C6E">
            <w:pPr>
              <w:jc w:val="both"/>
              <w:rPr>
                <w:rFonts w:ascii="Times New Roman" w:hAnsi="Times New Roman" w:cs="Times New Roman"/>
                <w:b/>
                <w:sz w:val="24"/>
                <w:szCs w:val="24"/>
              </w:rPr>
            </w:pPr>
            <w:r w:rsidRPr="005E68D1">
              <w:rPr>
                <w:rFonts w:ascii="Times New Roman" w:hAnsi="Times New Roman" w:cs="Times New Roman"/>
                <w:b/>
                <w:sz w:val="24"/>
                <w:szCs w:val="24"/>
              </w:rPr>
              <w:t>Mail Merge</w:t>
            </w:r>
          </w:p>
          <w:p w:rsidR="009B1C6E" w:rsidRPr="005E68D1" w:rsidRDefault="009B1C6E" w:rsidP="009B1C6E">
            <w:pPr>
              <w:jc w:val="both"/>
              <w:rPr>
                <w:rFonts w:ascii="Times New Roman" w:hAnsi="Times New Roman" w:cs="Times New Roman"/>
                <w:sz w:val="24"/>
                <w:szCs w:val="24"/>
              </w:rPr>
            </w:pPr>
            <w:r w:rsidRPr="005E68D1">
              <w:rPr>
                <w:rFonts w:ascii="Times New Roman" w:hAnsi="Times New Roman" w:cs="Times New Roman"/>
                <w:sz w:val="24"/>
                <w:szCs w:val="24"/>
              </w:rPr>
              <w:t>Tables - Inserting, Filling and Formatting a Table - Inserting Pictures and Video - Mail Merge Including Linking with Database - Printing Documents, Creating Business Documents.</w:t>
            </w:r>
          </w:p>
        </w:tc>
        <w:tc>
          <w:tcPr>
            <w:tcW w:w="779" w:type="pct"/>
            <w:gridSpan w:val="2"/>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B1C6E" w:rsidRPr="005E68D1" w:rsidTr="009B1C6E">
        <w:trPr>
          <w:trHeight w:val="854"/>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703" w:type="pct"/>
            <w:gridSpan w:val="9"/>
          </w:tcPr>
          <w:p w:rsidR="009B1C6E" w:rsidRPr="005E68D1" w:rsidRDefault="009B1C6E" w:rsidP="009B1C6E">
            <w:pPr>
              <w:jc w:val="both"/>
              <w:rPr>
                <w:rFonts w:ascii="Times New Roman" w:hAnsi="Times New Roman" w:cs="Times New Roman"/>
                <w:b/>
                <w:sz w:val="24"/>
                <w:szCs w:val="24"/>
              </w:rPr>
            </w:pPr>
            <w:r w:rsidRPr="005E68D1">
              <w:rPr>
                <w:rFonts w:ascii="Times New Roman" w:hAnsi="Times New Roman" w:cs="Times New Roman"/>
                <w:b/>
                <w:sz w:val="24"/>
                <w:szCs w:val="24"/>
              </w:rPr>
              <w:t xml:space="preserve">Preparing Presentations </w:t>
            </w:r>
          </w:p>
          <w:p w:rsidR="009B1C6E" w:rsidRPr="005E68D1" w:rsidRDefault="009B1C6E" w:rsidP="009B1C6E">
            <w:pPr>
              <w:jc w:val="both"/>
              <w:rPr>
                <w:rFonts w:ascii="Times New Roman" w:hAnsi="Times New Roman" w:cs="Times New Roman"/>
                <w:b/>
                <w:w w:val="104"/>
                <w:sz w:val="24"/>
                <w:szCs w:val="24"/>
              </w:rPr>
            </w:pPr>
            <w:r w:rsidRPr="005E68D1">
              <w:rPr>
                <w:rFonts w:ascii="Times New Roman" w:hAnsi="Times New Roman" w:cs="Times New Roman"/>
                <w:sz w:val="24"/>
                <w:szCs w:val="24"/>
              </w:rPr>
              <w:t>Basics of Presentations: Slides, Fonts, Drawing, Editing, Inserting, Tables, Images, texts, Symbols. Media – Design – Transition – Animation - Slideshow. Creating Business Presentations.</w:t>
            </w:r>
          </w:p>
        </w:tc>
        <w:tc>
          <w:tcPr>
            <w:tcW w:w="779" w:type="pct"/>
            <w:gridSpan w:val="2"/>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B1C6E" w:rsidRPr="005E68D1" w:rsidTr="009B1C6E">
        <w:trPr>
          <w:trHeight w:val="629"/>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703" w:type="pct"/>
            <w:gridSpan w:val="9"/>
          </w:tcPr>
          <w:p w:rsidR="009B1C6E" w:rsidRPr="005E68D1" w:rsidRDefault="009B1C6E" w:rsidP="009B1C6E">
            <w:pPr>
              <w:jc w:val="both"/>
              <w:rPr>
                <w:rFonts w:ascii="Times New Roman" w:hAnsi="Times New Roman" w:cs="Times New Roman"/>
                <w:b/>
                <w:sz w:val="24"/>
                <w:szCs w:val="24"/>
              </w:rPr>
            </w:pPr>
            <w:r w:rsidRPr="005E68D1">
              <w:rPr>
                <w:rFonts w:ascii="Times New Roman" w:hAnsi="Times New Roman" w:cs="Times New Roman"/>
                <w:b/>
                <w:sz w:val="24"/>
                <w:szCs w:val="24"/>
              </w:rPr>
              <w:t xml:space="preserve">Spreadsheet and its Business Applications </w:t>
            </w:r>
          </w:p>
          <w:p w:rsidR="009B1C6E" w:rsidRPr="005E68D1" w:rsidRDefault="009B1C6E" w:rsidP="009B1C6E">
            <w:pPr>
              <w:jc w:val="both"/>
              <w:rPr>
                <w:rFonts w:ascii="Times New Roman" w:hAnsi="Times New Roman" w:cs="Times New Roman"/>
                <w:sz w:val="24"/>
                <w:szCs w:val="24"/>
              </w:rPr>
            </w:pPr>
            <w:r w:rsidRPr="005E68D1">
              <w:rPr>
                <w:rFonts w:ascii="Times New Roman" w:hAnsi="Times New Roman" w:cs="Times New Roman"/>
                <w:sz w:val="24"/>
                <w:szCs w:val="24"/>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779" w:type="pct"/>
            <w:gridSpan w:val="2"/>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B1C6E" w:rsidRPr="005E68D1" w:rsidTr="009B1C6E">
        <w:trPr>
          <w:trHeight w:val="530"/>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703" w:type="pct"/>
            <w:gridSpan w:val="9"/>
          </w:tcPr>
          <w:p w:rsidR="009B1C6E" w:rsidRPr="005E68D1" w:rsidRDefault="009B1C6E" w:rsidP="009B1C6E">
            <w:pPr>
              <w:jc w:val="both"/>
              <w:rPr>
                <w:rFonts w:ascii="Times New Roman" w:hAnsi="Times New Roman" w:cs="Times New Roman"/>
                <w:b/>
                <w:sz w:val="24"/>
                <w:szCs w:val="24"/>
              </w:rPr>
            </w:pPr>
            <w:r w:rsidRPr="005E68D1">
              <w:rPr>
                <w:rFonts w:ascii="Times New Roman" w:hAnsi="Times New Roman" w:cs="Times New Roman"/>
                <w:b/>
                <w:sz w:val="24"/>
                <w:szCs w:val="24"/>
              </w:rPr>
              <w:t>Creating Business Spreadsheet</w:t>
            </w:r>
          </w:p>
          <w:p w:rsidR="009B1C6E" w:rsidRPr="005E68D1" w:rsidRDefault="009B1C6E" w:rsidP="009B1C6E">
            <w:pPr>
              <w:jc w:val="both"/>
              <w:rPr>
                <w:rFonts w:ascii="Times New Roman" w:hAnsi="Times New Roman" w:cs="Times New Roman"/>
                <w:sz w:val="24"/>
                <w:szCs w:val="24"/>
              </w:rPr>
            </w:pPr>
            <w:r w:rsidRPr="005E68D1">
              <w:rPr>
                <w:rFonts w:ascii="Times New Roman" w:hAnsi="Times New Roman" w:cs="Times New Roman"/>
                <w:sz w:val="24"/>
                <w:szCs w:val="24"/>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779" w:type="pct"/>
            <w:gridSpan w:val="2"/>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B1C6E" w:rsidRPr="005E68D1" w:rsidTr="009B1C6E">
        <w:trPr>
          <w:trHeight w:val="332"/>
        </w:trPr>
        <w:tc>
          <w:tcPr>
            <w:tcW w:w="518" w:type="pct"/>
          </w:tcPr>
          <w:p w:rsidR="009B1C6E" w:rsidRPr="005E68D1" w:rsidRDefault="009B1C6E" w:rsidP="009B1C6E">
            <w:pPr>
              <w:jc w:val="center"/>
              <w:rPr>
                <w:rFonts w:ascii="Times New Roman" w:hAnsi="Times New Roman" w:cs="Times New Roman"/>
                <w:sz w:val="24"/>
                <w:szCs w:val="24"/>
              </w:rPr>
            </w:pPr>
          </w:p>
        </w:tc>
        <w:tc>
          <w:tcPr>
            <w:tcW w:w="3703" w:type="pct"/>
            <w:gridSpan w:val="9"/>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779" w:type="pct"/>
            <w:gridSpan w:val="2"/>
            <w:vAlign w:val="center"/>
          </w:tcPr>
          <w:p w:rsidR="009B1C6E" w:rsidRPr="005E68D1" w:rsidRDefault="009B1C6E" w:rsidP="009B1C6E">
            <w:pPr>
              <w:jc w:val="center"/>
              <w:rPr>
                <w:rFonts w:ascii="Times New Roman" w:hAnsi="Times New Roman" w:cs="Times New Roman"/>
                <w:b/>
                <w:sz w:val="24"/>
                <w:szCs w:val="24"/>
              </w:rPr>
            </w:pPr>
            <w:r>
              <w:rPr>
                <w:rFonts w:ascii="Times New Roman" w:hAnsi="Times New Roman" w:cs="Times New Roman"/>
                <w:b/>
                <w:sz w:val="24"/>
                <w:szCs w:val="24"/>
              </w:rPr>
              <w:t>75</w:t>
            </w:r>
          </w:p>
        </w:tc>
      </w:tr>
      <w:tr w:rsidR="009B1C6E" w:rsidRPr="005E68D1" w:rsidTr="009B1C6E">
        <w:tc>
          <w:tcPr>
            <w:tcW w:w="5000" w:type="pct"/>
            <w:gridSpan w:val="12"/>
          </w:tcPr>
          <w:p w:rsidR="009B1C6E" w:rsidRPr="005E68D1" w:rsidRDefault="009B1C6E" w:rsidP="009B1C6E">
            <w:pPr>
              <w:tabs>
                <w:tab w:val="center" w:pos="5247"/>
              </w:tabs>
              <w:rPr>
                <w:rFonts w:ascii="Times New Roman" w:hAnsi="Times New Roman" w:cs="Times New Roman"/>
                <w:b/>
                <w:sz w:val="24"/>
                <w:szCs w:val="24"/>
              </w:rPr>
            </w:pPr>
            <w:r w:rsidRPr="005E68D1">
              <w:rPr>
                <w:rFonts w:ascii="Times New Roman" w:hAnsi="Times New Roman" w:cs="Times New Roman"/>
                <w:b/>
                <w:sz w:val="24"/>
                <w:szCs w:val="24"/>
              </w:rPr>
              <w:t>THEORY 20% &amp; PROBLEMS 80%</w:t>
            </w:r>
            <w:r w:rsidRPr="005E68D1">
              <w:rPr>
                <w:rFonts w:ascii="Times New Roman" w:hAnsi="Times New Roman" w:cs="Times New Roman"/>
                <w:b/>
                <w:sz w:val="24"/>
                <w:szCs w:val="24"/>
              </w:rPr>
              <w:tab/>
            </w:r>
          </w:p>
        </w:tc>
      </w:tr>
      <w:tr w:rsidR="009B1C6E" w:rsidRPr="005E68D1" w:rsidTr="009B1C6E">
        <w:tc>
          <w:tcPr>
            <w:tcW w:w="518"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82" w:type="pct"/>
            <w:gridSpan w:val="11"/>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9B1C6E" w:rsidRPr="005E68D1" w:rsidTr="009B1C6E">
        <w:trPr>
          <w:trHeight w:val="512"/>
        </w:trPr>
        <w:tc>
          <w:tcPr>
            <w:tcW w:w="518"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82" w:type="pct"/>
            <w:gridSpan w:val="11"/>
            <w:vAlign w:val="center"/>
          </w:tcPr>
          <w:p w:rsidR="009B1C6E" w:rsidRPr="005E68D1" w:rsidRDefault="009B1C6E" w:rsidP="009B1C6E">
            <w:pPr>
              <w:tabs>
                <w:tab w:val="left" w:pos="3629"/>
              </w:tabs>
              <w:rPr>
                <w:rFonts w:ascii="Times New Roman" w:hAnsi="Times New Roman" w:cs="Times New Roman"/>
                <w:sz w:val="24"/>
                <w:szCs w:val="24"/>
              </w:rPr>
            </w:pPr>
            <w:r w:rsidRPr="005E68D1">
              <w:rPr>
                <w:rFonts w:ascii="Times New Roman" w:hAnsi="Times New Roman" w:cs="Times New Roman"/>
                <w:sz w:val="24"/>
                <w:szCs w:val="24"/>
              </w:rPr>
              <w:t>Recall various techniques of working in MS-WORD.</w:t>
            </w:r>
          </w:p>
        </w:tc>
      </w:tr>
      <w:tr w:rsidR="009B1C6E" w:rsidRPr="005E68D1" w:rsidTr="009B1C6E">
        <w:trPr>
          <w:trHeight w:val="440"/>
        </w:trPr>
        <w:tc>
          <w:tcPr>
            <w:tcW w:w="518"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82" w:type="pct"/>
            <w:gridSpan w:val="11"/>
            <w:vAlign w:val="center"/>
          </w:tcPr>
          <w:p w:rsidR="009B1C6E" w:rsidRPr="005E68D1" w:rsidRDefault="009B1C6E" w:rsidP="009B1C6E">
            <w:pPr>
              <w:rPr>
                <w:rFonts w:ascii="Times New Roman" w:hAnsi="Times New Roman" w:cs="Times New Roman"/>
                <w:sz w:val="24"/>
                <w:szCs w:val="24"/>
              </w:rPr>
            </w:pPr>
            <w:r w:rsidRPr="005E68D1">
              <w:rPr>
                <w:rFonts w:ascii="Times New Roman" w:hAnsi="Times New Roman" w:cs="Times New Roman"/>
                <w:sz w:val="24"/>
                <w:szCs w:val="24"/>
              </w:rPr>
              <w:t xml:space="preserve">Prepare appropriate </w:t>
            </w:r>
            <w:r>
              <w:rPr>
                <w:rFonts w:ascii="Times New Roman" w:hAnsi="Times New Roman" w:cs="Times New Roman"/>
                <w:sz w:val="24"/>
                <w:szCs w:val="24"/>
              </w:rPr>
              <w:t>business document</w:t>
            </w:r>
            <w:r w:rsidRPr="005E68D1">
              <w:rPr>
                <w:rFonts w:ascii="Times New Roman" w:hAnsi="Times New Roman" w:cs="Times New Roman"/>
                <w:sz w:val="24"/>
                <w:szCs w:val="24"/>
              </w:rPr>
              <w:t>.</w:t>
            </w:r>
          </w:p>
        </w:tc>
      </w:tr>
      <w:tr w:rsidR="009B1C6E" w:rsidRPr="005E68D1" w:rsidTr="009B1C6E">
        <w:trPr>
          <w:trHeight w:val="440"/>
        </w:trPr>
        <w:tc>
          <w:tcPr>
            <w:tcW w:w="518"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82" w:type="pct"/>
            <w:gridSpan w:val="11"/>
            <w:vAlign w:val="center"/>
          </w:tcPr>
          <w:p w:rsidR="009B1C6E" w:rsidRPr="005E68D1" w:rsidRDefault="009B1C6E" w:rsidP="009B1C6E">
            <w:pPr>
              <w:tabs>
                <w:tab w:val="left" w:pos="3928"/>
                <w:tab w:val="left" w:pos="4009"/>
                <w:tab w:val="left" w:pos="4044"/>
              </w:tabs>
              <w:rPr>
                <w:rFonts w:ascii="Times New Roman" w:hAnsi="Times New Roman" w:cs="Times New Roman"/>
                <w:sz w:val="24"/>
                <w:szCs w:val="24"/>
              </w:rPr>
            </w:pPr>
            <w:r>
              <w:rPr>
                <w:rFonts w:ascii="Times New Roman" w:hAnsi="Times New Roman" w:cs="Times New Roman"/>
                <w:sz w:val="24"/>
                <w:szCs w:val="24"/>
              </w:rPr>
              <w:t>Create - Presentation for Seminars and Lecture.</w:t>
            </w:r>
          </w:p>
        </w:tc>
      </w:tr>
      <w:tr w:rsidR="009B1C6E" w:rsidRPr="005E68D1" w:rsidTr="009B1C6E">
        <w:trPr>
          <w:trHeight w:val="359"/>
        </w:trPr>
        <w:tc>
          <w:tcPr>
            <w:tcW w:w="518"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82" w:type="pct"/>
            <w:gridSpan w:val="11"/>
            <w:vAlign w:val="center"/>
          </w:tcPr>
          <w:p w:rsidR="009B1C6E" w:rsidRPr="005E68D1" w:rsidRDefault="009B1C6E" w:rsidP="009B1C6E">
            <w:pPr>
              <w:rPr>
                <w:rFonts w:ascii="Times New Roman" w:hAnsi="Times New Roman" w:cs="Times New Roman"/>
                <w:sz w:val="24"/>
                <w:szCs w:val="24"/>
              </w:rPr>
            </w:pPr>
            <w:r w:rsidRPr="005E68D1">
              <w:rPr>
                <w:rFonts w:ascii="Times New Roman" w:hAnsi="Times New Roman" w:cs="Times New Roman"/>
                <w:sz w:val="24"/>
                <w:szCs w:val="24"/>
              </w:rPr>
              <w:t>Understanding various tools used in MS-EXCEL.</w:t>
            </w:r>
          </w:p>
        </w:tc>
      </w:tr>
      <w:tr w:rsidR="009B1C6E" w:rsidRPr="005E68D1" w:rsidTr="009B1C6E">
        <w:trPr>
          <w:trHeight w:val="431"/>
        </w:trPr>
        <w:tc>
          <w:tcPr>
            <w:tcW w:w="518"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82" w:type="pct"/>
            <w:gridSpan w:val="11"/>
            <w:vAlign w:val="center"/>
          </w:tcPr>
          <w:p w:rsidR="009B1C6E" w:rsidRPr="005E68D1" w:rsidRDefault="009B1C6E" w:rsidP="009B1C6E">
            <w:pPr>
              <w:tabs>
                <w:tab w:val="left" w:pos="1187"/>
                <w:tab w:val="left" w:pos="1233"/>
              </w:tabs>
              <w:rPr>
                <w:rFonts w:ascii="Times New Roman" w:hAnsi="Times New Roman" w:cs="Times New Roman"/>
                <w:sz w:val="24"/>
                <w:szCs w:val="24"/>
              </w:rPr>
            </w:pPr>
            <w:r>
              <w:rPr>
                <w:rFonts w:ascii="Times New Roman" w:hAnsi="Times New Roman" w:cs="Times New Roman"/>
                <w:sz w:val="24"/>
                <w:szCs w:val="24"/>
              </w:rPr>
              <w:t>Apply Excel tools in various business areas of Finance, HR, Statistics.</w:t>
            </w:r>
          </w:p>
        </w:tc>
      </w:tr>
      <w:tr w:rsidR="009B1C6E" w:rsidRPr="005E68D1" w:rsidTr="009B1C6E">
        <w:trPr>
          <w:trHeight w:val="431"/>
        </w:trPr>
        <w:tc>
          <w:tcPr>
            <w:tcW w:w="5000" w:type="pct"/>
            <w:gridSpan w:val="12"/>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9B1C6E" w:rsidRPr="005E68D1" w:rsidTr="009B1C6E">
        <w:trPr>
          <w:trHeight w:val="431"/>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82" w:type="pct"/>
            <w:gridSpan w:val="11"/>
            <w:vAlign w:val="center"/>
          </w:tcPr>
          <w:p w:rsidR="009B1C6E" w:rsidRPr="005E68D1" w:rsidRDefault="00582FCB" w:rsidP="009B1C6E">
            <w:pPr>
              <w:rPr>
                <w:rFonts w:ascii="Times New Roman" w:hAnsi="Times New Roman" w:cs="Times New Roman"/>
                <w:sz w:val="24"/>
                <w:szCs w:val="24"/>
              </w:rPr>
            </w:pPr>
            <w:hyperlink r:id="rId104" w:history="1">
              <w:r w:rsidR="009B1C6E" w:rsidRPr="005E68D1">
                <w:rPr>
                  <w:rStyle w:val="Hyperlink"/>
                  <w:rFonts w:ascii="Times New Roman" w:hAnsi="Times New Roman" w:cs="Times New Roman"/>
                  <w:color w:val="auto"/>
                  <w:sz w:val="24"/>
                  <w:szCs w:val="24"/>
                  <w:u w:val="none"/>
                  <w:shd w:val="clear" w:color="auto" w:fill="FFFFFF"/>
                </w:rPr>
                <w:t>R Parameswaran</w:t>
              </w:r>
            </w:hyperlink>
            <w:r w:rsidR="009B1C6E" w:rsidRPr="005E68D1">
              <w:rPr>
                <w:rFonts w:ascii="Times New Roman" w:hAnsi="Times New Roman" w:cs="Times New Roman"/>
                <w:sz w:val="24"/>
                <w:szCs w:val="24"/>
              </w:rPr>
              <w:t xml:space="preserve">, </w:t>
            </w:r>
            <w:r w:rsidR="009B1C6E" w:rsidRPr="005E68D1">
              <w:rPr>
                <w:rFonts w:ascii="Times New Roman" w:hAnsi="Times New Roman" w:cs="Times New Roman"/>
                <w:sz w:val="24"/>
                <w:szCs w:val="24"/>
                <w:shd w:val="clear" w:color="auto" w:fill="FFFFFF"/>
              </w:rPr>
              <w:t>Computer Application in Business - S. Chand Publishing, UP.</w:t>
            </w:r>
          </w:p>
        </w:tc>
      </w:tr>
      <w:tr w:rsidR="009B1C6E" w:rsidRPr="005E68D1" w:rsidTr="009B1C6E">
        <w:trPr>
          <w:trHeight w:val="431"/>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82" w:type="pct"/>
            <w:gridSpan w:val="11"/>
            <w:vAlign w:val="center"/>
          </w:tcPr>
          <w:p w:rsidR="009B1C6E" w:rsidRPr="005E68D1" w:rsidRDefault="009B1C6E" w:rsidP="009B1C6E">
            <w:pPr>
              <w:rPr>
                <w:rFonts w:ascii="Times New Roman" w:hAnsi="Times New Roman" w:cs="Times New Roman"/>
                <w:sz w:val="24"/>
                <w:szCs w:val="24"/>
              </w:rPr>
            </w:pPr>
            <w:r w:rsidRPr="005E68D1">
              <w:rPr>
                <w:rFonts w:ascii="Times New Roman" w:hAnsi="Times New Roman" w:cs="Times New Roman"/>
                <w:sz w:val="24"/>
                <w:szCs w:val="24"/>
                <w:shd w:val="clear" w:color="auto" w:fill="FFFFFF"/>
              </w:rPr>
              <w:t>Dr.SandeepSrivastava, Er. MeeraGoyal, Computer Applications in Business - SBPD Publications, UP.</w:t>
            </w:r>
          </w:p>
        </w:tc>
      </w:tr>
      <w:tr w:rsidR="009B1C6E" w:rsidRPr="005E68D1" w:rsidTr="009B1C6E">
        <w:trPr>
          <w:trHeight w:val="692"/>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82" w:type="pct"/>
            <w:gridSpan w:val="11"/>
            <w:vAlign w:val="center"/>
          </w:tcPr>
          <w:p w:rsidR="009B1C6E" w:rsidRPr="005E68D1" w:rsidRDefault="00582FCB" w:rsidP="009B1C6E">
            <w:pPr>
              <w:rPr>
                <w:rFonts w:ascii="Times New Roman" w:hAnsi="Times New Roman" w:cs="Times New Roman"/>
                <w:sz w:val="24"/>
                <w:szCs w:val="24"/>
              </w:rPr>
            </w:pPr>
            <w:hyperlink r:id="rId105" w:history="1">
              <w:r w:rsidR="009B1C6E" w:rsidRPr="005E68D1">
                <w:rPr>
                  <w:rStyle w:val="Hyperlink"/>
                  <w:rFonts w:ascii="Times New Roman" w:hAnsi="Times New Roman" w:cs="Times New Roman"/>
                  <w:color w:val="auto"/>
                  <w:sz w:val="24"/>
                  <w:szCs w:val="24"/>
                  <w:u w:val="none"/>
                  <w:shd w:val="clear" w:color="auto" w:fill="FFFFFF"/>
                </w:rPr>
                <w:t>MansiBansal</w:t>
              </w:r>
            </w:hyperlink>
            <w:r w:rsidR="009B1C6E" w:rsidRPr="005E68D1">
              <w:rPr>
                <w:rFonts w:ascii="Times New Roman" w:hAnsi="Times New Roman" w:cs="Times New Roman"/>
                <w:sz w:val="24"/>
                <w:szCs w:val="24"/>
                <w:shd w:val="clear" w:color="auto" w:fill="FFFFFF"/>
              </w:rPr>
              <w:t>, </w:t>
            </w:r>
            <w:hyperlink r:id="rId106" w:history="1">
              <w:r w:rsidR="009B1C6E" w:rsidRPr="005E68D1">
                <w:rPr>
                  <w:rStyle w:val="Hyperlink"/>
                  <w:rFonts w:ascii="Times New Roman" w:hAnsi="Times New Roman" w:cs="Times New Roman"/>
                  <w:color w:val="auto"/>
                  <w:sz w:val="24"/>
                  <w:szCs w:val="24"/>
                  <w:u w:val="none"/>
                  <w:shd w:val="clear" w:color="auto" w:fill="FFFFFF"/>
                </w:rPr>
                <w:t>Sushil Kumar Sharma</w:t>
              </w:r>
            </w:hyperlink>
            <w:r w:rsidR="009B1C6E" w:rsidRPr="005E68D1">
              <w:rPr>
                <w:rFonts w:ascii="Times New Roman" w:hAnsi="Times New Roman" w:cs="Times New Roman"/>
                <w:sz w:val="24"/>
                <w:szCs w:val="24"/>
              </w:rPr>
              <w:t xml:space="preserve">, Computer Application In Business </w:t>
            </w:r>
            <w:hyperlink r:id="rId107" w:history="1">
              <w:r w:rsidR="009B1C6E" w:rsidRPr="005E68D1">
                <w:rPr>
                  <w:rStyle w:val="Hyperlink"/>
                  <w:rFonts w:ascii="Times New Roman" w:hAnsi="Times New Roman" w:cs="Times New Roman"/>
                  <w:color w:val="auto"/>
                  <w:sz w:val="24"/>
                  <w:szCs w:val="24"/>
                  <w:u w:val="none"/>
                  <w:shd w:val="clear" w:color="auto" w:fill="FFFFFF"/>
                </w:rPr>
                <w:t xml:space="preserve">, </w:t>
              </w:r>
              <w:r w:rsidR="009B1C6E" w:rsidRPr="005E68D1">
                <w:rPr>
                  <w:rStyle w:val="fmdb"/>
                  <w:rFonts w:ascii="Times New Roman" w:hAnsi="Times New Roman" w:cs="Times New Roman"/>
                  <w:color w:val="444444"/>
                  <w:sz w:val="24"/>
                  <w:szCs w:val="24"/>
                  <w:shd w:val="clear" w:color="auto" w:fill="FFFFFF"/>
                </w:rPr>
                <w:t>Mumbai, Maharashtra.</w:t>
              </w:r>
              <w:hyperlink r:id="rId108" w:history="1">
                <w:r w:rsidR="009B1C6E" w:rsidRPr="005E68D1">
                  <w:rPr>
                    <w:rFonts w:ascii="Times New Roman" w:hAnsi="Times New Roman" w:cs="Times New Roman"/>
                    <w:b/>
                    <w:bCs/>
                    <w:color w:val="2E3192"/>
                    <w:sz w:val="24"/>
                    <w:szCs w:val="24"/>
                    <w:shd w:val="clear" w:color="auto" w:fill="FFFFFF"/>
                  </w:rPr>
                  <w:br/>
                </w:r>
              </w:hyperlink>
            </w:hyperlink>
          </w:p>
        </w:tc>
      </w:tr>
      <w:tr w:rsidR="009B1C6E" w:rsidRPr="005E68D1" w:rsidTr="009B1C6E">
        <w:trPr>
          <w:trHeight w:val="431"/>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82" w:type="pct"/>
            <w:gridSpan w:val="11"/>
            <w:vAlign w:val="center"/>
          </w:tcPr>
          <w:p w:rsidR="009B1C6E" w:rsidRPr="005E68D1" w:rsidRDefault="009B1C6E" w:rsidP="009B1C6E">
            <w:pPr>
              <w:rPr>
                <w:rFonts w:ascii="Times New Roman" w:hAnsi="Times New Roman" w:cs="Times New Roman"/>
                <w:sz w:val="24"/>
                <w:szCs w:val="24"/>
              </w:rPr>
            </w:pPr>
            <w:r w:rsidRPr="005E68D1">
              <w:rPr>
                <w:rFonts w:ascii="Times New Roman" w:hAnsi="Times New Roman" w:cs="Times New Roman"/>
                <w:sz w:val="24"/>
                <w:szCs w:val="24"/>
              </w:rPr>
              <w:t>Peter Norton, “Introduction to Computers” –Tata McGraw-Hill, Noida.</w:t>
            </w:r>
          </w:p>
        </w:tc>
      </w:tr>
      <w:tr w:rsidR="009B1C6E" w:rsidRPr="005E68D1" w:rsidTr="009B1C6E">
        <w:trPr>
          <w:trHeight w:val="431"/>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82" w:type="pct"/>
            <w:gridSpan w:val="11"/>
            <w:vAlign w:val="center"/>
          </w:tcPr>
          <w:p w:rsidR="009B1C6E" w:rsidRPr="005E68D1" w:rsidRDefault="009B1C6E" w:rsidP="009B1C6E">
            <w:pPr>
              <w:tabs>
                <w:tab w:val="left" w:pos="1728"/>
              </w:tabs>
              <w:rPr>
                <w:rFonts w:ascii="Times New Roman" w:hAnsi="Times New Roman" w:cs="Times New Roman"/>
                <w:sz w:val="24"/>
                <w:szCs w:val="24"/>
              </w:rPr>
            </w:pPr>
            <w:r w:rsidRPr="005E68D1">
              <w:rPr>
                <w:rFonts w:ascii="Times New Roman" w:hAnsi="Times New Roman" w:cs="Times New Roman"/>
                <w:sz w:val="24"/>
                <w:szCs w:val="24"/>
              </w:rPr>
              <w:t xml:space="preserve">Renu Gupta : Computer Applications in Business, Shree Mahavir Book Depot  </w:t>
            </w:r>
          </w:p>
          <w:p w:rsidR="009B1C6E" w:rsidRPr="005E68D1" w:rsidRDefault="009B1C6E" w:rsidP="009B1C6E">
            <w:pPr>
              <w:tabs>
                <w:tab w:val="left" w:pos="1728"/>
              </w:tabs>
              <w:rPr>
                <w:rFonts w:ascii="Times New Roman" w:hAnsi="Times New Roman" w:cs="Times New Roman"/>
                <w:sz w:val="24"/>
                <w:szCs w:val="24"/>
              </w:rPr>
            </w:pPr>
            <w:r w:rsidRPr="005E68D1">
              <w:rPr>
                <w:rFonts w:ascii="Times New Roman" w:hAnsi="Times New Roman" w:cs="Times New Roman"/>
                <w:sz w:val="24"/>
                <w:szCs w:val="24"/>
              </w:rPr>
              <w:t>(Publishers) New Delhi.</w:t>
            </w:r>
          </w:p>
        </w:tc>
      </w:tr>
    </w:tbl>
    <w:p w:rsidR="009B1C6E" w:rsidRDefault="009B1C6E" w:rsidP="009B1C6E"/>
    <w:p w:rsidR="009B1C6E" w:rsidRDefault="009B1C6E" w:rsidP="009B1C6E"/>
    <w:tbl>
      <w:tblPr>
        <w:tblStyle w:val="TableGrid"/>
        <w:tblW w:w="5000" w:type="pct"/>
        <w:tblLook w:val="04A0"/>
      </w:tblPr>
      <w:tblGrid>
        <w:gridCol w:w="920"/>
        <w:gridCol w:w="7965"/>
      </w:tblGrid>
      <w:tr w:rsidR="009B1C6E" w:rsidRPr="005E68D1" w:rsidTr="009B1C6E">
        <w:trPr>
          <w:trHeight w:val="431"/>
        </w:trPr>
        <w:tc>
          <w:tcPr>
            <w:tcW w:w="5000" w:type="pct"/>
            <w:gridSpan w:val="2"/>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Reference Books</w:t>
            </w:r>
          </w:p>
        </w:tc>
      </w:tr>
      <w:tr w:rsidR="009B1C6E" w:rsidRPr="005E68D1" w:rsidTr="009B1C6E">
        <w:trPr>
          <w:trHeight w:val="431"/>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82" w:type="pct"/>
            <w:vAlign w:val="center"/>
          </w:tcPr>
          <w:p w:rsidR="009B1C6E" w:rsidRPr="005E68D1" w:rsidRDefault="009B1C6E" w:rsidP="009B1C6E">
            <w:pPr>
              <w:rPr>
                <w:rFonts w:ascii="Times New Roman" w:hAnsi="Times New Roman" w:cs="Times New Roman"/>
                <w:sz w:val="24"/>
                <w:szCs w:val="24"/>
              </w:rPr>
            </w:pPr>
            <w:r w:rsidRPr="005E68D1">
              <w:rPr>
                <w:rFonts w:ascii="Times New Roman" w:hAnsi="Times New Roman" w:cs="Times New Roman"/>
                <w:sz w:val="24"/>
                <w:szCs w:val="24"/>
              </w:rPr>
              <w:t>Gupta, Swati,Office Automation System, Lap Lambert Academic Publication. USA.</w:t>
            </w:r>
          </w:p>
        </w:tc>
      </w:tr>
      <w:tr w:rsidR="009B1C6E" w:rsidRPr="005E68D1" w:rsidTr="009B1C6E">
        <w:trPr>
          <w:trHeight w:val="431"/>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82" w:type="pct"/>
            <w:vAlign w:val="center"/>
          </w:tcPr>
          <w:p w:rsidR="009B1C6E" w:rsidRPr="005E68D1" w:rsidRDefault="009B1C6E" w:rsidP="009B1C6E">
            <w:pPr>
              <w:rPr>
                <w:rFonts w:ascii="Times New Roman" w:hAnsi="Times New Roman" w:cs="Times New Roman"/>
                <w:sz w:val="24"/>
                <w:szCs w:val="24"/>
              </w:rPr>
            </w:pPr>
            <w:r w:rsidRPr="005E68D1">
              <w:rPr>
                <w:rFonts w:ascii="Times New Roman" w:hAnsi="Times New Roman" w:cs="Times New Roman"/>
                <w:sz w:val="24"/>
                <w:szCs w:val="24"/>
              </w:rPr>
              <w:t xml:space="preserve">Jennifer Ackerman Kettel, Guy Hat-Davis, Curt Simmons, “Microsoft 2003”, Tata McGrawHill, Noida. </w:t>
            </w:r>
          </w:p>
        </w:tc>
      </w:tr>
      <w:tr w:rsidR="009B1C6E" w:rsidRPr="005E68D1" w:rsidTr="009B1C6E">
        <w:trPr>
          <w:trHeight w:val="431"/>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82" w:type="pct"/>
            <w:vAlign w:val="center"/>
          </w:tcPr>
          <w:p w:rsidR="009B1C6E" w:rsidRPr="005E68D1" w:rsidRDefault="009B1C6E" w:rsidP="009B1C6E">
            <w:pPr>
              <w:pStyle w:val="Heading1"/>
              <w:shd w:val="clear" w:color="auto" w:fill="FFFFFF"/>
              <w:spacing w:before="0"/>
              <w:ind w:left="0" w:firstLine="0"/>
              <w:jc w:val="left"/>
              <w:outlineLvl w:val="0"/>
              <w:rPr>
                <w:rFonts w:ascii="Times New Roman" w:hAnsi="Times New Roman" w:cs="Times New Roman"/>
                <w:color w:val="auto"/>
                <w:sz w:val="24"/>
                <w:szCs w:val="24"/>
              </w:rPr>
            </w:pPr>
            <w:r w:rsidRPr="005E68D1">
              <w:rPr>
                <w:rFonts w:ascii="Times New Roman" w:hAnsi="Times New Roman" w:cs="Times New Roman"/>
                <w:color w:val="auto"/>
                <w:sz w:val="24"/>
                <w:szCs w:val="24"/>
              </w:rPr>
              <w:t>Dr.R.Deepalakshmi, Computer Fundamentals and Office Automation, Charulatha Publications, Tamilnadu.</w:t>
            </w:r>
          </w:p>
        </w:tc>
      </w:tr>
      <w:tr w:rsidR="009B1C6E" w:rsidRPr="005E68D1" w:rsidTr="009B1C6E">
        <w:trPr>
          <w:trHeight w:val="431"/>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82" w:type="pct"/>
            <w:vAlign w:val="center"/>
          </w:tcPr>
          <w:p w:rsidR="009B1C6E" w:rsidRPr="005E68D1" w:rsidRDefault="009B1C6E" w:rsidP="009B1C6E">
            <w:pPr>
              <w:tabs>
                <w:tab w:val="left" w:pos="3917"/>
              </w:tabs>
              <w:rPr>
                <w:rFonts w:ascii="Times New Roman" w:hAnsi="Times New Roman" w:cs="Times New Roman"/>
                <w:sz w:val="24"/>
                <w:szCs w:val="24"/>
              </w:rPr>
            </w:pPr>
            <w:r w:rsidRPr="005E68D1">
              <w:rPr>
                <w:rFonts w:ascii="Times New Roman" w:hAnsi="Times New Roman" w:cs="Times New Roman"/>
                <w:sz w:val="24"/>
                <w:szCs w:val="24"/>
              </w:rPr>
              <w:t>John Walkenbach ,MS Excel 2007 Bible, Wiley Publication, New Jersey, USA.</w:t>
            </w:r>
          </w:p>
        </w:tc>
      </w:tr>
      <w:tr w:rsidR="009B1C6E" w:rsidRPr="005E68D1" w:rsidTr="009B1C6E">
        <w:trPr>
          <w:trHeight w:val="431"/>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82" w:type="pct"/>
            <w:vAlign w:val="center"/>
          </w:tcPr>
          <w:p w:rsidR="009B1C6E" w:rsidRPr="005E68D1" w:rsidRDefault="009B1C6E" w:rsidP="009B1C6E">
            <w:pPr>
              <w:tabs>
                <w:tab w:val="left" w:pos="2223"/>
              </w:tabs>
              <w:rPr>
                <w:rFonts w:ascii="Times New Roman" w:hAnsi="Times New Roman" w:cs="Times New Roman"/>
                <w:sz w:val="24"/>
                <w:szCs w:val="24"/>
              </w:rPr>
            </w:pPr>
            <w:r w:rsidRPr="005E68D1">
              <w:rPr>
                <w:rFonts w:ascii="Times New Roman" w:hAnsi="Times New Roman" w:cs="Times New Roman"/>
                <w:sz w:val="24"/>
                <w:szCs w:val="24"/>
              </w:rPr>
              <w:t>Glyn Davis &amp;BrankoPecar : Business Statistics using Excel, Oxford publications, Chennai.</w:t>
            </w:r>
          </w:p>
        </w:tc>
      </w:tr>
      <w:tr w:rsidR="009B1C6E" w:rsidRPr="005E68D1" w:rsidTr="009B1C6E">
        <w:trPr>
          <w:trHeight w:val="431"/>
        </w:trPr>
        <w:tc>
          <w:tcPr>
            <w:tcW w:w="5000" w:type="pct"/>
            <w:gridSpan w:val="2"/>
            <w:vAlign w:val="center"/>
          </w:tcPr>
          <w:p w:rsidR="009B1C6E" w:rsidRPr="005E68D1" w:rsidRDefault="009B1C6E" w:rsidP="009B1C6E">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9B1C6E" w:rsidRPr="005E68D1" w:rsidTr="009B1C6E">
        <w:trPr>
          <w:trHeight w:val="431"/>
        </w:trPr>
        <w:tc>
          <w:tcPr>
            <w:tcW w:w="5000" w:type="pct"/>
            <w:gridSpan w:val="2"/>
            <w:vAlign w:val="center"/>
          </w:tcPr>
          <w:p w:rsidR="009B1C6E" w:rsidRPr="005E68D1" w:rsidRDefault="009B1C6E" w:rsidP="009B1C6E">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9B1C6E" w:rsidRPr="005E68D1" w:rsidTr="009B1C6E">
        <w:trPr>
          <w:trHeight w:val="431"/>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82" w:type="pct"/>
            <w:vAlign w:val="center"/>
          </w:tcPr>
          <w:p w:rsidR="009B1C6E" w:rsidRPr="005E68D1" w:rsidRDefault="00582FCB" w:rsidP="009B1C6E">
            <w:pPr>
              <w:widowControl w:val="0"/>
              <w:autoSpaceDE w:val="0"/>
              <w:autoSpaceDN w:val="0"/>
              <w:rPr>
                <w:rFonts w:ascii="Times New Roman" w:hAnsi="Times New Roman" w:cs="Times New Roman"/>
                <w:sz w:val="24"/>
                <w:szCs w:val="24"/>
              </w:rPr>
            </w:pPr>
            <w:hyperlink r:id="rId109" w:history="1">
              <w:r w:rsidR="009B1C6E" w:rsidRPr="005E68D1">
                <w:rPr>
                  <w:rStyle w:val="Hyperlink"/>
                  <w:rFonts w:ascii="Times New Roman" w:hAnsi="Times New Roman" w:cs="Times New Roman"/>
                  <w:color w:val="auto"/>
                  <w:sz w:val="24"/>
                  <w:szCs w:val="24"/>
                  <w:u w:val="none"/>
                </w:rPr>
                <w:t>https://www.youtube.com/watch?v=Nv_Nnw01FaU</w:t>
              </w:r>
            </w:hyperlink>
          </w:p>
        </w:tc>
      </w:tr>
      <w:tr w:rsidR="009B1C6E" w:rsidRPr="005E68D1" w:rsidTr="009B1C6E">
        <w:trPr>
          <w:trHeight w:val="431"/>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82" w:type="pct"/>
            <w:vAlign w:val="center"/>
          </w:tcPr>
          <w:p w:rsidR="009B1C6E" w:rsidRPr="005E68D1" w:rsidRDefault="009B1C6E" w:rsidP="009B1C6E">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https://www.udemy.com/course/office-automation-certificate-course/</w:t>
            </w:r>
          </w:p>
        </w:tc>
      </w:tr>
      <w:tr w:rsidR="009B1C6E" w:rsidRPr="005E68D1" w:rsidTr="009B1C6E">
        <w:trPr>
          <w:trHeight w:val="431"/>
        </w:trPr>
        <w:tc>
          <w:tcPr>
            <w:tcW w:w="518" w:type="pct"/>
            <w:vAlign w:val="center"/>
          </w:tcPr>
          <w:p w:rsidR="009B1C6E" w:rsidRPr="005E68D1" w:rsidRDefault="009B1C6E" w:rsidP="009B1C6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82" w:type="pct"/>
            <w:vAlign w:val="center"/>
          </w:tcPr>
          <w:p w:rsidR="009B1C6E" w:rsidRPr="005E68D1" w:rsidRDefault="009B1C6E" w:rsidP="009B1C6E">
            <w:pPr>
              <w:widowControl w:val="0"/>
              <w:tabs>
                <w:tab w:val="left" w:pos="3191"/>
              </w:tabs>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https://guides.lib.umich.edu/ld.php?content_id=11412285</w:t>
            </w:r>
          </w:p>
        </w:tc>
      </w:tr>
    </w:tbl>
    <w:p w:rsidR="009B1C6E" w:rsidRDefault="009B1C6E" w:rsidP="009B1C6E">
      <w:pPr>
        <w:rPr>
          <w:rFonts w:ascii="Times New Roman" w:hAnsi="Times New Roman" w:cs="Times New Roman"/>
          <w:sz w:val="24"/>
          <w:szCs w:val="24"/>
        </w:rPr>
      </w:pPr>
    </w:p>
    <w:p w:rsidR="009B1C6E" w:rsidRPr="002F6A7B" w:rsidRDefault="009B1C6E" w:rsidP="009B1C6E">
      <w:pPr>
        <w:jc w:val="center"/>
        <w:rPr>
          <w:rFonts w:ascii="Times New Roman" w:hAnsi="Times New Roman" w:cs="Times New Roman"/>
          <w:b/>
          <w:sz w:val="24"/>
          <w:szCs w:val="24"/>
        </w:rPr>
      </w:pPr>
      <w:r w:rsidRPr="002F6A7B">
        <w:rPr>
          <w:rFonts w:ascii="Times New Roman" w:hAnsi="Times New Roman" w:cs="Times New Roman"/>
          <w:b/>
          <w:sz w:val="24"/>
          <w:szCs w:val="24"/>
        </w:rPr>
        <w:t xml:space="preserve">MAPPING WITH PROGRAMME OUTCOMES </w:t>
      </w:r>
      <w:r>
        <w:rPr>
          <w:rFonts w:ascii="Times New Roman" w:hAnsi="Times New Roman" w:cs="Times New Roman"/>
          <w:b/>
          <w:sz w:val="24"/>
          <w:szCs w:val="24"/>
        </w:rPr>
        <w:br/>
      </w:r>
      <w:r w:rsidRPr="002F6A7B">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9B1C6E" w:rsidRPr="002F6A7B" w:rsidTr="009B1C6E">
        <w:trPr>
          <w:trHeight w:val="518"/>
          <w:jc w:val="center"/>
        </w:trPr>
        <w:tc>
          <w:tcPr>
            <w:tcW w:w="0" w:type="auto"/>
            <w:vAlign w:val="center"/>
          </w:tcPr>
          <w:p w:rsidR="009B1C6E" w:rsidRPr="002F6A7B" w:rsidRDefault="009B1C6E" w:rsidP="009B1C6E">
            <w:pPr>
              <w:jc w:val="center"/>
              <w:rPr>
                <w:rFonts w:ascii="Times New Roman" w:hAnsi="Times New Roman" w:cs="Times New Roman"/>
                <w:sz w:val="24"/>
                <w:szCs w:val="24"/>
              </w:rPr>
            </w:pPr>
          </w:p>
        </w:tc>
        <w:tc>
          <w:tcPr>
            <w:tcW w:w="0" w:type="auto"/>
            <w:vAlign w:val="center"/>
          </w:tcPr>
          <w:p w:rsidR="009B1C6E" w:rsidRPr="002F6A7B" w:rsidRDefault="009B1C6E" w:rsidP="009B1C6E">
            <w:pPr>
              <w:jc w:val="center"/>
              <w:rPr>
                <w:rFonts w:ascii="Times New Roman" w:hAnsi="Times New Roman" w:cs="Times New Roman"/>
                <w:b/>
                <w:sz w:val="24"/>
                <w:szCs w:val="24"/>
              </w:rPr>
            </w:pPr>
            <w:r w:rsidRPr="002F6A7B">
              <w:rPr>
                <w:rFonts w:ascii="Times New Roman" w:hAnsi="Times New Roman" w:cs="Times New Roman"/>
                <w:b/>
                <w:sz w:val="24"/>
                <w:szCs w:val="24"/>
              </w:rPr>
              <w:t>PO1</w:t>
            </w:r>
          </w:p>
        </w:tc>
        <w:tc>
          <w:tcPr>
            <w:tcW w:w="0" w:type="auto"/>
            <w:vAlign w:val="center"/>
          </w:tcPr>
          <w:p w:rsidR="009B1C6E" w:rsidRPr="002F6A7B" w:rsidRDefault="009B1C6E" w:rsidP="009B1C6E">
            <w:pPr>
              <w:jc w:val="center"/>
              <w:rPr>
                <w:rFonts w:ascii="Times New Roman" w:hAnsi="Times New Roman" w:cs="Times New Roman"/>
                <w:b/>
                <w:sz w:val="24"/>
                <w:szCs w:val="24"/>
              </w:rPr>
            </w:pPr>
            <w:r w:rsidRPr="002F6A7B">
              <w:rPr>
                <w:rFonts w:ascii="Times New Roman" w:hAnsi="Times New Roman" w:cs="Times New Roman"/>
                <w:b/>
                <w:sz w:val="24"/>
                <w:szCs w:val="24"/>
              </w:rPr>
              <w:t>PO2</w:t>
            </w:r>
          </w:p>
        </w:tc>
        <w:tc>
          <w:tcPr>
            <w:tcW w:w="0" w:type="auto"/>
            <w:vAlign w:val="center"/>
          </w:tcPr>
          <w:p w:rsidR="009B1C6E" w:rsidRPr="002F6A7B" w:rsidRDefault="009B1C6E" w:rsidP="009B1C6E">
            <w:pPr>
              <w:jc w:val="center"/>
              <w:rPr>
                <w:rFonts w:ascii="Times New Roman" w:hAnsi="Times New Roman" w:cs="Times New Roman"/>
                <w:b/>
                <w:sz w:val="24"/>
                <w:szCs w:val="24"/>
              </w:rPr>
            </w:pPr>
            <w:r w:rsidRPr="002F6A7B">
              <w:rPr>
                <w:rFonts w:ascii="Times New Roman" w:hAnsi="Times New Roman" w:cs="Times New Roman"/>
                <w:b/>
                <w:sz w:val="24"/>
                <w:szCs w:val="24"/>
              </w:rPr>
              <w:t>PO3</w:t>
            </w:r>
          </w:p>
        </w:tc>
        <w:tc>
          <w:tcPr>
            <w:tcW w:w="0" w:type="auto"/>
            <w:vAlign w:val="center"/>
          </w:tcPr>
          <w:p w:rsidR="009B1C6E" w:rsidRPr="002F6A7B" w:rsidRDefault="009B1C6E" w:rsidP="009B1C6E">
            <w:pPr>
              <w:jc w:val="center"/>
              <w:rPr>
                <w:rFonts w:ascii="Times New Roman" w:hAnsi="Times New Roman" w:cs="Times New Roman"/>
                <w:b/>
                <w:sz w:val="24"/>
                <w:szCs w:val="24"/>
              </w:rPr>
            </w:pPr>
            <w:r w:rsidRPr="002F6A7B">
              <w:rPr>
                <w:rFonts w:ascii="Times New Roman" w:hAnsi="Times New Roman" w:cs="Times New Roman"/>
                <w:b/>
                <w:sz w:val="24"/>
                <w:szCs w:val="24"/>
              </w:rPr>
              <w:t>PO4</w:t>
            </w:r>
          </w:p>
        </w:tc>
        <w:tc>
          <w:tcPr>
            <w:tcW w:w="0" w:type="auto"/>
            <w:vAlign w:val="center"/>
          </w:tcPr>
          <w:p w:rsidR="009B1C6E" w:rsidRPr="002F6A7B" w:rsidRDefault="009B1C6E" w:rsidP="009B1C6E">
            <w:pPr>
              <w:jc w:val="center"/>
              <w:rPr>
                <w:rFonts w:ascii="Times New Roman" w:hAnsi="Times New Roman" w:cs="Times New Roman"/>
                <w:b/>
                <w:sz w:val="24"/>
                <w:szCs w:val="24"/>
              </w:rPr>
            </w:pPr>
            <w:r w:rsidRPr="002F6A7B">
              <w:rPr>
                <w:rFonts w:ascii="Times New Roman" w:hAnsi="Times New Roman" w:cs="Times New Roman"/>
                <w:b/>
                <w:sz w:val="24"/>
                <w:szCs w:val="24"/>
              </w:rPr>
              <w:t>PO5</w:t>
            </w:r>
          </w:p>
        </w:tc>
        <w:tc>
          <w:tcPr>
            <w:tcW w:w="0" w:type="auto"/>
            <w:vAlign w:val="center"/>
          </w:tcPr>
          <w:p w:rsidR="009B1C6E" w:rsidRPr="002F6A7B" w:rsidRDefault="009B1C6E" w:rsidP="009B1C6E">
            <w:pPr>
              <w:jc w:val="center"/>
              <w:rPr>
                <w:rFonts w:ascii="Times New Roman" w:hAnsi="Times New Roman" w:cs="Times New Roman"/>
                <w:b/>
                <w:sz w:val="24"/>
                <w:szCs w:val="24"/>
              </w:rPr>
            </w:pPr>
            <w:r w:rsidRPr="002F6A7B">
              <w:rPr>
                <w:rFonts w:ascii="Times New Roman" w:hAnsi="Times New Roman" w:cs="Times New Roman"/>
                <w:b/>
                <w:sz w:val="24"/>
                <w:szCs w:val="24"/>
              </w:rPr>
              <w:t>PO6</w:t>
            </w:r>
          </w:p>
        </w:tc>
        <w:tc>
          <w:tcPr>
            <w:tcW w:w="0" w:type="auto"/>
            <w:vAlign w:val="center"/>
          </w:tcPr>
          <w:p w:rsidR="009B1C6E" w:rsidRPr="002F6A7B" w:rsidRDefault="009B1C6E" w:rsidP="009B1C6E">
            <w:pPr>
              <w:jc w:val="center"/>
              <w:rPr>
                <w:rFonts w:ascii="Times New Roman" w:hAnsi="Times New Roman" w:cs="Times New Roman"/>
                <w:b/>
                <w:sz w:val="24"/>
                <w:szCs w:val="24"/>
              </w:rPr>
            </w:pPr>
            <w:r w:rsidRPr="002F6A7B">
              <w:rPr>
                <w:rFonts w:ascii="Times New Roman" w:hAnsi="Times New Roman" w:cs="Times New Roman"/>
                <w:b/>
                <w:sz w:val="24"/>
                <w:szCs w:val="24"/>
              </w:rPr>
              <w:t>PO7</w:t>
            </w:r>
          </w:p>
        </w:tc>
        <w:tc>
          <w:tcPr>
            <w:tcW w:w="0" w:type="auto"/>
            <w:vAlign w:val="center"/>
          </w:tcPr>
          <w:p w:rsidR="009B1C6E" w:rsidRPr="002F6A7B" w:rsidRDefault="009B1C6E" w:rsidP="009B1C6E">
            <w:pPr>
              <w:jc w:val="center"/>
              <w:rPr>
                <w:rFonts w:ascii="Times New Roman" w:hAnsi="Times New Roman" w:cs="Times New Roman"/>
                <w:b/>
                <w:sz w:val="24"/>
                <w:szCs w:val="24"/>
              </w:rPr>
            </w:pPr>
            <w:r w:rsidRPr="002F6A7B">
              <w:rPr>
                <w:rFonts w:ascii="Times New Roman" w:hAnsi="Times New Roman" w:cs="Times New Roman"/>
                <w:b/>
                <w:sz w:val="24"/>
                <w:szCs w:val="24"/>
              </w:rPr>
              <w:t>PO8</w:t>
            </w:r>
          </w:p>
        </w:tc>
        <w:tc>
          <w:tcPr>
            <w:tcW w:w="0" w:type="auto"/>
            <w:vAlign w:val="center"/>
          </w:tcPr>
          <w:p w:rsidR="009B1C6E" w:rsidRPr="002F6A7B" w:rsidRDefault="009B1C6E" w:rsidP="009B1C6E">
            <w:pPr>
              <w:jc w:val="center"/>
              <w:rPr>
                <w:rFonts w:ascii="Times New Roman" w:hAnsi="Times New Roman" w:cs="Times New Roman"/>
                <w:b/>
                <w:sz w:val="24"/>
                <w:szCs w:val="24"/>
              </w:rPr>
            </w:pPr>
            <w:r w:rsidRPr="002F6A7B">
              <w:rPr>
                <w:rFonts w:ascii="Times New Roman" w:hAnsi="Times New Roman" w:cs="Times New Roman"/>
                <w:b/>
                <w:sz w:val="24"/>
                <w:szCs w:val="24"/>
              </w:rPr>
              <w:t>PSO1</w:t>
            </w:r>
          </w:p>
        </w:tc>
        <w:tc>
          <w:tcPr>
            <w:tcW w:w="0" w:type="auto"/>
            <w:vAlign w:val="center"/>
          </w:tcPr>
          <w:p w:rsidR="009B1C6E" w:rsidRPr="002F6A7B" w:rsidRDefault="009B1C6E" w:rsidP="009B1C6E">
            <w:pPr>
              <w:jc w:val="center"/>
              <w:rPr>
                <w:rFonts w:ascii="Times New Roman" w:hAnsi="Times New Roman" w:cs="Times New Roman"/>
                <w:b/>
                <w:sz w:val="24"/>
                <w:szCs w:val="24"/>
              </w:rPr>
            </w:pPr>
            <w:r w:rsidRPr="002F6A7B">
              <w:rPr>
                <w:rFonts w:ascii="Times New Roman" w:hAnsi="Times New Roman" w:cs="Times New Roman"/>
                <w:b/>
                <w:sz w:val="24"/>
                <w:szCs w:val="24"/>
              </w:rPr>
              <w:t>PSO2</w:t>
            </w:r>
          </w:p>
        </w:tc>
        <w:tc>
          <w:tcPr>
            <w:tcW w:w="0" w:type="auto"/>
            <w:vAlign w:val="center"/>
          </w:tcPr>
          <w:p w:rsidR="009B1C6E" w:rsidRPr="002F6A7B" w:rsidRDefault="009B1C6E" w:rsidP="009B1C6E">
            <w:pPr>
              <w:jc w:val="center"/>
              <w:rPr>
                <w:rFonts w:ascii="Times New Roman" w:hAnsi="Times New Roman" w:cs="Times New Roman"/>
                <w:b/>
                <w:sz w:val="24"/>
                <w:szCs w:val="24"/>
              </w:rPr>
            </w:pPr>
            <w:r w:rsidRPr="002F6A7B">
              <w:rPr>
                <w:rFonts w:ascii="Times New Roman" w:hAnsi="Times New Roman" w:cs="Times New Roman"/>
                <w:b/>
                <w:sz w:val="24"/>
                <w:szCs w:val="24"/>
              </w:rPr>
              <w:t>PSO3</w:t>
            </w:r>
          </w:p>
        </w:tc>
      </w:tr>
      <w:tr w:rsidR="009B1C6E" w:rsidRPr="002F6A7B" w:rsidTr="009B1C6E">
        <w:trPr>
          <w:trHeight w:val="518"/>
          <w:jc w:val="center"/>
        </w:trPr>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CO1</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9B1C6E" w:rsidRPr="002F6A7B" w:rsidTr="009B1C6E">
        <w:trPr>
          <w:trHeight w:val="649"/>
          <w:jc w:val="center"/>
        </w:trPr>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CO2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9B1C6E" w:rsidRPr="002F6A7B" w:rsidTr="009B1C6E">
        <w:trPr>
          <w:trHeight w:val="518"/>
          <w:jc w:val="center"/>
        </w:trPr>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CO3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9B1C6E" w:rsidRPr="002F6A7B" w:rsidTr="009B1C6E">
        <w:trPr>
          <w:trHeight w:val="533"/>
          <w:jc w:val="center"/>
        </w:trPr>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CO4</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9B1C6E" w:rsidRPr="002F6A7B" w:rsidTr="009B1C6E">
        <w:trPr>
          <w:trHeight w:val="518"/>
          <w:jc w:val="center"/>
        </w:trPr>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CO5</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9B1C6E" w:rsidRPr="002F6A7B" w:rsidTr="009B1C6E">
        <w:trPr>
          <w:trHeight w:val="518"/>
          <w:jc w:val="center"/>
        </w:trPr>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TOTAL</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12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12</w:t>
            </w:r>
          </w:p>
        </w:tc>
      </w:tr>
      <w:tr w:rsidR="009B1C6E" w:rsidRPr="002F6A7B" w:rsidTr="009B1C6E">
        <w:trPr>
          <w:trHeight w:val="518"/>
          <w:jc w:val="center"/>
        </w:trPr>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AVERAGE</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2.4</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vAlign w:val="center"/>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B1C6E" w:rsidRPr="002F6A7B" w:rsidRDefault="009B1C6E" w:rsidP="009B1C6E">
            <w:pPr>
              <w:rPr>
                <w:rFonts w:ascii="Times New Roman" w:hAnsi="Times New Roman" w:cs="Times New Roman"/>
                <w:sz w:val="24"/>
                <w:szCs w:val="24"/>
              </w:rPr>
            </w:pPr>
            <w:r w:rsidRPr="002F6A7B">
              <w:rPr>
                <w:rFonts w:ascii="Times New Roman" w:hAnsi="Times New Roman" w:cs="Times New Roman"/>
                <w:sz w:val="24"/>
                <w:szCs w:val="24"/>
              </w:rPr>
              <w:t xml:space="preserve">    3</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9B1C6E" w:rsidRPr="002F6A7B" w:rsidRDefault="009B1C6E" w:rsidP="009B1C6E">
            <w:pPr>
              <w:jc w:val="center"/>
              <w:rPr>
                <w:rFonts w:ascii="Times New Roman" w:hAnsi="Times New Roman" w:cs="Times New Roman"/>
                <w:sz w:val="24"/>
                <w:szCs w:val="24"/>
              </w:rPr>
            </w:pPr>
            <w:r w:rsidRPr="002F6A7B">
              <w:rPr>
                <w:rFonts w:ascii="Times New Roman" w:hAnsi="Times New Roman" w:cs="Times New Roman"/>
                <w:sz w:val="24"/>
                <w:szCs w:val="24"/>
              </w:rPr>
              <w:t>2.4</w:t>
            </w:r>
          </w:p>
        </w:tc>
      </w:tr>
    </w:tbl>
    <w:p w:rsidR="009B1C6E" w:rsidRPr="002F6A7B" w:rsidRDefault="009B1C6E" w:rsidP="009B1C6E">
      <w:pPr>
        <w:rPr>
          <w:rFonts w:ascii="Times New Roman" w:hAnsi="Times New Roman" w:cs="Times New Roman"/>
          <w:sz w:val="24"/>
          <w:szCs w:val="24"/>
        </w:rPr>
      </w:pPr>
    </w:p>
    <w:p w:rsidR="009B1C6E" w:rsidRPr="00A73648" w:rsidRDefault="009B1C6E" w:rsidP="009B1C6E">
      <w:pPr>
        <w:pStyle w:val="f5"/>
      </w:pPr>
      <w:r w:rsidRPr="00A73648">
        <w:t xml:space="preserve">3 – Strong, 2- </w:t>
      </w:r>
      <w:r>
        <w:t>Medium</w:t>
      </w:r>
      <w:r w:rsidRPr="00A73648">
        <w:t xml:space="preserve">, 1- Low </w:t>
      </w:r>
    </w:p>
    <w:p w:rsidR="009B1C6E" w:rsidRPr="002F6A7B" w:rsidRDefault="009B1C6E" w:rsidP="009B1C6E">
      <w:pPr>
        <w:rPr>
          <w:rFonts w:ascii="Times New Roman" w:hAnsi="Times New Roman" w:cs="Times New Roman"/>
          <w:b/>
          <w:sz w:val="24"/>
          <w:szCs w:val="24"/>
        </w:rPr>
      </w:pPr>
    </w:p>
    <w:p w:rsidR="00F05BFA" w:rsidRDefault="00F05BFA" w:rsidP="009B1C6E">
      <w:pPr>
        <w:pStyle w:val="f4-centre-sml-cap"/>
      </w:pPr>
    </w:p>
    <w:p w:rsidR="009B1C6E" w:rsidRDefault="009B1C6E" w:rsidP="009B1C6E">
      <w:pPr>
        <w:pStyle w:val="f4-centre-sml-cap"/>
      </w:pPr>
    </w:p>
    <w:p w:rsidR="009B1C6E" w:rsidRDefault="009B1C6E" w:rsidP="009B1C6E">
      <w:pPr>
        <w:pStyle w:val="f4-centre-sml-cap"/>
      </w:pPr>
    </w:p>
    <w:p w:rsidR="009B1C6E" w:rsidRDefault="009B1C6E" w:rsidP="009B1C6E">
      <w:pPr>
        <w:pStyle w:val="f4-centre-sml-cap"/>
        <w:rPr>
          <w:b w:val="0"/>
        </w:rPr>
      </w:pPr>
    </w:p>
    <w:p w:rsidR="00A35ADD" w:rsidRDefault="00A35ADD" w:rsidP="00E043DC">
      <w:pPr>
        <w:pStyle w:val="f3"/>
      </w:pPr>
      <w:r w:rsidRPr="002F6A7B">
        <w:t xml:space="preserve">THIRD YEAR – SEMESTER </w:t>
      </w:r>
      <w:r w:rsidR="00B31B8C">
        <w:t>–</w:t>
      </w:r>
      <w:r w:rsidRPr="002F6A7B">
        <w:t xml:space="preserve"> VI</w:t>
      </w:r>
    </w:p>
    <w:p w:rsidR="009B1C6E" w:rsidRPr="009957B5" w:rsidRDefault="00B31B8C" w:rsidP="009B1C6E">
      <w:pPr>
        <w:pStyle w:val="f4-centre-sml-cap"/>
      </w:pPr>
      <w:r w:rsidRPr="00B31B8C">
        <w:t>Discipline Specific Elective</w:t>
      </w:r>
      <w:r w:rsidR="00E043DC">
        <w:t xml:space="preserve"> 7</w:t>
      </w:r>
      <w:r w:rsidR="006E4DB5">
        <w:t>/8</w:t>
      </w:r>
      <w:r w:rsidRPr="00B31B8C">
        <w:t xml:space="preserve">- </w:t>
      </w:r>
      <w:r w:rsidR="009B1C6E" w:rsidRPr="009957B5">
        <w:rPr>
          <w:bCs/>
        </w:rPr>
        <w:t>Treasury Management</w:t>
      </w:r>
    </w:p>
    <w:tbl>
      <w:tblPr>
        <w:tblStyle w:val="TableGrid"/>
        <w:tblW w:w="5000" w:type="pct"/>
        <w:tblLook w:val="04A0"/>
      </w:tblPr>
      <w:tblGrid>
        <w:gridCol w:w="974"/>
        <w:gridCol w:w="236"/>
        <w:gridCol w:w="501"/>
        <w:gridCol w:w="645"/>
        <w:gridCol w:w="643"/>
        <w:gridCol w:w="643"/>
        <w:gridCol w:w="1192"/>
        <w:gridCol w:w="1047"/>
        <w:gridCol w:w="1077"/>
        <w:gridCol w:w="791"/>
        <w:gridCol w:w="320"/>
        <w:gridCol w:w="816"/>
      </w:tblGrid>
      <w:tr w:rsidR="009B1C6E" w:rsidRPr="005E68D1" w:rsidTr="009B1C6E">
        <w:trPr>
          <w:cantSplit/>
          <w:trHeight w:val="60"/>
        </w:trPr>
        <w:tc>
          <w:tcPr>
            <w:tcW w:w="681" w:type="pct"/>
            <w:gridSpan w:val="2"/>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4"/>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9B1C6E" w:rsidRPr="005E68D1" w:rsidTr="009B1C6E">
        <w:trPr>
          <w:cantSplit/>
          <w:trHeight w:val="60"/>
        </w:trPr>
        <w:tc>
          <w:tcPr>
            <w:tcW w:w="681" w:type="pct"/>
            <w:gridSpan w:val="2"/>
            <w:vMerge/>
          </w:tcPr>
          <w:p w:rsidR="009B1C6E" w:rsidRPr="005E68D1" w:rsidRDefault="009B1C6E" w:rsidP="009B1C6E">
            <w:pPr>
              <w:rPr>
                <w:rFonts w:ascii="Times New Roman" w:hAnsi="Times New Roman" w:cs="Times New Roman"/>
                <w:b/>
                <w:sz w:val="24"/>
                <w:szCs w:val="24"/>
              </w:rPr>
            </w:pPr>
          </w:p>
        </w:tc>
        <w:tc>
          <w:tcPr>
            <w:tcW w:w="282" w:type="pct"/>
            <w:vMerge/>
          </w:tcPr>
          <w:p w:rsidR="009B1C6E" w:rsidRPr="005E68D1" w:rsidRDefault="009B1C6E" w:rsidP="009B1C6E">
            <w:pPr>
              <w:rPr>
                <w:rFonts w:ascii="Times New Roman" w:hAnsi="Times New Roman" w:cs="Times New Roman"/>
                <w:b/>
                <w:sz w:val="24"/>
                <w:szCs w:val="24"/>
              </w:rPr>
            </w:pPr>
          </w:p>
        </w:tc>
        <w:tc>
          <w:tcPr>
            <w:tcW w:w="363" w:type="pct"/>
            <w:vMerge/>
          </w:tcPr>
          <w:p w:rsidR="009B1C6E" w:rsidRPr="005E68D1" w:rsidRDefault="009B1C6E" w:rsidP="009B1C6E">
            <w:pPr>
              <w:rPr>
                <w:rFonts w:ascii="Times New Roman" w:hAnsi="Times New Roman" w:cs="Times New Roman"/>
                <w:b/>
                <w:sz w:val="24"/>
                <w:szCs w:val="24"/>
              </w:rPr>
            </w:pPr>
          </w:p>
        </w:tc>
        <w:tc>
          <w:tcPr>
            <w:tcW w:w="362" w:type="pct"/>
            <w:vMerge/>
          </w:tcPr>
          <w:p w:rsidR="009B1C6E" w:rsidRPr="005E68D1" w:rsidRDefault="009B1C6E" w:rsidP="009B1C6E">
            <w:pPr>
              <w:rPr>
                <w:rFonts w:ascii="Times New Roman" w:hAnsi="Times New Roman" w:cs="Times New Roman"/>
                <w:b/>
                <w:sz w:val="24"/>
                <w:szCs w:val="24"/>
              </w:rPr>
            </w:pPr>
          </w:p>
        </w:tc>
        <w:tc>
          <w:tcPr>
            <w:tcW w:w="362" w:type="pct"/>
            <w:vMerge/>
          </w:tcPr>
          <w:p w:rsidR="009B1C6E" w:rsidRPr="005E68D1" w:rsidRDefault="009B1C6E" w:rsidP="009B1C6E">
            <w:pPr>
              <w:rPr>
                <w:rFonts w:ascii="Times New Roman" w:hAnsi="Times New Roman" w:cs="Times New Roman"/>
                <w:b/>
                <w:sz w:val="24"/>
                <w:szCs w:val="24"/>
              </w:rPr>
            </w:pPr>
          </w:p>
        </w:tc>
        <w:tc>
          <w:tcPr>
            <w:tcW w:w="671" w:type="pct"/>
            <w:vMerge/>
          </w:tcPr>
          <w:p w:rsidR="009B1C6E" w:rsidRPr="005E68D1" w:rsidRDefault="009B1C6E" w:rsidP="009B1C6E">
            <w:pPr>
              <w:rPr>
                <w:rFonts w:ascii="Times New Roman" w:hAnsi="Times New Roman" w:cs="Times New Roman"/>
                <w:b/>
                <w:sz w:val="24"/>
                <w:szCs w:val="24"/>
              </w:rPr>
            </w:pPr>
          </w:p>
        </w:tc>
        <w:tc>
          <w:tcPr>
            <w:tcW w:w="589" w:type="pct"/>
            <w:vMerge/>
          </w:tcPr>
          <w:p w:rsidR="009B1C6E" w:rsidRPr="005E68D1" w:rsidRDefault="009B1C6E" w:rsidP="009B1C6E">
            <w:pPr>
              <w:rPr>
                <w:rFonts w:ascii="Times New Roman" w:hAnsi="Times New Roman" w:cs="Times New Roman"/>
                <w:b/>
                <w:sz w:val="24"/>
                <w:szCs w:val="24"/>
              </w:rPr>
            </w:pPr>
          </w:p>
        </w:tc>
        <w:tc>
          <w:tcPr>
            <w:tcW w:w="606" w:type="pct"/>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gridSpan w:val="2"/>
            <w:tcBorders>
              <w:right w:val="single" w:sz="4" w:space="0" w:color="auto"/>
            </w:tcBorders>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9B1C6E" w:rsidRPr="005E68D1" w:rsidRDefault="009B1C6E" w:rsidP="009B1C6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9B1C6E" w:rsidRPr="001279E4" w:rsidTr="009B1C6E">
        <w:trPr>
          <w:trHeight w:val="170"/>
        </w:trPr>
        <w:tc>
          <w:tcPr>
            <w:tcW w:w="681" w:type="pct"/>
            <w:gridSpan w:val="2"/>
          </w:tcPr>
          <w:p w:rsidR="009B1C6E" w:rsidRPr="001279E4" w:rsidRDefault="009B1C6E" w:rsidP="009B1C6E">
            <w:pPr>
              <w:rPr>
                <w:rFonts w:ascii="Times New Roman" w:hAnsi="Times New Roman" w:cs="Times New Roman"/>
                <w:b/>
                <w:sz w:val="24"/>
                <w:szCs w:val="24"/>
              </w:rPr>
            </w:pPr>
          </w:p>
        </w:tc>
        <w:tc>
          <w:tcPr>
            <w:tcW w:w="282" w:type="pct"/>
            <w:vAlign w:val="center"/>
          </w:tcPr>
          <w:p w:rsidR="009B1C6E" w:rsidRPr="001279E4" w:rsidRDefault="009B1C6E" w:rsidP="009B1C6E">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5</w:t>
            </w:r>
          </w:p>
        </w:tc>
        <w:tc>
          <w:tcPr>
            <w:tcW w:w="363" w:type="pct"/>
            <w:vAlign w:val="center"/>
          </w:tcPr>
          <w:p w:rsidR="009B1C6E" w:rsidRPr="001279E4" w:rsidRDefault="009B1C6E" w:rsidP="009B1C6E">
            <w:pPr>
              <w:pStyle w:val="Normal1"/>
              <w:jc w:val="center"/>
              <w:rPr>
                <w:rFonts w:ascii="Times New Roman" w:eastAsia="Times New Roman" w:hAnsi="Times New Roman" w:cs="Times New Roman"/>
                <w:b/>
                <w:color w:val="000000"/>
                <w:sz w:val="24"/>
                <w:szCs w:val="24"/>
              </w:rPr>
            </w:pPr>
          </w:p>
        </w:tc>
        <w:tc>
          <w:tcPr>
            <w:tcW w:w="362" w:type="pct"/>
            <w:vAlign w:val="center"/>
          </w:tcPr>
          <w:p w:rsidR="009B1C6E" w:rsidRPr="001279E4" w:rsidRDefault="009B1C6E" w:rsidP="009B1C6E">
            <w:pPr>
              <w:pStyle w:val="Normal1"/>
              <w:jc w:val="center"/>
              <w:rPr>
                <w:rFonts w:ascii="Times New Roman" w:eastAsia="Times New Roman" w:hAnsi="Times New Roman" w:cs="Times New Roman"/>
                <w:b/>
                <w:color w:val="000000"/>
                <w:sz w:val="24"/>
                <w:szCs w:val="24"/>
              </w:rPr>
            </w:pPr>
          </w:p>
        </w:tc>
        <w:tc>
          <w:tcPr>
            <w:tcW w:w="362" w:type="pct"/>
            <w:vAlign w:val="center"/>
          </w:tcPr>
          <w:p w:rsidR="009B1C6E" w:rsidRPr="001279E4" w:rsidRDefault="009B1C6E" w:rsidP="009B1C6E">
            <w:pPr>
              <w:pStyle w:val="Normal1"/>
              <w:jc w:val="center"/>
              <w:rPr>
                <w:rFonts w:ascii="Times New Roman" w:eastAsia="Times New Roman" w:hAnsi="Times New Roman" w:cs="Times New Roman"/>
                <w:b/>
                <w:color w:val="000000"/>
                <w:sz w:val="24"/>
                <w:szCs w:val="24"/>
              </w:rPr>
            </w:pPr>
          </w:p>
        </w:tc>
        <w:tc>
          <w:tcPr>
            <w:tcW w:w="671" w:type="pct"/>
            <w:vAlign w:val="center"/>
          </w:tcPr>
          <w:p w:rsidR="009B1C6E" w:rsidRPr="001279E4" w:rsidRDefault="009B1C6E" w:rsidP="009B1C6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89" w:type="pct"/>
            <w:vAlign w:val="center"/>
          </w:tcPr>
          <w:p w:rsidR="009B1C6E" w:rsidRPr="001279E4" w:rsidRDefault="009B1C6E" w:rsidP="009B1C6E">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5</w:t>
            </w:r>
          </w:p>
        </w:tc>
        <w:tc>
          <w:tcPr>
            <w:tcW w:w="606" w:type="pct"/>
            <w:tcBorders>
              <w:right w:val="single" w:sz="4" w:space="0" w:color="auto"/>
            </w:tcBorders>
            <w:vAlign w:val="center"/>
          </w:tcPr>
          <w:p w:rsidR="009B1C6E" w:rsidRPr="001279E4" w:rsidRDefault="009B1C6E" w:rsidP="009B1C6E">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9B1C6E" w:rsidRPr="001279E4" w:rsidRDefault="009B1C6E" w:rsidP="009B1C6E">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9B1C6E" w:rsidRPr="001279E4" w:rsidRDefault="009B1C6E" w:rsidP="009B1C6E">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9B1C6E" w:rsidRPr="00F65BD7" w:rsidTr="009B1C6E">
        <w:trPr>
          <w:trHeight w:val="431"/>
        </w:trPr>
        <w:tc>
          <w:tcPr>
            <w:tcW w:w="5000" w:type="pct"/>
            <w:gridSpan w:val="12"/>
          </w:tcPr>
          <w:p w:rsidR="009B1C6E" w:rsidRPr="00B307F4" w:rsidRDefault="009B1C6E" w:rsidP="009B1C6E">
            <w:pPr>
              <w:jc w:val="center"/>
              <w:rPr>
                <w:rFonts w:ascii="Times New Roman" w:hAnsi="Times New Roman" w:cs="Times New Roman"/>
                <w:b/>
                <w:sz w:val="24"/>
                <w:szCs w:val="24"/>
              </w:rPr>
            </w:pPr>
            <w:r w:rsidRPr="00B307F4">
              <w:rPr>
                <w:rFonts w:ascii="Times New Roman" w:hAnsi="Times New Roman" w:cs="Times New Roman"/>
                <w:b/>
                <w:sz w:val="24"/>
                <w:szCs w:val="24"/>
              </w:rPr>
              <w:t xml:space="preserve">Learning Objectives </w:t>
            </w:r>
          </w:p>
        </w:tc>
      </w:tr>
      <w:tr w:rsidR="009B1C6E" w:rsidRPr="00F65BD7" w:rsidTr="009B1C6E">
        <w:tc>
          <w:tcPr>
            <w:tcW w:w="548" w:type="pct"/>
          </w:tcPr>
          <w:p w:rsidR="009B1C6E" w:rsidRPr="00F65BD7" w:rsidRDefault="009B1C6E" w:rsidP="009B1C6E">
            <w:pPr>
              <w:pStyle w:val="Alt-"/>
            </w:pPr>
            <w:r w:rsidRPr="00F65BD7">
              <w:t>C1</w:t>
            </w:r>
          </w:p>
        </w:tc>
        <w:tc>
          <w:tcPr>
            <w:tcW w:w="4452" w:type="pct"/>
            <w:gridSpan w:val="11"/>
          </w:tcPr>
          <w:p w:rsidR="009B1C6E" w:rsidRPr="00502E52" w:rsidRDefault="009B1C6E" w:rsidP="009B1C6E">
            <w:pPr>
              <w:pStyle w:val="Normal1"/>
              <w:jc w:val="both"/>
              <w:rPr>
                <w:rFonts w:ascii="Times New Roman" w:hAnsi="Times New Roman" w:cs="Times New Roman"/>
                <w:sz w:val="24"/>
                <w:szCs w:val="24"/>
              </w:rPr>
            </w:pPr>
            <w:r w:rsidRPr="00CB070E">
              <w:rPr>
                <w:rFonts w:ascii="Times New Roman" w:hAnsi="Times New Roman" w:cs="Times New Roman"/>
                <w:sz w:val="24"/>
                <w:szCs w:val="24"/>
              </w:rPr>
              <w:t>To facilitate the students to know the concept of Treasury Management</w:t>
            </w:r>
          </w:p>
        </w:tc>
      </w:tr>
      <w:tr w:rsidR="009B1C6E" w:rsidRPr="00F65BD7" w:rsidTr="009B1C6E">
        <w:tc>
          <w:tcPr>
            <w:tcW w:w="548" w:type="pct"/>
          </w:tcPr>
          <w:p w:rsidR="009B1C6E" w:rsidRPr="00F65BD7" w:rsidRDefault="009B1C6E" w:rsidP="009B1C6E">
            <w:pPr>
              <w:pStyle w:val="Alt-"/>
            </w:pPr>
            <w:r w:rsidRPr="00F65BD7">
              <w:t>C2</w:t>
            </w:r>
          </w:p>
        </w:tc>
        <w:tc>
          <w:tcPr>
            <w:tcW w:w="4452" w:type="pct"/>
            <w:gridSpan w:val="11"/>
          </w:tcPr>
          <w:p w:rsidR="009B1C6E" w:rsidRPr="00502E52" w:rsidRDefault="009B1C6E" w:rsidP="009B1C6E">
            <w:pPr>
              <w:pStyle w:val="Normal1"/>
              <w:jc w:val="both"/>
              <w:rPr>
                <w:rFonts w:ascii="Times New Roman" w:hAnsi="Times New Roman" w:cs="Times New Roman"/>
                <w:sz w:val="24"/>
                <w:szCs w:val="24"/>
              </w:rPr>
            </w:pPr>
            <w:r w:rsidRPr="00CB070E">
              <w:rPr>
                <w:rFonts w:ascii="Times New Roman" w:hAnsi="Times New Roman" w:cs="Times New Roman"/>
                <w:sz w:val="24"/>
                <w:szCs w:val="24"/>
              </w:rPr>
              <w:t xml:space="preserve">To </w:t>
            </w:r>
            <w:r>
              <w:rPr>
                <w:rFonts w:ascii="Times New Roman" w:hAnsi="Times New Roman" w:cs="Times New Roman"/>
                <w:sz w:val="24"/>
                <w:szCs w:val="24"/>
              </w:rPr>
              <w:t>impart knowledge on</w:t>
            </w:r>
            <w:r w:rsidRPr="00CB070E">
              <w:rPr>
                <w:rFonts w:ascii="Times New Roman" w:hAnsi="Times New Roman" w:cs="Times New Roman"/>
                <w:sz w:val="24"/>
                <w:szCs w:val="24"/>
              </w:rPr>
              <w:t xml:space="preserve"> the mechanism of Treasury Management</w:t>
            </w:r>
          </w:p>
        </w:tc>
      </w:tr>
      <w:tr w:rsidR="009B1C6E" w:rsidRPr="00F65BD7" w:rsidTr="009B1C6E">
        <w:tc>
          <w:tcPr>
            <w:tcW w:w="548" w:type="pct"/>
          </w:tcPr>
          <w:p w:rsidR="009B1C6E" w:rsidRPr="00F65BD7" w:rsidRDefault="009B1C6E" w:rsidP="009B1C6E">
            <w:pPr>
              <w:pStyle w:val="Alt-"/>
            </w:pPr>
            <w:r w:rsidRPr="00F65BD7">
              <w:t>C3</w:t>
            </w:r>
          </w:p>
        </w:tc>
        <w:tc>
          <w:tcPr>
            <w:tcW w:w="4452" w:type="pct"/>
            <w:gridSpan w:val="11"/>
          </w:tcPr>
          <w:p w:rsidR="009B1C6E" w:rsidRPr="00F65BD7" w:rsidRDefault="009B1C6E" w:rsidP="009B1C6E">
            <w:pPr>
              <w:rPr>
                <w:rFonts w:ascii="Times New Roman" w:hAnsi="Times New Roman" w:cs="Times New Roman"/>
                <w:sz w:val="24"/>
                <w:szCs w:val="24"/>
              </w:rPr>
            </w:pPr>
            <w:r>
              <w:rPr>
                <w:rFonts w:ascii="Times New Roman" w:hAnsi="Times New Roman" w:cs="Times New Roman"/>
                <w:sz w:val="24"/>
                <w:szCs w:val="24"/>
              </w:rPr>
              <w:t>To equip students with comprehensive knowledge of  money market</w:t>
            </w:r>
          </w:p>
        </w:tc>
      </w:tr>
      <w:tr w:rsidR="009B1C6E" w:rsidRPr="00F65BD7" w:rsidTr="009B1C6E">
        <w:tc>
          <w:tcPr>
            <w:tcW w:w="548" w:type="pct"/>
          </w:tcPr>
          <w:p w:rsidR="009B1C6E" w:rsidRPr="00F65BD7" w:rsidRDefault="009B1C6E" w:rsidP="009B1C6E">
            <w:pPr>
              <w:pStyle w:val="Alt-"/>
            </w:pPr>
            <w:r w:rsidRPr="00F65BD7">
              <w:t>C4</w:t>
            </w:r>
          </w:p>
        </w:tc>
        <w:tc>
          <w:tcPr>
            <w:tcW w:w="4452" w:type="pct"/>
            <w:gridSpan w:val="11"/>
          </w:tcPr>
          <w:p w:rsidR="009B1C6E" w:rsidRPr="00F65BD7" w:rsidRDefault="009B1C6E" w:rsidP="009B1C6E">
            <w:pPr>
              <w:rPr>
                <w:rFonts w:ascii="Times New Roman" w:hAnsi="Times New Roman" w:cs="Times New Roman"/>
                <w:sz w:val="24"/>
                <w:szCs w:val="24"/>
              </w:rPr>
            </w:pPr>
            <w:r>
              <w:rPr>
                <w:rFonts w:ascii="Times New Roman" w:hAnsi="Times New Roman" w:cs="Times New Roman"/>
                <w:sz w:val="24"/>
                <w:szCs w:val="24"/>
              </w:rPr>
              <w:t xml:space="preserve">To  enable students to have thorough knowledge of the participants of money market </w:t>
            </w:r>
          </w:p>
        </w:tc>
      </w:tr>
      <w:tr w:rsidR="009B1C6E" w:rsidRPr="00F65BD7" w:rsidTr="009B1C6E">
        <w:trPr>
          <w:trHeight w:val="77"/>
        </w:trPr>
        <w:tc>
          <w:tcPr>
            <w:tcW w:w="548" w:type="pct"/>
          </w:tcPr>
          <w:p w:rsidR="009B1C6E" w:rsidRPr="00F65BD7" w:rsidRDefault="009B1C6E" w:rsidP="009B1C6E">
            <w:pPr>
              <w:pStyle w:val="Alt-"/>
            </w:pPr>
            <w:r w:rsidRPr="00F65BD7">
              <w:t>C5</w:t>
            </w:r>
          </w:p>
        </w:tc>
        <w:tc>
          <w:tcPr>
            <w:tcW w:w="4452" w:type="pct"/>
            <w:gridSpan w:val="11"/>
          </w:tcPr>
          <w:p w:rsidR="009B1C6E" w:rsidRPr="00F65BD7" w:rsidRDefault="009B1C6E" w:rsidP="009B1C6E">
            <w:pPr>
              <w:rPr>
                <w:rFonts w:ascii="Times New Roman" w:hAnsi="Times New Roman" w:cs="Times New Roman"/>
                <w:sz w:val="24"/>
                <w:szCs w:val="24"/>
              </w:rPr>
            </w:pPr>
            <w:r>
              <w:rPr>
                <w:rFonts w:ascii="Times New Roman" w:hAnsi="Times New Roman" w:cs="Times New Roman"/>
                <w:sz w:val="24"/>
                <w:szCs w:val="24"/>
              </w:rPr>
              <w:t>To expose students to the concept of foreign treasury management</w:t>
            </w:r>
          </w:p>
        </w:tc>
      </w:tr>
      <w:tr w:rsidR="009B1C6E" w:rsidRPr="00F65BD7" w:rsidTr="009B1C6E">
        <w:tc>
          <w:tcPr>
            <w:tcW w:w="5000" w:type="pct"/>
            <w:gridSpan w:val="12"/>
          </w:tcPr>
          <w:p w:rsidR="009B1C6E" w:rsidRDefault="009B1C6E" w:rsidP="009B1C6E">
            <w:pPr>
              <w:rPr>
                <w:rFonts w:ascii="Times New Roman" w:hAnsi="Times New Roman" w:cs="Times New Roman"/>
                <w:sz w:val="24"/>
                <w:szCs w:val="24"/>
              </w:rPr>
            </w:pPr>
            <w:r w:rsidRPr="005E68D1">
              <w:rPr>
                <w:rFonts w:ascii="Times New Roman" w:hAnsi="Times New Roman" w:cs="Times New Roman"/>
                <w:b/>
                <w:sz w:val="24"/>
                <w:szCs w:val="24"/>
              </w:rPr>
              <w:t>Prerequisite: Should have studied Commerce in XII Std</w:t>
            </w:r>
          </w:p>
        </w:tc>
      </w:tr>
      <w:tr w:rsidR="009B1C6E" w:rsidRPr="00F65BD7" w:rsidTr="009B1C6E">
        <w:tc>
          <w:tcPr>
            <w:tcW w:w="548" w:type="pct"/>
          </w:tcPr>
          <w:p w:rsidR="009B1C6E" w:rsidRPr="00B307F4" w:rsidRDefault="009B1C6E" w:rsidP="009B1C6E">
            <w:pPr>
              <w:rPr>
                <w:rFonts w:ascii="Times New Roman" w:hAnsi="Times New Roman" w:cs="Times New Roman"/>
                <w:b/>
                <w:sz w:val="24"/>
                <w:szCs w:val="24"/>
              </w:rPr>
            </w:pPr>
            <w:r w:rsidRPr="00B307F4">
              <w:rPr>
                <w:rFonts w:ascii="Times New Roman" w:hAnsi="Times New Roman" w:cs="Times New Roman"/>
                <w:b/>
                <w:sz w:val="24"/>
                <w:szCs w:val="24"/>
              </w:rPr>
              <w:t>UNIT</w:t>
            </w:r>
          </w:p>
        </w:tc>
        <w:tc>
          <w:tcPr>
            <w:tcW w:w="3813" w:type="pct"/>
            <w:gridSpan w:val="9"/>
          </w:tcPr>
          <w:p w:rsidR="009B1C6E" w:rsidRPr="00B307F4" w:rsidRDefault="009B1C6E" w:rsidP="009B1C6E">
            <w:pPr>
              <w:jc w:val="center"/>
              <w:rPr>
                <w:rFonts w:ascii="Times New Roman" w:hAnsi="Times New Roman" w:cs="Times New Roman"/>
                <w:b/>
                <w:sz w:val="24"/>
                <w:szCs w:val="24"/>
              </w:rPr>
            </w:pPr>
            <w:r w:rsidRPr="00B307F4">
              <w:rPr>
                <w:rFonts w:ascii="Times New Roman" w:hAnsi="Times New Roman" w:cs="Times New Roman"/>
                <w:b/>
                <w:sz w:val="24"/>
                <w:szCs w:val="24"/>
              </w:rPr>
              <w:t>Contents</w:t>
            </w:r>
          </w:p>
        </w:tc>
        <w:tc>
          <w:tcPr>
            <w:tcW w:w="639" w:type="pct"/>
            <w:gridSpan w:val="2"/>
          </w:tcPr>
          <w:p w:rsidR="009B1C6E" w:rsidRPr="00B307F4" w:rsidRDefault="009B1C6E" w:rsidP="009B1C6E">
            <w:pPr>
              <w:rPr>
                <w:rFonts w:ascii="Times New Roman" w:hAnsi="Times New Roman" w:cs="Times New Roman"/>
                <w:b/>
                <w:sz w:val="24"/>
                <w:szCs w:val="24"/>
              </w:rPr>
            </w:pPr>
            <w:r w:rsidRPr="00B307F4">
              <w:rPr>
                <w:rFonts w:ascii="Times New Roman" w:hAnsi="Times New Roman" w:cs="Times New Roman"/>
                <w:b/>
                <w:sz w:val="24"/>
                <w:szCs w:val="24"/>
              </w:rPr>
              <w:t>No</w:t>
            </w:r>
            <w:r>
              <w:rPr>
                <w:rFonts w:ascii="Times New Roman" w:hAnsi="Times New Roman" w:cs="Times New Roman"/>
                <w:b/>
                <w:sz w:val="24"/>
                <w:szCs w:val="24"/>
              </w:rPr>
              <w:t>.</w:t>
            </w:r>
            <w:r w:rsidRPr="00B307F4">
              <w:rPr>
                <w:rFonts w:ascii="Times New Roman" w:hAnsi="Times New Roman" w:cs="Times New Roman"/>
                <w:b/>
                <w:sz w:val="24"/>
                <w:szCs w:val="24"/>
              </w:rPr>
              <w:t xml:space="preserve"> of Hours</w:t>
            </w:r>
          </w:p>
        </w:tc>
      </w:tr>
      <w:tr w:rsidR="009B1C6E" w:rsidRPr="00F65BD7" w:rsidTr="009B1C6E">
        <w:trPr>
          <w:trHeight w:val="917"/>
        </w:trPr>
        <w:tc>
          <w:tcPr>
            <w:tcW w:w="548" w:type="pct"/>
            <w:vAlign w:val="center"/>
          </w:tcPr>
          <w:p w:rsidR="009B1C6E" w:rsidRPr="00F65BD7" w:rsidRDefault="009B1C6E" w:rsidP="009B1C6E">
            <w:pPr>
              <w:jc w:val="center"/>
              <w:rPr>
                <w:rFonts w:ascii="Times New Roman" w:hAnsi="Times New Roman" w:cs="Times New Roman"/>
                <w:sz w:val="24"/>
                <w:szCs w:val="24"/>
              </w:rPr>
            </w:pPr>
            <w:r w:rsidRPr="00F65BD7">
              <w:rPr>
                <w:rFonts w:ascii="Times New Roman" w:hAnsi="Times New Roman" w:cs="Times New Roman"/>
                <w:sz w:val="24"/>
                <w:szCs w:val="24"/>
              </w:rPr>
              <w:t>I</w:t>
            </w:r>
          </w:p>
        </w:tc>
        <w:tc>
          <w:tcPr>
            <w:tcW w:w="3813" w:type="pct"/>
            <w:gridSpan w:val="9"/>
          </w:tcPr>
          <w:p w:rsidR="009B1C6E" w:rsidRPr="00CB070E" w:rsidRDefault="009B1C6E" w:rsidP="009B1C6E">
            <w:pPr>
              <w:pStyle w:val="Normal1"/>
              <w:jc w:val="both"/>
              <w:rPr>
                <w:rFonts w:ascii="Times New Roman" w:hAnsi="Times New Roman" w:cs="Times New Roman"/>
                <w:b/>
                <w:sz w:val="24"/>
                <w:szCs w:val="24"/>
              </w:rPr>
            </w:pPr>
            <w:r w:rsidRPr="00CB070E">
              <w:rPr>
                <w:rFonts w:ascii="Times New Roman" w:hAnsi="Times New Roman" w:cs="Times New Roman"/>
                <w:b/>
                <w:sz w:val="24"/>
                <w:szCs w:val="24"/>
              </w:rPr>
              <w:t>Introduction</w:t>
            </w:r>
          </w:p>
          <w:p w:rsidR="009B1C6E" w:rsidRPr="00502E52" w:rsidRDefault="009B1C6E" w:rsidP="009B1C6E">
            <w:pPr>
              <w:pStyle w:val="Normal1"/>
              <w:jc w:val="both"/>
              <w:rPr>
                <w:rFonts w:ascii="Times New Roman" w:hAnsi="Times New Roman" w:cs="Times New Roman"/>
                <w:sz w:val="24"/>
                <w:szCs w:val="24"/>
              </w:rPr>
            </w:pPr>
            <w:r w:rsidRPr="00CB070E">
              <w:rPr>
                <w:rFonts w:ascii="Times New Roman" w:hAnsi="Times New Roman" w:cs="Times New Roman"/>
                <w:sz w:val="24"/>
                <w:szCs w:val="24"/>
              </w:rPr>
              <w:t>Asset Liability Management - Objective - Concept - Risk Management – Interest rate Risk.</w:t>
            </w:r>
          </w:p>
        </w:tc>
        <w:tc>
          <w:tcPr>
            <w:tcW w:w="639" w:type="pct"/>
            <w:gridSpan w:val="2"/>
            <w:vAlign w:val="center"/>
          </w:tcPr>
          <w:p w:rsidR="009B1C6E" w:rsidRPr="00F65BD7" w:rsidRDefault="009B1C6E" w:rsidP="009B1C6E">
            <w:pPr>
              <w:jc w:val="center"/>
              <w:rPr>
                <w:rFonts w:ascii="Times New Roman" w:hAnsi="Times New Roman" w:cs="Times New Roman"/>
                <w:sz w:val="24"/>
                <w:szCs w:val="24"/>
              </w:rPr>
            </w:pPr>
            <w:r>
              <w:rPr>
                <w:rFonts w:ascii="Times New Roman" w:hAnsi="Times New Roman" w:cs="Times New Roman"/>
                <w:sz w:val="24"/>
                <w:szCs w:val="24"/>
              </w:rPr>
              <w:t>15</w:t>
            </w:r>
          </w:p>
        </w:tc>
      </w:tr>
      <w:tr w:rsidR="009B1C6E" w:rsidRPr="00F65BD7" w:rsidTr="009B1C6E">
        <w:trPr>
          <w:trHeight w:val="899"/>
        </w:trPr>
        <w:tc>
          <w:tcPr>
            <w:tcW w:w="548" w:type="pct"/>
            <w:vAlign w:val="center"/>
          </w:tcPr>
          <w:p w:rsidR="009B1C6E" w:rsidRPr="00F65BD7" w:rsidRDefault="009B1C6E" w:rsidP="009B1C6E">
            <w:pPr>
              <w:jc w:val="center"/>
              <w:rPr>
                <w:rFonts w:ascii="Times New Roman" w:hAnsi="Times New Roman" w:cs="Times New Roman"/>
                <w:sz w:val="24"/>
                <w:szCs w:val="24"/>
              </w:rPr>
            </w:pPr>
            <w:r w:rsidRPr="00F65BD7">
              <w:rPr>
                <w:rFonts w:ascii="Times New Roman" w:hAnsi="Times New Roman" w:cs="Times New Roman"/>
                <w:sz w:val="24"/>
                <w:szCs w:val="24"/>
              </w:rPr>
              <w:t>II</w:t>
            </w:r>
          </w:p>
        </w:tc>
        <w:tc>
          <w:tcPr>
            <w:tcW w:w="3813" w:type="pct"/>
            <w:gridSpan w:val="9"/>
          </w:tcPr>
          <w:p w:rsidR="009B1C6E" w:rsidRPr="00CB070E" w:rsidRDefault="009B1C6E" w:rsidP="009B1C6E">
            <w:pPr>
              <w:pStyle w:val="Normal1"/>
              <w:jc w:val="both"/>
              <w:rPr>
                <w:rFonts w:ascii="Times New Roman" w:hAnsi="Times New Roman" w:cs="Times New Roman"/>
                <w:b/>
                <w:sz w:val="24"/>
                <w:szCs w:val="24"/>
              </w:rPr>
            </w:pPr>
            <w:r w:rsidRPr="00CB070E">
              <w:rPr>
                <w:rFonts w:ascii="Times New Roman" w:hAnsi="Times New Roman" w:cs="Times New Roman"/>
                <w:b/>
                <w:sz w:val="24"/>
                <w:szCs w:val="24"/>
              </w:rPr>
              <w:t>Treasury Management</w:t>
            </w:r>
          </w:p>
          <w:p w:rsidR="009B1C6E" w:rsidRPr="00266D9F" w:rsidRDefault="009B1C6E" w:rsidP="009B1C6E">
            <w:pPr>
              <w:pStyle w:val="Normal1"/>
              <w:jc w:val="both"/>
              <w:rPr>
                <w:rFonts w:ascii="Times New Roman" w:hAnsi="Times New Roman" w:cs="Times New Roman"/>
                <w:sz w:val="24"/>
                <w:szCs w:val="24"/>
              </w:rPr>
            </w:pPr>
            <w:r w:rsidRPr="00CB070E">
              <w:rPr>
                <w:rFonts w:ascii="Times New Roman" w:hAnsi="Times New Roman" w:cs="Times New Roman"/>
                <w:sz w:val="24"/>
                <w:szCs w:val="24"/>
              </w:rPr>
              <w:t>Concept of Treasury Management - Deployment of Statutory / Surplus funds – Need for Specialized approach in the Bank – Role and Functions of Treasury Department.</w:t>
            </w:r>
          </w:p>
        </w:tc>
        <w:tc>
          <w:tcPr>
            <w:tcW w:w="639" w:type="pct"/>
            <w:gridSpan w:val="2"/>
            <w:vAlign w:val="center"/>
          </w:tcPr>
          <w:p w:rsidR="009B1C6E" w:rsidRPr="00F65BD7" w:rsidRDefault="009B1C6E" w:rsidP="009B1C6E">
            <w:pPr>
              <w:jc w:val="center"/>
              <w:rPr>
                <w:rFonts w:ascii="Times New Roman" w:hAnsi="Times New Roman" w:cs="Times New Roman"/>
                <w:sz w:val="24"/>
                <w:szCs w:val="24"/>
              </w:rPr>
            </w:pPr>
            <w:r>
              <w:rPr>
                <w:rFonts w:ascii="Times New Roman" w:hAnsi="Times New Roman" w:cs="Times New Roman"/>
                <w:sz w:val="24"/>
                <w:szCs w:val="24"/>
              </w:rPr>
              <w:t>15</w:t>
            </w:r>
          </w:p>
        </w:tc>
      </w:tr>
      <w:tr w:rsidR="009B1C6E" w:rsidRPr="00F65BD7" w:rsidTr="009B1C6E">
        <w:trPr>
          <w:trHeight w:val="854"/>
        </w:trPr>
        <w:tc>
          <w:tcPr>
            <w:tcW w:w="548" w:type="pct"/>
            <w:vAlign w:val="center"/>
          </w:tcPr>
          <w:p w:rsidR="009B1C6E" w:rsidRPr="00F65BD7" w:rsidRDefault="009B1C6E" w:rsidP="009B1C6E">
            <w:pPr>
              <w:jc w:val="center"/>
              <w:rPr>
                <w:rFonts w:ascii="Times New Roman" w:hAnsi="Times New Roman" w:cs="Times New Roman"/>
                <w:sz w:val="24"/>
                <w:szCs w:val="24"/>
              </w:rPr>
            </w:pPr>
            <w:r w:rsidRPr="00F65BD7">
              <w:rPr>
                <w:rFonts w:ascii="Times New Roman" w:hAnsi="Times New Roman" w:cs="Times New Roman"/>
                <w:sz w:val="24"/>
                <w:szCs w:val="24"/>
              </w:rPr>
              <w:t>III</w:t>
            </w:r>
          </w:p>
        </w:tc>
        <w:tc>
          <w:tcPr>
            <w:tcW w:w="3813" w:type="pct"/>
            <w:gridSpan w:val="9"/>
          </w:tcPr>
          <w:p w:rsidR="009B1C6E" w:rsidRPr="00CB070E" w:rsidRDefault="009B1C6E" w:rsidP="009B1C6E">
            <w:pPr>
              <w:pStyle w:val="Normal1"/>
              <w:jc w:val="both"/>
              <w:rPr>
                <w:rFonts w:ascii="Times New Roman" w:hAnsi="Times New Roman" w:cs="Times New Roman"/>
                <w:b/>
                <w:sz w:val="24"/>
                <w:szCs w:val="24"/>
              </w:rPr>
            </w:pPr>
            <w:r w:rsidRPr="00CB070E">
              <w:rPr>
                <w:rFonts w:ascii="Times New Roman" w:hAnsi="Times New Roman" w:cs="Times New Roman"/>
                <w:b/>
                <w:sz w:val="24"/>
                <w:szCs w:val="24"/>
              </w:rPr>
              <w:t>Money Market</w:t>
            </w:r>
          </w:p>
          <w:p w:rsidR="009B1C6E" w:rsidRPr="00502E52" w:rsidRDefault="009B1C6E" w:rsidP="009B1C6E">
            <w:pPr>
              <w:pStyle w:val="Normal1"/>
              <w:jc w:val="both"/>
              <w:rPr>
                <w:rFonts w:ascii="Times New Roman" w:hAnsi="Times New Roman" w:cs="Times New Roman"/>
                <w:sz w:val="24"/>
                <w:szCs w:val="24"/>
              </w:rPr>
            </w:pPr>
            <w:r w:rsidRPr="00CB070E">
              <w:rPr>
                <w:rFonts w:ascii="Times New Roman" w:hAnsi="Times New Roman" w:cs="Times New Roman"/>
                <w:sz w:val="24"/>
                <w:szCs w:val="24"/>
              </w:rPr>
              <w:t>Domestic Money Market - Source of funds - Capital - Reserves - SLR - CRR - Surplus cash -Market Players.</w:t>
            </w:r>
          </w:p>
        </w:tc>
        <w:tc>
          <w:tcPr>
            <w:tcW w:w="639" w:type="pct"/>
            <w:gridSpan w:val="2"/>
            <w:vAlign w:val="center"/>
          </w:tcPr>
          <w:p w:rsidR="009B1C6E" w:rsidRPr="00F65BD7" w:rsidRDefault="009B1C6E" w:rsidP="009B1C6E">
            <w:pPr>
              <w:jc w:val="center"/>
              <w:rPr>
                <w:rFonts w:ascii="Times New Roman" w:hAnsi="Times New Roman" w:cs="Times New Roman"/>
                <w:sz w:val="24"/>
                <w:szCs w:val="24"/>
              </w:rPr>
            </w:pPr>
            <w:r>
              <w:rPr>
                <w:rFonts w:ascii="Times New Roman" w:hAnsi="Times New Roman" w:cs="Times New Roman"/>
                <w:sz w:val="24"/>
                <w:szCs w:val="24"/>
              </w:rPr>
              <w:t>15</w:t>
            </w:r>
          </w:p>
        </w:tc>
      </w:tr>
      <w:tr w:rsidR="009B1C6E" w:rsidRPr="00F65BD7" w:rsidTr="009B1C6E">
        <w:trPr>
          <w:trHeight w:val="629"/>
        </w:trPr>
        <w:tc>
          <w:tcPr>
            <w:tcW w:w="548" w:type="pct"/>
            <w:vAlign w:val="center"/>
          </w:tcPr>
          <w:p w:rsidR="009B1C6E" w:rsidRPr="00F65BD7" w:rsidRDefault="009B1C6E" w:rsidP="009B1C6E">
            <w:pPr>
              <w:jc w:val="center"/>
              <w:rPr>
                <w:rFonts w:ascii="Times New Roman" w:hAnsi="Times New Roman" w:cs="Times New Roman"/>
                <w:sz w:val="24"/>
                <w:szCs w:val="24"/>
              </w:rPr>
            </w:pPr>
            <w:r w:rsidRPr="00F65BD7">
              <w:rPr>
                <w:rFonts w:ascii="Times New Roman" w:hAnsi="Times New Roman" w:cs="Times New Roman"/>
                <w:sz w:val="24"/>
                <w:szCs w:val="24"/>
              </w:rPr>
              <w:t>IV</w:t>
            </w:r>
          </w:p>
        </w:tc>
        <w:tc>
          <w:tcPr>
            <w:tcW w:w="3813" w:type="pct"/>
            <w:gridSpan w:val="9"/>
          </w:tcPr>
          <w:p w:rsidR="009B1C6E" w:rsidRPr="00CB070E" w:rsidRDefault="009B1C6E" w:rsidP="009B1C6E">
            <w:pPr>
              <w:pStyle w:val="Normal1"/>
              <w:jc w:val="both"/>
              <w:rPr>
                <w:rFonts w:ascii="Times New Roman" w:hAnsi="Times New Roman" w:cs="Times New Roman"/>
                <w:b/>
                <w:sz w:val="24"/>
                <w:szCs w:val="24"/>
              </w:rPr>
            </w:pPr>
            <w:r w:rsidRPr="00CB070E">
              <w:rPr>
                <w:rFonts w:ascii="Times New Roman" w:hAnsi="Times New Roman" w:cs="Times New Roman"/>
                <w:b/>
                <w:sz w:val="24"/>
                <w:szCs w:val="24"/>
              </w:rPr>
              <w:t>Securities</w:t>
            </w:r>
          </w:p>
          <w:p w:rsidR="009B1C6E" w:rsidRPr="00502E52" w:rsidRDefault="009B1C6E" w:rsidP="009B1C6E">
            <w:pPr>
              <w:pStyle w:val="Normal1"/>
              <w:jc w:val="both"/>
              <w:rPr>
                <w:rFonts w:ascii="Times New Roman" w:hAnsi="Times New Roman" w:cs="Times New Roman"/>
                <w:sz w:val="24"/>
                <w:szCs w:val="24"/>
              </w:rPr>
            </w:pPr>
            <w:r w:rsidRPr="00CB070E">
              <w:rPr>
                <w:rFonts w:ascii="Times New Roman" w:hAnsi="Times New Roman" w:cs="Times New Roman"/>
                <w:sz w:val="24"/>
                <w:szCs w:val="24"/>
              </w:rPr>
              <w:t>Money Market Instruments and Players - Government Securities - Treasury Bill- CP - CD - Call  Money Banks and Specified Institutions.</w:t>
            </w:r>
          </w:p>
        </w:tc>
        <w:tc>
          <w:tcPr>
            <w:tcW w:w="639" w:type="pct"/>
            <w:gridSpan w:val="2"/>
            <w:vAlign w:val="center"/>
          </w:tcPr>
          <w:p w:rsidR="009B1C6E" w:rsidRPr="00F65BD7" w:rsidRDefault="009B1C6E" w:rsidP="009B1C6E">
            <w:pPr>
              <w:jc w:val="center"/>
              <w:rPr>
                <w:rFonts w:ascii="Times New Roman" w:hAnsi="Times New Roman" w:cs="Times New Roman"/>
                <w:sz w:val="24"/>
                <w:szCs w:val="24"/>
              </w:rPr>
            </w:pPr>
            <w:r>
              <w:rPr>
                <w:rFonts w:ascii="Times New Roman" w:hAnsi="Times New Roman" w:cs="Times New Roman"/>
                <w:sz w:val="24"/>
                <w:szCs w:val="24"/>
              </w:rPr>
              <w:t>15</w:t>
            </w:r>
          </w:p>
        </w:tc>
      </w:tr>
      <w:tr w:rsidR="009B1C6E" w:rsidRPr="00F65BD7" w:rsidTr="009B1C6E">
        <w:trPr>
          <w:trHeight w:val="809"/>
        </w:trPr>
        <w:tc>
          <w:tcPr>
            <w:tcW w:w="548" w:type="pct"/>
            <w:vAlign w:val="center"/>
          </w:tcPr>
          <w:p w:rsidR="009B1C6E" w:rsidRPr="00F65BD7" w:rsidRDefault="009B1C6E" w:rsidP="009B1C6E">
            <w:pPr>
              <w:jc w:val="center"/>
              <w:rPr>
                <w:rFonts w:ascii="Times New Roman" w:hAnsi="Times New Roman" w:cs="Times New Roman"/>
                <w:sz w:val="24"/>
                <w:szCs w:val="24"/>
              </w:rPr>
            </w:pPr>
            <w:r w:rsidRPr="00F65BD7">
              <w:rPr>
                <w:rFonts w:ascii="Times New Roman" w:hAnsi="Times New Roman" w:cs="Times New Roman"/>
                <w:sz w:val="24"/>
                <w:szCs w:val="24"/>
              </w:rPr>
              <w:t>V</w:t>
            </w:r>
          </w:p>
        </w:tc>
        <w:tc>
          <w:tcPr>
            <w:tcW w:w="3813" w:type="pct"/>
            <w:gridSpan w:val="9"/>
          </w:tcPr>
          <w:p w:rsidR="009B1C6E" w:rsidRPr="00CB070E" w:rsidRDefault="009B1C6E" w:rsidP="009B1C6E">
            <w:pPr>
              <w:pStyle w:val="Normal1"/>
              <w:jc w:val="both"/>
              <w:rPr>
                <w:rFonts w:ascii="Times New Roman" w:hAnsi="Times New Roman" w:cs="Times New Roman"/>
                <w:b/>
                <w:sz w:val="24"/>
                <w:szCs w:val="24"/>
              </w:rPr>
            </w:pPr>
            <w:r w:rsidRPr="00CB070E">
              <w:rPr>
                <w:rFonts w:ascii="Times New Roman" w:hAnsi="Times New Roman" w:cs="Times New Roman"/>
                <w:b/>
                <w:sz w:val="24"/>
                <w:szCs w:val="24"/>
              </w:rPr>
              <w:t>Foreign Treasury Management</w:t>
            </w:r>
          </w:p>
          <w:p w:rsidR="009B1C6E" w:rsidRPr="00502E52" w:rsidRDefault="009B1C6E" w:rsidP="009B1C6E">
            <w:pPr>
              <w:pStyle w:val="Normal1"/>
              <w:jc w:val="both"/>
              <w:rPr>
                <w:rFonts w:ascii="Times New Roman" w:hAnsi="Times New Roman" w:cs="Times New Roman"/>
                <w:sz w:val="24"/>
                <w:szCs w:val="24"/>
              </w:rPr>
            </w:pPr>
            <w:r w:rsidRPr="00CB070E">
              <w:rPr>
                <w:rFonts w:ascii="Times New Roman" w:hAnsi="Times New Roman" w:cs="Times New Roman"/>
                <w:sz w:val="24"/>
                <w:szCs w:val="24"/>
              </w:rPr>
              <w:t>Foreign Currency Market - Combined Treasury Management - RBI and Regulatory Functions.</w:t>
            </w:r>
          </w:p>
        </w:tc>
        <w:tc>
          <w:tcPr>
            <w:tcW w:w="639" w:type="pct"/>
            <w:gridSpan w:val="2"/>
            <w:vAlign w:val="center"/>
          </w:tcPr>
          <w:p w:rsidR="009B1C6E" w:rsidRPr="00F65BD7" w:rsidRDefault="009B1C6E" w:rsidP="009B1C6E">
            <w:pPr>
              <w:jc w:val="center"/>
              <w:rPr>
                <w:rFonts w:ascii="Times New Roman" w:hAnsi="Times New Roman" w:cs="Times New Roman"/>
                <w:sz w:val="24"/>
                <w:szCs w:val="24"/>
              </w:rPr>
            </w:pPr>
            <w:r>
              <w:rPr>
                <w:rFonts w:ascii="Times New Roman" w:hAnsi="Times New Roman" w:cs="Times New Roman"/>
                <w:sz w:val="24"/>
                <w:szCs w:val="24"/>
              </w:rPr>
              <w:t>15</w:t>
            </w:r>
          </w:p>
        </w:tc>
      </w:tr>
      <w:tr w:rsidR="009B1C6E" w:rsidRPr="00F65BD7" w:rsidTr="009B1C6E">
        <w:tc>
          <w:tcPr>
            <w:tcW w:w="548" w:type="pct"/>
          </w:tcPr>
          <w:p w:rsidR="009B1C6E" w:rsidRPr="00F65BD7" w:rsidRDefault="009B1C6E" w:rsidP="009B1C6E">
            <w:pPr>
              <w:jc w:val="center"/>
              <w:rPr>
                <w:rFonts w:ascii="Times New Roman" w:hAnsi="Times New Roman" w:cs="Times New Roman"/>
                <w:sz w:val="24"/>
                <w:szCs w:val="24"/>
              </w:rPr>
            </w:pPr>
          </w:p>
        </w:tc>
        <w:tc>
          <w:tcPr>
            <w:tcW w:w="3813" w:type="pct"/>
            <w:gridSpan w:val="9"/>
          </w:tcPr>
          <w:p w:rsidR="009B1C6E" w:rsidRPr="00F65BD7" w:rsidRDefault="009B1C6E" w:rsidP="009B1C6E">
            <w:pPr>
              <w:jc w:val="center"/>
              <w:rPr>
                <w:rFonts w:ascii="Times New Roman" w:hAnsi="Times New Roman" w:cs="Times New Roman"/>
                <w:sz w:val="24"/>
                <w:szCs w:val="24"/>
              </w:rPr>
            </w:pPr>
            <w:r>
              <w:rPr>
                <w:rFonts w:ascii="Times New Roman" w:hAnsi="Times New Roman" w:cs="Times New Roman"/>
                <w:sz w:val="24"/>
                <w:szCs w:val="24"/>
              </w:rPr>
              <w:t>Total</w:t>
            </w:r>
          </w:p>
        </w:tc>
        <w:tc>
          <w:tcPr>
            <w:tcW w:w="639" w:type="pct"/>
            <w:gridSpan w:val="2"/>
          </w:tcPr>
          <w:p w:rsidR="009B1C6E" w:rsidRPr="00F65BD7" w:rsidRDefault="009B1C6E" w:rsidP="009B1C6E">
            <w:pPr>
              <w:jc w:val="center"/>
              <w:rPr>
                <w:rFonts w:ascii="Times New Roman" w:hAnsi="Times New Roman" w:cs="Times New Roman"/>
                <w:sz w:val="24"/>
                <w:szCs w:val="24"/>
              </w:rPr>
            </w:pPr>
            <w:r>
              <w:rPr>
                <w:rFonts w:ascii="Times New Roman" w:hAnsi="Times New Roman" w:cs="Times New Roman"/>
                <w:sz w:val="24"/>
                <w:szCs w:val="24"/>
              </w:rPr>
              <w:t>75</w:t>
            </w:r>
          </w:p>
        </w:tc>
      </w:tr>
      <w:tr w:rsidR="009B1C6E" w:rsidRPr="00F65BD7" w:rsidTr="009B1C6E">
        <w:tc>
          <w:tcPr>
            <w:tcW w:w="5000" w:type="pct"/>
            <w:gridSpan w:val="12"/>
          </w:tcPr>
          <w:p w:rsidR="009B1C6E" w:rsidRPr="002E76E6" w:rsidRDefault="009B1C6E" w:rsidP="009B1C6E">
            <w:pPr>
              <w:jc w:val="center"/>
              <w:rPr>
                <w:rFonts w:ascii="Times New Roman" w:hAnsi="Times New Roman" w:cs="Times New Roman"/>
                <w:b/>
                <w:sz w:val="24"/>
                <w:szCs w:val="24"/>
              </w:rPr>
            </w:pPr>
            <w:r w:rsidRPr="002E76E6">
              <w:rPr>
                <w:rFonts w:ascii="Times New Roman" w:hAnsi="Times New Roman" w:cs="Times New Roman"/>
                <w:b/>
                <w:sz w:val="24"/>
                <w:szCs w:val="24"/>
              </w:rPr>
              <w:t>Course Outcomes</w:t>
            </w:r>
          </w:p>
        </w:tc>
      </w:tr>
      <w:tr w:rsidR="009B1C6E" w:rsidRPr="00F65BD7" w:rsidTr="009B1C6E">
        <w:trPr>
          <w:trHeight w:val="512"/>
        </w:trPr>
        <w:tc>
          <w:tcPr>
            <w:tcW w:w="548" w:type="pct"/>
          </w:tcPr>
          <w:p w:rsidR="009B1C6E" w:rsidRPr="00F16FF8" w:rsidRDefault="009B1C6E" w:rsidP="000F6104">
            <w:pPr>
              <w:pStyle w:val="ListParagraph"/>
              <w:numPr>
                <w:ilvl w:val="0"/>
                <w:numId w:val="32"/>
              </w:numPr>
              <w:rPr>
                <w:rFonts w:ascii="Times New Roman" w:hAnsi="Times New Roman" w:cs="Times New Roman"/>
                <w:sz w:val="24"/>
                <w:szCs w:val="24"/>
              </w:rPr>
            </w:pPr>
          </w:p>
        </w:tc>
        <w:tc>
          <w:tcPr>
            <w:tcW w:w="4452" w:type="pct"/>
            <w:gridSpan w:val="11"/>
          </w:tcPr>
          <w:p w:rsidR="009B1C6E" w:rsidRPr="00502E52" w:rsidRDefault="009B1C6E" w:rsidP="009B1C6E">
            <w:pPr>
              <w:pStyle w:val="Normal1"/>
              <w:jc w:val="both"/>
              <w:rPr>
                <w:rFonts w:ascii="Times New Roman" w:hAnsi="Times New Roman" w:cs="Times New Roman"/>
                <w:sz w:val="24"/>
                <w:szCs w:val="24"/>
              </w:rPr>
            </w:pPr>
            <w:r>
              <w:rPr>
                <w:rFonts w:ascii="Times New Roman" w:hAnsi="Times New Roman" w:cs="Times New Roman"/>
                <w:sz w:val="24"/>
                <w:szCs w:val="24"/>
              </w:rPr>
              <w:t>Explain the objectives of asset liability management</w:t>
            </w:r>
          </w:p>
        </w:tc>
      </w:tr>
      <w:tr w:rsidR="009B1C6E" w:rsidRPr="00F65BD7" w:rsidTr="009B1C6E">
        <w:trPr>
          <w:trHeight w:val="440"/>
        </w:trPr>
        <w:tc>
          <w:tcPr>
            <w:tcW w:w="548" w:type="pct"/>
          </w:tcPr>
          <w:p w:rsidR="009B1C6E" w:rsidRPr="00F16FF8" w:rsidRDefault="009B1C6E" w:rsidP="000F6104">
            <w:pPr>
              <w:pStyle w:val="ListParagraph"/>
              <w:numPr>
                <w:ilvl w:val="0"/>
                <w:numId w:val="32"/>
              </w:numPr>
              <w:rPr>
                <w:rFonts w:ascii="Times New Roman" w:hAnsi="Times New Roman" w:cs="Times New Roman"/>
                <w:sz w:val="24"/>
                <w:szCs w:val="24"/>
              </w:rPr>
            </w:pPr>
          </w:p>
        </w:tc>
        <w:tc>
          <w:tcPr>
            <w:tcW w:w="4452" w:type="pct"/>
            <w:gridSpan w:val="11"/>
          </w:tcPr>
          <w:p w:rsidR="009B1C6E" w:rsidRPr="00F65BD7" w:rsidRDefault="009B1C6E" w:rsidP="009B1C6E">
            <w:pPr>
              <w:rPr>
                <w:rFonts w:ascii="Times New Roman" w:hAnsi="Times New Roman" w:cs="Times New Roman"/>
                <w:sz w:val="24"/>
                <w:szCs w:val="24"/>
              </w:rPr>
            </w:pPr>
            <w:r>
              <w:rPr>
                <w:rFonts w:ascii="Times New Roman" w:hAnsi="Times New Roman" w:cs="Times New Roman"/>
                <w:sz w:val="24"/>
                <w:szCs w:val="24"/>
              </w:rPr>
              <w:t xml:space="preserve">Outline </w:t>
            </w:r>
            <w:r w:rsidRPr="00CB070E">
              <w:rPr>
                <w:rFonts w:ascii="Times New Roman" w:hAnsi="Times New Roman" w:cs="Times New Roman"/>
                <w:sz w:val="24"/>
                <w:szCs w:val="24"/>
              </w:rPr>
              <w:t>the concept of Treasury Management</w:t>
            </w:r>
          </w:p>
        </w:tc>
      </w:tr>
      <w:tr w:rsidR="009B1C6E" w:rsidRPr="00F65BD7" w:rsidTr="009B1C6E">
        <w:trPr>
          <w:trHeight w:val="440"/>
        </w:trPr>
        <w:tc>
          <w:tcPr>
            <w:tcW w:w="548" w:type="pct"/>
          </w:tcPr>
          <w:p w:rsidR="009B1C6E" w:rsidRPr="00F16FF8" w:rsidRDefault="009B1C6E" w:rsidP="000F6104">
            <w:pPr>
              <w:pStyle w:val="ListParagraph"/>
              <w:numPr>
                <w:ilvl w:val="0"/>
                <w:numId w:val="32"/>
              </w:numPr>
              <w:rPr>
                <w:rFonts w:ascii="Times New Roman" w:hAnsi="Times New Roman" w:cs="Times New Roman"/>
                <w:sz w:val="24"/>
                <w:szCs w:val="24"/>
              </w:rPr>
            </w:pPr>
          </w:p>
        </w:tc>
        <w:tc>
          <w:tcPr>
            <w:tcW w:w="4452" w:type="pct"/>
            <w:gridSpan w:val="11"/>
          </w:tcPr>
          <w:p w:rsidR="009B1C6E" w:rsidRPr="00F65BD7" w:rsidRDefault="009B1C6E" w:rsidP="009B1C6E">
            <w:pPr>
              <w:rPr>
                <w:rFonts w:ascii="Times New Roman" w:hAnsi="Times New Roman" w:cs="Times New Roman"/>
                <w:sz w:val="24"/>
                <w:szCs w:val="24"/>
              </w:rPr>
            </w:pPr>
            <w:r>
              <w:rPr>
                <w:rFonts w:ascii="Times New Roman" w:hAnsi="Times New Roman" w:cs="Times New Roman"/>
                <w:sz w:val="24"/>
                <w:szCs w:val="24"/>
              </w:rPr>
              <w:t>Explain the different players in the money market</w:t>
            </w:r>
          </w:p>
        </w:tc>
      </w:tr>
      <w:tr w:rsidR="009B1C6E" w:rsidRPr="00F65BD7" w:rsidTr="009B1C6E">
        <w:trPr>
          <w:trHeight w:val="359"/>
        </w:trPr>
        <w:tc>
          <w:tcPr>
            <w:tcW w:w="548" w:type="pct"/>
          </w:tcPr>
          <w:p w:rsidR="009B1C6E" w:rsidRPr="00F16FF8" w:rsidRDefault="009B1C6E" w:rsidP="000F6104">
            <w:pPr>
              <w:pStyle w:val="ListParagraph"/>
              <w:numPr>
                <w:ilvl w:val="0"/>
                <w:numId w:val="32"/>
              </w:numPr>
              <w:rPr>
                <w:rFonts w:ascii="Times New Roman" w:hAnsi="Times New Roman" w:cs="Times New Roman"/>
                <w:sz w:val="24"/>
                <w:szCs w:val="24"/>
              </w:rPr>
            </w:pPr>
          </w:p>
        </w:tc>
        <w:tc>
          <w:tcPr>
            <w:tcW w:w="4452" w:type="pct"/>
            <w:gridSpan w:val="11"/>
          </w:tcPr>
          <w:p w:rsidR="009B1C6E" w:rsidRPr="00F65BD7" w:rsidRDefault="009B1C6E" w:rsidP="009B1C6E">
            <w:pPr>
              <w:rPr>
                <w:rFonts w:ascii="Times New Roman" w:hAnsi="Times New Roman" w:cs="Times New Roman"/>
                <w:sz w:val="24"/>
                <w:szCs w:val="24"/>
              </w:rPr>
            </w:pPr>
            <w:r>
              <w:rPr>
                <w:rFonts w:ascii="Times New Roman" w:hAnsi="Times New Roman" w:cs="Times New Roman"/>
                <w:sz w:val="24"/>
                <w:szCs w:val="24"/>
              </w:rPr>
              <w:t>Compare and contrast the different securities in the money market</w:t>
            </w:r>
          </w:p>
        </w:tc>
      </w:tr>
      <w:tr w:rsidR="009B1C6E" w:rsidRPr="00F65BD7" w:rsidTr="009B1C6E">
        <w:trPr>
          <w:trHeight w:val="431"/>
        </w:trPr>
        <w:tc>
          <w:tcPr>
            <w:tcW w:w="548" w:type="pct"/>
          </w:tcPr>
          <w:p w:rsidR="009B1C6E" w:rsidRPr="00F16FF8" w:rsidRDefault="009B1C6E" w:rsidP="000F6104">
            <w:pPr>
              <w:pStyle w:val="ListParagraph"/>
              <w:numPr>
                <w:ilvl w:val="0"/>
                <w:numId w:val="32"/>
              </w:numPr>
              <w:rPr>
                <w:rFonts w:ascii="Times New Roman" w:hAnsi="Times New Roman" w:cs="Times New Roman"/>
                <w:sz w:val="24"/>
                <w:szCs w:val="24"/>
              </w:rPr>
            </w:pPr>
          </w:p>
        </w:tc>
        <w:tc>
          <w:tcPr>
            <w:tcW w:w="4452" w:type="pct"/>
            <w:gridSpan w:val="11"/>
          </w:tcPr>
          <w:p w:rsidR="009B1C6E" w:rsidRPr="00F65BD7" w:rsidRDefault="009B1C6E" w:rsidP="009B1C6E">
            <w:pPr>
              <w:rPr>
                <w:rFonts w:ascii="Times New Roman" w:hAnsi="Times New Roman" w:cs="Times New Roman"/>
                <w:sz w:val="24"/>
                <w:szCs w:val="24"/>
              </w:rPr>
            </w:pPr>
            <w:r>
              <w:rPr>
                <w:rFonts w:ascii="Times New Roman" w:hAnsi="Times New Roman" w:cs="Times New Roman"/>
                <w:sz w:val="24"/>
                <w:szCs w:val="24"/>
              </w:rPr>
              <w:t>Outline the features of foreign currency market</w:t>
            </w:r>
          </w:p>
        </w:tc>
      </w:tr>
      <w:tr w:rsidR="009B1C6E" w:rsidRPr="00F65BD7" w:rsidTr="009B1C6E">
        <w:trPr>
          <w:trHeight w:val="431"/>
        </w:trPr>
        <w:tc>
          <w:tcPr>
            <w:tcW w:w="5000" w:type="pct"/>
            <w:gridSpan w:val="12"/>
          </w:tcPr>
          <w:p w:rsidR="009B1C6E" w:rsidRPr="002E76E6" w:rsidRDefault="009B1C6E" w:rsidP="009B1C6E">
            <w:pPr>
              <w:jc w:val="center"/>
              <w:rPr>
                <w:rFonts w:ascii="Times New Roman" w:hAnsi="Times New Roman" w:cs="Times New Roman"/>
                <w:b/>
                <w:sz w:val="24"/>
                <w:szCs w:val="24"/>
              </w:rPr>
            </w:pPr>
            <w:r w:rsidRPr="002E76E6">
              <w:rPr>
                <w:rFonts w:ascii="Times New Roman" w:hAnsi="Times New Roman" w:cs="Times New Roman"/>
                <w:b/>
                <w:sz w:val="24"/>
                <w:szCs w:val="24"/>
              </w:rPr>
              <w:t>Textbooks</w:t>
            </w:r>
          </w:p>
        </w:tc>
      </w:tr>
      <w:tr w:rsidR="009B1C6E" w:rsidRPr="00F65BD7" w:rsidTr="009B1C6E">
        <w:trPr>
          <w:trHeight w:val="431"/>
        </w:trPr>
        <w:tc>
          <w:tcPr>
            <w:tcW w:w="548" w:type="pct"/>
          </w:tcPr>
          <w:p w:rsidR="009B1C6E" w:rsidRPr="00F16FF8" w:rsidRDefault="009B1C6E" w:rsidP="000F6104">
            <w:pPr>
              <w:pStyle w:val="ListParagraph"/>
              <w:numPr>
                <w:ilvl w:val="0"/>
                <w:numId w:val="31"/>
              </w:numPr>
              <w:rPr>
                <w:rFonts w:ascii="Times New Roman" w:hAnsi="Times New Roman" w:cs="Times New Roman"/>
                <w:sz w:val="24"/>
                <w:szCs w:val="24"/>
              </w:rPr>
            </w:pPr>
          </w:p>
        </w:tc>
        <w:tc>
          <w:tcPr>
            <w:tcW w:w="4452" w:type="pct"/>
            <w:gridSpan w:val="11"/>
          </w:tcPr>
          <w:p w:rsidR="009B1C6E" w:rsidRPr="00502E52" w:rsidRDefault="009B1C6E" w:rsidP="009B1C6E">
            <w:pPr>
              <w:pStyle w:val="Normal1"/>
              <w:jc w:val="both"/>
              <w:rPr>
                <w:rFonts w:ascii="Times New Roman" w:hAnsi="Times New Roman" w:cs="Times New Roman"/>
                <w:sz w:val="24"/>
                <w:szCs w:val="24"/>
              </w:rPr>
            </w:pPr>
            <w:r w:rsidRPr="00CB070E">
              <w:rPr>
                <w:rFonts w:ascii="Times New Roman" w:hAnsi="Times New Roman" w:cs="Times New Roman"/>
                <w:sz w:val="24"/>
                <w:szCs w:val="24"/>
              </w:rPr>
              <w:t>Treasury Investment and risk Management, IIB</w:t>
            </w:r>
          </w:p>
        </w:tc>
      </w:tr>
      <w:tr w:rsidR="009B1C6E" w:rsidRPr="00F65BD7" w:rsidTr="009B1C6E">
        <w:trPr>
          <w:trHeight w:val="431"/>
        </w:trPr>
        <w:tc>
          <w:tcPr>
            <w:tcW w:w="548" w:type="pct"/>
          </w:tcPr>
          <w:p w:rsidR="009B1C6E" w:rsidRPr="00F16FF8" w:rsidRDefault="009B1C6E" w:rsidP="000F6104">
            <w:pPr>
              <w:pStyle w:val="ListParagraph"/>
              <w:numPr>
                <w:ilvl w:val="0"/>
                <w:numId w:val="31"/>
              </w:numPr>
              <w:rPr>
                <w:rFonts w:ascii="Times New Roman" w:hAnsi="Times New Roman" w:cs="Times New Roman"/>
                <w:sz w:val="24"/>
                <w:szCs w:val="24"/>
              </w:rPr>
            </w:pPr>
          </w:p>
        </w:tc>
        <w:tc>
          <w:tcPr>
            <w:tcW w:w="4452" w:type="pct"/>
            <w:gridSpan w:val="11"/>
          </w:tcPr>
          <w:p w:rsidR="009B1C6E" w:rsidRPr="00502E52" w:rsidRDefault="009B1C6E" w:rsidP="009B1C6E">
            <w:pPr>
              <w:pStyle w:val="Normal1"/>
              <w:jc w:val="both"/>
              <w:rPr>
                <w:rFonts w:ascii="Times New Roman" w:hAnsi="Times New Roman" w:cs="Times New Roman"/>
                <w:sz w:val="24"/>
                <w:szCs w:val="24"/>
              </w:rPr>
            </w:pPr>
            <w:r w:rsidRPr="00CB070E">
              <w:rPr>
                <w:rFonts w:ascii="Times New Roman" w:hAnsi="Times New Roman" w:cs="Times New Roman"/>
                <w:sz w:val="24"/>
                <w:szCs w:val="24"/>
              </w:rPr>
              <w:t>Jack Clank Francis, Management of Investments-McGraw Hill International series</w:t>
            </w:r>
          </w:p>
        </w:tc>
      </w:tr>
      <w:tr w:rsidR="009B1C6E" w:rsidRPr="00F65BD7" w:rsidTr="009B1C6E">
        <w:trPr>
          <w:trHeight w:val="431"/>
        </w:trPr>
        <w:tc>
          <w:tcPr>
            <w:tcW w:w="548" w:type="pct"/>
          </w:tcPr>
          <w:p w:rsidR="009B1C6E" w:rsidRPr="00F16FF8" w:rsidRDefault="009B1C6E" w:rsidP="000F6104">
            <w:pPr>
              <w:pStyle w:val="ListParagraph"/>
              <w:numPr>
                <w:ilvl w:val="0"/>
                <w:numId w:val="31"/>
              </w:numPr>
              <w:rPr>
                <w:rFonts w:ascii="Times New Roman" w:hAnsi="Times New Roman" w:cs="Times New Roman"/>
                <w:sz w:val="24"/>
                <w:szCs w:val="24"/>
              </w:rPr>
            </w:pPr>
          </w:p>
        </w:tc>
        <w:tc>
          <w:tcPr>
            <w:tcW w:w="4452" w:type="pct"/>
            <w:gridSpan w:val="11"/>
          </w:tcPr>
          <w:p w:rsidR="009B1C6E" w:rsidRPr="00EC1DE7" w:rsidRDefault="009B1C6E" w:rsidP="009B1C6E">
            <w:pPr>
              <w:rPr>
                <w:rFonts w:ascii="Times New Roman" w:hAnsi="Times New Roman" w:cs="Times New Roman"/>
                <w:sz w:val="24"/>
                <w:szCs w:val="24"/>
              </w:rPr>
            </w:pPr>
            <w:r w:rsidRPr="00EC1DE7">
              <w:rPr>
                <w:rFonts w:ascii="Times New Roman" w:hAnsi="Times New Roman" w:cs="Times New Roman"/>
                <w:sz w:val="24"/>
                <w:szCs w:val="24"/>
              </w:rPr>
              <w:t>Treasury Management (IIBF 2018), IIBF</w:t>
            </w:r>
          </w:p>
          <w:p w:rsidR="009B1C6E" w:rsidRDefault="009B1C6E" w:rsidP="009B1C6E">
            <w:pPr>
              <w:rPr>
                <w:rFonts w:ascii="Times New Roman" w:hAnsi="Times New Roman" w:cs="Times New Roman"/>
                <w:sz w:val="24"/>
                <w:szCs w:val="24"/>
              </w:rPr>
            </w:pPr>
          </w:p>
        </w:tc>
      </w:tr>
      <w:tr w:rsidR="009B1C6E" w:rsidRPr="00F65BD7" w:rsidTr="009B1C6E">
        <w:trPr>
          <w:trHeight w:val="431"/>
        </w:trPr>
        <w:tc>
          <w:tcPr>
            <w:tcW w:w="5000" w:type="pct"/>
            <w:gridSpan w:val="12"/>
          </w:tcPr>
          <w:p w:rsidR="009B1C6E" w:rsidRDefault="009B1C6E" w:rsidP="009B1C6E">
            <w:pPr>
              <w:jc w:val="center"/>
              <w:rPr>
                <w:rFonts w:ascii="Times New Roman" w:hAnsi="Times New Roman" w:cs="Times New Roman"/>
                <w:sz w:val="24"/>
                <w:szCs w:val="24"/>
              </w:rPr>
            </w:pPr>
            <w:r>
              <w:rPr>
                <w:rFonts w:ascii="Times New Roman" w:hAnsi="Times New Roman" w:cs="Times New Roman"/>
                <w:sz w:val="24"/>
                <w:szCs w:val="24"/>
              </w:rPr>
              <w:t>Reference Books</w:t>
            </w:r>
          </w:p>
        </w:tc>
      </w:tr>
      <w:tr w:rsidR="009B1C6E" w:rsidRPr="00F65BD7" w:rsidTr="009B1C6E">
        <w:trPr>
          <w:trHeight w:val="431"/>
        </w:trPr>
        <w:tc>
          <w:tcPr>
            <w:tcW w:w="548" w:type="pct"/>
          </w:tcPr>
          <w:p w:rsidR="009B1C6E" w:rsidRPr="00F16FF8" w:rsidRDefault="009B1C6E" w:rsidP="000F6104">
            <w:pPr>
              <w:pStyle w:val="ListParagraph"/>
              <w:numPr>
                <w:ilvl w:val="0"/>
                <w:numId w:val="30"/>
              </w:numPr>
              <w:rPr>
                <w:rFonts w:ascii="Times New Roman" w:hAnsi="Times New Roman" w:cs="Times New Roman"/>
                <w:sz w:val="24"/>
                <w:szCs w:val="24"/>
              </w:rPr>
            </w:pPr>
          </w:p>
        </w:tc>
        <w:tc>
          <w:tcPr>
            <w:tcW w:w="4452" w:type="pct"/>
            <w:gridSpan w:val="11"/>
          </w:tcPr>
          <w:p w:rsidR="009B1C6E" w:rsidRPr="00502E52" w:rsidRDefault="009B1C6E" w:rsidP="009B1C6E">
            <w:pPr>
              <w:pStyle w:val="Normal1"/>
              <w:jc w:val="both"/>
              <w:rPr>
                <w:rFonts w:ascii="Times New Roman" w:hAnsi="Times New Roman" w:cs="Times New Roman"/>
                <w:sz w:val="24"/>
                <w:szCs w:val="24"/>
              </w:rPr>
            </w:pPr>
            <w:r w:rsidRPr="00CB070E">
              <w:rPr>
                <w:rFonts w:ascii="Times New Roman" w:hAnsi="Times New Roman" w:cs="Times New Roman"/>
                <w:sz w:val="24"/>
                <w:szCs w:val="24"/>
              </w:rPr>
              <w:t>Jack Clank Francis, Investments, Analysis and Management, McGraw Hill International series.</w:t>
            </w:r>
          </w:p>
        </w:tc>
      </w:tr>
      <w:tr w:rsidR="009B1C6E" w:rsidRPr="00F65BD7" w:rsidTr="009B1C6E">
        <w:trPr>
          <w:trHeight w:val="431"/>
        </w:trPr>
        <w:tc>
          <w:tcPr>
            <w:tcW w:w="548" w:type="pct"/>
          </w:tcPr>
          <w:p w:rsidR="009B1C6E" w:rsidRPr="00F16FF8" w:rsidRDefault="009B1C6E" w:rsidP="000F6104">
            <w:pPr>
              <w:pStyle w:val="ListParagraph"/>
              <w:numPr>
                <w:ilvl w:val="0"/>
                <w:numId w:val="30"/>
              </w:numPr>
              <w:rPr>
                <w:rFonts w:ascii="Times New Roman" w:hAnsi="Times New Roman" w:cs="Times New Roman"/>
                <w:sz w:val="24"/>
                <w:szCs w:val="24"/>
              </w:rPr>
            </w:pPr>
          </w:p>
        </w:tc>
        <w:tc>
          <w:tcPr>
            <w:tcW w:w="4452" w:type="pct"/>
            <w:gridSpan w:val="11"/>
          </w:tcPr>
          <w:p w:rsidR="009B1C6E" w:rsidRPr="00502E52" w:rsidRDefault="009B1C6E" w:rsidP="009B1C6E">
            <w:pPr>
              <w:rPr>
                <w:rFonts w:ascii="Times New Roman" w:hAnsi="Times New Roman" w:cs="Times New Roman"/>
                <w:sz w:val="24"/>
                <w:szCs w:val="24"/>
              </w:rPr>
            </w:pPr>
            <w:r w:rsidRPr="00CB070E">
              <w:rPr>
                <w:rFonts w:ascii="Times New Roman" w:hAnsi="Times New Roman" w:cs="Times New Roman"/>
                <w:sz w:val="24"/>
                <w:szCs w:val="24"/>
              </w:rPr>
              <w:t>Avadhani, V.A, Indian capital Market, Himalayan Publishing House(1997)</w:t>
            </w:r>
          </w:p>
        </w:tc>
      </w:tr>
      <w:tr w:rsidR="009B1C6E" w:rsidRPr="00F65BD7" w:rsidTr="009B1C6E">
        <w:trPr>
          <w:trHeight w:val="431"/>
        </w:trPr>
        <w:tc>
          <w:tcPr>
            <w:tcW w:w="548" w:type="pct"/>
          </w:tcPr>
          <w:p w:rsidR="009B1C6E" w:rsidRPr="00F16FF8" w:rsidRDefault="009B1C6E" w:rsidP="000F6104">
            <w:pPr>
              <w:pStyle w:val="ListParagraph"/>
              <w:numPr>
                <w:ilvl w:val="0"/>
                <w:numId w:val="30"/>
              </w:numPr>
              <w:rPr>
                <w:rFonts w:ascii="Times New Roman" w:hAnsi="Times New Roman" w:cs="Times New Roman"/>
                <w:sz w:val="24"/>
                <w:szCs w:val="24"/>
              </w:rPr>
            </w:pPr>
          </w:p>
        </w:tc>
        <w:tc>
          <w:tcPr>
            <w:tcW w:w="4452" w:type="pct"/>
            <w:gridSpan w:val="11"/>
          </w:tcPr>
          <w:p w:rsidR="009B1C6E" w:rsidRPr="00502E52" w:rsidRDefault="009B1C6E" w:rsidP="009B1C6E">
            <w:pPr>
              <w:pStyle w:val="Normal1"/>
              <w:jc w:val="both"/>
              <w:rPr>
                <w:rFonts w:ascii="Times New Roman" w:hAnsi="Times New Roman" w:cs="Times New Roman"/>
                <w:sz w:val="24"/>
                <w:szCs w:val="24"/>
              </w:rPr>
            </w:pPr>
            <w:r w:rsidRPr="00CB070E">
              <w:rPr>
                <w:rFonts w:ascii="Times New Roman" w:hAnsi="Times New Roman" w:cs="Times New Roman"/>
                <w:sz w:val="24"/>
                <w:szCs w:val="24"/>
              </w:rPr>
              <w:t>Frank fabozzi and Franco Modiglinni, Capital Markets, Prentice Hall(1996)</w:t>
            </w:r>
          </w:p>
        </w:tc>
      </w:tr>
      <w:tr w:rsidR="009B1C6E" w:rsidRPr="00F65BD7" w:rsidTr="009B1C6E">
        <w:trPr>
          <w:trHeight w:val="431"/>
        </w:trPr>
        <w:tc>
          <w:tcPr>
            <w:tcW w:w="5000" w:type="pct"/>
            <w:gridSpan w:val="12"/>
          </w:tcPr>
          <w:p w:rsidR="009B1C6E" w:rsidRDefault="009B1C6E" w:rsidP="009B1C6E">
            <w:pPr>
              <w:jc w:val="center"/>
              <w:rPr>
                <w:rFonts w:ascii="Times New Roman" w:hAnsi="Times New Roman" w:cs="Times New Roman"/>
                <w:sz w:val="24"/>
                <w:szCs w:val="24"/>
              </w:rPr>
            </w:pPr>
            <w:r>
              <w:rPr>
                <w:rFonts w:ascii="Times New Roman" w:hAnsi="Times New Roman" w:cs="Times New Roman"/>
                <w:sz w:val="24"/>
                <w:szCs w:val="24"/>
              </w:rPr>
              <w:t>Web Resources</w:t>
            </w:r>
          </w:p>
        </w:tc>
      </w:tr>
      <w:tr w:rsidR="009B1C6E" w:rsidRPr="00F65BD7" w:rsidTr="009B1C6E">
        <w:trPr>
          <w:trHeight w:val="431"/>
        </w:trPr>
        <w:tc>
          <w:tcPr>
            <w:tcW w:w="548" w:type="pct"/>
          </w:tcPr>
          <w:p w:rsidR="009B1C6E" w:rsidRPr="00F16FF8" w:rsidRDefault="009B1C6E" w:rsidP="000F6104">
            <w:pPr>
              <w:pStyle w:val="ListParagraph"/>
              <w:numPr>
                <w:ilvl w:val="0"/>
                <w:numId w:val="29"/>
              </w:numPr>
              <w:jc w:val="center"/>
              <w:rPr>
                <w:rFonts w:ascii="Times New Roman" w:hAnsi="Times New Roman" w:cs="Times New Roman"/>
                <w:sz w:val="24"/>
                <w:szCs w:val="24"/>
              </w:rPr>
            </w:pPr>
          </w:p>
        </w:tc>
        <w:tc>
          <w:tcPr>
            <w:tcW w:w="4452" w:type="pct"/>
            <w:gridSpan w:val="11"/>
          </w:tcPr>
          <w:p w:rsidR="009B1C6E" w:rsidRPr="00502E52" w:rsidRDefault="009B1C6E" w:rsidP="009B1C6E">
            <w:pPr>
              <w:pStyle w:val="Normal1"/>
              <w:jc w:val="both"/>
              <w:rPr>
                <w:rFonts w:ascii="Times New Roman" w:hAnsi="Times New Roman" w:cs="Times New Roman"/>
                <w:sz w:val="24"/>
                <w:szCs w:val="24"/>
              </w:rPr>
            </w:pPr>
            <w:r w:rsidRPr="00CB070E">
              <w:rPr>
                <w:rFonts w:ascii="Times New Roman" w:hAnsi="Times New Roman" w:cs="Times New Roman"/>
                <w:sz w:val="24"/>
                <w:szCs w:val="24"/>
              </w:rPr>
              <w:t>www.treasury-management.com</w:t>
            </w:r>
          </w:p>
        </w:tc>
      </w:tr>
      <w:tr w:rsidR="009B1C6E" w:rsidRPr="00F65BD7" w:rsidTr="009B1C6E">
        <w:trPr>
          <w:trHeight w:val="431"/>
        </w:trPr>
        <w:tc>
          <w:tcPr>
            <w:tcW w:w="548" w:type="pct"/>
          </w:tcPr>
          <w:p w:rsidR="009B1C6E" w:rsidRPr="00F16FF8" w:rsidRDefault="009B1C6E" w:rsidP="000F6104">
            <w:pPr>
              <w:pStyle w:val="ListParagraph"/>
              <w:numPr>
                <w:ilvl w:val="0"/>
                <w:numId w:val="29"/>
              </w:numPr>
              <w:jc w:val="center"/>
              <w:rPr>
                <w:rFonts w:ascii="Times New Roman" w:hAnsi="Times New Roman" w:cs="Times New Roman"/>
                <w:sz w:val="24"/>
                <w:szCs w:val="24"/>
              </w:rPr>
            </w:pPr>
          </w:p>
        </w:tc>
        <w:tc>
          <w:tcPr>
            <w:tcW w:w="4452" w:type="pct"/>
            <w:gridSpan w:val="11"/>
          </w:tcPr>
          <w:p w:rsidR="009B1C6E" w:rsidRDefault="009B1C6E" w:rsidP="009B1C6E">
            <w:pPr>
              <w:rPr>
                <w:rFonts w:ascii="Times New Roman" w:hAnsi="Times New Roman" w:cs="Times New Roman"/>
                <w:sz w:val="24"/>
                <w:szCs w:val="24"/>
              </w:rPr>
            </w:pPr>
            <w:r w:rsidRPr="00CB070E">
              <w:rPr>
                <w:rFonts w:ascii="Times New Roman" w:hAnsi="Times New Roman" w:cs="Times New Roman"/>
                <w:sz w:val="24"/>
                <w:szCs w:val="24"/>
              </w:rPr>
              <w:t>www.searchfinancialapplications.techtarget.com</w:t>
            </w:r>
          </w:p>
        </w:tc>
      </w:tr>
      <w:tr w:rsidR="009B1C6E" w:rsidRPr="00F65BD7" w:rsidTr="009B1C6E">
        <w:trPr>
          <w:trHeight w:val="431"/>
        </w:trPr>
        <w:tc>
          <w:tcPr>
            <w:tcW w:w="548" w:type="pct"/>
          </w:tcPr>
          <w:p w:rsidR="009B1C6E" w:rsidRPr="00F16FF8" w:rsidRDefault="009B1C6E" w:rsidP="000F6104">
            <w:pPr>
              <w:pStyle w:val="ListParagraph"/>
              <w:numPr>
                <w:ilvl w:val="0"/>
                <w:numId w:val="29"/>
              </w:numPr>
              <w:rPr>
                <w:rFonts w:ascii="Times New Roman" w:hAnsi="Times New Roman" w:cs="Times New Roman"/>
                <w:sz w:val="24"/>
                <w:szCs w:val="24"/>
              </w:rPr>
            </w:pPr>
          </w:p>
        </w:tc>
        <w:tc>
          <w:tcPr>
            <w:tcW w:w="4452" w:type="pct"/>
            <w:gridSpan w:val="11"/>
          </w:tcPr>
          <w:p w:rsidR="009B1C6E" w:rsidRPr="00292CDE" w:rsidRDefault="00582FCB" w:rsidP="009B1C6E">
            <w:pPr>
              <w:pStyle w:val="Normal1"/>
              <w:jc w:val="both"/>
              <w:rPr>
                <w:rFonts w:ascii="Times New Roman" w:eastAsia="SimSun" w:hAnsi="Times New Roman" w:cs="Times New Roman"/>
                <w:sz w:val="24"/>
                <w:szCs w:val="24"/>
              </w:rPr>
            </w:pPr>
            <w:hyperlink r:id="rId110" w:history="1">
              <w:r w:rsidR="009B1C6E" w:rsidRPr="00292CDE">
                <w:rPr>
                  <w:rFonts w:ascii="Times New Roman" w:eastAsia="SimSun" w:hAnsi="Times New Roman" w:cs="Times New Roman"/>
                  <w:sz w:val="24"/>
                  <w:szCs w:val="24"/>
                </w:rPr>
                <w:t>www.svtuition.org</w:t>
              </w:r>
            </w:hyperlink>
          </w:p>
        </w:tc>
      </w:tr>
      <w:tr w:rsidR="009B1C6E" w:rsidRPr="00F65BD7" w:rsidTr="009B1C6E">
        <w:trPr>
          <w:trHeight w:val="431"/>
        </w:trPr>
        <w:tc>
          <w:tcPr>
            <w:tcW w:w="548" w:type="pct"/>
          </w:tcPr>
          <w:p w:rsidR="009B1C6E" w:rsidRPr="00F16FF8" w:rsidRDefault="009B1C6E" w:rsidP="000F6104">
            <w:pPr>
              <w:pStyle w:val="ListParagraph"/>
              <w:numPr>
                <w:ilvl w:val="0"/>
                <w:numId w:val="29"/>
              </w:numPr>
              <w:rPr>
                <w:rFonts w:ascii="Times New Roman" w:hAnsi="Times New Roman" w:cs="Times New Roman"/>
                <w:sz w:val="24"/>
                <w:szCs w:val="24"/>
              </w:rPr>
            </w:pPr>
          </w:p>
        </w:tc>
        <w:tc>
          <w:tcPr>
            <w:tcW w:w="4452" w:type="pct"/>
            <w:gridSpan w:val="11"/>
          </w:tcPr>
          <w:p w:rsidR="009B1C6E" w:rsidRPr="00292CDE" w:rsidRDefault="00582FCB" w:rsidP="009B1C6E">
            <w:pPr>
              <w:rPr>
                <w:rFonts w:ascii="Times New Roman" w:hAnsi="Times New Roman" w:cs="Times New Roman"/>
                <w:sz w:val="24"/>
                <w:szCs w:val="24"/>
              </w:rPr>
            </w:pPr>
            <w:hyperlink r:id="rId111">
              <w:r w:rsidR="009B1C6E" w:rsidRPr="00292CDE">
                <w:rPr>
                  <w:rFonts w:ascii="Times New Roman" w:hAnsi="Times New Roman" w:cs="Times New Roman"/>
                  <w:sz w:val="24"/>
                  <w:szCs w:val="24"/>
                </w:rPr>
                <w:t>www.support.treasuryview.com</w:t>
              </w:r>
            </w:hyperlink>
          </w:p>
        </w:tc>
      </w:tr>
    </w:tbl>
    <w:p w:rsidR="009B1C6E" w:rsidRDefault="009B1C6E" w:rsidP="009B1C6E">
      <w:pPr>
        <w:jc w:val="center"/>
        <w:rPr>
          <w:rFonts w:ascii="Times New Roman" w:hAnsi="Times New Roman" w:cs="Times New Roman"/>
          <w:b/>
          <w:sz w:val="24"/>
          <w:szCs w:val="24"/>
        </w:rPr>
      </w:pPr>
    </w:p>
    <w:p w:rsidR="009B1C6E" w:rsidRDefault="009B1C6E" w:rsidP="009B1C6E">
      <w:pPr>
        <w:rPr>
          <w:rFonts w:ascii="Times New Roman" w:eastAsia="Times New Roman" w:hAnsi="Times New Roman" w:cs="Times New Roman"/>
          <w:b/>
          <w:caps/>
          <w:color w:val="000000"/>
          <w:sz w:val="24"/>
          <w:szCs w:val="24"/>
        </w:rPr>
      </w:pPr>
    </w:p>
    <w:p w:rsidR="009B1C6E" w:rsidRPr="002F6A7B" w:rsidRDefault="009B1C6E" w:rsidP="009B1C6E">
      <w:pPr>
        <w:pStyle w:val="f3"/>
      </w:pPr>
      <w:r w:rsidRPr="002F6A7B">
        <w:t xml:space="preserve">Mapping with Programme Outcomes </w:t>
      </w:r>
      <w:r>
        <w:br/>
      </w:r>
      <w:r w:rsidRPr="002F6A7B">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9"/>
        <w:gridCol w:w="796"/>
        <w:gridCol w:w="658"/>
        <w:gridCol w:w="659"/>
        <w:gridCol w:w="660"/>
        <w:gridCol w:w="659"/>
        <w:gridCol w:w="659"/>
        <w:gridCol w:w="662"/>
        <w:gridCol w:w="659"/>
        <w:gridCol w:w="795"/>
        <w:gridCol w:w="795"/>
        <w:gridCol w:w="854"/>
      </w:tblGrid>
      <w:tr w:rsidR="009B1C6E" w:rsidRPr="002F6A7B" w:rsidTr="009B1C6E">
        <w:trPr>
          <w:trHeight w:val="170"/>
        </w:trPr>
        <w:tc>
          <w:tcPr>
            <w:tcW w:w="442"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p>
        </w:tc>
        <w:tc>
          <w:tcPr>
            <w:tcW w:w="461"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1</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2</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3</w:t>
            </w:r>
          </w:p>
        </w:tc>
        <w:tc>
          <w:tcPr>
            <w:tcW w:w="384"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4</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5</w:t>
            </w:r>
          </w:p>
        </w:tc>
        <w:tc>
          <w:tcPr>
            <w:tcW w:w="383" w:type="pct"/>
            <w:vAlign w:val="center"/>
          </w:tcPr>
          <w:p w:rsidR="009B1C6E" w:rsidRPr="002F6A7B" w:rsidRDefault="009B1C6E" w:rsidP="009B1C6E">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6</w:t>
            </w:r>
          </w:p>
        </w:tc>
        <w:tc>
          <w:tcPr>
            <w:tcW w:w="385" w:type="pct"/>
            <w:vAlign w:val="center"/>
          </w:tcPr>
          <w:p w:rsidR="009B1C6E" w:rsidRPr="002F6A7B" w:rsidRDefault="009B1C6E" w:rsidP="009B1C6E">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7</w:t>
            </w:r>
          </w:p>
        </w:tc>
        <w:tc>
          <w:tcPr>
            <w:tcW w:w="383" w:type="pct"/>
            <w:vAlign w:val="center"/>
          </w:tcPr>
          <w:p w:rsidR="009B1C6E" w:rsidRPr="002F6A7B" w:rsidRDefault="009B1C6E" w:rsidP="009B1C6E">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PO 8</w:t>
            </w:r>
          </w:p>
        </w:tc>
        <w:tc>
          <w:tcPr>
            <w:tcW w:w="460" w:type="pct"/>
            <w:vAlign w:val="center"/>
          </w:tcPr>
          <w:p w:rsidR="009B1C6E" w:rsidRPr="002F6A7B" w:rsidRDefault="009B1C6E" w:rsidP="009B1C6E">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PSO 1</w:t>
            </w:r>
          </w:p>
        </w:tc>
        <w:tc>
          <w:tcPr>
            <w:tcW w:w="460" w:type="pct"/>
            <w:vAlign w:val="center"/>
          </w:tcPr>
          <w:p w:rsidR="009B1C6E" w:rsidRPr="002F6A7B" w:rsidRDefault="009B1C6E" w:rsidP="009B1C6E">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PSO 2</w:t>
            </w:r>
          </w:p>
        </w:tc>
        <w:tc>
          <w:tcPr>
            <w:tcW w:w="49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b/>
                <w:sz w:val="24"/>
                <w:szCs w:val="24"/>
              </w:rPr>
            </w:pPr>
            <w:r w:rsidRPr="002F6A7B">
              <w:rPr>
                <w:rFonts w:ascii="Times New Roman" w:hAnsi="Times New Roman" w:cs="Times New Roman"/>
                <w:b/>
                <w:sz w:val="24"/>
                <w:szCs w:val="24"/>
              </w:rPr>
              <w:t>PSO 3</w:t>
            </w:r>
          </w:p>
        </w:tc>
      </w:tr>
      <w:tr w:rsidR="009B1C6E" w:rsidRPr="002F6A7B" w:rsidTr="009B1C6E">
        <w:trPr>
          <w:trHeight w:val="170"/>
        </w:trPr>
        <w:tc>
          <w:tcPr>
            <w:tcW w:w="442"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CO 1</w:t>
            </w:r>
          </w:p>
        </w:tc>
        <w:tc>
          <w:tcPr>
            <w:tcW w:w="461"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4"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5"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9B1C6E" w:rsidRPr="002F6A7B" w:rsidTr="009B1C6E">
        <w:trPr>
          <w:trHeight w:val="170"/>
        </w:trPr>
        <w:tc>
          <w:tcPr>
            <w:tcW w:w="442"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CO 2</w:t>
            </w:r>
          </w:p>
        </w:tc>
        <w:tc>
          <w:tcPr>
            <w:tcW w:w="461"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4"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5"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9B1C6E" w:rsidRPr="002F6A7B" w:rsidTr="009B1C6E">
        <w:trPr>
          <w:trHeight w:val="170"/>
        </w:trPr>
        <w:tc>
          <w:tcPr>
            <w:tcW w:w="442"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CO 3</w:t>
            </w:r>
          </w:p>
        </w:tc>
        <w:tc>
          <w:tcPr>
            <w:tcW w:w="461"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4"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5"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9B1C6E" w:rsidRPr="002F6A7B" w:rsidTr="009B1C6E">
        <w:trPr>
          <w:trHeight w:val="170"/>
        </w:trPr>
        <w:tc>
          <w:tcPr>
            <w:tcW w:w="442"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CO 4</w:t>
            </w:r>
          </w:p>
        </w:tc>
        <w:tc>
          <w:tcPr>
            <w:tcW w:w="461"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4"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385"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9B1C6E" w:rsidRPr="002F6A7B" w:rsidTr="009B1C6E">
        <w:trPr>
          <w:trHeight w:val="170"/>
        </w:trPr>
        <w:tc>
          <w:tcPr>
            <w:tcW w:w="442"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CO 5</w:t>
            </w:r>
          </w:p>
        </w:tc>
        <w:tc>
          <w:tcPr>
            <w:tcW w:w="461"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4"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5"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9B1C6E" w:rsidRPr="002F6A7B" w:rsidTr="009B1C6E">
        <w:trPr>
          <w:trHeight w:val="170"/>
        </w:trPr>
        <w:tc>
          <w:tcPr>
            <w:tcW w:w="442"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Total</w:t>
            </w:r>
          </w:p>
        </w:tc>
        <w:tc>
          <w:tcPr>
            <w:tcW w:w="461"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12</w:t>
            </w:r>
          </w:p>
        </w:tc>
        <w:tc>
          <w:tcPr>
            <w:tcW w:w="384"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11</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11</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385"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49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10</w:t>
            </w:r>
          </w:p>
        </w:tc>
      </w:tr>
      <w:tr w:rsidR="009B1C6E" w:rsidRPr="002F6A7B" w:rsidTr="009B1C6E">
        <w:trPr>
          <w:trHeight w:val="170"/>
        </w:trPr>
        <w:tc>
          <w:tcPr>
            <w:tcW w:w="442"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Average</w:t>
            </w:r>
          </w:p>
        </w:tc>
        <w:tc>
          <w:tcPr>
            <w:tcW w:w="461"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2.4</w:t>
            </w:r>
          </w:p>
        </w:tc>
        <w:tc>
          <w:tcPr>
            <w:tcW w:w="384"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2.2</w:t>
            </w:r>
          </w:p>
        </w:tc>
        <w:tc>
          <w:tcPr>
            <w:tcW w:w="38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2.2</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5"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383"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60" w:type="pct"/>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93" w:type="pct"/>
            <w:shd w:val="clear" w:color="auto" w:fill="auto"/>
            <w:vAlign w:val="center"/>
          </w:tcPr>
          <w:p w:rsidR="009B1C6E" w:rsidRPr="002F6A7B" w:rsidRDefault="009B1C6E" w:rsidP="009B1C6E">
            <w:pPr>
              <w:spacing w:after="0" w:line="480" w:lineRule="auto"/>
              <w:jc w:val="center"/>
              <w:rPr>
                <w:rFonts w:ascii="Times New Roman" w:hAnsi="Times New Roman" w:cs="Times New Roman"/>
                <w:sz w:val="24"/>
                <w:szCs w:val="24"/>
              </w:rPr>
            </w:pPr>
            <w:r w:rsidRPr="002F6A7B">
              <w:rPr>
                <w:rFonts w:ascii="Times New Roman" w:hAnsi="Times New Roman" w:cs="Times New Roman"/>
                <w:sz w:val="24"/>
                <w:szCs w:val="24"/>
              </w:rPr>
              <w:t>2</w:t>
            </w:r>
          </w:p>
        </w:tc>
      </w:tr>
    </w:tbl>
    <w:p w:rsidR="009B1C6E" w:rsidRDefault="009B1C6E" w:rsidP="009B1C6E">
      <w:pPr>
        <w:jc w:val="center"/>
        <w:rPr>
          <w:rFonts w:ascii="Times New Roman" w:hAnsi="Times New Roman" w:cs="Times New Roman"/>
          <w:b/>
          <w:sz w:val="24"/>
          <w:szCs w:val="24"/>
        </w:rPr>
      </w:pPr>
    </w:p>
    <w:p w:rsidR="009B1C6E" w:rsidRPr="00A73648" w:rsidRDefault="009B1C6E" w:rsidP="009B1C6E">
      <w:pPr>
        <w:pStyle w:val="f5"/>
      </w:pPr>
      <w:r w:rsidRPr="00A73648">
        <w:t xml:space="preserve">3 – Strong, 2- </w:t>
      </w:r>
      <w:r>
        <w:t>Medium</w:t>
      </w:r>
      <w:r w:rsidRPr="00A73648">
        <w:t xml:space="preserve">, 1- Low </w:t>
      </w:r>
    </w:p>
    <w:p w:rsidR="009B1C6E" w:rsidRDefault="009B1C6E" w:rsidP="009B1C6E">
      <w:pPr>
        <w:rPr>
          <w:rFonts w:ascii="Times New Roman" w:hAnsi="Times New Roman" w:cs="Times New Roman"/>
          <w:b/>
          <w:sz w:val="24"/>
          <w:szCs w:val="24"/>
        </w:rPr>
      </w:pPr>
    </w:p>
    <w:p w:rsidR="009B1C6E" w:rsidRDefault="009B1C6E" w:rsidP="00E043DC">
      <w:pPr>
        <w:pStyle w:val="f4-centre-sml-cap"/>
      </w:pPr>
    </w:p>
    <w:p w:rsidR="00A35ADD" w:rsidRDefault="00A35ADD" w:rsidP="00E043DC">
      <w:pPr>
        <w:pStyle w:val="f3"/>
      </w:pPr>
      <w:r w:rsidRPr="002F6A7B">
        <w:lastRenderedPageBreak/>
        <w:t xml:space="preserve">THIRD YEAR – SEMESTER </w:t>
      </w:r>
      <w:r w:rsidR="0069437C">
        <w:t>–</w:t>
      </w:r>
      <w:r w:rsidRPr="002F6A7B">
        <w:t xml:space="preserve"> VI</w:t>
      </w:r>
    </w:p>
    <w:p w:rsidR="0069437C" w:rsidRPr="0069437C" w:rsidRDefault="0069437C" w:rsidP="00E043DC">
      <w:pPr>
        <w:pStyle w:val="f4-centre-sml-cap"/>
      </w:pPr>
      <w:r w:rsidRPr="0069437C">
        <w:t xml:space="preserve">Discipline Specific Elective 8 - </w:t>
      </w:r>
      <w:r w:rsidR="00965B30">
        <w:rPr>
          <w:position w:val="-1"/>
        </w:rPr>
        <w:t>Spreadsheet for Business</w:t>
      </w:r>
    </w:p>
    <w:tbl>
      <w:tblPr>
        <w:tblStyle w:val="TableGrid"/>
        <w:tblW w:w="5000" w:type="pct"/>
        <w:tblLook w:val="04A0"/>
      </w:tblPr>
      <w:tblGrid>
        <w:gridCol w:w="694"/>
        <w:gridCol w:w="155"/>
        <w:gridCol w:w="361"/>
        <w:gridCol w:w="501"/>
        <w:gridCol w:w="645"/>
        <w:gridCol w:w="643"/>
        <w:gridCol w:w="643"/>
        <w:gridCol w:w="1192"/>
        <w:gridCol w:w="1047"/>
        <w:gridCol w:w="1077"/>
        <w:gridCol w:w="999"/>
        <w:gridCol w:w="112"/>
        <w:gridCol w:w="816"/>
      </w:tblGrid>
      <w:tr w:rsidR="00E043DC" w:rsidRPr="005E68D1" w:rsidTr="00E043DC">
        <w:trPr>
          <w:cantSplit/>
          <w:trHeight w:val="60"/>
        </w:trPr>
        <w:tc>
          <w:tcPr>
            <w:tcW w:w="681" w:type="pct"/>
            <w:gridSpan w:val="3"/>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4"/>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E043DC" w:rsidRPr="005E68D1" w:rsidTr="00E043DC">
        <w:trPr>
          <w:cantSplit/>
          <w:trHeight w:val="60"/>
        </w:trPr>
        <w:tc>
          <w:tcPr>
            <w:tcW w:w="681" w:type="pct"/>
            <w:gridSpan w:val="3"/>
            <w:vMerge/>
          </w:tcPr>
          <w:p w:rsidR="00E043DC" w:rsidRPr="005E68D1" w:rsidRDefault="00E043DC" w:rsidP="005C1AE9">
            <w:pPr>
              <w:rPr>
                <w:rFonts w:ascii="Times New Roman" w:hAnsi="Times New Roman" w:cs="Times New Roman"/>
                <w:b/>
                <w:sz w:val="24"/>
                <w:szCs w:val="24"/>
              </w:rPr>
            </w:pPr>
          </w:p>
        </w:tc>
        <w:tc>
          <w:tcPr>
            <w:tcW w:w="282" w:type="pct"/>
            <w:vMerge/>
          </w:tcPr>
          <w:p w:rsidR="00E043DC" w:rsidRPr="005E68D1" w:rsidRDefault="00E043DC" w:rsidP="005C1AE9">
            <w:pPr>
              <w:rPr>
                <w:rFonts w:ascii="Times New Roman" w:hAnsi="Times New Roman" w:cs="Times New Roman"/>
                <w:b/>
                <w:sz w:val="24"/>
                <w:szCs w:val="24"/>
              </w:rPr>
            </w:pPr>
          </w:p>
        </w:tc>
        <w:tc>
          <w:tcPr>
            <w:tcW w:w="363" w:type="pct"/>
            <w:vMerge/>
          </w:tcPr>
          <w:p w:rsidR="00E043DC" w:rsidRPr="005E68D1" w:rsidRDefault="00E043DC" w:rsidP="005C1AE9">
            <w:pPr>
              <w:rPr>
                <w:rFonts w:ascii="Times New Roman" w:hAnsi="Times New Roman" w:cs="Times New Roman"/>
                <w:b/>
                <w:sz w:val="24"/>
                <w:szCs w:val="24"/>
              </w:rPr>
            </w:pPr>
          </w:p>
        </w:tc>
        <w:tc>
          <w:tcPr>
            <w:tcW w:w="362" w:type="pct"/>
            <w:vMerge/>
          </w:tcPr>
          <w:p w:rsidR="00E043DC" w:rsidRPr="005E68D1" w:rsidRDefault="00E043DC" w:rsidP="005C1AE9">
            <w:pPr>
              <w:rPr>
                <w:rFonts w:ascii="Times New Roman" w:hAnsi="Times New Roman" w:cs="Times New Roman"/>
                <w:b/>
                <w:sz w:val="24"/>
                <w:szCs w:val="24"/>
              </w:rPr>
            </w:pPr>
          </w:p>
        </w:tc>
        <w:tc>
          <w:tcPr>
            <w:tcW w:w="362" w:type="pct"/>
            <w:vMerge/>
          </w:tcPr>
          <w:p w:rsidR="00E043DC" w:rsidRPr="005E68D1" w:rsidRDefault="00E043DC" w:rsidP="005C1AE9">
            <w:pPr>
              <w:rPr>
                <w:rFonts w:ascii="Times New Roman" w:hAnsi="Times New Roman" w:cs="Times New Roman"/>
                <w:b/>
                <w:sz w:val="24"/>
                <w:szCs w:val="24"/>
              </w:rPr>
            </w:pPr>
          </w:p>
        </w:tc>
        <w:tc>
          <w:tcPr>
            <w:tcW w:w="671" w:type="pct"/>
            <w:vMerge/>
          </w:tcPr>
          <w:p w:rsidR="00E043DC" w:rsidRPr="005E68D1" w:rsidRDefault="00E043DC" w:rsidP="005C1AE9">
            <w:pPr>
              <w:rPr>
                <w:rFonts w:ascii="Times New Roman" w:hAnsi="Times New Roman" w:cs="Times New Roman"/>
                <w:b/>
                <w:sz w:val="24"/>
                <w:szCs w:val="24"/>
              </w:rPr>
            </w:pPr>
          </w:p>
        </w:tc>
        <w:tc>
          <w:tcPr>
            <w:tcW w:w="589" w:type="pct"/>
            <w:vMerge/>
          </w:tcPr>
          <w:p w:rsidR="00E043DC" w:rsidRPr="005E68D1" w:rsidRDefault="00E043DC" w:rsidP="005C1AE9">
            <w:pPr>
              <w:rPr>
                <w:rFonts w:ascii="Times New Roman" w:hAnsi="Times New Roman" w:cs="Times New Roman"/>
                <w:b/>
                <w:sz w:val="24"/>
                <w:szCs w:val="24"/>
              </w:rPr>
            </w:pPr>
          </w:p>
        </w:tc>
        <w:tc>
          <w:tcPr>
            <w:tcW w:w="606" w:type="pc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gridSpan w:val="2"/>
            <w:tcBorders>
              <w:right w:val="single" w:sz="4" w:space="0" w:color="auto"/>
            </w:tcBorders>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E043DC" w:rsidRPr="001279E4" w:rsidTr="00E043DC">
        <w:trPr>
          <w:trHeight w:val="170"/>
        </w:trPr>
        <w:tc>
          <w:tcPr>
            <w:tcW w:w="681" w:type="pct"/>
            <w:gridSpan w:val="3"/>
          </w:tcPr>
          <w:p w:rsidR="00E043DC" w:rsidRPr="001279E4" w:rsidRDefault="00E043DC" w:rsidP="005C1AE9">
            <w:pPr>
              <w:rPr>
                <w:rFonts w:ascii="Times New Roman" w:hAnsi="Times New Roman" w:cs="Times New Roman"/>
                <w:b/>
                <w:sz w:val="24"/>
                <w:szCs w:val="24"/>
              </w:rPr>
            </w:pPr>
          </w:p>
        </w:tc>
        <w:tc>
          <w:tcPr>
            <w:tcW w:w="282" w:type="pct"/>
            <w:vAlign w:val="center"/>
          </w:tcPr>
          <w:p w:rsidR="00E043DC" w:rsidRPr="005E68D1" w:rsidRDefault="00E043DC" w:rsidP="005C1AE9">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1</w:t>
            </w:r>
          </w:p>
        </w:tc>
        <w:tc>
          <w:tcPr>
            <w:tcW w:w="363" w:type="pct"/>
            <w:vAlign w:val="center"/>
          </w:tcPr>
          <w:p w:rsidR="00E043DC" w:rsidRPr="005E68D1" w:rsidRDefault="00E043DC" w:rsidP="005C1AE9">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362" w:type="pct"/>
            <w:vAlign w:val="center"/>
          </w:tcPr>
          <w:p w:rsidR="00E043DC" w:rsidRPr="005E68D1" w:rsidRDefault="00E043DC" w:rsidP="005C1AE9">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362" w:type="pct"/>
            <w:vAlign w:val="center"/>
          </w:tcPr>
          <w:p w:rsidR="00E043DC" w:rsidRPr="005E68D1" w:rsidRDefault="00E043DC" w:rsidP="005C1AE9">
            <w:pPr>
              <w:pStyle w:val="Normal1"/>
              <w:jc w:val="center"/>
              <w:rPr>
                <w:rFonts w:ascii="Times New Roman" w:eastAsia="Times New Roman" w:hAnsi="Times New Roman" w:cs="Times New Roman"/>
                <w:b/>
                <w:color w:val="000000"/>
                <w:sz w:val="24"/>
                <w:szCs w:val="24"/>
              </w:rPr>
            </w:pPr>
          </w:p>
        </w:tc>
        <w:tc>
          <w:tcPr>
            <w:tcW w:w="671" w:type="pct"/>
            <w:vAlign w:val="center"/>
          </w:tcPr>
          <w:p w:rsidR="00E043DC" w:rsidRPr="005E68D1" w:rsidRDefault="00E043DC" w:rsidP="005C1AE9">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3</w:t>
            </w:r>
          </w:p>
        </w:tc>
        <w:tc>
          <w:tcPr>
            <w:tcW w:w="589" w:type="pct"/>
            <w:vAlign w:val="center"/>
          </w:tcPr>
          <w:p w:rsidR="00E043DC" w:rsidRPr="005E68D1" w:rsidRDefault="00E043DC" w:rsidP="005C1AE9">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5</w:t>
            </w:r>
          </w:p>
        </w:tc>
        <w:tc>
          <w:tcPr>
            <w:tcW w:w="606" w:type="pct"/>
            <w:tcBorders>
              <w:right w:val="single" w:sz="4" w:space="0" w:color="auto"/>
            </w:tcBorders>
            <w:vAlign w:val="center"/>
          </w:tcPr>
          <w:p w:rsidR="00E043DC" w:rsidRPr="001279E4" w:rsidRDefault="00E043DC" w:rsidP="005C1AE9">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E043DC" w:rsidRPr="001279E4" w:rsidRDefault="00E043DC" w:rsidP="005C1AE9">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E043DC" w:rsidRPr="001279E4" w:rsidRDefault="00E043DC" w:rsidP="005C1AE9">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2F6A7B" w:rsidRPr="002F6A7B" w:rsidTr="00E043DC">
        <w:trPr>
          <w:trHeight w:val="179"/>
        </w:trPr>
        <w:tc>
          <w:tcPr>
            <w:tcW w:w="5000" w:type="pct"/>
            <w:gridSpan w:val="13"/>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 xml:space="preserve">Learning Objectives </w:t>
            </w:r>
          </w:p>
        </w:tc>
      </w:tr>
      <w:tr w:rsidR="002F6A7B" w:rsidRPr="002F6A7B" w:rsidTr="00E043DC">
        <w:trPr>
          <w:trHeight w:val="458"/>
        </w:trPr>
        <w:tc>
          <w:tcPr>
            <w:tcW w:w="391" w:type="pct"/>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LO1</w:t>
            </w:r>
          </w:p>
        </w:tc>
        <w:tc>
          <w:tcPr>
            <w:tcW w:w="4609" w:type="pct"/>
            <w:gridSpan w:val="12"/>
          </w:tcPr>
          <w:p w:rsidR="00A35ADD" w:rsidRPr="002F6A7B" w:rsidRDefault="00A35ADD" w:rsidP="008A113F">
            <w:pPr>
              <w:pStyle w:val="Normal1"/>
              <w:pBdr>
                <w:top w:val="nil"/>
                <w:left w:val="nil"/>
                <w:bottom w:val="nil"/>
                <w:right w:val="nil"/>
                <w:between w:val="nil"/>
              </w:pBdr>
              <w:tabs>
                <w:tab w:val="left" w:pos="2500"/>
              </w:tabs>
              <w:jc w:val="both"/>
              <w:rPr>
                <w:rFonts w:ascii="Times New Roman" w:eastAsia="Times New Roman" w:hAnsi="Times New Roman" w:cs="Times New Roman"/>
                <w:sz w:val="24"/>
                <w:szCs w:val="24"/>
              </w:rPr>
            </w:pPr>
            <w:r w:rsidRPr="002F6A7B">
              <w:rPr>
                <w:rFonts w:ascii="Times New Roman" w:hAnsi="Times New Roman" w:cs="Times New Roman"/>
                <w:sz w:val="24"/>
                <w:szCs w:val="24"/>
              </w:rPr>
              <w:t>To introduce students to Excel as an important tool in business applications</w:t>
            </w:r>
          </w:p>
        </w:tc>
      </w:tr>
      <w:tr w:rsidR="002F6A7B" w:rsidRPr="002F6A7B" w:rsidTr="00E043DC">
        <w:tc>
          <w:tcPr>
            <w:tcW w:w="391" w:type="pct"/>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LO2</w:t>
            </w:r>
          </w:p>
        </w:tc>
        <w:tc>
          <w:tcPr>
            <w:tcW w:w="4609" w:type="pct"/>
            <w:gridSpan w:val="12"/>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To familiarize them with the features and functions of a spread sheet.</w:t>
            </w:r>
          </w:p>
        </w:tc>
      </w:tr>
      <w:tr w:rsidR="002F6A7B" w:rsidRPr="002F6A7B" w:rsidTr="00E043DC">
        <w:tc>
          <w:tcPr>
            <w:tcW w:w="391" w:type="pct"/>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LO3</w:t>
            </w:r>
          </w:p>
        </w:tc>
        <w:tc>
          <w:tcPr>
            <w:tcW w:w="4609" w:type="pct"/>
            <w:gridSpan w:val="12"/>
          </w:tcPr>
          <w:p w:rsidR="00A35ADD" w:rsidRPr="002F6A7B" w:rsidRDefault="00A35ADD" w:rsidP="008A113F">
            <w:pPr>
              <w:pStyle w:val="Normal1"/>
              <w:jc w:val="both"/>
              <w:rPr>
                <w:rFonts w:ascii="Times New Roman" w:eastAsia="Times New Roman" w:hAnsi="Times New Roman" w:cs="Times New Roman"/>
                <w:sz w:val="24"/>
                <w:szCs w:val="24"/>
              </w:rPr>
            </w:pPr>
            <w:r w:rsidRPr="002F6A7B">
              <w:rPr>
                <w:rFonts w:ascii="Times New Roman" w:eastAsia="Times New Roman" w:hAnsi="Times New Roman" w:cs="Times New Roman"/>
                <w:sz w:val="24"/>
                <w:szCs w:val="24"/>
              </w:rPr>
              <w:t>To understand the concepts of accounting, reporting and analysis using spread sheet.</w:t>
            </w:r>
          </w:p>
        </w:tc>
      </w:tr>
      <w:tr w:rsidR="002F6A7B" w:rsidRPr="002F6A7B" w:rsidTr="00E043DC">
        <w:tc>
          <w:tcPr>
            <w:tcW w:w="391" w:type="pct"/>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LO4</w:t>
            </w:r>
          </w:p>
        </w:tc>
        <w:tc>
          <w:tcPr>
            <w:tcW w:w="4609" w:type="pct"/>
            <w:gridSpan w:val="12"/>
          </w:tcPr>
          <w:p w:rsidR="00A35ADD" w:rsidRPr="002F6A7B" w:rsidRDefault="00A35ADD" w:rsidP="008A113F">
            <w:pPr>
              <w:pStyle w:val="Normal1"/>
              <w:pBdr>
                <w:top w:val="nil"/>
                <w:left w:val="nil"/>
                <w:bottom w:val="nil"/>
                <w:right w:val="nil"/>
                <w:between w:val="nil"/>
              </w:pBdr>
              <w:tabs>
                <w:tab w:val="left" w:pos="1912"/>
              </w:tabs>
              <w:jc w:val="both"/>
              <w:rPr>
                <w:rFonts w:ascii="Times New Roman" w:eastAsia="Times New Roman" w:hAnsi="Times New Roman" w:cs="Times New Roman"/>
                <w:sz w:val="24"/>
                <w:szCs w:val="24"/>
              </w:rPr>
            </w:pPr>
            <w:r w:rsidRPr="002F6A7B">
              <w:rPr>
                <w:rFonts w:ascii="Times New Roman" w:eastAsia="Times New Roman" w:hAnsi="Times New Roman" w:cs="Times New Roman"/>
                <w:sz w:val="24"/>
                <w:szCs w:val="24"/>
              </w:rPr>
              <w:t xml:space="preserve">To </w:t>
            </w:r>
            <w:r w:rsidRPr="002F6A7B">
              <w:rPr>
                <w:rFonts w:ascii="Times New Roman" w:hAnsi="Times New Roman" w:cs="Times New Roman"/>
                <w:sz w:val="24"/>
                <w:szCs w:val="24"/>
                <w:shd w:val="clear" w:color="auto" w:fill="FFFFFF"/>
              </w:rPr>
              <w:t>Construct formulas, including the use of built-in functions, and relative and absolute reference</w:t>
            </w:r>
          </w:p>
        </w:tc>
      </w:tr>
      <w:tr w:rsidR="002F6A7B" w:rsidRPr="002F6A7B" w:rsidTr="00E043DC">
        <w:tc>
          <w:tcPr>
            <w:tcW w:w="391" w:type="pct"/>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LO5</w:t>
            </w:r>
          </w:p>
        </w:tc>
        <w:tc>
          <w:tcPr>
            <w:tcW w:w="4609" w:type="pct"/>
            <w:gridSpan w:val="12"/>
          </w:tcPr>
          <w:p w:rsidR="00A35ADD" w:rsidRPr="002F6A7B" w:rsidRDefault="00A35ADD" w:rsidP="008A113F">
            <w:pPr>
              <w:pStyle w:val="Normal1"/>
              <w:pBdr>
                <w:top w:val="nil"/>
                <w:left w:val="nil"/>
                <w:bottom w:val="nil"/>
                <w:right w:val="nil"/>
                <w:between w:val="nil"/>
              </w:pBdr>
              <w:jc w:val="both"/>
              <w:rPr>
                <w:rFonts w:ascii="Times New Roman" w:eastAsia="Times New Roman" w:hAnsi="Times New Roman" w:cs="Times New Roman"/>
                <w:sz w:val="24"/>
                <w:szCs w:val="24"/>
              </w:rPr>
            </w:pPr>
            <w:r w:rsidRPr="002F6A7B">
              <w:rPr>
                <w:rFonts w:ascii="Times New Roman" w:eastAsia="Times New Roman" w:hAnsi="Times New Roman" w:cs="Times New Roman"/>
                <w:sz w:val="24"/>
                <w:szCs w:val="24"/>
              </w:rPr>
              <w:t>To develop various applications using MS-Excel.</w:t>
            </w:r>
          </w:p>
        </w:tc>
      </w:tr>
      <w:tr w:rsidR="002F6A7B" w:rsidRPr="002F6A7B" w:rsidTr="00E043DC">
        <w:tc>
          <w:tcPr>
            <w:tcW w:w="5000" w:type="pct"/>
            <w:gridSpan w:val="13"/>
          </w:tcPr>
          <w:p w:rsidR="00A35ADD" w:rsidRPr="002F6A7B" w:rsidRDefault="00A35ADD" w:rsidP="008A113F">
            <w:pPr>
              <w:pStyle w:val="Normal1"/>
              <w:pBdr>
                <w:top w:val="nil"/>
                <w:left w:val="nil"/>
                <w:bottom w:val="nil"/>
                <w:right w:val="nil"/>
                <w:between w:val="nil"/>
              </w:pBdr>
              <w:jc w:val="both"/>
              <w:rPr>
                <w:rFonts w:ascii="Times New Roman" w:eastAsia="Times New Roman" w:hAnsi="Times New Roman" w:cs="Times New Roman"/>
                <w:sz w:val="24"/>
                <w:szCs w:val="24"/>
              </w:rPr>
            </w:pPr>
            <w:r w:rsidRPr="002F6A7B">
              <w:rPr>
                <w:rFonts w:ascii="Times New Roman" w:hAnsi="Times New Roman" w:cs="Times New Roman"/>
                <w:b/>
                <w:sz w:val="24"/>
                <w:szCs w:val="24"/>
              </w:rPr>
              <w:t>Prerequisites: Should have studied Commerce in XII Std</w:t>
            </w:r>
          </w:p>
        </w:tc>
      </w:tr>
      <w:tr w:rsidR="002F6A7B" w:rsidRPr="002F6A7B" w:rsidTr="00E043DC">
        <w:tc>
          <w:tcPr>
            <w:tcW w:w="391" w:type="pct"/>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Unit</w:t>
            </w:r>
          </w:p>
        </w:tc>
        <w:tc>
          <w:tcPr>
            <w:tcW w:w="4087" w:type="pct"/>
            <w:gridSpan w:val="10"/>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Contents</w:t>
            </w:r>
          </w:p>
        </w:tc>
        <w:tc>
          <w:tcPr>
            <w:tcW w:w="522" w:type="pct"/>
            <w:gridSpan w:val="2"/>
          </w:tcPr>
          <w:p w:rsidR="00A35ADD" w:rsidRPr="002F6A7B" w:rsidRDefault="00A35ADD" w:rsidP="008A113F">
            <w:pPr>
              <w:rPr>
                <w:rFonts w:ascii="Times New Roman" w:hAnsi="Times New Roman" w:cs="Times New Roman"/>
                <w:b/>
                <w:sz w:val="24"/>
                <w:szCs w:val="24"/>
              </w:rPr>
            </w:pPr>
            <w:r w:rsidRPr="002F6A7B">
              <w:rPr>
                <w:rFonts w:ascii="Times New Roman" w:hAnsi="Times New Roman" w:cs="Times New Roman"/>
                <w:b/>
                <w:sz w:val="24"/>
                <w:szCs w:val="24"/>
              </w:rPr>
              <w:t>No. of Hours</w:t>
            </w:r>
          </w:p>
        </w:tc>
      </w:tr>
      <w:tr w:rsidR="002F6A7B" w:rsidRPr="002F6A7B" w:rsidTr="00E043DC">
        <w:trPr>
          <w:trHeight w:val="917"/>
        </w:trPr>
        <w:tc>
          <w:tcPr>
            <w:tcW w:w="391" w:type="pct"/>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I</w:t>
            </w:r>
          </w:p>
        </w:tc>
        <w:tc>
          <w:tcPr>
            <w:tcW w:w="4087" w:type="pct"/>
            <w:gridSpan w:val="10"/>
          </w:tcPr>
          <w:p w:rsidR="00A35ADD" w:rsidRPr="002F6A7B" w:rsidRDefault="00A35ADD" w:rsidP="008A113F">
            <w:pPr>
              <w:jc w:val="both"/>
              <w:rPr>
                <w:rFonts w:ascii="Times New Roman" w:hAnsi="Times New Roman" w:cs="Times New Roman"/>
                <w:b/>
                <w:sz w:val="24"/>
                <w:szCs w:val="24"/>
              </w:rPr>
            </w:pPr>
            <w:r w:rsidRPr="002F6A7B">
              <w:rPr>
                <w:rFonts w:ascii="Times New Roman" w:hAnsi="Times New Roman" w:cs="Times New Roman"/>
                <w:b/>
                <w:sz w:val="24"/>
                <w:szCs w:val="24"/>
              </w:rPr>
              <w:t>Introduction</w:t>
            </w:r>
          </w:p>
          <w:p w:rsidR="00A35ADD" w:rsidRPr="002F6A7B" w:rsidRDefault="00A35ADD" w:rsidP="008A113F">
            <w:pPr>
              <w:jc w:val="both"/>
              <w:rPr>
                <w:rFonts w:ascii="Times New Roman" w:hAnsi="Times New Roman" w:cs="Times New Roman"/>
                <w:sz w:val="24"/>
                <w:szCs w:val="24"/>
              </w:rPr>
            </w:pPr>
            <w:r w:rsidRPr="002F6A7B">
              <w:rPr>
                <w:rFonts w:ascii="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A35ADD" w:rsidRPr="002F6A7B" w:rsidRDefault="00A35ADD" w:rsidP="008A113F">
            <w:pPr>
              <w:jc w:val="both"/>
              <w:rPr>
                <w:rFonts w:ascii="Times New Roman" w:hAnsi="Times New Roman" w:cs="Times New Roman"/>
                <w:sz w:val="24"/>
                <w:szCs w:val="24"/>
              </w:rPr>
            </w:pPr>
          </w:p>
        </w:tc>
        <w:tc>
          <w:tcPr>
            <w:tcW w:w="522" w:type="pct"/>
            <w:gridSpan w:val="2"/>
            <w:vAlign w:val="center"/>
          </w:tcPr>
          <w:p w:rsidR="00A35ADD" w:rsidRPr="002F6A7B" w:rsidRDefault="00A35ADD" w:rsidP="008A113F">
            <w:pPr>
              <w:jc w:val="center"/>
              <w:rPr>
                <w:rFonts w:ascii="Times New Roman" w:hAnsi="Times New Roman" w:cs="Times New Roman"/>
                <w:b/>
                <w:bCs/>
                <w:sz w:val="24"/>
                <w:szCs w:val="24"/>
              </w:rPr>
            </w:pPr>
            <w:r w:rsidRPr="002F6A7B">
              <w:rPr>
                <w:rFonts w:ascii="Times New Roman" w:hAnsi="Times New Roman" w:cs="Times New Roman"/>
                <w:b/>
                <w:bCs/>
                <w:sz w:val="24"/>
                <w:szCs w:val="24"/>
              </w:rPr>
              <w:t>15</w:t>
            </w:r>
          </w:p>
        </w:tc>
      </w:tr>
      <w:tr w:rsidR="002F6A7B" w:rsidRPr="002F6A7B" w:rsidTr="00E043DC">
        <w:trPr>
          <w:trHeight w:val="899"/>
        </w:trPr>
        <w:tc>
          <w:tcPr>
            <w:tcW w:w="391" w:type="pct"/>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II</w:t>
            </w:r>
          </w:p>
        </w:tc>
        <w:tc>
          <w:tcPr>
            <w:tcW w:w="4087" w:type="pct"/>
            <w:gridSpan w:val="10"/>
          </w:tcPr>
          <w:p w:rsidR="00A35ADD" w:rsidRPr="002F6A7B" w:rsidRDefault="00A35ADD" w:rsidP="008A113F">
            <w:pPr>
              <w:jc w:val="both"/>
              <w:rPr>
                <w:rFonts w:ascii="Times New Roman" w:hAnsi="Times New Roman" w:cs="Times New Roman"/>
                <w:b/>
                <w:sz w:val="24"/>
                <w:szCs w:val="24"/>
              </w:rPr>
            </w:pPr>
            <w:r w:rsidRPr="002F6A7B">
              <w:rPr>
                <w:rFonts w:ascii="Times New Roman" w:hAnsi="Times New Roman" w:cs="Times New Roman"/>
                <w:b/>
                <w:sz w:val="24"/>
                <w:szCs w:val="24"/>
              </w:rPr>
              <w:t>Financial, Logical and Text Functions Financial Functions</w:t>
            </w:r>
          </w:p>
          <w:p w:rsidR="00A35ADD" w:rsidRPr="002F6A7B" w:rsidRDefault="00A35ADD" w:rsidP="008A113F">
            <w:pPr>
              <w:jc w:val="both"/>
              <w:rPr>
                <w:rFonts w:ascii="Times New Roman" w:hAnsi="Times New Roman" w:cs="Times New Roman"/>
                <w:sz w:val="24"/>
                <w:szCs w:val="24"/>
              </w:rPr>
            </w:pPr>
            <w:r w:rsidRPr="002F6A7B">
              <w:rPr>
                <w:rFonts w:ascii="Times New Roman" w:hAnsi="Times New Roman" w:cs="Times New Roman"/>
                <w:sz w:val="24"/>
                <w:szCs w:val="24"/>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522" w:type="pct"/>
            <w:gridSpan w:val="2"/>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bCs/>
                <w:sz w:val="24"/>
                <w:szCs w:val="24"/>
              </w:rPr>
              <w:t>15</w:t>
            </w:r>
          </w:p>
        </w:tc>
      </w:tr>
      <w:tr w:rsidR="002F6A7B" w:rsidRPr="002F6A7B" w:rsidTr="00E043DC">
        <w:trPr>
          <w:trHeight w:val="854"/>
        </w:trPr>
        <w:tc>
          <w:tcPr>
            <w:tcW w:w="391" w:type="pct"/>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III</w:t>
            </w:r>
          </w:p>
        </w:tc>
        <w:tc>
          <w:tcPr>
            <w:tcW w:w="4087" w:type="pct"/>
            <w:gridSpan w:val="10"/>
          </w:tcPr>
          <w:p w:rsidR="00A35ADD" w:rsidRPr="002F6A7B" w:rsidRDefault="00A35ADD" w:rsidP="008A113F">
            <w:pPr>
              <w:jc w:val="both"/>
              <w:rPr>
                <w:rFonts w:ascii="Times New Roman" w:hAnsi="Times New Roman" w:cs="Times New Roman"/>
                <w:b/>
                <w:sz w:val="24"/>
                <w:szCs w:val="24"/>
              </w:rPr>
            </w:pPr>
            <w:r w:rsidRPr="002F6A7B">
              <w:rPr>
                <w:rFonts w:ascii="Times New Roman" w:hAnsi="Times New Roman" w:cs="Times New Roman"/>
                <w:b/>
                <w:sz w:val="24"/>
                <w:szCs w:val="24"/>
              </w:rPr>
              <w:t>Statistical Analysis</w:t>
            </w:r>
          </w:p>
          <w:p w:rsidR="00A35ADD" w:rsidRPr="002F6A7B" w:rsidRDefault="00A35ADD" w:rsidP="008A113F">
            <w:pPr>
              <w:jc w:val="both"/>
              <w:rPr>
                <w:rFonts w:ascii="Times New Roman" w:hAnsi="Times New Roman" w:cs="Times New Roman"/>
                <w:b/>
                <w:w w:val="104"/>
                <w:sz w:val="24"/>
                <w:szCs w:val="24"/>
              </w:rPr>
            </w:pPr>
            <w:r w:rsidRPr="002F6A7B">
              <w:rPr>
                <w:rFonts w:ascii="Times New Roman" w:hAnsi="Times New Roman" w:cs="Times New Roman"/>
                <w:sz w:val="24"/>
                <w:szCs w:val="24"/>
              </w:rPr>
              <w:t>Functions Statistical Functions: Mean, Median, Mode, Standard Deviation, Correlation, Skewness, F Test, Z Test, and Chi-Square Analysis.</w:t>
            </w:r>
          </w:p>
        </w:tc>
        <w:tc>
          <w:tcPr>
            <w:tcW w:w="522" w:type="pct"/>
            <w:gridSpan w:val="2"/>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bCs/>
                <w:sz w:val="24"/>
                <w:szCs w:val="24"/>
              </w:rPr>
              <w:t>15</w:t>
            </w:r>
          </w:p>
        </w:tc>
      </w:tr>
      <w:tr w:rsidR="002F6A7B" w:rsidRPr="002F6A7B" w:rsidTr="00E043DC">
        <w:trPr>
          <w:trHeight w:val="629"/>
        </w:trPr>
        <w:tc>
          <w:tcPr>
            <w:tcW w:w="391" w:type="pct"/>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IV</w:t>
            </w:r>
          </w:p>
        </w:tc>
        <w:tc>
          <w:tcPr>
            <w:tcW w:w="4087" w:type="pct"/>
            <w:gridSpan w:val="10"/>
          </w:tcPr>
          <w:p w:rsidR="00A35ADD" w:rsidRPr="002F6A7B" w:rsidRDefault="00A35ADD" w:rsidP="008A113F">
            <w:pPr>
              <w:jc w:val="both"/>
              <w:rPr>
                <w:rFonts w:ascii="Times New Roman" w:hAnsi="Times New Roman" w:cs="Times New Roman"/>
                <w:b/>
                <w:sz w:val="24"/>
                <w:szCs w:val="24"/>
              </w:rPr>
            </w:pPr>
            <w:r w:rsidRPr="002F6A7B">
              <w:rPr>
                <w:rFonts w:ascii="Times New Roman" w:hAnsi="Times New Roman" w:cs="Times New Roman"/>
                <w:b/>
                <w:sz w:val="24"/>
                <w:szCs w:val="24"/>
              </w:rPr>
              <w:t xml:space="preserve">Reference </w:t>
            </w:r>
          </w:p>
          <w:p w:rsidR="00A35ADD" w:rsidRPr="002F6A7B" w:rsidRDefault="00A35ADD" w:rsidP="008A113F">
            <w:pPr>
              <w:jc w:val="both"/>
              <w:rPr>
                <w:rFonts w:ascii="Times New Roman" w:hAnsi="Times New Roman" w:cs="Times New Roman"/>
                <w:sz w:val="24"/>
                <w:szCs w:val="24"/>
              </w:rPr>
            </w:pPr>
            <w:r w:rsidRPr="002F6A7B">
              <w:rPr>
                <w:rFonts w:ascii="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522" w:type="pct"/>
            <w:gridSpan w:val="2"/>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bCs/>
                <w:sz w:val="24"/>
                <w:szCs w:val="24"/>
              </w:rPr>
              <w:t>15</w:t>
            </w:r>
          </w:p>
        </w:tc>
      </w:tr>
      <w:tr w:rsidR="002F6A7B" w:rsidRPr="002F6A7B" w:rsidTr="00E043DC">
        <w:trPr>
          <w:trHeight w:val="1151"/>
        </w:trPr>
        <w:tc>
          <w:tcPr>
            <w:tcW w:w="391" w:type="pct"/>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V</w:t>
            </w:r>
          </w:p>
        </w:tc>
        <w:tc>
          <w:tcPr>
            <w:tcW w:w="4087" w:type="pct"/>
            <w:gridSpan w:val="10"/>
          </w:tcPr>
          <w:p w:rsidR="00A35ADD" w:rsidRPr="002F6A7B" w:rsidRDefault="00A35ADD" w:rsidP="008A113F">
            <w:pPr>
              <w:jc w:val="both"/>
              <w:rPr>
                <w:rFonts w:ascii="Times New Roman" w:hAnsi="Times New Roman" w:cs="Times New Roman"/>
                <w:b/>
                <w:sz w:val="24"/>
                <w:szCs w:val="24"/>
              </w:rPr>
            </w:pPr>
            <w:r w:rsidRPr="002F6A7B">
              <w:rPr>
                <w:rFonts w:ascii="Times New Roman" w:hAnsi="Times New Roman" w:cs="Times New Roman"/>
                <w:b/>
                <w:sz w:val="24"/>
                <w:szCs w:val="24"/>
              </w:rPr>
              <w:t xml:space="preserve">Projects and Applications  </w:t>
            </w:r>
          </w:p>
          <w:p w:rsidR="00A35ADD" w:rsidRPr="002F6A7B" w:rsidRDefault="00A35ADD" w:rsidP="008A113F">
            <w:pPr>
              <w:jc w:val="both"/>
              <w:rPr>
                <w:rFonts w:ascii="Times New Roman" w:hAnsi="Times New Roman" w:cs="Times New Roman"/>
                <w:sz w:val="24"/>
                <w:szCs w:val="24"/>
              </w:rPr>
            </w:pPr>
            <w:r w:rsidRPr="002F6A7B">
              <w:rPr>
                <w:rFonts w:ascii="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522" w:type="pct"/>
            <w:gridSpan w:val="2"/>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bCs/>
                <w:sz w:val="24"/>
                <w:szCs w:val="24"/>
              </w:rPr>
              <w:t>15</w:t>
            </w:r>
          </w:p>
        </w:tc>
      </w:tr>
      <w:tr w:rsidR="002F6A7B" w:rsidRPr="002F6A7B" w:rsidTr="00E043DC">
        <w:trPr>
          <w:trHeight w:val="99"/>
        </w:trPr>
        <w:tc>
          <w:tcPr>
            <w:tcW w:w="391" w:type="pct"/>
          </w:tcPr>
          <w:p w:rsidR="00A35ADD" w:rsidRPr="002F6A7B" w:rsidRDefault="00A35ADD" w:rsidP="008A113F">
            <w:pPr>
              <w:jc w:val="center"/>
              <w:rPr>
                <w:rFonts w:ascii="Times New Roman" w:hAnsi="Times New Roman" w:cs="Times New Roman"/>
                <w:sz w:val="24"/>
                <w:szCs w:val="24"/>
              </w:rPr>
            </w:pPr>
          </w:p>
        </w:tc>
        <w:tc>
          <w:tcPr>
            <w:tcW w:w="4087" w:type="pct"/>
            <w:gridSpan w:val="10"/>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TOTAL</w:t>
            </w:r>
          </w:p>
        </w:tc>
        <w:tc>
          <w:tcPr>
            <w:tcW w:w="522" w:type="pct"/>
            <w:gridSpan w:val="2"/>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90</w:t>
            </w:r>
          </w:p>
        </w:tc>
      </w:tr>
      <w:tr w:rsidR="002F6A7B" w:rsidRPr="002F6A7B" w:rsidTr="00E043DC">
        <w:trPr>
          <w:trHeight w:val="260"/>
        </w:trPr>
        <w:tc>
          <w:tcPr>
            <w:tcW w:w="5000" w:type="pct"/>
            <w:gridSpan w:val="13"/>
          </w:tcPr>
          <w:p w:rsidR="00A35ADD" w:rsidRPr="002F6A7B" w:rsidRDefault="00A35ADD" w:rsidP="008A113F">
            <w:pPr>
              <w:tabs>
                <w:tab w:val="right" w:pos="10494"/>
              </w:tabs>
              <w:rPr>
                <w:rFonts w:ascii="Times New Roman" w:hAnsi="Times New Roman" w:cs="Times New Roman"/>
                <w:b/>
                <w:sz w:val="24"/>
                <w:szCs w:val="24"/>
              </w:rPr>
            </w:pPr>
            <w:r w:rsidRPr="002F6A7B">
              <w:rPr>
                <w:rFonts w:ascii="Times New Roman" w:hAnsi="Times New Roman" w:cs="Times New Roman"/>
                <w:b/>
                <w:sz w:val="24"/>
                <w:szCs w:val="24"/>
              </w:rPr>
              <w:t>THEORY 20% &amp; PROBLEMS 80%</w:t>
            </w:r>
            <w:r w:rsidRPr="002F6A7B">
              <w:rPr>
                <w:rFonts w:ascii="Times New Roman" w:hAnsi="Times New Roman" w:cs="Times New Roman"/>
                <w:b/>
                <w:sz w:val="24"/>
                <w:szCs w:val="24"/>
              </w:rPr>
              <w:tab/>
            </w:r>
          </w:p>
        </w:tc>
      </w:tr>
      <w:tr w:rsidR="00E043DC" w:rsidRPr="002F6A7B" w:rsidTr="00E043DC">
        <w:tc>
          <w:tcPr>
            <w:tcW w:w="5000" w:type="pct"/>
            <w:gridSpan w:val="13"/>
          </w:tcPr>
          <w:p w:rsidR="00E043DC" w:rsidRPr="002F6A7B" w:rsidRDefault="00E043DC" w:rsidP="008A113F">
            <w:pPr>
              <w:jc w:val="center"/>
              <w:rPr>
                <w:rFonts w:ascii="Times New Roman" w:hAnsi="Times New Roman" w:cs="Times New Roman"/>
                <w:b/>
                <w:sz w:val="24"/>
                <w:szCs w:val="24"/>
              </w:rPr>
            </w:pPr>
            <w:r w:rsidRPr="002F6A7B">
              <w:rPr>
                <w:rFonts w:ascii="Times New Roman" w:hAnsi="Times New Roman" w:cs="Times New Roman"/>
                <w:b/>
                <w:sz w:val="24"/>
                <w:szCs w:val="24"/>
              </w:rPr>
              <w:lastRenderedPageBreak/>
              <w:t>Course Outcomes</w:t>
            </w:r>
          </w:p>
        </w:tc>
      </w:tr>
      <w:tr w:rsidR="002F6A7B" w:rsidRPr="002F6A7B" w:rsidTr="00E043DC">
        <w:trPr>
          <w:trHeight w:val="512"/>
        </w:trPr>
        <w:tc>
          <w:tcPr>
            <w:tcW w:w="478" w:type="pct"/>
            <w:gridSpan w:val="2"/>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CO1</w:t>
            </w:r>
          </w:p>
        </w:tc>
        <w:tc>
          <w:tcPr>
            <w:tcW w:w="4522" w:type="pct"/>
            <w:gridSpan w:val="11"/>
            <w:vAlign w:val="center"/>
          </w:tcPr>
          <w:p w:rsidR="00A35ADD" w:rsidRPr="002F6A7B" w:rsidRDefault="00A35ADD" w:rsidP="008A113F">
            <w:pPr>
              <w:tabs>
                <w:tab w:val="left" w:pos="3928"/>
                <w:tab w:val="left" w:pos="4009"/>
                <w:tab w:val="left" w:pos="4044"/>
              </w:tabs>
              <w:rPr>
                <w:rFonts w:ascii="Times New Roman" w:hAnsi="Times New Roman" w:cs="Times New Roman"/>
                <w:sz w:val="24"/>
                <w:szCs w:val="24"/>
              </w:rPr>
            </w:pPr>
            <w:r w:rsidRPr="002F6A7B">
              <w:rPr>
                <w:rFonts w:ascii="Times New Roman" w:hAnsi="Times New Roman" w:cs="Times New Roman"/>
                <w:sz w:val="24"/>
                <w:szCs w:val="24"/>
              </w:rPr>
              <w:t>Develop And Apply Fundamental Spread Sheet Skills.</w:t>
            </w:r>
          </w:p>
        </w:tc>
      </w:tr>
      <w:tr w:rsidR="002F6A7B" w:rsidRPr="002F6A7B" w:rsidTr="00E043DC">
        <w:trPr>
          <w:trHeight w:val="440"/>
        </w:trPr>
        <w:tc>
          <w:tcPr>
            <w:tcW w:w="478" w:type="pct"/>
            <w:gridSpan w:val="2"/>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CO2</w:t>
            </w:r>
          </w:p>
        </w:tc>
        <w:tc>
          <w:tcPr>
            <w:tcW w:w="4522"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Understanding Various Tools Used In Ms-Excel.</w:t>
            </w:r>
          </w:p>
        </w:tc>
      </w:tr>
      <w:tr w:rsidR="002F6A7B" w:rsidRPr="002F6A7B" w:rsidTr="00E043DC">
        <w:trPr>
          <w:trHeight w:val="440"/>
        </w:trPr>
        <w:tc>
          <w:tcPr>
            <w:tcW w:w="478" w:type="pct"/>
            <w:gridSpan w:val="2"/>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CO3</w:t>
            </w:r>
          </w:p>
        </w:tc>
        <w:tc>
          <w:tcPr>
            <w:tcW w:w="4522" w:type="pct"/>
            <w:gridSpan w:val="11"/>
            <w:vAlign w:val="center"/>
          </w:tcPr>
          <w:p w:rsidR="00A35ADD" w:rsidRPr="002F6A7B" w:rsidRDefault="00A35ADD" w:rsidP="008A113F">
            <w:pPr>
              <w:tabs>
                <w:tab w:val="left" w:pos="3928"/>
                <w:tab w:val="left" w:pos="4009"/>
                <w:tab w:val="left" w:pos="4044"/>
              </w:tabs>
              <w:rPr>
                <w:rFonts w:ascii="Times New Roman" w:hAnsi="Times New Roman" w:cs="Times New Roman"/>
                <w:sz w:val="24"/>
                <w:szCs w:val="24"/>
              </w:rPr>
            </w:pPr>
            <w:r w:rsidRPr="002F6A7B">
              <w:rPr>
                <w:rFonts w:ascii="Times New Roman" w:hAnsi="Times New Roman" w:cs="Times New Roman"/>
                <w:sz w:val="24"/>
                <w:szCs w:val="24"/>
              </w:rPr>
              <w:t>Knowledge On Various Statistical Tests In Ms-Excel.</w:t>
            </w:r>
          </w:p>
        </w:tc>
      </w:tr>
      <w:tr w:rsidR="002F6A7B" w:rsidRPr="002F6A7B" w:rsidTr="00E043DC">
        <w:trPr>
          <w:trHeight w:val="359"/>
        </w:trPr>
        <w:tc>
          <w:tcPr>
            <w:tcW w:w="478" w:type="pct"/>
            <w:gridSpan w:val="2"/>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CO4</w:t>
            </w:r>
          </w:p>
        </w:tc>
        <w:tc>
          <w:tcPr>
            <w:tcW w:w="4522"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Demonstrate Proficiency In Using Complex Spread Sheet Tools Such As Formulas And Functions.</w:t>
            </w:r>
          </w:p>
        </w:tc>
      </w:tr>
      <w:tr w:rsidR="002F6A7B" w:rsidRPr="002F6A7B" w:rsidTr="00E043DC">
        <w:trPr>
          <w:trHeight w:val="431"/>
        </w:trPr>
        <w:tc>
          <w:tcPr>
            <w:tcW w:w="478" w:type="pct"/>
            <w:gridSpan w:val="2"/>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CO5</w:t>
            </w:r>
          </w:p>
        </w:tc>
        <w:tc>
          <w:tcPr>
            <w:tcW w:w="4522" w:type="pct"/>
            <w:gridSpan w:val="11"/>
            <w:vAlign w:val="center"/>
          </w:tcPr>
          <w:p w:rsidR="00A35ADD" w:rsidRPr="002F6A7B" w:rsidRDefault="00A35ADD" w:rsidP="008A113F">
            <w:pPr>
              <w:tabs>
                <w:tab w:val="left" w:pos="1544"/>
              </w:tabs>
              <w:rPr>
                <w:rFonts w:ascii="Times New Roman" w:hAnsi="Times New Roman" w:cs="Times New Roman"/>
                <w:sz w:val="24"/>
                <w:szCs w:val="24"/>
              </w:rPr>
            </w:pPr>
            <w:r w:rsidRPr="002F6A7B">
              <w:rPr>
                <w:rFonts w:ascii="Times New Roman" w:hAnsi="Times New Roman" w:cs="Times New Roman"/>
                <w:sz w:val="24"/>
                <w:szCs w:val="24"/>
              </w:rPr>
              <w:t>Develop Trending Application Using MS-Excel</w:t>
            </w:r>
          </w:p>
        </w:tc>
      </w:tr>
      <w:tr w:rsidR="002F6A7B" w:rsidRPr="002F6A7B" w:rsidTr="00E043DC">
        <w:trPr>
          <w:trHeight w:val="431"/>
        </w:trPr>
        <w:tc>
          <w:tcPr>
            <w:tcW w:w="5000" w:type="pct"/>
            <w:gridSpan w:val="13"/>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Textbooks</w:t>
            </w:r>
          </w:p>
        </w:tc>
      </w:tr>
      <w:tr w:rsidR="002F6A7B" w:rsidRPr="002F6A7B" w:rsidTr="00E043DC">
        <w:trPr>
          <w:trHeight w:val="431"/>
        </w:trPr>
        <w:tc>
          <w:tcPr>
            <w:tcW w:w="478"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522" w:type="pct"/>
            <w:gridSpan w:val="11"/>
            <w:vAlign w:val="center"/>
          </w:tcPr>
          <w:p w:rsidR="00A35ADD" w:rsidRPr="002F6A7B" w:rsidRDefault="00A35ADD" w:rsidP="008A113F">
            <w:pPr>
              <w:tabs>
                <w:tab w:val="left" w:pos="2120"/>
              </w:tabs>
              <w:rPr>
                <w:rFonts w:ascii="Times New Roman" w:hAnsi="Times New Roman" w:cs="Times New Roman"/>
                <w:sz w:val="24"/>
                <w:szCs w:val="24"/>
              </w:rPr>
            </w:pPr>
            <w:r w:rsidRPr="002F6A7B">
              <w:rPr>
                <w:rFonts w:ascii="Times New Roman" w:hAnsi="Times New Roman" w:cs="Times New Roman"/>
                <w:sz w:val="24"/>
                <w:szCs w:val="24"/>
              </w:rPr>
              <w:t>John Walkenbach , MS Excel Bible, Wiley Publication, New Jersey, USA.</w:t>
            </w:r>
          </w:p>
        </w:tc>
      </w:tr>
      <w:tr w:rsidR="002F6A7B" w:rsidRPr="002F6A7B" w:rsidTr="00E043DC">
        <w:trPr>
          <w:trHeight w:val="548"/>
        </w:trPr>
        <w:tc>
          <w:tcPr>
            <w:tcW w:w="478"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22"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Ramesh Bangia, Learning Microsoft Excel 2013, Khanna Book Publishing, Bangalore.</w:t>
            </w:r>
          </w:p>
        </w:tc>
      </w:tr>
      <w:tr w:rsidR="002F6A7B" w:rsidRPr="002F6A7B" w:rsidTr="00E043DC">
        <w:trPr>
          <w:trHeight w:val="431"/>
        </w:trPr>
        <w:tc>
          <w:tcPr>
            <w:tcW w:w="478"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22"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Wayne L Winston, Microsoft Excel, Data Analysis and Business Modelling, Prentice Hall, New Jersey, USA.</w:t>
            </w:r>
          </w:p>
        </w:tc>
      </w:tr>
      <w:tr w:rsidR="002F6A7B" w:rsidRPr="002F6A7B" w:rsidTr="00E043DC">
        <w:trPr>
          <w:trHeight w:val="431"/>
        </w:trPr>
        <w:tc>
          <w:tcPr>
            <w:tcW w:w="478"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4</w:t>
            </w:r>
          </w:p>
        </w:tc>
        <w:tc>
          <w:tcPr>
            <w:tcW w:w="4522"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Greg Harvey, Excel 2016 for Dummies, Chennai.</w:t>
            </w:r>
          </w:p>
        </w:tc>
      </w:tr>
      <w:tr w:rsidR="002F6A7B" w:rsidRPr="002F6A7B" w:rsidTr="00E043DC">
        <w:trPr>
          <w:trHeight w:val="431"/>
        </w:trPr>
        <w:tc>
          <w:tcPr>
            <w:tcW w:w="5000" w:type="pct"/>
            <w:gridSpan w:val="13"/>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Reference Books</w:t>
            </w:r>
          </w:p>
        </w:tc>
      </w:tr>
      <w:tr w:rsidR="002F6A7B" w:rsidRPr="002F6A7B" w:rsidTr="00E043DC">
        <w:trPr>
          <w:trHeight w:val="431"/>
        </w:trPr>
        <w:tc>
          <w:tcPr>
            <w:tcW w:w="478"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522"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Glyn Davis &amp;BrankoPecar : Business Statistics using Excel, Oxford publications, Chennai.</w:t>
            </w:r>
          </w:p>
        </w:tc>
      </w:tr>
      <w:tr w:rsidR="002F6A7B" w:rsidRPr="002F6A7B" w:rsidTr="00E043DC">
        <w:trPr>
          <w:trHeight w:val="431"/>
        </w:trPr>
        <w:tc>
          <w:tcPr>
            <w:tcW w:w="478"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22"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Google Sheets Basics: Masato Takeda and others; TekuruInc, India.</w:t>
            </w:r>
          </w:p>
          <w:p w:rsidR="00A35ADD" w:rsidRPr="002F6A7B" w:rsidRDefault="00A35ADD" w:rsidP="008A113F">
            <w:pPr>
              <w:tabs>
                <w:tab w:val="left" w:pos="1025"/>
              </w:tabs>
              <w:rPr>
                <w:rFonts w:ascii="Times New Roman" w:hAnsi="Times New Roman" w:cs="Times New Roman"/>
                <w:sz w:val="24"/>
                <w:szCs w:val="24"/>
              </w:rPr>
            </w:pPr>
          </w:p>
        </w:tc>
      </w:tr>
      <w:tr w:rsidR="002F6A7B" w:rsidRPr="002F6A7B" w:rsidTr="00E043DC">
        <w:trPr>
          <w:trHeight w:val="431"/>
        </w:trPr>
        <w:tc>
          <w:tcPr>
            <w:tcW w:w="478"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22"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HarjitSuman, Excel Bible for Beginners, Kindle Editio, Chennai.</w:t>
            </w:r>
          </w:p>
          <w:p w:rsidR="00A35ADD" w:rsidRPr="002F6A7B" w:rsidRDefault="00A35ADD" w:rsidP="008A113F">
            <w:pPr>
              <w:rPr>
                <w:rFonts w:ascii="Times New Roman" w:hAnsi="Times New Roman" w:cs="Times New Roman"/>
                <w:sz w:val="24"/>
                <w:szCs w:val="24"/>
              </w:rPr>
            </w:pPr>
          </w:p>
        </w:tc>
      </w:tr>
      <w:tr w:rsidR="002F6A7B" w:rsidRPr="002F6A7B" w:rsidTr="00E043DC">
        <w:trPr>
          <w:trHeight w:val="431"/>
        </w:trPr>
        <w:tc>
          <w:tcPr>
            <w:tcW w:w="478"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4</w:t>
            </w:r>
          </w:p>
        </w:tc>
        <w:tc>
          <w:tcPr>
            <w:tcW w:w="4522"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Jennifer Ackerman Kettel, Guy Hat-Davis, Curt Simmons, “Microsoft 2003”, Tata McGrawHill, Noida.</w:t>
            </w:r>
          </w:p>
        </w:tc>
      </w:tr>
      <w:tr w:rsidR="002F6A7B" w:rsidRPr="002F6A7B" w:rsidTr="00E043DC">
        <w:trPr>
          <w:trHeight w:val="431"/>
        </w:trPr>
        <w:tc>
          <w:tcPr>
            <w:tcW w:w="5000" w:type="pct"/>
            <w:gridSpan w:val="13"/>
            <w:vAlign w:val="center"/>
          </w:tcPr>
          <w:p w:rsidR="00A35ADD" w:rsidRPr="002F6A7B" w:rsidRDefault="00A35ADD" w:rsidP="008A113F">
            <w:pPr>
              <w:widowControl w:val="0"/>
              <w:autoSpaceDE w:val="0"/>
              <w:autoSpaceDN w:val="0"/>
              <w:rPr>
                <w:rFonts w:ascii="Times New Roman" w:hAnsi="Times New Roman" w:cs="Times New Roman"/>
                <w:sz w:val="24"/>
                <w:szCs w:val="24"/>
              </w:rPr>
            </w:pPr>
            <w:r w:rsidRPr="002F6A7B">
              <w:rPr>
                <w:rFonts w:ascii="Times New Roman" w:hAnsi="Times New Roman" w:cs="Times New Roman"/>
                <w:b/>
                <w:sz w:val="24"/>
                <w:szCs w:val="24"/>
              </w:rPr>
              <w:t>NOTE: Latest Edition of Textbooks May be Used</w:t>
            </w:r>
          </w:p>
        </w:tc>
      </w:tr>
      <w:tr w:rsidR="002F6A7B" w:rsidRPr="002F6A7B" w:rsidTr="00E043DC">
        <w:trPr>
          <w:trHeight w:val="431"/>
        </w:trPr>
        <w:tc>
          <w:tcPr>
            <w:tcW w:w="5000" w:type="pct"/>
            <w:gridSpan w:val="13"/>
            <w:vAlign w:val="center"/>
          </w:tcPr>
          <w:p w:rsidR="00A35ADD" w:rsidRPr="002F6A7B" w:rsidRDefault="00A35ADD" w:rsidP="008A113F">
            <w:pPr>
              <w:widowControl w:val="0"/>
              <w:autoSpaceDE w:val="0"/>
              <w:autoSpaceDN w:val="0"/>
              <w:jc w:val="center"/>
              <w:rPr>
                <w:rFonts w:ascii="Times New Roman" w:hAnsi="Times New Roman" w:cs="Times New Roman"/>
                <w:sz w:val="24"/>
                <w:szCs w:val="24"/>
              </w:rPr>
            </w:pPr>
            <w:r w:rsidRPr="002F6A7B">
              <w:rPr>
                <w:rFonts w:ascii="Times New Roman" w:hAnsi="Times New Roman" w:cs="Times New Roman"/>
                <w:b/>
                <w:sz w:val="24"/>
                <w:szCs w:val="24"/>
              </w:rPr>
              <w:t>Web Resources</w:t>
            </w:r>
          </w:p>
        </w:tc>
      </w:tr>
      <w:tr w:rsidR="002F6A7B" w:rsidRPr="002F6A7B" w:rsidTr="00E043DC">
        <w:trPr>
          <w:trHeight w:val="431"/>
        </w:trPr>
        <w:tc>
          <w:tcPr>
            <w:tcW w:w="478"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522" w:type="pct"/>
            <w:gridSpan w:val="11"/>
            <w:vAlign w:val="center"/>
          </w:tcPr>
          <w:p w:rsidR="00A35ADD" w:rsidRPr="002F6A7B" w:rsidRDefault="00A35ADD" w:rsidP="008A113F">
            <w:pPr>
              <w:widowControl w:val="0"/>
              <w:autoSpaceDE w:val="0"/>
              <w:autoSpaceDN w:val="0"/>
              <w:rPr>
                <w:rFonts w:ascii="Times New Roman" w:hAnsi="Times New Roman" w:cs="Times New Roman"/>
                <w:sz w:val="24"/>
                <w:szCs w:val="24"/>
              </w:rPr>
            </w:pPr>
            <w:r w:rsidRPr="002F6A7B">
              <w:rPr>
                <w:rFonts w:ascii="Times New Roman" w:hAnsi="Times New Roman" w:cs="Times New Roman"/>
                <w:sz w:val="24"/>
                <w:szCs w:val="24"/>
              </w:rPr>
              <w:t>https://www.freebookkeepingaccounting.com/using-excel-in-accounts</w:t>
            </w:r>
          </w:p>
        </w:tc>
      </w:tr>
      <w:tr w:rsidR="002F6A7B" w:rsidRPr="002F6A7B" w:rsidTr="00E043DC">
        <w:trPr>
          <w:trHeight w:val="431"/>
        </w:trPr>
        <w:tc>
          <w:tcPr>
            <w:tcW w:w="478"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22" w:type="pct"/>
            <w:gridSpan w:val="11"/>
            <w:vAlign w:val="center"/>
          </w:tcPr>
          <w:p w:rsidR="00A35ADD" w:rsidRPr="002F6A7B" w:rsidRDefault="00A35ADD" w:rsidP="008A113F">
            <w:pPr>
              <w:widowControl w:val="0"/>
              <w:autoSpaceDE w:val="0"/>
              <w:autoSpaceDN w:val="0"/>
              <w:rPr>
                <w:rFonts w:ascii="Times New Roman" w:hAnsi="Times New Roman" w:cs="Times New Roman"/>
                <w:sz w:val="24"/>
                <w:szCs w:val="24"/>
              </w:rPr>
            </w:pPr>
            <w:r w:rsidRPr="002F6A7B">
              <w:rPr>
                <w:rFonts w:ascii="Times New Roman" w:hAnsi="Times New Roman" w:cs="Times New Roman"/>
                <w:sz w:val="24"/>
                <w:szCs w:val="24"/>
              </w:rPr>
              <w:t>https://courses.corporatefinanceinstitute.com/courses/free-excel-crash-course-for-finance</w:t>
            </w:r>
          </w:p>
        </w:tc>
      </w:tr>
      <w:tr w:rsidR="002F6A7B" w:rsidRPr="002F6A7B" w:rsidTr="00E043DC">
        <w:trPr>
          <w:trHeight w:val="431"/>
        </w:trPr>
        <w:tc>
          <w:tcPr>
            <w:tcW w:w="478"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22"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https://www.youtube.com/watch?v=Nv_Nnw01FaU</w:t>
            </w:r>
          </w:p>
        </w:tc>
      </w:tr>
    </w:tbl>
    <w:p w:rsidR="00A35ADD" w:rsidRPr="002F6A7B" w:rsidRDefault="00A35ADD" w:rsidP="00A35ADD">
      <w:pPr>
        <w:rPr>
          <w:rFonts w:ascii="Times New Roman" w:hAnsi="Times New Roman" w:cs="Times New Roman"/>
          <w:sz w:val="24"/>
          <w:szCs w:val="24"/>
        </w:rPr>
      </w:pPr>
    </w:p>
    <w:p w:rsidR="001A61EF" w:rsidRDefault="001A61EF">
      <w:pPr>
        <w:rPr>
          <w:rFonts w:ascii="Times New Roman" w:eastAsia="Times New Roman" w:hAnsi="Times New Roman" w:cs="Times New Roman"/>
          <w:b/>
          <w:caps/>
          <w:color w:val="000000"/>
          <w:sz w:val="24"/>
          <w:szCs w:val="24"/>
        </w:rPr>
      </w:pPr>
      <w:r>
        <w:br w:type="page"/>
      </w:r>
    </w:p>
    <w:p w:rsidR="00A35ADD" w:rsidRPr="002F6A7B" w:rsidRDefault="00A35ADD" w:rsidP="00E043DC">
      <w:pPr>
        <w:pStyle w:val="f3"/>
      </w:pPr>
      <w:r w:rsidRPr="002F6A7B">
        <w:lastRenderedPageBreak/>
        <w:t xml:space="preserve">MAPPING WITH PROGRAMME OUTCOMES </w:t>
      </w:r>
      <w:r w:rsidR="00E043DC">
        <w:br/>
      </w:r>
      <w:r w:rsidRPr="002F6A7B">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2F6A7B" w:rsidRPr="002F6A7B" w:rsidTr="008A113F">
        <w:trPr>
          <w:trHeight w:val="518"/>
          <w:jc w:val="center"/>
        </w:trPr>
        <w:tc>
          <w:tcPr>
            <w:tcW w:w="0" w:type="auto"/>
            <w:vAlign w:val="center"/>
          </w:tcPr>
          <w:p w:rsidR="00A35ADD" w:rsidRPr="002F6A7B" w:rsidRDefault="00A35ADD" w:rsidP="008A113F">
            <w:pPr>
              <w:jc w:val="center"/>
              <w:rPr>
                <w:rFonts w:ascii="Times New Roman" w:hAnsi="Times New Roman" w:cs="Times New Roman"/>
                <w:sz w:val="24"/>
                <w:szCs w:val="24"/>
              </w:rPr>
            </w:pPr>
          </w:p>
        </w:tc>
        <w:tc>
          <w:tcPr>
            <w:tcW w:w="0" w:type="auto"/>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PO1</w:t>
            </w:r>
          </w:p>
        </w:tc>
        <w:tc>
          <w:tcPr>
            <w:tcW w:w="0" w:type="auto"/>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PO2</w:t>
            </w:r>
          </w:p>
        </w:tc>
        <w:tc>
          <w:tcPr>
            <w:tcW w:w="0" w:type="auto"/>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PO3</w:t>
            </w:r>
          </w:p>
        </w:tc>
        <w:tc>
          <w:tcPr>
            <w:tcW w:w="0" w:type="auto"/>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PO4</w:t>
            </w:r>
          </w:p>
        </w:tc>
        <w:tc>
          <w:tcPr>
            <w:tcW w:w="0" w:type="auto"/>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PO5</w:t>
            </w:r>
          </w:p>
        </w:tc>
        <w:tc>
          <w:tcPr>
            <w:tcW w:w="0" w:type="auto"/>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PO6</w:t>
            </w:r>
          </w:p>
        </w:tc>
        <w:tc>
          <w:tcPr>
            <w:tcW w:w="0" w:type="auto"/>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PO7</w:t>
            </w:r>
          </w:p>
        </w:tc>
        <w:tc>
          <w:tcPr>
            <w:tcW w:w="0" w:type="auto"/>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PO8</w:t>
            </w:r>
          </w:p>
        </w:tc>
        <w:tc>
          <w:tcPr>
            <w:tcW w:w="0" w:type="auto"/>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PSO1</w:t>
            </w:r>
          </w:p>
        </w:tc>
        <w:tc>
          <w:tcPr>
            <w:tcW w:w="0" w:type="auto"/>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PSO2</w:t>
            </w:r>
          </w:p>
        </w:tc>
        <w:tc>
          <w:tcPr>
            <w:tcW w:w="0" w:type="auto"/>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PSO3</w:t>
            </w:r>
          </w:p>
        </w:tc>
      </w:tr>
      <w:tr w:rsidR="002F6A7B" w:rsidRPr="002F6A7B" w:rsidTr="008A113F">
        <w:trPr>
          <w:trHeight w:val="518"/>
          <w:jc w:val="center"/>
        </w:trPr>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CO1</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8A113F">
        <w:trPr>
          <w:trHeight w:val="649"/>
          <w:jc w:val="center"/>
        </w:trPr>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CO2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8A113F">
        <w:trPr>
          <w:trHeight w:val="518"/>
          <w:jc w:val="center"/>
        </w:trPr>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CO3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8A113F">
        <w:trPr>
          <w:trHeight w:val="533"/>
          <w:jc w:val="center"/>
        </w:trPr>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CO4</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r>
      <w:tr w:rsidR="002F6A7B" w:rsidRPr="002F6A7B" w:rsidTr="008A113F">
        <w:trPr>
          <w:trHeight w:val="518"/>
          <w:jc w:val="center"/>
        </w:trPr>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CO5</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8A113F">
        <w:trPr>
          <w:trHeight w:val="518"/>
          <w:jc w:val="center"/>
        </w:trPr>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TOTAL</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10</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12</w:t>
            </w:r>
          </w:p>
        </w:tc>
      </w:tr>
      <w:tr w:rsidR="00A35ADD" w:rsidRPr="002F6A7B" w:rsidTr="008A113F">
        <w:trPr>
          <w:trHeight w:val="518"/>
          <w:jc w:val="center"/>
        </w:trPr>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AVERAGE</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2.4</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2.6</w:t>
            </w:r>
          </w:p>
        </w:tc>
        <w:tc>
          <w:tcPr>
            <w:tcW w:w="0" w:type="auto"/>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 xml:space="preserve">    3</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0" w:type="auto"/>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2.4</w:t>
            </w:r>
          </w:p>
        </w:tc>
      </w:tr>
    </w:tbl>
    <w:p w:rsidR="00A73648" w:rsidRPr="00A73648" w:rsidRDefault="00A73648" w:rsidP="00E043DC">
      <w:pPr>
        <w:pStyle w:val="f5"/>
      </w:pPr>
      <w:r w:rsidRPr="00A73648">
        <w:t xml:space="preserve">3 – Strong, 2- </w:t>
      </w:r>
      <w:r>
        <w:t>Medium</w:t>
      </w:r>
      <w:r w:rsidRPr="00A73648">
        <w:t xml:space="preserve">, 1- Low </w:t>
      </w:r>
    </w:p>
    <w:p w:rsidR="00A35ADD" w:rsidRPr="002F6A7B" w:rsidRDefault="00A35ADD" w:rsidP="00BC4F9D">
      <w:pPr>
        <w:rPr>
          <w:rFonts w:ascii="Times New Roman" w:hAnsi="Times New Roman" w:cs="Times New Roman"/>
          <w:b/>
          <w:sz w:val="24"/>
          <w:szCs w:val="24"/>
        </w:rPr>
      </w:pPr>
    </w:p>
    <w:p w:rsidR="00A35ADD" w:rsidRDefault="00A35ADD" w:rsidP="00E043DC">
      <w:pPr>
        <w:pStyle w:val="f3"/>
      </w:pPr>
      <w:r w:rsidRPr="002F6A7B">
        <w:t xml:space="preserve">THIRD YEAR – SEMESTER </w:t>
      </w:r>
      <w:r w:rsidR="009209AA">
        <w:t>–</w:t>
      </w:r>
      <w:r w:rsidRPr="002F6A7B">
        <w:t xml:space="preserve"> VI</w:t>
      </w:r>
    </w:p>
    <w:p w:rsidR="009209AA" w:rsidRPr="009209AA" w:rsidRDefault="00333914" w:rsidP="00E043DC">
      <w:pPr>
        <w:pStyle w:val="f4-centre-sml-cap"/>
      </w:pPr>
      <w:r>
        <w:t>Professional competency S</w:t>
      </w:r>
      <w:r w:rsidR="009209AA" w:rsidRPr="009209AA">
        <w:t xml:space="preserve">kill </w:t>
      </w:r>
      <w:r w:rsidR="00E043DC">
        <w:br/>
      </w:r>
      <w:r w:rsidR="009209AA" w:rsidRPr="009209AA">
        <w:t xml:space="preserve">General Awareness </w:t>
      </w:r>
      <w:r w:rsidRPr="009209AA">
        <w:t>for</w:t>
      </w:r>
      <w:r w:rsidR="009209AA" w:rsidRPr="009209AA">
        <w:t xml:space="preserve"> Competitive Examination</w:t>
      </w:r>
    </w:p>
    <w:tbl>
      <w:tblPr>
        <w:tblStyle w:val="TableGrid"/>
        <w:tblW w:w="5000" w:type="pct"/>
        <w:tblLook w:val="04A0"/>
      </w:tblPr>
      <w:tblGrid>
        <w:gridCol w:w="724"/>
        <w:gridCol w:w="95"/>
        <w:gridCol w:w="53"/>
        <w:gridCol w:w="339"/>
        <w:gridCol w:w="501"/>
        <w:gridCol w:w="645"/>
        <w:gridCol w:w="643"/>
        <w:gridCol w:w="643"/>
        <w:gridCol w:w="1192"/>
        <w:gridCol w:w="1047"/>
        <w:gridCol w:w="1077"/>
        <w:gridCol w:w="931"/>
        <w:gridCol w:w="179"/>
        <w:gridCol w:w="816"/>
      </w:tblGrid>
      <w:tr w:rsidR="00E043DC" w:rsidRPr="005E68D1" w:rsidTr="00E043DC">
        <w:trPr>
          <w:cantSplit/>
          <w:trHeight w:val="60"/>
        </w:trPr>
        <w:tc>
          <w:tcPr>
            <w:tcW w:w="681" w:type="pct"/>
            <w:gridSpan w:val="4"/>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4"/>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E043DC" w:rsidRPr="005E68D1" w:rsidTr="00E043DC">
        <w:trPr>
          <w:cantSplit/>
          <w:trHeight w:val="60"/>
        </w:trPr>
        <w:tc>
          <w:tcPr>
            <w:tcW w:w="681" w:type="pct"/>
            <w:gridSpan w:val="4"/>
            <w:vMerge/>
          </w:tcPr>
          <w:p w:rsidR="00E043DC" w:rsidRPr="005E68D1" w:rsidRDefault="00E043DC" w:rsidP="005C1AE9">
            <w:pPr>
              <w:rPr>
                <w:rFonts w:ascii="Times New Roman" w:hAnsi="Times New Roman" w:cs="Times New Roman"/>
                <w:b/>
                <w:sz w:val="24"/>
                <w:szCs w:val="24"/>
              </w:rPr>
            </w:pPr>
          </w:p>
        </w:tc>
        <w:tc>
          <w:tcPr>
            <w:tcW w:w="282" w:type="pct"/>
            <w:vMerge/>
          </w:tcPr>
          <w:p w:rsidR="00E043DC" w:rsidRPr="005E68D1" w:rsidRDefault="00E043DC" w:rsidP="005C1AE9">
            <w:pPr>
              <w:rPr>
                <w:rFonts w:ascii="Times New Roman" w:hAnsi="Times New Roman" w:cs="Times New Roman"/>
                <w:b/>
                <w:sz w:val="24"/>
                <w:szCs w:val="24"/>
              </w:rPr>
            </w:pPr>
          </w:p>
        </w:tc>
        <w:tc>
          <w:tcPr>
            <w:tcW w:w="363" w:type="pct"/>
            <w:vMerge/>
          </w:tcPr>
          <w:p w:rsidR="00E043DC" w:rsidRPr="005E68D1" w:rsidRDefault="00E043DC" w:rsidP="005C1AE9">
            <w:pPr>
              <w:rPr>
                <w:rFonts w:ascii="Times New Roman" w:hAnsi="Times New Roman" w:cs="Times New Roman"/>
                <w:b/>
                <w:sz w:val="24"/>
                <w:szCs w:val="24"/>
              </w:rPr>
            </w:pPr>
          </w:p>
        </w:tc>
        <w:tc>
          <w:tcPr>
            <w:tcW w:w="362" w:type="pct"/>
            <w:vMerge/>
          </w:tcPr>
          <w:p w:rsidR="00E043DC" w:rsidRPr="005E68D1" w:rsidRDefault="00E043DC" w:rsidP="005C1AE9">
            <w:pPr>
              <w:rPr>
                <w:rFonts w:ascii="Times New Roman" w:hAnsi="Times New Roman" w:cs="Times New Roman"/>
                <w:b/>
                <w:sz w:val="24"/>
                <w:szCs w:val="24"/>
              </w:rPr>
            </w:pPr>
          </w:p>
        </w:tc>
        <w:tc>
          <w:tcPr>
            <w:tcW w:w="362" w:type="pct"/>
            <w:vMerge/>
          </w:tcPr>
          <w:p w:rsidR="00E043DC" w:rsidRPr="005E68D1" w:rsidRDefault="00E043DC" w:rsidP="005C1AE9">
            <w:pPr>
              <w:rPr>
                <w:rFonts w:ascii="Times New Roman" w:hAnsi="Times New Roman" w:cs="Times New Roman"/>
                <w:b/>
                <w:sz w:val="24"/>
                <w:szCs w:val="24"/>
              </w:rPr>
            </w:pPr>
          </w:p>
        </w:tc>
        <w:tc>
          <w:tcPr>
            <w:tcW w:w="671" w:type="pct"/>
            <w:vMerge/>
          </w:tcPr>
          <w:p w:rsidR="00E043DC" w:rsidRPr="005E68D1" w:rsidRDefault="00E043DC" w:rsidP="005C1AE9">
            <w:pPr>
              <w:rPr>
                <w:rFonts w:ascii="Times New Roman" w:hAnsi="Times New Roman" w:cs="Times New Roman"/>
                <w:b/>
                <w:sz w:val="24"/>
                <w:szCs w:val="24"/>
              </w:rPr>
            </w:pPr>
          </w:p>
        </w:tc>
        <w:tc>
          <w:tcPr>
            <w:tcW w:w="589" w:type="pct"/>
            <w:vMerge/>
          </w:tcPr>
          <w:p w:rsidR="00E043DC" w:rsidRPr="005E68D1" w:rsidRDefault="00E043DC" w:rsidP="005C1AE9">
            <w:pPr>
              <w:rPr>
                <w:rFonts w:ascii="Times New Roman" w:hAnsi="Times New Roman" w:cs="Times New Roman"/>
                <w:b/>
                <w:sz w:val="24"/>
                <w:szCs w:val="24"/>
              </w:rPr>
            </w:pPr>
          </w:p>
        </w:tc>
        <w:tc>
          <w:tcPr>
            <w:tcW w:w="606" w:type="pct"/>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gridSpan w:val="2"/>
            <w:tcBorders>
              <w:right w:val="single" w:sz="4" w:space="0" w:color="auto"/>
            </w:tcBorders>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E043DC" w:rsidRPr="005E68D1" w:rsidRDefault="00E043DC" w:rsidP="005C1AE9">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E043DC" w:rsidRPr="001279E4" w:rsidTr="00E043DC">
        <w:trPr>
          <w:trHeight w:val="170"/>
        </w:trPr>
        <w:tc>
          <w:tcPr>
            <w:tcW w:w="681" w:type="pct"/>
            <w:gridSpan w:val="4"/>
          </w:tcPr>
          <w:p w:rsidR="00E043DC" w:rsidRPr="001279E4" w:rsidRDefault="00E043DC" w:rsidP="005C1AE9">
            <w:pPr>
              <w:rPr>
                <w:rFonts w:ascii="Times New Roman" w:hAnsi="Times New Roman" w:cs="Times New Roman"/>
                <w:b/>
                <w:sz w:val="24"/>
                <w:szCs w:val="24"/>
              </w:rPr>
            </w:pPr>
          </w:p>
        </w:tc>
        <w:tc>
          <w:tcPr>
            <w:tcW w:w="282" w:type="pct"/>
            <w:vAlign w:val="center"/>
          </w:tcPr>
          <w:p w:rsidR="00E043DC" w:rsidRPr="002F6A7B" w:rsidRDefault="00E043DC" w:rsidP="005C1AE9">
            <w:pPr>
              <w:pStyle w:val="Normal1"/>
              <w:jc w:val="center"/>
              <w:rPr>
                <w:rFonts w:ascii="Times New Roman" w:eastAsia="Times New Roman" w:hAnsi="Times New Roman" w:cs="Times New Roman"/>
                <w:b/>
                <w:sz w:val="24"/>
                <w:szCs w:val="24"/>
              </w:rPr>
            </w:pPr>
            <w:r w:rsidRPr="002F6A7B">
              <w:rPr>
                <w:rFonts w:ascii="Times New Roman" w:eastAsia="Times New Roman" w:hAnsi="Times New Roman" w:cs="Times New Roman"/>
                <w:b/>
                <w:sz w:val="24"/>
                <w:szCs w:val="24"/>
              </w:rPr>
              <w:t>2</w:t>
            </w:r>
          </w:p>
        </w:tc>
        <w:tc>
          <w:tcPr>
            <w:tcW w:w="363" w:type="pct"/>
            <w:vAlign w:val="center"/>
          </w:tcPr>
          <w:p w:rsidR="00E043DC" w:rsidRPr="002F6A7B" w:rsidRDefault="00E043DC" w:rsidP="005C1AE9">
            <w:pPr>
              <w:pStyle w:val="Normal1"/>
              <w:jc w:val="center"/>
              <w:rPr>
                <w:rFonts w:ascii="Times New Roman" w:eastAsia="Times New Roman" w:hAnsi="Times New Roman" w:cs="Times New Roman"/>
                <w:b/>
                <w:sz w:val="24"/>
                <w:szCs w:val="24"/>
              </w:rPr>
            </w:pPr>
          </w:p>
        </w:tc>
        <w:tc>
          <w:tcPr>
            <w:tcW w:w="362" w:type="pct"/>
            <w:vAlign w:val="center"/>
          </w:tcPr>
          <w:p w:rsidR="00E043DC" w:rsidRPr="002F6A7B" w:rsidRDefault="00E043DC" w:rsidP="005C1AE9">
            <w:pPr>
              <w:pStyle w:val="Normal1"/>
              <w:jc w:val="center"/>
              <w:rPr>
                <w:rFonts w:ascii="Times New Roman" w:eastAsia="Times New Roman" w:hAnsi="Times New Roman" w:cs="Times New Roman"/>
                <w:b/>
                <w:sz w:val="24"/>
                <w:szCs w:val="24"/>
              </w:rPr>
            </w:pPr>
          </w:p>
        </w:tc>
        <w:tc>
          <w:tcPr>
            <w:tcW w:w="362" w:type="pct"/>
            <w:vAlign w:val="center"/>
          </w:tcPr>
          <w:p w:rsidR="00E043DC" w:rsidRPr="002F6A7B" w:rsidRDefault="00E043DC" w:rsidP="005C1AE9">
            <w:pPr>
              <w:pStyle w:val="Normal1"/>
              <w:jc w:val="center"/>
              <w:rPr>
                <w:rFonts w:ascii="Times New Roman" w:eastAsia="Times New Roman" w:hAnsi="Times New Roman" w:cs="Times New Roman"/>
                <w:b/>
                <w:sz w:val="24"/>
                <w:szCs w:val="24"/>
              </w:rPr>
            </w:pPr>
          </w:p>
        </w:tc>
        <w:tc>
          <w:tcPr>
            <w:tcW w:w="671" w:type="pct"/>
            <w:vAlign w:val="center"/>
          </w:tcPr>
          <w:p w:rsidR="00E043DC" w:rsidRPr="002F6A7B" w:rsidRDefault="00E043DC" w:rsidP="005C1AE9">
            <w:pPr>
              <w:pStyle w:val="Normal1"/>
              <w:jc w:val="center"/>
              <w:rPr>
                <w:rFonts w:ascii="Times New Roman" w:eastAsia="Times New Roman" w:hAnsi="Times New Roman" w:cs="Times New Roman"/>
                <w:b/>
                <w:sz w:val="24"/>
                <w:szCs w:val="24"/>
              </w:rPr>
            </w:pPr>
            <w:r w:rsidRPr="002F6A7B">
              <w:rPr>
                <w:rFonts w:ascii="Times New Roman" w:eastAsia="Times New Roman" w:hAnsi="Times New Roman" w:cs="Times New Roman"/>
                <w:b/>
                <w:sz w:val="24"/>
                <w:szCs w:val="24"/>
              </w:rPr>
              <w:t>2</w:t>
            </w:r>
          </w:p>
        </w:tc>
        <w:tc>
          <w:tcPr>
            <w:tcW w:w="589" w:type="pct"/>
            <w:vAlign w:val="center"/>
          </w:tcPr>
          <w:p w:rsidR="00E043DC" w:rsidRPr="002F6A7B" w:rsidRDefault="00E043DC" w:rsidP="005C1AE9">
            <w:pPr>
              <w:pStyle w:val="Normal1"/>
              <w:jc w:val="center"/>
              <w:rPr>
                <w:rFonts w:ascii="Times New Roman" w:eastAsia="Times New Roman" w:hAnsi="Times New Roman" w:cs="Times New Roman"/>
                <w:b/>
                <w:sz w:val="24"/>
                <w:szCs w:val="24"/>
              </w:rPr>
            </w:pPr>
            <w:r w:rsidRPr="002F6A7B">
              <w:rPr>
                <w:rFonts w:ascii="Times New Roman" w:eastAsia="Times New Roman" w:hAnsi="Times New Roman" w:cs="Times New Roman"/>
                <w:b/>
                <w:sz w:val="24"/>
                <w:szCs w:val="24"/>
              </w:rPr>
              <w:t>2</w:t>
            </w:r>
          </w:p>
        </w:tc>
        <w:tc>
          <w:tcPr>
            <w:tcW w:w="606" w:type="pct"/>
            <w:tcBorders>
              <w:right w:val="single" w:sz="4" w:space="0" w:color="auto"/>
            </w:tcBorders>
            <w:vAlign w:val="center"/>
          </w:tcPr>
          <w:p w:rsidR="00E043DC" w:rsidRPr="001279E4" w:rsidRDefault="00E043DC" w:rsidP="005C1AE9">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E043DC" w:rsidRPr="001279E4" w:rsidRDefault="00E043DC" w:rsidP="005C1AE9">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E043DC" w:rsidRPr="001279E4" w:rsidRDefault="00E043DC" w:rsidP="005C1AE9">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2F6A7B" w:rsidRPr="002F6A7B" w:rsidTr="00E043DC">
        <w:trPr>
          <w:trHeight w:val="179"/>
        </w:trPr>
        <w:tc>
          <w:tcPr>
            <w:tcW w:w="5000" w:type="pct"/>
            <w:gridSpan w:val="14"/>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 xml:space="preserve">Learning Objectives </w:t>
            </w:r>
          </w:p>
        </w:tc>
      </w:tr>
      <w:tr w:rsidR="002F6A7B" w:rsidRPr="002F6A7B" w:rsidTr="00E043DC">
        <w:trPr>
          <w:trHeight w:val="458"/>
        </w:trPr>
        <w:tc>
          <w:tcPr>
            <w:tcW w:w="407" w:type="pct"/>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C1</w:t>
            </w:r>
          </w:p>
        </w:tc>
        <w:tc>
          <w:tcPr>
            <w:tcW w:w="4593" w:type="pct"/>
            <w:gridSpan w:val="13"/>
          </w:tcPr>
          <w:p w:rsidR="00A35ADD" w:rsidRPr="002F6A7B" w:rsidRDefault="00A35ADD" w:rsidP="00CC22C4">
            <w:pPr>
              <w:pStyle w:val="Normal1"/>
              <w:pBdr>
                <w:top w:val="nil"/>
                <w:left w:val="nil"/>
                <w:bottom w:val="nil"/>
                <w:right w:val="nil"/>
                <w:between w:val="nil"/>
              </w:pBdr>
              <w:tabs>
                <w:tab w:val="left" w:pos="2500"/>
              </w:tabs>
              <w:spacing w:line="360" w:lineRule="auto"/>
              <w:jc w:val="both"/>
              <w:rPr>
                <w:rFonts w:ascii="Times New Roman" w:eastAsia="Times New Roman" w:hAnsi="Times New Roman" w:cs="Times New Roman"/>
                <w:sz w:val="24"/>
                <w:szCs w:val="24"/>
              </w:rPr>
            </w:pPr>
            <w:r w:rsidRPr="002F6A7B">
              <w:rPr>
                <w:rFonts w:ascii="Times New Roman" w:eastAsia="Times New Roman" w:hAnsi="Times New Roman" w:cs="Times New Roman"/>
                <w:sz w:val="24"/>
                <w:szCs w:val="24"/>
              </w:rPr>
              <w:t>To create the opportunity for learning across different disciplines and builds experience for students as they grow into lifelong learners.</w:t>
            </w:r>
          </w:p>
        </w:tc>
      </w:tr>
      <w:tr w:rsidR="002F6A7B" w:rsidRPr="002F6A7B" w:rsidTr="00E043DC">
        <w:tc>
          <w:tcPr>
            <w:tcW w:w="407" w:type="pct"/>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C2</w:t>
            </w:r>
          </w:p>
        </w:tc>
        <w:tc>
          <w:tcPr>
            <w:tcW w:w="4593" w:type="pct"/>
            <w:gridSpan w:val="13"/>
          </w:tcPr>
          <w:p w:rsidR="00A35ADD" w:rsidRPr="002F6A7B" w:rsidRDefault="00A35ADD" w:rsidP="00CC22C4">
            <w:pPr>
              <w:spacing w:line="360" w:lineRule="auto"/>
              <w:rPr>
                <w:rFonts w:ascii="Times New Roman" w:hAnsi="Times New Roman" w:cs="Times New Roman"/>
                <w:sz w:val="24"/>
                <w:szCs w:val="24"/>
              </w:rPr>
            </w:pPr>
            <w:r w:rsidRPr="002F6A7B">
              <w:rPr>
                <w:rFonts w:ascii="Times New Roman" w:hAnsi="Times New Roman" w:cs="Times New Roman"/>
                <w:sz w:val="24"/>
                <w:szCs w:val="24"/>
              </w:rPr>
              <w:t>To build experiences for students as they grow into lifelong learners.</w:t>
            </w:r>
          </w:p>
        </w:tc>
      </w:tr>
      <w:tr w:rsidR="002F6A7B" w:rsidRPr="002F6A7B" w:rsidTr="00E043DC">
        <w:tc>
          <w:tcPr>
            <w:tcW w:w="407" w:type="pct"/>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C3</w:t>
            </w:r>
          </w:p>
        </w:tc>
        <w:tc>
          <w:tcPr>
            <w:tcW w:w="4593" w:type="pct"/>
            <w:gridSpan w:val="13"/>
          </w:tcPr>
          <w:p w:rsidR="00A35ADD" w:rsidRPr="002F6A7B" w:rsidRDefault="00A35ADD" w:rsidP="00CC22C4">
            <w:pPr>
              <w:pStyle w:val="Normal1"/>
              <w:spacing w:line="360" w:lineRule="auto"/>
              <w:jc w:val="both"/>
              <w:rPr>
                <w:rFonts w:ascii="Times New Roman" w:eastAsia="Times New Roman" w:hAnsi="Times New Roman" w:cs="Times New Roman"/>
                <w:sz w:val="24"/>
                <w:szCs w:val="24"/>
              </w:rPr>
            </w:pPr>
            <w:r w:rsidRPr="002F6A7B">
              <w:rPr>
                <w:rFonts w:ascii="Times New Roman" w:eastAsia="Times New Roman" w:hAnsi="Times New Roman" w:cs="Times New Roman"/>
                <w:sz w:val="24"/>
                <w:szCs w:val="24"/>
              </w:rPr>
              <w:t>To know the basic concepts of  various discipline</w:t>
            </w:r>
          </w:p>
        </w:tc>
      </w:tr>
      <w:tr w:rsidR="002F6A7B" w:rsidRPr="002F6A7B" w:rsidTr="00E043DC">
        <w:tc>
          <w:tcPr>
            <w:tcW w:w="5000" w:type="pct"/>
            <w:gridSpan w:val="14"/>
          </w:tcPr>
          <w:p w:rsidR="00A35ADD" w:rsidRPr="002F6A7B" w:rsidRDefault="00A35ADD" w:rsidP="008A113F">
            <w:pPr>
              <w:pStyle w:val="Normal1"/>
              <w:jc w:val="both"/>
              <w:rPr>
                <w:rFonts w:ascii="Times New Roman" w:eastAsia="Times New Roman" w:hAnsi="Times New Roman" w:cs="Times New Roman"/>
                <w:sz w:val="24"/>
                <w:szCs w:val="24"/>
              </w:rPr>
            </w:pPr>
            <w:r w:rsidRPr="002F6A7B">
              <w:rPr>
                <w:rFonts w:ascii="Times New Roman" w:hAnsi="Times New Roman" w:cs="Times New Roman"/>
                <w:b/>
                <w:sz w:val="24"/>
                <w:szCs w:val="24"/>
              </w:rPr>
              <w:t>Prerequisites: Should have studied Commerce in XII Std</w:t>
            </w:r>
          </w:p>
        </w:tc>
      </w:tr>
      <w:tr w:rsidR="002F6A7B" w:rsidRPr="002F6A7B" w:rsidTr="00E043DC">
        <w:tc>
          <w:tcPr>
            <w:tcW w:w="460" w:type="pct"/>
            <w:gridSpan w:val="2"/>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UNIT</w:t>
            </w:r>
          </w:p>
        </w:tc>
        <w:tc>
          <w:tcPr>
            <w:tcW w:w="3980" w:type="pct"/>
            <w:gridSpan w:val="10"/>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Details</w:t>
            </w:r>
          </w:p>
        </w:tc>
        <w:tc>
          <w:tcPr>
            <w:tcW w:w="559" w:type="pct"/>
            <w:gridSpan w:val="2"/>
          </w:tcPr>
          <w:p w:rsidR="00A35ADD" w:rsidRPr="002F6A7B" w:rsidRDefault="00A35ADD" w:rsidP="008A113F">
            <w:pPr>
              <w:rPr>
                <w:rFonts w:ascii="Times New Roman" w:hAnsi="Times New Roman" w:cs="Times New Roman"/>
                <w:b/>
                <w:sz w:val="24"/>
                <w:szCs w:val="24"/>
              </w:rPr>
            </w:pPr>
            <w:r w:rsidRPr="002F6A7B">
              <w:rPr>
                <w:rFonts w:ascii="Times New Roman" w:hAnsi="Times New Roman" w:cs="Times New Roman"/>
                <w:b/>
                <w:sz w:val="24"/>
                <w:szCs w:val="24"/>
              </w:rPr>
              <w:t>No. of Hours</w:t>
            </w:r>
          </w:p>
        </w:tc>
      </w:tr>
      <w:tr w:rsidR="002F6A7B" w:rsidRPr="002F6A7B" w:rsidTr="00E043DC">
        <w:trPr>
          <w:trHeight w:val="917"/>
        </w:trPr>
        <w:tc>
          <w:tcPr>
            <w:tcW w:w="460"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I</w:t>
            </w:r>
          </w:p>
        </w:tc>
        <w:tc>
          <w:tcPr>
            <w:tcW w:w="3980" w:type="pct"/>
            <w:gridSpan w:val="10"/>
          </w:tcPr>
          <w:p w:rsidR="00A35ADD" w:rsidRPr="002F6A7B" w:rsidRDefault="00A35ADD" w:rsidP="008A113F">
            <w:pPr>
              <w:jc w:val="both"/>
              <w:rPr>
                <w:rFonts w:ascii="Times New Roman" w:hAnsi="Times New Roman" w:cs="Times New Roman"/>
                <w:b/>
                <w:sz w:val="24"/>
                <w:szCs w:val="24"/>
              </w:rPr>
            </w:pPr>
            <w:r w:rsidRPr="002F6A7B">
              <w:rPr>
                <w:rFonts w:ascii="Times New Roman" w:hAnsi="Times New Roman" w:cs="Times New Roman"/>
                <w:b/>
                <w:sz w:val="24"/>
                <w:szCs w:val="24"/>
              </w:rPr>
              <w:t>Indian Polity</w:t>
            </w:r>
          </w:p>
          <w:p w:rsidR="00A35ADD" w:rsidRPr="002F6A7B" w:rsidRDefault="00A35ADD" w:rsidP="008A113F">
            <w:pPr>
              <w:jc w:val="both"/>
              <w:rPr>
                <w:rFonts w:ascii="Times New Roman" w:hAnsi="Times New Roman" w:cs="Times New Roman"/>
                <w:sz w:val="24"/>
                <w:szCs w:val="24"/>
              </w:rPr>
            </w:pPr>
            <w:r w:rsidRPr="002F6A7B">
              <w:rPr>
                <w:rFonts w:ascii="Times New Roman" w:hAnsi="Times New Roman" w:cs="Times New Roman"/>
                <w:sz w:val="24"/>
                <w:szCs w:val="24"/>
              </w:rPr>
              <w:t xml:space="preserve">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559" w:type="pct"/>
            <w:gridSpan w:val="2"/>
            <w:vAlign w:val="center"/>
          </w:tcPr>
          <w:p w:rsidR="00A35ADD" w:rsidRPr="002F6A7B" w:rsidRDefault="00A35ADD" w:rsidP="008A113F">
            <w:pPr>
              <w:jc w:val="center"/>
              <w:rPr>
                <w:rFonts w:ascii="Times New Roman" w:hAnsi="Times New Roman" w:cs="Times New Roman"/>
                <w:b/>
                <w:bCs/>
                <w:sz w:val="24"/>
                <w:szCs w:val="24"/>
              </w:rPr>
            </w:pPr>
            <w:r w:rsidRPr="002F6A7B">
              <w:rPr>
                <w:rFonts w:ascii="Times New Roman" w:hAnsi="Times New Roman" w:cs="Times New Roman"/>
                <w:b/>
                <w:bCs/>
                <w:sz w:val="24"/>
                <w:szCs w:val="24"/>
              </w:rPr>
              <w:t>6</w:t>
            </w:r>
          </w:p>
        </w:tc>
      </w:tr>
      <w:tr w:rsidR="002F6A7B" w:rsidRPr="002F6A7B" w:rsidTr="00E043DC">
        <w:trPr>
          <w:trHeight w:val="899"/>
        </w:trPr>
        <w:tc>
          <w:tcPr>
            <w:tcW w:w="460"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II</w:t>
            </w:r>
          </w:p>
        </w:tc>
        <w:tc>
          <w:tcPr>
            <w:tcW w:w="3980" w:type="pct"/>
            <w:gridSpan w:val="10"/>
          </w:tcPr>
          <w:p w:rsidR="00A35ADD" w:rsidRPr="002F6A7B" w:rsidRDefault="00A35ADD" w:rsidP="008A113F">
            <w:pPr>
              <w:jc w:val="both"/>
              <w:rPr>
                <w:rFonts w:ascii="Times New Roman" w:hAnsi="Times New Roman" w:cs="Times New Roman"/>
                <w:b/>
                <w:sz w:val="24"/>
                <w:szCs w:val="24"/>
              </w:rPr>
            </w:pPr>
            <w:r w:rsidRPr="002F6A7B">
              <w:rPr>
                <w:rFonts w:ascii="Times New Roman" w:hAnsi="Times New Roman" w:cs="Times New Roman"/>
                <w:b/>
                <w:sz w:val="24"/>
                <w:szCs w:val="24"/>
              </w:rPr>
              <w:t xml:space="preserve">Geography </w:t>
            </w:r>
          </w:p>
          <w:p w:rsidR="00A35ADD" w:rsidRPr="002F6A7B" w:rsidRDefault="00A35ADD" w:rsidP="008A113F">
            <w:pPr>
              <w:jc w:val="both"/>
              <w:rPr>
                <w:rFonts w:ascii="Times New Roman" w:hAnsi="Times New Roman" w:cs="Times New Roman"/>
                <w:sz w:val="24"/>
                <w:szCs w:val="24"/>
              </w:rPr>
            </w:pPr>
            <w:r w:rsidRPr="002F6A7B">
              <w:rPr>
                <w:rFonts w:ascii="Times New Roman" w:hAnsi="Times New Roman" w:cs="Times New Roman"/>
                <w:sz w:val="24"/>
                <w:szCs w:val="24"/>
              </w:rPr>
              <w:t xml:space="preserve">Major oceans of the world –Important Canals – Gulfs – Straits and passes – Indian Rivers and its Tributaries – Climatology – </w:t>
            </w:r>
            <w:r w:rsidRPr="002F6A7B">
              <w:rPr>
                <w:rFonts w:ascii="Times New Roman" w:hAnsi="Times New Roman" w:cs="Times New Roman"/>
                <w:sz w:val="24"/>
                <w:szCs w:val="24"/>
              </w:rPr>
              <w:lastRenderedPageBreak/>
              <w:t>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559" w:type="pct"/>
            <w:gridSpan w:val="2"/>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bCs/>
                <w:sz w:val="24"/>
                <w:szCs w:val="24"/>
              </w:rPr>
              <w:lastRenderedPageBreak/>
              <w:t>6</w:t>
            </w:r>
          </w:p>
        </w:tc>
      </w:tr>
      <w:tr w:rsidR="002F6A7B" w:rsidRPr="002F6A7B" w:rsidTr="00E043DC">
        <w:trPr>
          <w:trHeight w:val="854"/>
        </w:trPr>
        <w:tc>
          <w:tcPr>
            <w:tcW w:w="460"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lastRenderedPageBreak/>
              <w:t>III</w:t>
            </w:r>
          </w:p>
        </w:tc>
        <w:tc>
          <w:tcPr>
            <w:tcW w:w="3980" w:type="pct"/>
            <w:gridSpan w:val="10"/>
          </w:tcPr>
          <w:p w:rsidR="00A35ADD" w:rsidRPr="002F6A7B" w:rsidRDefault="00A35ADD" w:rsidP="008A113F">
            <w:pPr>
              <w:jc w:val="both"/>
              <w:rPr>
                <w:rFonts w:ascii="Times New Roman" w:hAnsi="Times New Roman" w:cs="Times New Roman"/>
                <w:b/>
                <w:w w:val="104"/>
                <w:sz w:val="24"/>
                <w:szCs w:val="24"/>
              </w:rPr>
            </w:pPr>
            <w:r w:rsidRPr="002F6A7B">
              <w:rPr>
                <w:rFonts w:ascii="Times New Roman" w:hAnsi="Times New Roman" w:cs="Times New Roman"/>
                <w:b/>
                <w:w w:val="104"/>
                <w:sz w:val="24"/>
                <w:szCs w:val="24"/>
              </w:rPr>
              <w:t>Economy</w:t>
            </w:r>
          </w:p>
          <w:p w:rsidR="00A35ADD" w:rsidRPr="002F6A7B" w:rsidRDefault="00A35ADD" w:rsidP="008A113F">
            <w:pPr>
              <w:jc w:val="both"/>
              <w:rPr>
                <w:rFonts w:ascii="Times New Roman" w:hAnsi="Times New Roman" w:cs="Times New Roman"/>
                <w:w w:val="104"/>
                <w:sz w:val="24"/>
                <w:szCs w:val="24"/>
              </w:rPr>
            </w:pPr>
            <w:r w:rsidRPr="002F6A7B">
              <w:rPr>
                <w:rFonts w:ascii="Times New Roman" w:hAnsi="Times New Roman" w:cs="Times New Roman"/>
                <w:w w:val="104"/>
                <w:sz w:val="24"/>
                <w:szCs w:val="24"/>
              </w:rPr>
              <w:t>National Income – Inflation – Money and Banking  - Agriculture in India – Union Budget – Planning in India – Poverty – Unemployment – Inclusive Development and Development issues – Industrial polices – Financial Markets.</w:t>
            </w:r>
          </w:p>
        </w:tc>
        <w:tc>
          <w:tcPr>
            <w:tcW w:w="559" w:type="pct"/>
            <w:gridSpan w:val="2"/>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bCs/>
                <w:sz w:val="24"/>
                <w:szCs w:val="24"/>
              </w:rPr>
              <w:t>6</w:t>
            </w:r>
          </w:p>
        </w:tc>
      </w:tr>
      <w:tr w:rsidR="002F6A7B" w:rsidRPr="002F6A7B" w:rsidTr="00E043DC">
        <w:trPr>
          <w:trHeight w:val="629"/>
        </w:trPr>
        <w:tc>
          <w:tcPr>
            <w:tcW w:w="460"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IV</w:t>
            </w:r>
          </w:p>
        </w:tc>
        <w:tc>
          <w:tcPr>
            <w:tcW w:w="3980" w:type="pct"/>
            <w:gridSpan w:val="10"/>
          </w:tcPr>
          <w:p w:rsidR="00A35ADD" w:rsidRPr="002F6A7B" w:rsidRDefault="00A35ADD" w:rsidP="008A113F">
            <w:pPr>
              <w:jc w:val="both"/>
              <w:rPr>
                <w:rFonts w:ascii="Times New Roman" w:hAnsi="Times New Roman" w:cs="Times New Roman"/>
                <w:b/>
                <w:sz w:val="24"/>
                <w:szCs w:val="24"/>
              </w:rPr>
            </w:pPr>
            <w:r w:rsidRPr="002F6A7B">
              <w:rPr>
                <w:rFonts w:ascii="Times New Roman" w:hAnsi="Times New Roman" w:cs="Times New Roman"/>
                <w:b/>
                <w:sz w:val="24"/>
                <w:szCs w:val="24"/>
              </w:rPr>
              <w:t xml:space="preserve">History </w:t>
            </w:r>
          </w:p>
          <w:p w:rsidR="00A35ADD" w:rsidRPr="002F6A7B" w:rsidRDefault="00A35ADD" w:rsidP="008A113F">
            <w:pPr>
              <w:jc w:val="both"/>
              <w:rPr>
                <w:rFonts w:ascii="Times New Roman" w:hAnsi="Times New Roman" w:cs="Times New Roman"/>
                <w:sz w:val="24"/>
                <w:szCs w:val="24"/>
              </w:rPr>
            </w:pPr>
            <w:r w:rsidRPr="002F6A7B">
              <w:rPr>
                <w:rFonts w:ascii="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Rowlatt Act – Non –Cooperation Movement – Simon commission and Nehru Report – Civil Disobedience Movement and Round Table conferences – Quit India Movement and Demand for Pakistan – Cabinet Mission – Formation of Constituents Assembly and partition of India. </w:t>
            </w:r>
          </w:p>
        </w:tc>
        <w:tc>
          <w:tcPr>
            <w:tcW w:w="559" w:type="pct"/>
            <w:gridSpan w:val="2"/>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bCs/>
                <w:sz w:val="24"/>
                <w:szCs w:val="24"/>
              </w:rPr>
              <w:t>6</w:t>
            </w:r>
          </w:p>
        </w:tc>
      </w:tr>
      <w:tr w:rsidR="002F6A7B" w:rsidRPr="002F6A7B" w:rsidTr="00E043DC">
        <w:trPr>
          <w:trHeight w:val="1151"/>
        </w:trPr>
        <w:tc>
          <w:tcPr>
            <w:tcW w:w="460" w:type="pct"/>
            <w:gridSpan w:val="2"/>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V</w:t>
            </w:r>
          </w:p>
        </w:tc>
        <w:tc>
          <w:tcPr>
            <w:tcW w:w="3980" w:type="pct"/>
            <w:gridSpan w:val="10"/>
          </w:tcPr>
          <w:p w:rsidR="00A35ADD" w:rsidRPr="002F6A7B" w:rsidRDefault="00A35ADD" w:rsidP="008A113F">
            <w:pPr>
              <w:jc w:val="both"/>
              <w:rPr>
                <w:rFonts w:ascii="Times New Roman" w:hAnsi="Times New Roman" w:cs="Times New Roman"/>
                <w:b/>
                <w:w w:val="104"/>
                <w:sz w:val="24"/>
                <w:szCs w:val="24"/>
              </w:rPr>
            </w:pPr>
            <w:r w:rsidRPr="002F6A7B">
              <w:rPr>
                <w:rFonts w:ascii="Times New Roman" w:hAnsi="Times New Roman" w:cs="Times New Roman"/>
                <w:b/>
                <w:w w:val="104"/>
                <w:sz w:val="24"/>
                <w:szCs w:val="24"/>
              </w:rPr>
              <w:t>Environment and Ecology</w:t>
            </w:r>
          </w:p>
          <w:p w:rsidR="00A35ADD" w:rsidRPr="002F6A7B" w:rsidRDefault="00A35ADD" w:rsidP="008A113F">
            <w:pPr>
              <w:jc w:val="both"/>
              <w:rPr>
                <w:rFonts w:ascii="Times New Roman" w:hAnsi="Times New Roman" w:cs="Times New Roman"/>
                <w:w w:val="104"/>
                <w:sz w:val="24"/>
                <w:szCs w:val="24"/>
              </w:rPr>
            </w:pPr>
            <w:r w:rsidRPr="002F6A7B">
              <w:rPr>
                <w:rFonts w:ascii="Times New Roman" w:hAnsi="Times New Roman" w:cs="Times New Roman"/>
                <w:w w:val="104"/>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559" w:type="pct"/>
            <w:gridSpan w:val="2"/>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bCs/>
                <w:sz w:val="24"/>
                <w:szCs w:val="24"/>
              </w:rPr>
              <w:t>6</w:t>
            </w:r>
          </w:p>
        </w:tc>
      </w:tr>
      <w:tr w:rsidR="002F6A7B" w:rsidRPr="002F6A7B" w:rsidTr="00E043DC">
        <w:trPr>
          <w:trHeight w:val="99"/>
        </w:trPr>
        <w:tc>
          <w:tcPr>
            <w:tcW w:w="460" w:type="pct"/>
            <w:gridSpan w:val="2"/>
          </w:tcPr>
          <w:p w:rsidR="00A35ADD" w:rsidRPr="002F6A7B" w:rsidRDefault="00A35ADD" w:rsidP="008A113F">
            <w:pPr>
              <w:jc w:val="center"/>
              <w:rPr>
                <w:rFonts w:ascii="Times New Roman" w:hAnsi="Times New Roman" w:cs="Times New Roman"/>
                <w:sz w:val="24"/>
                <w:szCs w:val="24"/>
              </w:rPr>
            </w:pPr>
          </w:p>
        </w:tc>
        <w:tc>
          <w:tcPr>
            <w:tcW w:w="3980" w:type="pct"/>
            <w:gridSpan w:val="10"/>
          </w:tcPr>
          <w:p w:rsidR="00A35ADD" w:rsidRPr="002F6A7B" w:rsidRDefault="00A35ADD" w:rsidP="008A113F">
            <w:pPr>
              <w:jc w:val="both"/>
              <w:rPr>
                <w:rFonts w:ascii="Times New Roman" w:hAnsi="Times New Roman" w:cs="Times New Roman"/>
                <w:b/>
                <w:sz w:val="24"/>
                <w:szCs w:val="24"/>
              </w:rPr>
            </w:pPr>
            <w:r w:rsidRPr="002F6A7B">
              <w:rPr>
                <w:rFonts w:ascii="Times New Roman" w:hAnsi="Times New Roman" w:cs="Times New Roman"/>
                <w:b/>
                <w:sz w:val="24"/>
                <w:szCs w:val="24"/>
              </w:rPr>
              <w:t>TOTAL</w:t>
            </w:r>
          </w:p>
        </w:tc>
        <w:tc>
          <w:tcPr>
            <w:tcW w:w="559" w:type="pct"/>
            <w:gridSpan w:val="2"/>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30</w:t>
            </w:r>
          </w:p>
        </w:tc>
      </w:tr>
      <w:tr w:rsidR="002F6A7B" w:rsidRPr="002F6A7B" w:rsidTr="00E043DC">
        <w:trPr>
          <w:trHeight w:val="260"/>
        </w:trPr>
        <w:tc>
          <w:tcPr>
            <w:tcW w:w="5000" w:type="pct"/>
            <w:gridSpan w:val="14"/>
          </w:tcPr>
          <w:p w:rsidR="00A35ADD" w:rsidRPr="002F6A7B" w:rsidRDefault="00A35ADD" w:rsidP="008A113F">
            <w:pPr>
              <w:tabs>
                <w:tab w:val="right" w:pos="10494"/>
              </w:tabs>
              <w:jc w:val="center"/>
              <w:rPr>
                <w:rFonts w:ascii="Times New Roman" w:hAnsi="Times New Roman" w:cs="Times New Roman"/>
                <w:b/>
                <w:sz w:val="24"/>
                <w:szCs w:val="24"/>
              </w:rPr>
            </w:pPr>
            <w:r w:rsidRPr="002F6A7B">
              <w:rPr>
                <w:rFonts w:ascii="Times New Roman" w:hAnsi="Times New Roman" w:cs="Times New Roman"/>
                <w:b/>
                <w:sz w:val="24"/>
                <w:szCs w:val="24"/>
              </w:rPr>
              <w:t>Course Outcomes</w:t>
            </w:r>
          </w:p>
        </w:tc>
      </w:tr>
      <w:tr w:rsidR="002F6A7B" w:rsidRPr="002F6A7B" w:rsidTr="00E043DC">
        <w:tc>
          <w:tcPr>
            <w:tcW w:w="490" w:type="pct"/>
            <w:gridSpan w:val="3"/>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w:t>
            </w:r>
          </w:p>
        </w:tc>
        <w:tc>
          <w:tcPr>
            <w:tcW w:w="4510" w:type="pct"/>
            <w:gridSpan w:val="11"/>
          </w:tcPr>
          <w:p w:rsidR="00A35ADD" w:rsidRPr="002F6A7B" w:rsidRDefault="00A35ADD" w:rsidP="008A113F">
            <w:pPr>
              <w:rPr>
                <w:rFonts w:ascii="Times New Roman" w:hAnsi="Times New Roman" w:cs="Times New Roman"/>
                <w:b/>
                <w:sz w:val="24"/>
                <w:szCs w:val="24"/>
              </w:rPr>
            </w:pPr>
            <w:r w:rsidRPr="002F6A7B">
              <w:rPr>
                <w:rFonts w:ascii="Times New Roman" w:hAnsi="Times New Roman" w:cs="Times New Roman"/>
                <w:sz w:val="24"/>
                <w:szCs w:val="24"/>
              </w:rPr>
              <w:t>On completion of this course, students will</w:t>
            </w:r>
          </w:p>
        </w:tc>
      </w:tr>
      <w:tr w:rsidR="002F6A7B" w:rsidRPr="002F6A7B" w:rsidTr="00E043DC">
        <w:trPr>
          <w:trHeight w:val="512"/>
        </w:trPr>
        <w:tc>
          <w:tcPr>
            <w:tcW w:w="490" w:type="pct"/>
            <w:gridSpan w:val="3"/>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CO1</w:t>
            </w:r>
          </w:p>
        </w:tc>
        <w:tc>
          <w:tcPr>
            <w:tcW w:w="4510"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Develop board knowledge of the different components in polity</w:t>
            </w:r>
          </w:p>
        </w:tc>
      </w:tr>
      <w:tr w:rsidR="002F6A7B" w:rsidRPr="002F6A7B" w:rsidTr="00E043DC">
        <w:trPr>
          <w:trHeight w:val="440"/>
        </w:trPr>
        <w:tc>
          <w:tcPr>
            <w:tcW w:w="490" w:type="pct"/>
            <w:gridSpan w:val="3"/>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CO2</w:t>
            </w:r>
          </w:p>
        </w:tc>
        <w:tc>
          <w:tcPr>
            <w:tcW w:w="4510" w:type="pct"/>
            <w:gridSpan w:val="11"/>
            <w:vAlign w:val="center"/>
          </w:tcPr>
          <w:p w:rsidR="00A35ADD" w:rsidRPr="002F6A7B" w:rsidRDefault="00A35ADD" w:rsidP="008A113F">
            <w:pPr>
              <w:tabs>
                <w:tab w:val="left" w:pos="3928"/>
                <w:tab w:val="left" w:pos="4009"/>
                <w:tab w:val="left" w:pos="4044"/>
              </w:tabs>
              <w:rPr>
                <w:rFonts w:ascii="Times New Roman" w:hAnsi="Times New Roman" w:cs="Times New Roman"/>
                <w:sz w:val="24"/>
                <w:szCs w:val="24"/>
              </w:rPr>
            </w:pPr>
            <w:r w:rsidRPr="002F6A7B">
              <w:rPr>
                <w:rFonts w:ascii="Times New Roman" w:hAnsi="Times New Roman" w:cs="Times New Roman"/>
                <w:sz w:val="24"/>
                <w:szCs w:val="24"/>
              </w:rPr>
              <w:t>Understand the Geographical features across countries and in India</w:t>
            </w:r>
          </w:p>
        </w:tc>
      </w:tr>
      <w:tr w:rsidR="002F6A7B" w:rsidRPr="002F6A7B" w:rsidTr="00E043DC">
        <w:trPr>
          <w:trHeight w:val="440"/>
        </w:trPr>
        <w:tc>
          <w:tcPr>
            <w:tcW w:w="490" w:type="pct"/>
            <w:gridSpan w:val="3"/>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CO3</w:t>
            </w:r>
          </w:p>
        </w:tc>
        <w:tc>
          <w:tcPr>
            <w:tcW w:w="4510"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Acquire knowledge on the aspects of  Indian Economy</w:t>
            </w:r>
          </w:p>
        </w:tc>
      </w:tr>
      <w:tr w:rsidR="002F6A7B" w:rsidRPr="002F6A7B" w:rsidTr="00E043DC">
        <w:trPr>
          <w:trHeight w:val="359"/>
        </w:trPr>
        <w:tc>
          <w:tcPr>
            <w:tcW w:w="490" w:type="pct"/>
            <w:gridSpan w:val="3"/>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CO4</w:t>
            </w:r>
          </w:p>
        </w:tc>
        <w:tc>
          <w:tcPr>
            <w:tcW w:w="4510" w:type="pct"/>
            <w:gridSpan w:val="11"/>
            <w:vAlign w:val="center"/>
          </w:tcPr>
          <w:p w:rsidR="00A35ADD" w:rsidRPr="002F6A7B" w:rsidRDefault="00A35ADD" w:rsidP="008A113F">
            <w:pPr>
              <w:tabs>
                <w:tab w:val="left" w:pos="1544"/>
              </w:tabs>
              <w:rPr>
                <w:rFonts w:ascii="Times New Roman" w:hAnsi="Times New Roman" w:cs="Times New Roman"/>
                <w:sz w:val="24"/>
                <w:szCs w:val="24"/>
              </w:rPr>
            </w:pPr>
            <w:r w:rsidRPr="002F6A7B">
              <w:rPr>
                <w:rFonts w:ascii="Times New Roman" w:hAnsi="Times New Roman" w:cs="Times New Roman"/>
                <w:sz w:val="24"/>
                <w:szCs w:val="24"/>
              </w:rPr>
              <w:t xml:space="preserve">Understand the significance of India’s Freedom Struggle </w:t>
            </w:r>
          </w:p>
        </w:tc>
      </w:tr>
      <w:tr w:rsidR="002F6A7B" w:rsidRPr="002F6A7B" w:rsidTr="00E043DC">
        <w:trPr>
          <w:trHeight w:val="431"/>
        </w:trPr>
        <w:tc>
          <w:tcPr>
            <w:tcW w:w="490" w:type="pct"/>
            <w:gridSpan w:val="3"/>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CO5</w:t>
            </w:r>
          </w:p>
        </w:tc>
        <w:tc>
          <w:tcPr>
            <w:tcW w:w="4510" w:type="pct"/>
            <w:gridSpan w:val="11"/>
            <w:vAlign w:val="center"/>
          </w:tcPr>
          <w:p w:rsidR="00A35ADD" w:rsidRPr="002F6A7B" w:rsidRDefault="00A35ADD" w:rsidP="008A113F">
            <w:pPr>
              <w:tabs>
                <w:tab w:val="left" w:pos="1544"/>
              </w:tabs>
              <w:rPr>
                <w:rFonts w:ascii="Times New Roman" w:hAnsi="Times New Roman" w:cs="Times New Roman"/>
                <w:sz w:val="24"/>
                <w:szCs w:val="24"/>
              </w:rPr>
            </w:pPr>
            <w:r w:rsidRPr="002F6A7B">
              <w:rPr>
                <w:rFonts w:ascii="Times New Roman" w:hAnsi="Times New Roman" w:cs="Times New Roman"/>
                <w:sz w:val="24"/>
                <w:szCs w:val="24"/>
              </w:rPr>
              <w:t>Gain knowledge on Ecology and Environment</w:t>
            </w:r>
          </w:p>
        </w:tc>
      </w:tr>
      <w:tr w:rsidR="002F6A7B" w:rsidRPr="002F6A7B" w:rsidTr="00E043DC">
        <w:trPr>
          <w:trHeight w:val="431"/>
        </w:trPr>
        <w:tc>
          <w:tcPr>
            <w:tcW w:w="5000" w:type="pct"/>
            <w:gridSpan w:val="14"/>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Textbooks</w:t>
            </w:r>
          </w:p>
        </w:tc>
      </w:tr>
      <w:tr w:rsidR="002F6A7B" w:rsidRPr="002F6A7B" w:rsidTr="00E043DC">
        <w:trPr>
          <w:trHeight w:val="431"/>
        </w:trPr>
        <w:tc>
          <w:tcPr>
            <w:tcW w:w="490" w:type="pct"/>
            <w:gridSpan w:val="3"/>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510" w:type="pct"/>
            <w:gridSpan w:val="11"/>
            <w:vAlign w:val="center"/>
          </w:tcPr>
          <w:p w:rsidR="00A35ADD" w:rsidRPr="002F6A7B" w:rsidRDefault="00A35ADD" w:rsidP="008A113F">
            <w:pPr>
              <w:tabs>
                <w:tab w:val="left" w:pos="2120"/>
              </w:tabs>
              <w:rPr>
                <w:rFonts w:ascii="Times New Roman" w:hAnsi="Times New Roman" w:cs="Times New Roman"/>
                <w:sz w:val="24"/>
                <w:szCs w:val="24"/>
              </w:rPr>
            </w:pPr>
            <w:r w:rsidRPr="002F6A7B">
              <w:rPr>
                <w:rFonts w:ascii="Times New Roman" w:hAnsi="Times New Roman" w:cs="Times New Roman"/>
                <w:sz w:val="24"/>
                <w:szCs w:val="24"/>
              </w:rPr>
              <w:t>Class XI and XII NCERT Geography</w:t>
            </w:r>
          </w:p>
        </w:tc>
      </w:tr>
      <w:tr w:rsidR="002F6A7B" w:rsidRPr="002F6A7B" w:rsidTr="00E043DC">
        <w:trPr>
          <w:trHeight w:val="548"/>
        </w:trPr>
        <w:tc>
          <w:tcPr>
            <w:tcW w:w="490" w:type="pct"/>
            <w:gridSpan w:val="3"/>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10"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History – Old NCERT’S Class XI and XII</w:t>
            </w:r>
          </w:p>
        </w:tc>
      </w:tr>
      <w:tr w:rsidR="002F6A7B" w:rsidRPr="002F6A7B" w:rsidTr="00E043DC">
        <w:trPr>
          <w:trHeight w:val="431"/>
        </w:trPr>
        <w:tc>
          <w:tcPr>
            <w:tcW w:w="5000" w:type="pct"/>
            <w:gridSpan w:val="14"/>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Reference Books</w:t>
            </w:r>
          </w:p>
        </w:tc>
      </w:tr>
      <w:tr w:rsidR="002F6A7B" w:rsidRPr="002F6A7B" w:rsidTr="00E043DC">
        <w:trPr>
          <w:trHeight w:val="431"/>
        </w:trPr>
        <w:tc>
          <w:tcPr>
            <w:tcW w:w="490" w:type="pct"/>
            <w:gridSpan w:val="3"/>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510"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M. Laximikanth (2019) , Indian polity, McGraw- Hill</w:t>
            </w:r>
          </w:p>
        </w:tc>
      </w:tr>
      <w:tr w:rsidR="002F6A7B" w:rsidRPr="002F6A7B" w:rsidTr="00E043DC">
        <w:trPr>
          <w:trHeight w:val="431"/>
        </w:trPr>
        <w:tc>
          <w:tcPr>
            <w:tcW w:w="490" w:type="pct"/>
            <w:gridSpan w:val="3"/>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10" w:type="pct"/>
            <w:gridSpan w:val="11"/>
            <w:vAlign w:val="center"/>
          </w:tcPr>
          <w:p w:rsidR="00A35ADD" w:rsidRPr="002F6A7B" w:rsidRDefault="00A35ADD" w:rsidP="008A113F">
            <w:pPr>
              <w:tabs>
                <w:tab w:val="left" w:pos="1025"/>
              </w:tabs>
              <w:rPr>
                <w:rFonts w:ascii="Times New Roman" w:hAnsi="Times New Roman" w:cs="Times New Roman"/>
                <w:sz w:val="24"/>
                <w:szCs w:val="24"/>
              </w:rPr>
            </w:pPr>
            <w:r w:rsidRPr="002F6A7B">
              <w:rPr>
                <w:rFonts w:ascii="Times New Roman" w:hAnsi="Times New Roman" w:cs="Times New Roman"/>
                <w:sz w:val="24"/>
                <w:szCs w:val="24"/>
              </w:rPr>
              <w:t>Ramesh Singh (2022) , Indian Economy , McGraw - Hill</w:t>
            </w:r>
          </w:p>
        </w:tc>
      </w:tr>
      <w:tr w:rsidR="002F6A7B" w:rsidRPr="002F6A7B" w:rsidTr="00E043DC">
        <w:trPr>
          <w:trHeight w:val="431"/>
        </w:trPr>
        <w:tc>
          <w:tcPr>
            <w:tcW w:w="490" w:type="pct"/>
            <w:gridSpan w:val="3"/>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10"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G.C Leong, Physical and Human Geography, Oxford University Press</w:t>
            </w:r>
          </w:p>
        </w:tc>
      </w:tr>
      <w:tr w:rsidR="002F6A7B" w:rsidRPr="002F6A7B" w:rsidTr="00E043DC">
        <w:trPr>
          <w:trHeight w:val="431"/>
        </w:trPr>
        <w:tc>
          <w:tcPr>
            <w:tcW w:w="490" w:type="pct"/>
            <w:gridSpan w:val="3"/>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4</w:t>
            </w:r>
          </w:p>
        </w:tc>
        <w:tc>
          <w:tcPr>
            <w:tcW w:w="4510"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MajidHussain- India Map Entries in Geography, GK Publications Pvt , Ltd.</w:t>
            </w:r>
          </w:p>
          <w:p w:rsidR="00A35ADD" w:rsidRPr="002F6A7B" w:rsidRDefault="00A35ADD" w:rsidP="008A113F">
            <w:pPr>
              <w:rPr>
                <w:rFonts w:ascii="Times New Roman" w:hAnsi="Times New Roman" w:cs="Times New Roman"/>
                <w:sz w:val="24"/>
                <w:szCs w:val="24"/>
              </w:rPr>
            </w:pPr>
          </w:p>
        </w:tc>
      </w:tr>
      <w:tr w:rsidR="002F6A7B" w:rsidRPr="002F6A7B" w:rsidTr="00E043DC">
        <w:trPr>
          <w:trHeight w:val="431"/>
        </w:trPr>
        <w:tc>
          <w:tcPr>
            <w:tcW w:w="5000" w:type="pct"/>
            <w:gridSpan w:val="14"/>
            <w:vAlign w:val="center"/>
          </w:tcPr>
          <w:p w:rsidR="00A35ADD" w:rsidRPr="002F6A7B" w:rsidRDefault="00A35ADD" w:rsidP="008A113F">
            <w:pPr>
              <w:widowControl w:val="0"/>
              <w:autoSpaceDE w:val="0"/>
              <w:autoSpaceDN w:val="0"/>
              <w:rPr>
                <w:rFonts w:ascii="Times New Roman" w:hAnsi="Times New Roman" w:cs="Times New Roman"/>
                <w:sz w:val="24"/>
                <w:szCs w:val="24"/>
              </w:rPr>
            </w:pPr>
            <w:r w:rsidRPr="002F6A7B">
              <w:rPr>
                <w:rFonts w:ascii="Times New Roman" w:hAnsi="Times New Roman" w:cs="Times New Roman"/>
                <w:b/>
                <w:sz w:val="24"/>
                <w:szCs w:val="24"/>
              </w:rPr>
              <w:lastRenderedPageBreak/>
              <w:t>NOTE: Latest Edition of Textbooks May be Used</w:t>
            </w:r>
          </w:p>
        </w:tc>
      </w:tr>
      <w:tr w:rsidR="002F6A7B" w:rsidRPr="002F6A7B" w:rsidTr="00E043DC">
        <w:trPr>
          <w:trHeight w:val="431"/>
        </w:trPr>
        <w:tc>
          <w:tcPr>
            <w:tcW w:w="5000" w:type="pct"/>
            <w:gridSpan w:val="14"/>
            <w:vAlign w:val="center"/>
          </w:tcPr>
          <w:p w:rsidR="00A35ADD" w:rsidRPr="002F6A7B" w:rsidRDefault="00A35ADD" w:rsidP="008A113F">
            <w:pPr>
              <w:widowControl w:val="0"/>
              <w:autoSpaceDE w:val="0"/>
              <w:autoSpaceDN w:val="0"/>
              <w:jc w:val="center"/>
              <w:rPr>
                <w:rFonts w:ascii="Times New Roman" w:hAnsi="Times New Roman" w:cs="Times New Roman"/>
                <w:sz w:val="24"/>
                <w:szCs w:val="24"/>
              </w:rPr>
            </w:pPr>
            <w:r w:rsidRPr="002F6A7B">
              <w:rPr>
                <w:rFonts w:ascii="Times New Roman" w:hAnsi="Times New Roman" w:cs="Times New Roman"/>
                <w:b/>
                <w:sz w:val="24"/>
                <w:szCs w:val="24"/>
              </w:rPr>
              <w:t>Web Resources</w:t>
            </w:r>
          </w:p>
        </w:tc>
      </w:tr>
      <w:tr w:rsidR="002F6A7B" w:rsidRPr="002F6A7B" w:rsidTr="00E043DC">
        <w:trPr>
          <w:trHeight w:val="431"/>
        </w:trPr>
        <w:tc>
          <w:tcPr>
            <w:tcW w:w="490" w:type="pct"/>
            <w:gridSpan w:val="3"/>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w:t>
            </w:r>
          </w:p>
        </w:tc>
        <w:tc>
          <w:tcPr>
            <w:tcW w:w="4510" w:type="pct"/>
            <w:gridSpan w:val="11"/>
            <w:vAlign w:val="center"/>
          </w:tcPr>
          <w:p w:rsidR="00A35ADD" w:rsidRPr="002F6A7B" w:rsidRDefault="00A35ADD" w:rsidP="008A113F">
            <w:pPr>
              <w:widowControl w:val="0"/>
              <w:autoSpaceDE w:val="0"/>
              <w:autoSpaceDN w:val="0"/>
              <w:rPr>
                <w:rFonts w:ascii="Times New Roman" w:hAnsi="Times New Roman" w:cs="Times New Roman"/>
                <w:sz w:val="24"/>
                <w:szCs w:val="24"/>
              </w:rPr>
            </w:pPr>
            <w:r w:rsidRPr="002F6A7B">
              <w:rPr>
                <w:rFonts w:ascii="Times New Roman" w:hAnsi="Times New Roman" w:cs="Times New Roman"/>
                <w:sz w:val="24"/>
                <w:szCs w:val="24"/>
              </w:rPr>
              <w:t>https://www.freebookkeepingaccounting.com/using-excel-in-accounts</w:t>
            </w:r>
          </w:p>
        </w:tc>
      </w:tr>
      <w:tr w:rsidR="002F6A7B" w:rsidRPr="002F6A7B" w:rsidTr="00E043DC">
        <w:trPr>
          <w:trHeight w:val="431"/>
        </w:trPr>
        <w:tc>
          <w:tcPr>
            <w:tcW w:w="490" w:type="pct"/>
            <w:gridSpan w:val="3"/>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4510" w:type="pct"/>
            <w:gridSpan w:val="11"/>
            <w:vAlign w:val="center"/>
          </w:tcPr>
          <w:p w:rsidR="00A35ADD" w:rsidRPr="002F6A7B" w:rsidRDefault="00A35ADD" w:rsidP="008A113F">
            <w:pPr>
              <w:widowControl w:val="0"/>
              <w:autoSpaceDE w:val="0"/>
              <w:autoSpaceDN w:val="0"/>
              <w:rPr>
                <w:rFonts w:ascii="Times New Roman" w:hAnsi="Times New Roman" w:cs="Times New Roman"/>
                <w:sz w:val="24"/>
                <w:szCs w:val="24"/>
              </w:rPr>
            </w:pPr>
            <w:r w:rsidRPr="002F6A7B">
              <w:rPr>
                <w:rFonts w:ascii="Times New Roman" w:hAnsi="Times New Roman" w:cs="Times New Roman"/>
                <w:sz w:val="24"/>
                <w:szCs w:val="24"/>
              </w:rPr>
              <w:t>https://courses.corporatefinanceinstitute.com/courses/free-excel-crash-course-for-finance</w:t>
            </w:r>
          </w:p>
        </w:tc>
      </w:tr>
      <w:tr w:rsidR="002F6A7B" w:rsidRPr="002F6A7B" w:rsidTr="00E043DC">
        <w:trPr>
          <w:trHeight w:val="431"/>
        </w:trPr>
        <w:tc>
          <w:tcPr>
            <w:tcW w:w="490" w:type="pct"/>
            <w:gridSpan w:val="3"/>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4510" w:type="pct"/>
            <w:gridSpan w:val="11"/>
            <w:vAlign w:val="center"/>
          </w:tcPr>
          <w:p w:rsidR="00A35ADD" w:rsidRPr="002F6A7B" w:rsidRDefault="00A35ADD" w:rsidP="008A113F">
            <w:pPr>
              <w:rPr>
                <w:rFonts w:ascii="Times New Roman" w:hAnsi="Times New Roman" w:cs="Times New Roman"/>
                <w:sz w:val="24"/>
                <w:szCs w:val="24"/>
              </w:rPr>
            </w:pPr>
            <w:r w:rsidRPr="002F6A7B">
              <w:rPr>
                <w:rFonts w:ascii="Times New Roman" w:hAnsi="Times New Roman" w:cs="Times New Roman"/>
                <w:sz w:val="24"/>
                <w:szCs w:val="24"/>
              </w:rPr>
              <w:t>https://www.youtube.com/watch?v=Nv_Nnw01FaU</w:t>
            </w:r>
          </w:p>
        </w:tc>
      </w:tr>
    </w:tbl>
    <w:p w:rsidR="00A35ADD" w:rsidRPr="002F6A7B" w:rsidRDefault="00A35ADD" w:rsidP="00A35ADD">
      <w:pPr>
        <w:rPr>
          <w:rFonts w:ascii="Times New Roman" w:hAnsi="Times New Roman" w:cs="Times New Roman"/>
          <w:sz w:val="24"/>
          <w:szCs w:val="24"/>
        </w:rPr>
      </w:pPr>
    </w:p>
    <w:p w:rsidR="00A35ADD" w:rsidRPr="002F6A7B" w:rsidRDefault="00A35ADD" w:rsidP="00A35ADD">
      <w:pPr>
        <w:rPr>
          <w:rFonts w:ascii="Times New Roman" w:hAnsi="Times New Roman" w:cs="Times New Roman"/>
          <w:sz w:val="24"/>
          <w:szCs w:val="24"/>
        </w:rPr>
      </w:pPr>
    </w:p>
    <w:p w:rsidR="00A35ADD" w:rsidRPr="002F6A7B" w:rsidRDefault="00A35ADD" w:rsidP="00A35ADD">
      <w:pPr>
        <w:rPr>
          <w:rFonts w:ascii="Times New Roman" w:hAnsi="Times New Roman" w:cs="Times New Roman"/>
          <w:b/>
          <w:sz w:val="24"/>
          <w:szCs w:val="24"/>
        </w:rPr>
      </w:pPr>
      <w:r w:rsidRPr="002F6A7B">
        <w:rPr>
          <w:rFonts w:ascii="Times New Roman" w:hAnsi="Times New Roman" w:cs="Times New Roman"/>
          <w:b/>
          <w:sz w:val="24"/>
          <w:szCs w:val="24"/>
        </w:rPr>
        <w:t>MAPPING PROGRAMME OUTCOMES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688"/>
        <w:gridCol w:w="822"/>
        <w:gridCol w:w="822"/>
        <w:gridCol w:w="822"/>
        <w:gridCol w:w="822"/>
        <w:gridCol w:w="822"/>
        <w:gridCol w:w="822"/>
        <w:gridCol w:w="1072"/>
      </w:tblGrid>
      <w:tr w:rsidR="002F6A7B" w:rsidRPr="002F6A7B" w:rsidTr="008A113F">
        <w:tc>
          <w:tcPr>
            <w:tcW w:w="1525" w:type="dxa"/>
            <w:vAlign w:val="center"/>
          </w:tcPr>
          <w:p w:rsidR="00A35ADD" w:rsidRPr="002F6A7B" w:rsidRDefault="00A35ADD" w:rsidP="008A113F">
            <w:pPr>
              <w:jc w:val="center"/>
              <w:rPr>
                <w:rFonts w:ascii="Times New Roman" w:hAnsi="Times New Roman" w:cs="Times New Roman"/>
                <w:sz w:val="24"/>
                <w:szCs w:val="24"/>
              </w:rPr>
            </w:pPr>
          </w:p>
        </w:tc>
        <w:tc>
          <w:tcPr>
            <w:tcW w:w="688" w:type="dxa"/>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PO1</w:t>
            </w:r>
          </w:p>
        </w:tc>
        <w:tc>
          <w:tcPr>
            <w:tcW w:w="822" w:type="dxa"/>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PO2</w:t>
            </w:r>
          </w:p>
        </w:tc>
        <w:tc>
          <w:tcPr>
            <w:tcW w:w="822" w:type="dxa"/>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PO3</w:t>
            </w:r>
          </w:p>
        </w:tc>
        <w:tc>
          <w:tcPr>
            <w:tcW w:w="822" w:type="dxa"/>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PO4</w:t>
            </w:r>
          </w:p>
        </w:tc>
        <w:tc>
          <w:tcPr>
            <w:tcW w:w="822" w:type="dxa"/>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PO5</w:t>
            </w:r>
          </w:p>
        </w:tc>
        <w:tc>
          <w:tcPr>
            <w:tcW w:w="822" w:type="dxa"/>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PO6</w:t>
            </w:r>
          </w:p>
        </w:tc>
        <w:tc>
          <w:tcPr>
            <w:tcW w:w="822" w:type="dxa"/>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PO7</w:t>
            </w:r>
          </w:p>
        </w:tc>
        <w:tc>
          <w:tcPr>
            <w:tcW w:w="1072" w:type="dxa"/>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PO8</w:t>
            </w:r>
          </w:p>
        </w:tc>
      </w:tr>
      <w:tr w:rsidR="002F6A7B" w:rsidRPr="002F6A7B" w:rsidTr="008A113F">
        <w:tc>
          <w:tcPr>
            <w:tcW w:w="1525" w:type="dxa"/>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CO1</w:t>
            </w:r>
          </w:p>
        </w:tc>
        <w:tc>
          <w:tcPr>
            <w:tcW w:w="688"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1072" w:type="dxa"/>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8A113F">
        <w:tc>
          <w:tcPr>
            <w:tcW w:w="1525" w:type="dxa"/>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CO2</w:t>
            </w:r>
          </w:p>
        </w:tc>
        <w:tc>
          <w:tcPr>
            <w:tcW w:w="688"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822" w:type="dxa"/>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1072" w:type="dxa"/>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8A113F">
        <w:tc>
          <w:tcPr>
            <w:tcW w:w="1525" w:type="dxa"/>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CO3</w:t>
            </w:r>
          </w:p>
        </w:tc>
        <w:tc>
          <w:tcPr>
            <w:tcW w:w="688"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1072" w:type="dxa"/>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8A113F">
        <w:trPr>
          <w:trHeight w:val="197"/>
        </w:trPr>
        <w:tc>
          <w:tcPr>
            <w:tcW w:w="1525" w:type="dxa"/>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CO4</w:t>
            </w:r>
          </w:p>
        </w:tc>
        <w:tc>
          <w:tcPr>
            <w:tcW w:w="688"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1072" w:type="dxa"/>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8A113F">
        <w:tc>
          <w:tcPr>
            <w:tcW w:w="1525" w:type="dxa"/>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CO5</w:t>
            </w:r>
          </w:p>
        </w:tc>
        <w:tc>
          <w:tcPr>
            <w:tcW w:w="688"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822" w:type="dxa"/>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c>
          <w:tcPr>
            <w:tcW w:w="1072" w:type="dxa"/>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w:t>
            </w:r>
          </w:p>
        </w:tc>
      </w:tr>
      <w:tr w:rsidR="002F6A7B" w:rsidRPr="002F6A7B" w:rsidTr="008A113F">
        <w:tc>
          <w:tcPr>
            <w:tcW w:w="1525" w:type="dxa"/>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TOTAL</w:t>
            </w:r>
          </w:p>
        </w:tc>
        <w:tc>
          <w:tcPr>
            <w:tcW w:w="688"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14</w:t>
            </w:r>
          </w:p>
        </w:tc>
        <w:tc>
          <w:tcPr>
            <w:tcW w:w="822" w:type="dxa"/>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15</w:t>
            </w:r>
          </w:p>
        </w:tc>
        <w:tc>
          <w:tcPr>
            <w:tcW w:w="1072" w:type="dxa"/>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15</w:t>
            </w:r>
          </w:p>
        </w:tc>
      </w:tr>
      <w:tr w:rsidR="002F6A7B" w:rsidRPr="002F6A7B" w:rsidTr="004C7929">
        <w:trPr>
          <w:trHeight w:val="744"/>
        </w:trPr>
        <w:tc>
          <w:tcPr>
            <w:tcW w:w="1525" w:type="dxa"/>
            <w:vAlign w:val="center"/>
          </w:tcPr>
          <w:p w:rsidR="00A35ADD" w:rsidRPr="002F6A7B" w:rsidRDefault="00A35ADD" w:rsidP="008A113F">
            <w:pPr>
              <w:jc w:val="center"/>
              <w:rPr>
                <w:rFonts w:ascii="Times New Roman" w:hAnsi="Times New Roman" w:cs="Times New Roman"/>
                <w:b/>
                <w:sz w:val="24"/>
                <w:szCs w:val="24"/>
              </w:rPr>
            </w:pPr>
            <w:r w:rsidRPr="002F6A7B">
              <w:rPr>
                <w:rFonts w:ascii="Times New Roman" w:hAnsi="Times New Roman" w:cs="Times New Roman"/>
                <w:b/>
                <w:sz w:val="24"/>
                <w:szCs w:val="24"/>
              </w:rPr>
              <w:t>AVERAGE</w:t>
            </w:r>
          </w:p>
        </w:tc>
        <w:tc>
          <w:tcPr>
            <w:tcW w:w="688"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3.0</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3.0</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3.0</w:t>
            </w:r>
          </w:p>
        </w:tc>
        <w:tc>
          <w:tcPr>
            <w:tcW w:w="822" w:type="dxa"/>
            <w:vAlign w:val="center"/>
          </w:tcPr>
          <w:p w:rsidR="00A35ADD" w:rsidRPr="002F6A7B" w:rsidRDefault="00A35ADD" w:rsidP="008A113F">
            <w:pPr>
              <w:jc w:val="center"/>
              <w:rPr>
                <w:rFonts w:ascii="Times New Roman" w:hAnsi="Times New Roman" w:cs="Times New Roman"/>
                <w:sz w:val="24"/>
                <w:szCs w:val="24"/>
              </w:rPr>
            </w:pPr>
            <w:r w:rsidRPr="002F6A7B">
              <w:rPr>
                <w:rFonts w:ascii="Times New Roman" w:hAnsi="Times New Roman" w:cs="Times New Roman"/>
                <w:sz w:val="24"/>
                <w:szCs w:val="24"/>
              </w:rPr>
              <w:t>2.8</w:t>
            </w:r>
          </w:p>
        </w:tc>
        <w:tc>
          <w:tcPr>
            <w:tcW w:w="822" w:type="dxa"/>
            <w:vAlign w:val="center"/>
          </w:tcPr>
          <w:p w:rsidR="00A35ADD" w:rsidRPr="002F6A7B" w:rsidRDefault="00A35ADD" w:rsidP="004C7929">
            <w:pPr>
              <w:jc w:val="center"/>
              <w:rPr>
                <w:rFonts w:ascii="Times New Roman" w:hAnsi="Times New Roman" w:cs="Times New Roman"/>
                <w:sz w:val="24"/>
                <w:szCs w:val="24"/>
              </w:rPr>
            </w:pPr>
            <w:r w:rsidRPr="002F6A7B">
              <w:rPr>
                <w:rFonts w:ascii="Times New Roman" w:hAnsi="Times New Roman" w:cs="Times New Roman"/>
                <w:sz w:val="24"/>
                <w:szCs w:val="24"/>
              </w:rPr>
              <w:t>3.0</w:t>
            </w:r>
          </w:p>
        </w:tc>
        <w:tc>
          <w:tcPr>
            <w:tcW w:w="1072" w:type="dxa"/>
            <w:vAlign w:val="center"/>
          </w:tcPr>
          <w:p w:rsidR="00A35ADD" w:rsidRPr="002F6A7B" w:rsidRDefault="00A35ADD" w:rsidP="004C7929">
            <w:pPr>
              <w:jc w:val="center"/>
              <w:rPr>
                <w:rFonts w:ascii="Times New Roman" w:hAnsi="Times New Roman" w:cs="Times New Roman"/>
                <w:sz w:val="24"/>
                <w:szCs w:val="24"/>
              </w:rPr>
            </w:pPr>
            <w:r w:rsidRPr="002F6A7B">
              <w:rPr>
                <w:rFonts w:ascii="Times New Roman" w:hAnsi="Times New Roman" w:cs="Times New Roman"/>
                <w:sz w:val="24"/>
                <w:szCs w:val="24"/>
              </w:rPr>
              <w:t>3.0</w:t>
            </w:r>
          </w:p>
        </w:tc>
      </w:tr>
    </w:tbl>
    <w:p w:rsidR="00A35ADD" w:rsidRPr="002F6A7B" w:rsidRDefault="00A35ADD" w:rsidP="00A35ADD">
      <w:pPr>
        <w:rPr>
          <w:rFonts w:ascii="Times New Roman" w:hAnsi="Times New Roman" w:cs="Times New Roman"/>
          <w:b/>
          <w:sz w:val="24"/>
          <w:szCs w:val="24"/>
        </w:rPr>
      </w:pPr>
    </w:p>
    <w:p w:rsidR="00A73648" w:rsidRDefault="00A73648" w:rsidP="00A73648">
      <w:pPr>
        <w:jc w:val="both"/>
        <w:rPr>
          <w:rFonts w:ascii="Times New Roman" w:hAnsi="Times New Roman" w:cs="Times New Roman"/>
          <w:b/>
          <w:sz w:val="24"/>
          <w:szCs w:val="24"/>
        </w:rPr>
      </w:pPr>
      <w:r w:rsidRPr="00A73648">
        <w:rPr>
          <w:rFonts w:ascii="Times New Roman" w:hAnsi="Times New Roman" w:cs="Times New Roman"/>
          <w:b/>
          <w:sz w:val="24"/>
          <w:szCs w:val="24"/>
        </w:rPr>
        <w:t xml:space="preserve">3 – Strong, 2- </w:t>
      </w:r>
      <w:r>
        <w:rPr>
          <w:rFonts w:ascii="Times New Roman" w:hAnsi="Times New Roman" w:cs="Times New Roman"/>
          <w:b/>
          <w:sz w:val="24"/>
          <w:szCs w:val="24"/>
        </w:rPr>
        <w:t>Medium</w:t>
      </w:r>
      <w:r w:rsidRPr="00A73648">
        <w:rPr>
          <w:rFonts w:ascii="Times New Roman" w:hAnsi="Times New Roman" w:cs="Times New Roman"/>
          <w:b/>
          <w:sz w:val="24"/>
          <w:szCs w:val="24"/>
        </w:rPr>
        <w:t xml:space="preserve">, 1- Low </w:t>
      </w:r>
    </w:p>
    <w:p w:rsidR="00E043DC" w:rsidRPr="00E043DC" w:rsidRDefault="00E043DC" w:rsidP="00E043DC">
      <w:pPr>
        <w:jc w:val="center"/>
        <w:rPr>
          <w:rFonts w:ascii="Wingdings" w:hAnsi="Wingdings" w:cs="Times New Roman"/>
          <w:b/>
          <w:sz w:val="24"/>
          <w:szCs w:val="24"/>
        </w:rPr>
      </w:pPr>
    </w:p>
    <w:p w:rsidR="00BD59CE" w:rsidRPr="00190F1C" w:rsidRDefault="00190F1C" w:rsidP="00190F1C">
      <w:pPr>
        <w:tabs>
          <w:tab w:val="left" w:pos="4850"/>
        </w:tabs>
        <w:jc w:val="center"/>
        <w:rPr>
          <w:rFonts w:ascii="Wingdings 2" w:eastAsia="MS Gothic" w:hAnsi="Wingdings 2" w:cs="MS Gothic"/>
          <w:sz w:val="24"/>
          <w:szCs w:val="24"/>
        </w:rPr>
      </w:pPr>
      <w:r>
        <w:rPr>
          <w:rFonts w:ascii="Wingdings 2" w:eastAsia="MS Gothic" w:hAnsi="MS Gothic" w:cs="MS Gothic"/>
          <w:sz w:val="24"/>
          <w:szCs w:val="24"/>
        </w:rPr>
        <w:sym w:font="Wingdings 2" w:char="F064"/>
      </w:r>
      <w:r>
        <w:rPr>
          <w:rFonts w:ascii="Wingdings 2" w:eastAsia="MS Gothic" w:hAnsi="MS Gothic" w:cs="MS Gothic"/>
          <w:sz w:val="24"/>
          <w:szCs w:val="24"/>
        </w:rPr>
        <w:sym w:font="Wingdings 2" w:char="F063"/>
      </w:r>
      <w:r>
        <w:rPr>
          <w:rFonts w:ascii="Wingdings 2" w:eastAsia="MS Gothic" w:hAnsi="MS Gothic" w:cs="MS Gothic"/>
          <w:sz w:val="24"/>
          <w:szCs w:val="24"/>
        </w:rPr>
        <w:sym w:font="Wingdings 2" w:char="F064"/>
      </w:r>
      <w:r>
        <w:rPr>
          <w:rFonts w:ascii="Wingdings 2" w:eastAsia="MS Gothic" w:hAnsi="MS Gothic" w:cs="MS Gothic"/>
          <w:sz w:val="24"/>
          <w:szCs w:val="24"/>
        </w:rPr>
        <w:sym w:font="Wingdings 2" w:char="F063"/>
      </w:r>
      <w:r>
        <w:rPr>
          <w:rFonts w:ascii="Wingdings 2" w:eastAsia="MS Gothic" w:hAnsi="MS Gothic" w:cs="MS Gothic"/>
          <w:sz w:val="24"/>
          <w:szCs w:val="24"/>
        </w:rPr>
        <w:sym w:font="Wingdings 2" w:char="F064"/>
      </w:r>
      <w:r>
        <w:rPr>
          <w:rFonts w:ascii="Wingdings 2" w:eastAsia="MS Gothic" w:hAnsi="MS Gothic" w:cs="MS Gothic"/>
          <w:sz w:val="24"/>
          <w:szCs w:val="24"/>
        </w:rPr>
        <w:sym w:font="Wingdings 2" w:char="F063"/>
      </w:r>
    </w:p>
    <w:sectPr w:rsidR="00BD59CE" w:rsidRPr="00190F1C" w:rsidSect="007E6D08">
      <w:pgSz w:w="11909" w:h="16834" w:code="9"/>
      <w:pgMar w:top="1440" w:right="144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2">
      <wne:acd wne:acdName="acd2"/>
    </wne:keymap>
    <wne:keymap wne:kcmPrimary="0073">
      <wne:acd wne:acdName="acd0"/>
    </wne:keymap>
    <wne:keymap wne:kcmPrimary="0074">
      <wne:acd wne:acdName="acd3"/>
    </wne:keymap>
    <wne:keymap wne:kcmPrimary="0075">
      <wne:acd wne:acdName="acd1"/>
    </wne:keymap>
    <wne:keymap wne:kcmPrimary="04C0">
      <wne:acd wne:acdName="acd4"/>
    </wne:keymap>
  </wne:keymaps>
  <wne:toolbars>
    <wne:acdManifest>
      <wne:acdEntry wne:acdName="acd0"/>
      <wne:acdEntry wne:acdName="acd1"/>
      <wne:acdEntry wne:acdName="acd2"/>
      <wne:acdEntry wne:acdName="acd3"/>
      <wne:acdEntry wne:acdName="acd4"/>
    </wne:acdManifest>
  </wne:toolbars>
  <wne:acds>
    <wne:acd wne:argValue="AgBmADQALQBjAGUAbgB0AHIAZQAtAHMAbQBsAC0AYwBhAHAA" wne:acdName="acd0" wne:fciIndexBasedOn="0065"/>
    <wne:acd wne:argValue="AgBmADYA" wne:acdName="acd1" wne:fciIndexBasedOn="0065"/>
    <wne:acd wne:argValue="AgBmADMA" wne:acdName="acd2" wne:fciIndexBasedOn="0065"/>
    <wne:acd wne:argValue="AgBmADUA" wne:acdName="acd3" wne:fciIndexBasedOn="0065"/>
    <wne:acd wne:argValue="AgBBAGwAdAAtAGAA" wne:acdName="acd4"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DBB" w:rsidRDefault="005E4DBB" w:rsidP="00D00E00">
      <w:pPr>
        <w:spacing w:after="0" w:line="240" w:lineRule="auto"/>
      </w:pPr>
      <w:r>
        <w:separator/>
      </w:r>
    </w:p>
  </w:endnote>
  <w:endnote w:type="continuationSeparator" w:id="1">
    <w:p w:rsidR="005E4DBB" w:rsidRDefault="005E4DBB" w:rsidP="00D00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157"/>
      <w:docPartObj>
        <w:docPartGallery w:val="Page Numbers (Bottom of Page)"/>
        <w:docPartUnique/>
      </w:docPartObj>
    </w:sdtPr>
    <w:sdtContent>
      <w:p w:rsidR="00111AAC" w:rsidRDefault="00582FCB">
        <w:pPr>
          <w:pStyle w:val="Footer"/>
          <w:jc w:val="center"/>
        </w:pPr>
        <w:fldSimple w:instr=" PAGE   \* MERGEFORMAT ">
          <w:r w:rsidR="00567A24">
            <w:rPr>
              <w:noProof/>
            </w:rPr>
            <w:t>4</w:t>
          </w:r>
        </w:fldSimple>
      </w:p>
    </w:sdtContent>
  </w:sdt>
  <w:p w:rsidR="00111AAC" w:rsidRDefault="00111A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DBB" w:rsidRDefault="005E4DBB" w:rsidP="00D00E00">
      <w:pPr>
        <w:spacing w:after="0" w:line="240" w:lineRule="auto"/>
      </w:pPr>
      <w:r>
        <w:separator/>
      </w:r>
    </w:p>
  </w:footnote>
  <w:footnote w:type="continuationSeparator" w:id="1">
    <w:p w:rsidR="005E4DBB" w:rsidRDefault="005E4DBB" w:rsidP="00D00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456955"/>
      <w:docPartObj>
        <w:docPartGallery w:val="Page Numbers (Top of Page)"/>
        <w:docPartUnique/>
      </w:docPartObj>
    </w:sdtPr>
    <w:sdtContent>
      <w:p w:rsidR="00111AAC" w:rsidRDefault="00582FCB">
        <w:pPr>
          <w:pStyle w:val="Header"/>
          <w:jc w:val="center"/>
        </w:pPr>
        <w:fldSimple w:instr=" PAGE   \* MERGEFORMAT ">
          <w:r w:rsidR="00567A24">
            <w:rPr>
              <w:noProof/>
            </w:rPr>
            <w:t>4</w:t>
          </w:r>
        </w:fldSimple>
      </w:p>
    </w:sdtContent>
  </w:sdt>
  <w:p w:rsidR="00111AAC" w:rsidRDefault="00111A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8"/>
    <w:multiLevelType w:val="hybridMultilevel"/>
    <w:tmpl w:val="9476FCC0"/>
    <w:lvl w:ilvl="0" w:tplc="EAB6CFEE">
      <w:start w:val="1"/>
      <w:numFmt w:val="decimal"/>
      <w:lvlText w:val="%1."/>
      <w:lvlJc w:val="left"/>
      <w:pPr>
        <w:ind w:left="1651" w:hanging="272"/>
      </w:pPr>
      <w:rPr>
        <w:rFonts w:ascii="Times New Roman" w:eastAsia="Times New Roman" w:hAnsi="Times New Roman" w:cs="Times New Roman" w:hint="default"/>
        <w:spacing w:val="-29"/>
        <w:w w:val="99"/>
        <w:sz w:val="24"/>
        <w:szCs w:val="24"/>
        <w:lang w:val="en-US" w:eastAsia="en-US" w:bidi="ar-SA"/>
      </w:rPr>
    </w:lvl>
    <w:lvl w:ilvl="1" w:tplc="58FC341E">
      <w:start w:val="1"/>
      <w:numFmt w:val="bullet"/>
      <w:lvlText w:val="•"/>
      <w:lvlJc w:val="left"/>
      <w:pPr>
        <w:ind w:left="2672" w:hanging="272"/>
      </w:pPr>
      <w:rPr>
        <w:rFonts w:hint="default"/>
        <w:lang w:val="en-US" w:eastAsia="en-US" w:bidi="ar-SA"/>
      </w:rPr>
    </w:lvl>
    <w:lvl w:ilvl="2" w:tplc="B976790C">
      <w:start w:val="1"/>
      <w:numFmt w:val="bullet"/>
      <w:lvlText w:val="•"/>
      <w:lvlJc w:val="left"/>
      <w:pPr>
        <w:ind w:left="3684" w:hanging="272"/>
      </w:pPr>
      <w:rPr>
        <w:rFonts w:hint="default"/>
        <w:lang w:val="en-US" w:eastAsia="en-US" w:bidi="ar-SA"/>
      </w:rPr>
    </w:lvl>
    <w:lvl w:ilvl="3" w:tplc="548C040A">
      <w:start w:val="1"/>
      <w:numFmt w:val="bullet"/>
      <w:lvlText w:val="•"/>
      <w:lvlJc w:val="left"/>
      <w:pPr>
        <w:ind w:left="4696" w:hanging="272"/>
      </w:pPr>
      <w:rPr>
        <w:rFonts w:hint="default"/>
        <w:lang w:val="en-US" w:eastAsia="en-US" w:bidi="ar-SA"/>
      </w:rPr>
    </w:lvl>
    <w:lvl w:ilvl="4" w:tplc="57BE7E28">
      <w:start w:val="1"/>
      <w:numFmt w:val="bullet"/>
      <w:lvlText w:val="•"/>
      <w:lvlJc w:val="left"/>
      <w:pPr>
        <w:ind w:left="5708" w:hanging="272"/>
      </w:pPr>
      <w:rPr>
        <w:rFonts w:hint="default"/>
        <w:lang w:val="en-US" w:eastAsia="en-US" w:bidi="ar-SA"/>
      </w:rPr>
    </w:lvl>
    <w:lvl w:ilvl="5" w:tplc="387667C6">
      <w:start w:val="1"/>
      <w:numFmt w:val="bullet"/>
      <w:lvlText w:val="•"/>
      <w:lvlJc w:val="left"/>
      <w:pPr>
        <w:ind w:left="6720" w:hanging="272"/>
      </w:pPr>
      <w:rPr>
        <w:rFonts w:hint="default"/>
        <w:lang w:val="en-US" w:eastAsia="en-US" w:bidi="ar-SA"/>
      </w:rPr>
    </w:lvl>
    <w:lvl w:ilvl="6" w:tplc="ACC45C8E">
      <w:start w:val="1"/>
      <w:numFmt w:val="bullet"/>
      <w:lvlText w:val="•"/>
      <w:lvlJc w:val="left"/>
      <w:pPr>
        <w:ind w:left="7732" w:hanging="272"/>
      </w:pPr>
      <w:rPr>
        <w:rFonts w:hint="default"/>
        <w:lang w:val="en-US" w:eastAsia="en-US" w:bidi="ar-SA"/>
      </w:rPr>
    </w:lvl>
    <w:lvl w:ilvl="7" w:tplc="0C182ECE">
      <w:start w:val="1"/>
      <w:numFmt w:val="bullet"/>
      <w:lvlText w:val="•"/>
      <w:lvlJc w:val="left"/>
      <w:pPr>
        <w:ind w:left="8744" w:hanging="272"/>
      </w:pPr>
      <w:rPr>
        <w:rFonts w:hint="default"/>
        <w:lang w:val="en-US" w:eastAsia="en-US" w:bidi="ar-SA"/>
      </w:rPr>
    </w:lvl>
    <w:lvl w:ilvl="8" w:tplc="0D48E842">
      <w:start w:val="1"/>
      <w:numFmt w:val="bullet"/>
      <w:lvlText w:val="•"/>
      <w:lvlJc w:val="left"/>
      <w:pPr>
        <w:ind w:left="9756" w:hanging="272"/>
      </w:pPr>
      <w:rPr>
        <w:rFonts w:hint="default"/>
        <w:lang w:val="en-US" w:eastAsia="en-US" w:bidi="ar-SA"/>
      </w:rPr>
    </w:lvl>
  </w:abstractNum>
  <w:abstractNum w:abstractNumId="2">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1"/>
    <w:multiLevelType w:val="hybridMultilevel"/>
    <w:tmpl w:val="F1F4DE7A"/>
    <w:lvl w:ilvl="0" w:tplc="9F0CFF62">
      <w:start w:val="1"/>
      <w:numFmt w:val="decimal"/>
      <w:lvlText w:val="%1."/>
      <w:lvlJc w:val="left"/>
      <w:pPr>
        <w:ind w:left="1380" w:hanging="360"/>
      </w:pPr>
      <w:rPr>
        <w:rFonts w:ascii="Times New Roman" w:eastAsia="Times New Roman" w:hAnsi="Times New Roman" w:cs="Times New Roman" w:hint="default"/>
        <w:spacing w:val="0"/>
        <w:w w:val="99"/>
        <w:sz w:val="20"/>
        <w:szCs w:val="20"/>
        <w:lang w:val="en-US" w:eastAsia="en-US" w:bidi="ar-SA"/>
      </w:rPr>
    </w:lvl>
    <w:lvl w:ilvl="1" w:tplc="DC22BD62">
      <w:start w:val="1"/>
      <w:numFmt w:val="decimal"/>
      <w:lvlText w:val="%2."/>
      <w:lvlJc w:val="left"/>
      <w:pPr>
        <w:ind w:left="1651" w:hanging="360"/>
        <w:jc w:val="right"/>
      </w:pPr>
      <w:rPr>
        <w:rFonts w:ascii="Times New Roman" w:eastAsia="Times New Roman" w:hAnsi="Times New Roman" w:cs="Times New Roman" w:hint="default"/>
        <w:spacing w:val="-3"/>
        <w:w w:val="99"/>
        <w:sz w:val="24"/>
        <w:szCs w:val="24"/>
        <w:lang w:val="en-US" w:eastAsia="en-US" w:bidi="ar-SA"/>
      </w:rPr>
    </w:lvl>
    <w:lvl w:ilvl="2" w:tplc="D2E89A8E">
      <w:start w:val="1"/>
      <w:numFmt w:val="bullet"/>
      <w:lvlText w:val="•"/>
      <w:lvlJc w:val="left"/>
      <w:pPr>
        <w:ind w:left="2784" w:hanging="360"/>
      </w:pPr>
      <w:rPr>
        <w:rFonts w:hint="default"/>
        <w:lang w:val="en-US" w:eastAsia="en-US" w:bidi="ar-SA"/>
      </w:rPr>
    </w:lvl>
    <w:lvl w:ilvl="3" w:tplc="CE7264DC">
      <w:start w:val="1"/>
      <w:numFmt w:val="bullet"/>
      <w:lvlText w:val="•"/>
      <w:lvlJc w:val="left"/>
      <w:pPr>
        <w:ind w:left="3908" w:hanging="360"/>
      </w:pPr>
      <w:rPr>
        <w:rFonts w:hint="default"/>
        <w:lang w:val="en-US" w:eastAsia="en-US" w:bidi="ar-SA"/>
      </w:rPr>
    </w:lvl>
    <w:lvl w:ilvl="4" w:tplc="BB9CDB22">
      <w:start w:val="1"/>
      <w:numFmt w:val="bullet"/>
      <w:lvlText w:val="•"/>
      <w:lvlJc w:val="left"/>
      <w:pPr>
        <w:ind w:left="5033" w:hanging="360"/>
      </w:pPr>
      <w:rPr>
        <w:rFonts w:hint="default"/>
        <w:lang w:val="en-US" w:eastAsia="en-US" w:bidi="ar-SA"/>
      </w:rPr>
    </w:lvl>
    <w:lvl w:ilvl="5" w:tplc="4768C72C">
      <w:start w:val="1"/>
      <w:numFmt w:val="bullet"/>
      <w:lvlText w:val="•"/>
      <w:lvlJc w:val="left"/>
      <w:pPr>
        <w:ind w:left="6157" w:hanging="360"/>
      </w:pPr>
      <w:rPr>
        <w:rFonts w:hint="default"/>
        <w:lang w:val="en-US" w:eastAsia="en-US" w:bidi="ar-SA"/>
      </w:rPr>
    </w:lvl>
    <w:lvl w:ilvl="6" w:tplc="7EFC1B36">
      <w:start w:val="1"/>
      <w:numFmt w:val="bullet"/>
      <w:lvlText w:val="•"/>
      <w:lvlJc w:val="left"/>
      <w:pPr>
        <w:ind w:left="7282" w:hanging="360"/>
      </w:pPr>
      <w:rPr>
        <w:rFonts w:hint="default"/>
        <w:lang w:val="en-US" w:eastAsia="en-US" w:bidi="ar-SA"/>
      </w:rPr>
    </w:lvl>
    <w:lvl w:ilvl="7" w:tplc="31863C94">
      <w:start w:val="1"/>
      <w:numFmt w:val="bullet"/>
      <w:lvlText w:val="•"/>
      <w:lvlJc w:val="left"/>
      <w:pPr>
        <w:ind w:left="8406" w:hanging="360"/>
      </w:pPr>
      <w:rPr>
        <w:rFonts w:hint="default"/>
        <w:lang w:val="en-US" w:eastAsia="en-US" w:bidi="ar-SA"/>
      </w:rPr>
    </w:lvl>
    <w:lvl w:ilvl="8" w:tplc="831083B8">
      <w:start w:val="1"/>
      <w:numFmt w:val="bullet"/>
      <w:lvlText w:val="•"/>
      <w:lvlJc w:val="left"/>
      <w:pPr>
        <w:ind w:left="9531" w:hanging="360"/>
      </w:pPr>
      <w:rPr>
        <w:rFonts w:hint="default"/>
        <w:lang w:val="en-US" w:eastAsia="en-US" w:bidi="ar-SA"/>
      </w:rPr>
    </w:lvl>
  </w:abstractNum>
  <w:abstractNum w:abstractNumId="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3A4C9D"/>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801471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C9099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12">
    <w:nsid w:val="0B975A1A"/>
    <w:multiLevelType w:val="hybridMultilevel"/>
    <w:tmpl w:val="02C8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DD54E4"/>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1F7672D"/>
    <w:multiLevelType w:val="hybridMultilevel"/>
    <w:tmpl w:val="A238DBE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7">
    <w:nsid w:val="13AC58E4"/>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104ED3"/>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634951"/>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1D644EA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E30029"/>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34DED"/>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DC6213"/>
    <w:multiLevelType w:val="hybridMultilevel"/>
    <w:tmpl w:val="02C8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02006F"/>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27">
    <w:nsid w:val="2D1A6924"/>
    <w:multiLevelType w:val="hybridMultilevel"/>
    <w:tmpl w:val="896EA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2D281AF6"/>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0">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32">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9C60F6F"/>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36">
    <w:nsid w:val="3E213131"/>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38">
    <w:nsid w:val="41465EAF"/>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41">
    <w:nsid w:val="4DC54AFF"/>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BA117E"/>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45A38DF"/>
    <w:multiLevelType w:val="hybridMultilevel"/>
    <w:tmpl w:val="02C8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nsid w:val="5B547DE2"/>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A421D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48">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9EF4AE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AA20E4E"/>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6C473A7D"/>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3E441D2"/>
    <w:multiLevelType w:val="hybridMultilevel"/>
    <w:tmpl w:val="C59ED86E"/>
    <w:lvl w:ilvl="0" w:tplc="54D4E2F6">
      <w:start w:val="1"/>
      <w:numFmt w:val="bullet"/>
      <w:lvlText w:val=""/>
      <w:lvlJc w:val="left"/>
      <w:pPr>
        <w:ind w:left="720" w:hanging="360"/>
      </w:pPr>
      <w:rPr>
        <w:rFonts w:ascii="Symbol" w:hAnsi="Symbol" w:hint="default"/>
      </w:rPr>
    </w:lvl>
    <w:lvl w:ilvl="1" w:tplc="AE7A305C" w:tentative="1">
      <w:start w:val="1"/>
      <w:numFmt w:val="bullet"/>
      <w:lvlText w:val="o"/>
      <w:lvlJc w:val="left"/>
      <w:pPr>
        <w:ind w:left="1440" w:hanging="360"/>
      </w:pPr>
      <w:rPr>
        <w:rFonts w:ascii="Courier New" w:hAnsi="Courier New" w:cs="Courier New" w:hint="default"/>
      </w:rPr>
    </w:lvl>
    <w:lvl w:ilvl="2" w:tplc="A65462C0" w:tentative="1">
      <w:start w:val="1"/>
      <w:numFmt w:val="bullet"/>
      <w:lvlText w:val=""/>
      <w:lvlJc w:val="left"/>
      <w:pPr>
        <w:ind w:left="2160" w:hanging="360"/>
      </w:pPr>
      <w:rPr>
        <w:rFonts w:ascii="Wingdings" w:hAnsi="Wingdings" w:hint="default"/>
      </w:rPr>
    </w:lvl>
    <w:lvl w:ilvl="3" w:tplc="BCD2506C" w:tentative="1">
      <w:start w:val="1"/>
      <w:numFmt w:val="bullet"/>
      <w:lvlText w:val=""/>
      <w:lvlJc w:val="left"/>
      <w:pPr>
        <w:ind w:left="2880" w:hanging="360"/>
      </w:pPr>
      <w:rPr>
        <w:rFonts w:ascii="Symbol" w:hAnsi="Symbol" w:hint="default"/>
      </w:rPr>
    </w:lvl>
    <w:lvl w:ilvl="4" w:tplc="9E98C512" w:tentative="1">
      <w:start w:val="1"/>
      <w:numFmt w:val="bullet"/>
      <w:lvlText w:val="o"/>
      <w:lvlJc w:val="left"/>
      <w:pPr>
        <w:ind w:left="3600" w:hanging="360"/>
      </w:pPr>
      <w:rPr>
        <w:rFonts w:ascii="Courier New" w:hAnsi="Courier New" w:cs="Courier New" w:hint="default"/>
      </w:rPr>
    </w:lvl>
    <w:lvl w:ilvl="5" w:tplc="DDF245A8" w:tentative="1">
      <w:start w:val="1"/>
      <w:numFmt w:val="bullet"/>
      <w:lvlText w:val=""/>
      <w:lvlJc w:val="left"/>
      <w:pPr>
        <w:ind w:left="4320" w:hanging="360"/>
      </w:pPr>
      <w:rPr>
        <w:rFonts w:ascii="Wingdings" w:hAnsi="Wingdings" w:hint="default"/>
      </w:rPr>
    </w:lvl>
    <w:lvl w:ilvl="6" w:tplc="D3A61362" w:tentative="1">
      <w:start w:val="1"/>
      <w:numFmt w:val="bullet"/>
      <w:lvlText w:val=""/>
      <w:lvlJc w:val="left"/>
      <w:pPr>
        <w:ind w:left="5040" w:hanging="360"/>
      </w:pPr>
      <w:rPr>
        <w:rFonts w:ascii="Symbol" w:hAnsi="Symbol" w:hint="default"/>
      </w:rPr>
    </w:lvl>
    <w:lvl w:ilvl="7" w:tplc="1284A20C" w:tentative="1">
      <w:start w:val="1"/>
      <w:numFmt w:val="bullet"/>
      <w:lvlText w:val="o"/>
      <w:lvlJc w:val="left"/>
      <w:pPr>
        <w:ind w:left="5760" w:hanging="360"/>
      </w:pPr>
      <w:rPr>
        <w:rFonts w:ascii="Courier New" w:hAnsi="Courier New" w:cs="Courier New" w:hint="default"/>
      </w:rPr>
    </w:lvl>
    <w:lvl w:ilvl="8" w:tplc="522274D6" w:tentative="1">
      <w:start w:val="1"/>
      <w:numFmt w:val="bullet"/>
      <w:lvlText w:val=""/>
      <w:lvlJc w:val="left"/>
      <w:pPr>
        <w:ind w:left="6480" w:hanging="360"/>
      </w:pPr>
      <w:rPr>
        <w:rFonts w:ascii="Wingdings" w:hAnsi="Wingdings" w:hint="default"/>
      </w:rPr>
    </w:lvl>
  </w:abstractNum>
  <w:abstractNum w:abstractNumId="55">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56">
    <w:nsid w:val="75905539"/>
    <w:multiLevelType w:val="hybridMultilevel"/>
    <w:tmpl w:val="2752D78E"/>
    <w:lvl w:ilvl="0" w:tplc="40090001">
      <w:start w:val="1"/>
      <w:numFmt w:val="decimal"/>
      <w:lvlText w:val="%1."/>
      <w:lvlJc w:val="left"/>
      <w:pPr>
        <w:ind w:left="720" w:hanging="360"/>
      </w:pPr>
    </w:lvl>
    <w:lvl w:ilvl="1" w:tplc="40090003" w:tentative="1">
      <w:start w:val="1"/>
      <w:numFmt w:val="lowerLetter"/>
      <w:lvlText w:val="%2."/>
      <w:lvlJc w:val="left"/>
      <w:pPr>
        <w:ind w:left="1440" w:hanging="360"/>
      </w:p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57">
    <w:nsid w:val="791A2D9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C07C7C"/>
    <w:multiLevelType w:val="hybridMultilevel"/>
    <w:tmpl w:val="02C8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5"/>
  </w:num>
  <w:num w:numId="5">
    <w:abstractNumId w:val="21"/>
  </w:num>
  <w:num w:numId="6">
    <w:abstractNumId w:val="58"/>
  </w:num>
  <w:num w:numId="7">
    <w:abstractNumId w:val="56"/>
  </w:num>
  <w:num w:numId="8">
    <w:abstractNumId w:val="42"/>
  </w:num>
  <w:num w:numId="9">
    <w:abstractNumId w:val="24"/>
  </w:num>
  <w:num w:numId="10">
    <w:abstractNumId w:val="50"/>
  </w:num>
  <w:num w:numId="11">
    <w:abstractNumId w:val="9"/>
  </w:num>
  <w:num w:numId="12">
    <w:abstractNumId w:val="12"/>
  </w:num>
  <w:num w:numId="13">
    <w:abstractNumId w:val="36"/>
  </w:num>
  <w:num w:numId="14">
    <w:abstractNumId w:val="10"/>
  </w:num>
  <w:num w:numId="15">
    <w:abstractNumId w:val="43"/>
  </w:num>
  <w:num w:numId="16">
    <w:abstractNumId w:val="27"/>
  </w:num>
  <w:num w:numId="17">
    <w:abstractNumId w:val="22"/>
  </w:num>
  <w:num w:numId="18">
    <w:abstractNumId w:val="41"/>
  </w:num>
  <w:num w:numId="19">
    <w:abstractNumId w:val="46"/>
  </w:num>
  <w:num w:numId="20">
    <w:abstractNumId w:val="17"/>
  </w:num>
  <w:num w:numId="21">
    <w:abstractNumId w:val="49"/>
  </w:num>
  <w:num w:numId="22">
    <w:abstractNumId w:val="7"/>
  </w:num>
  <w:num w:numId="23">
    <w:abstractNumId w:val="28"/>
  </w:num>
  <w:num w:numId="24">
    <w:abstractNumId w:val="13"/>
  </w:num>
  <w:num w:numId="25">
    <w:abstractNumId w:val="57"/>
  </w:num>
  <w:num w:numId="26">
    <w:abstractNumId w:val="38"/>
  </w:num>
  <w:num w:numId="27">
    <w:abstractNumId w:val="52"/>
  </w:num>
  <w:num w:numId="28">
    <w:abstractNumId w:val="18"/>
  </w:num>
  <w:num w:numId="29">
    <w:abstractNumId w:val="23"/>
  </w:num>
  <w:num w:numId="30">
    <w:abstractNumId w:val="33"/>
  </w:num>
  <w:num w:numId="31">
    <w:abstractNumId w:val="45"/>
  </w:num>
  <w:num w:numId="32">
    <w:abstractNumId w:val="19"/>
  </w:num>
  <w:num w:numId="33">
    <w:abstractNumId w:val="48"/>
  </w:num>
  <w:num w:numId="34">
    <w:abstractNumId w:val="39"/>
  </w:num>
  <w:num w:numId="35">
    <w:abstractNumId w:val="53"/>
  </w:num>
  <w:num w:numId="36">
    <w:abstractNumId w:val="14"/>
  </w:num>
  <w:num w:numId="37">
    <w:abstractNumId w:val="35"/>
  </w:num>
  <w:num w:numId="38">
    <w:abstractNumId w:val="32"/>
  </w:num>
  <w:num w:numId="39">
    <w:abstractNumId w:val="44"/>
  </w:num>
  <w:num w:numId="40">
    <w:abstractNumId w:val="20"/>
  </w:num>
  <w:num w:numId="41">
    <w:abstractNumId w:val="8"/>
  </w:num>
  <w:num w:numId="42">
    <w:abstractNumId w:val="54"/>
  </w:num>
  <w:num w:numId="43">
    <w:abstractNumId w:val="51"/>
  </w:num>
  <w:num w:numId="44">
    <w:abstractNumId w:val="30"/>
  </w:num>
  <w:num w:numId="45">
    <w:abstractNumId w:val="6"/>
  </w:num>
  <w:num w:numId="46">
    <w:abstractNumId w:val="0"/>
  </w:num>
  <w:num w:numId="47">
    <w:abstractNumId w:val="5"/>
  </w:num>
  <w:num w:numId="48">
    <w:abstractNumId w:val="2"/>
  </w:num>
  <w:num w:numId="49">
    <w:abstractNumId w:val="34"/>
  </w:num>
  <w:num w:numId="50">
    <w:abstractNumId w:val="16"/>
  </w:num>
  <w:num w:numId="51">
    <w:abstractNumId w:val="26"/>
  </w:num>
  <w:num w:numId="52">
    <w:abstractNumId w:val="37"/>
  </w:num>
  <w:num w:numId="53">
    <w:abstractNumId w:val="55"/>
  </w:num>
  <w:num w:numId="54">
    <w:abstractNumId w:val="40"/>
  </w:num>
  <w:num w:numId="55">
    <w:abstractNumId w:val="47"/>
  </w:num>
  <w:num w:numId="56">
    <w:abstractNumId w:val="11"/>
  </w:num>
  <w:num w:numId="57">
    <w:abstractNumId w:val="29"/>
  </w:num>
  <w:num w:numId="58">
    <w:abstractNumId w:val="31"/>
  </w:num>
  <w:num w:numId="59">
    <w:abstractNumId w:val="1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1028"/>
  <w:stylePaneSortMethod w:val="0003"/>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B75305"/>
    <w:rsid w:val="0000450E"/>
    <w:rsid w:val="00017B22"/>
    <w:rsid w:val="00021C65"/>
    <w:rsid w:val="0003222C"/>
    <w:rsid w:val="000345F9"/>
    <w:rsid w:val="0003706C"/>
    <w:rsid w:val="000408E4"/>
    <w:rsid w:val="00041CDD"/>
    <w:rsid w:val="000428FE"/>
    <w:rsid w:val="00044273"/>
    <w:rsid w:val="000461A0"/>
    <w:rsid w:val="0005285A"/>
    <w:rsid w:val="00054436"/>
    <w:rsid w:val="00063441"/>
    <w:rsid w:val="00063A2E"/>
    <w:rsid w:val="0006547B"/>
    <w:rsid w:val="00071B40"/>
    <w:rsid w:val="00073198"/>
    <w:rsid w:val="000A097F"/>
    <w:rsid w:val="000A3414"/>
    <w:rsid w:val="000A5E70"/>
    <w:rsid w:val="000A7269"/>
    <w:rsid w:val="000B2893"/>
    <w:rsid w:val="000B5362"/>
    <w:rsid w:val="000C51B6"/>
    <w:rsid w:val="000C535D"/>
    <w:rsid w:val="000C6103"/>
    <w:rsid w:val="000D12E0"/>
    <w:rsid w:val="000D1DC2"/>
    <w:rsid w:val="000E305F"/>
    <w:rsid w:val="000E3688"/>
    <w:rsid w:val="000E72AD"/>
    <w:rsid w:val="000F1E72"/>
    <w:rsid w:val="000F6104"/>
    <w:rsid w:val="001005F7"/>
    <w:rsid w:val="001050D2"/>
    <w:rsid w:val="00111AAC"/>
    <w:rsid w:val="00116BF0"/>
    <w:rsid w:val="00120CDB"/>
    <w:rsid w:val="00121EF0"/>
    <w:rsid w:val="00132517"/>
    <w:rsid w:val="00137542"/>
    <w:rsid w:val="001378A9"/>
    <w:rsid w:val="00140F2A"/>
    <w:rsid w:val="001469BE"/>
    <w:rsid w:val="00147061"/>
    <w:rsid w:val="00151390"/>
    <w:rsid w:val="00151500"/>
    <w:rsid w:val="00153241"/>
    <w:rsid w:val="00154302"/>
    <w:rsid w:val="001550EB"/>
    <w:rsid w:val="00156673"/>
    <w:rsid w:val="0015709C"/>
    <w:rsid w:val="001575CD"/>
    <w:rsid w:val="00160853"/>
    <w:rsid w:val="001614A8"/>
    <w:rsid w:val="00161FDF"/>
    <w:rsid w:val="001663CA"/>
    <w:rsid w:val="00175EF4"/>
    <w:rsid w:val="00180E97"/>
    <w:rsid w:val="00190F1C"/>
    <w:rsid w:val="0019337F"/>
    <w:rsid w:val="001A1E4C"/>
    <w:rsid w:val="001A61EF"/>
    <w:rsid w:val="001A7953"/>
    <w:rsid w:val="001A7A65"/>
    <w:rsid w:val="001B721A"/>
    <w:rsid w:val="001B7881"/>
    <w:rsid w:val="001B7D8D"/>
    <w:rsid w:val="001C124E"/>
    <w:rsid w:val="001C202A"/>
    <w:rsid w:val="001D1028"/>
    <w:rsid w:val="001D7553"/>
    <w:rsid w:val="001E1243"/>
    <w:rsid w:val="001E32A7"/>
    <w:rsid w:val="001E7611"/>
    <w:rsid w:val="001F4957"/>
    <w:rsid w:val="001F5B36"/>
    <w:rsid w:val="00205554"/>
    <w:rsid w:val="002068A0"/>
    <w:rsid w:val="00206C22"/>
    <w:rsid w:val="00206E6B"/>
    <w:rsid w:val="00210E96"/>
    <w:rsid w:val="00215AFC"/>
    <w:rsid w:val="00231379"/>
    <w:rsid w:val="00232325"/>
    <w:rsid w:val="0023527A"/>
    <w:rsid w:val="00240DF6"/>
    <w:rsid w:val="00251EB9"/>
    <w:rsid w:val="0025418C"/>
    <w:rsid w:val="0025553E"/>
    <w:rsid w:val="00262BF9"/>
    <w:rsid w:val="00262CA1"/>
    <w:rsid w:val="0026690F"/>
    <w:rsid w:val="00266EED"/>
    <w:rsid w:val="002758B4"/>
    <w:rsid w:val="002762B0"/>
    <w:rsid w:val="00277AC8"/>
    <w:rsid w:val="00277BBD"/>
    <w:rsid w:val="002819FB"/>
    <w:rsid w:val="00292CDE"/>
    <w:rsid w:val="002942DC"/>
    <w:rsid w:val="002A6137"/>
    <w:rsid w:val="002A639C"/>
    <w:rsid w:val="002A77D9"/>
    <w:rsid w:val="002B50B8"/>
    <w:rsid w:val="002C213F"/>
    <w:rsid w:val="002C4F16"/>
    <w:rsid w:val="002D722E"/>
    <w:rsid w:val="002E1958"/>
    <w:rsid w:val="002E37AA"/>
    <w:rsid w:val="002E76E6"/>
    <w:rsid w:val="002F0E61"/>
    <w:rsid w:val="002F6A7B"/>
    <w:rsid w:val="002F6DBD"/>
    <w:rsid w:val="002F7E8B"/>
    <w:rsid w:val="00300394"/>
    <w:rsid w:val="00301914"/>
    <w:rsid w:val="00302871"/>
    <w:rsid w:val="0030481F"/>
    <w:rsid w:val="00305158"/>
    <w:rsid w:val="00321515"/>
    <w:rsid w:val="003253AC"/>
    <w:rsid w:val="00327E5F"/>
    <w:rsid w:val="00333914"/>
    <w:rsid w:val="003347EE"/>
    <w:rsid w:val="003367B9"/>
    <w:rsid w:val="00340680"/>
    <w:rsid w:val="00354CD7"/>
    <w:rsid w:val="00360C79"/>
    <w:rsid w:val="00361091"/>
    <w:rsid w:val="003622AD"/>
    <w:rsid w:val="003669EE"/>
    <w:rsid w:val="003675F1"/>
    <w:rsid w:val="0037500D"/>
    <w:rsid w:val="00377568"/>
    <w:rsid w:val="00382775"/>
    <w:rsid w:val="00391202"/>
    <w:rsid w:val="00392851"/>
    <w:rsid w:val="003935CB"/>
    <w:rsid w:val="003B5E68"/>
    <w:rsid w:val="003C60BD"/>
    <w:rsid w:val="003D1E24"/>
    <w:rsid w:val="003D6582"/>
    <w:rsid w:val="003F1201"/>
    <w:rsid w:val="003F12FE"/>
    <w:rsid w:val="003F2BD7"/>
    <w:rsid w:val="00404D28"/>
    <w:rsid w:val="00412997"/>
    <w:rsid w:val="00414851"/>
    <w:rsid w:val="00417422"/>
    <w:rsid w:val="00417F08"/>
    <w:rsid w:val="00422909"/>
    <w:rsid w:val="0042369C"/>
    <w:rsid w:val="00432C65"/>
    <w:rsid w:val="00437D5E"/>
    <w:rsid w:val="00452B13"/>
    <w:rsid w:val="00464D68"/>
    <w:rsid w:val="00473595"/>
    <w:rsid w:val="00474036"/>
    <w:rsid w:val="00476331"/>
    <w:rsid w:val="004810A8"/>
    <w:rsid w:val="00484380"/>
    <w:rsid w:val="00484B5A"/>
    <w:rsid w:val="004858C2"/>
    <w:rsid w:val="00487C15"/>
    <w:rsid w:val="0049058B"/>
    <w:rsid w:val="0049061D"/>
    <w:rsid w:val="00494FD8"/>
    <w:rsid w:val="004A15B1"/>
    <w:rsid w:val="004A6F3F"/>
    <w:rsid w:val="004A7ED0"/>
    <w:rsid w:val="004B13B9"/>
    <w:rsid w:val="004B185F"/>
    <w:rsid w:val="004C306B"/>
    <w:rsid w:val="004C7929"/>
    <w:rsid w:val="004D2FC5"/>
    <w:rsid w:val="004D48F2"/>
    <w:rsid w:val="004E0808"/>
    <w:rsid w:val="004E3748"/>
    <w:rsid w:val="004E6886"/>
    <w:rsid w:val="004E775A"/>
    <w:rsid w:val="004F1103"/>
    <w:rsid w:val="004F1E3E"/>
    <w:rsid w:val="004F7272"/>
    <w:rsid w:val="00500AF9"/>
    <w:rsid w:val="00502465"/>
    <w:rsid w:val="0050291E"/>
    <w:rsid w:val="00506815"/>
    <w:rsid w:val="00512931"/>
    <w:rsid w:val="005143CD"/>
    <w:rsid w:val="00525A0E"/>
    <w:rsid w:val="00527D60"/>
    <w:rsid w:val="0053772A"/>
    <w:rsid w:val="005426AD"/>
    <w:rsid w:val="005459F2"/>
    <w:rsid w:val="00561E46"/>
    <w:rsid w:val="005630BD"/>
    <w:rsid w:val="00567A24"/>
    <w:rsid w:val="00573F54"/>
    <w:rsid w:val="00576F22"/>
    <w:rsid w:val="00582FCB"/>
    <w:rsid w:val="0058409D"/>
    <w:rsid w:val="005842A0"/>
    <w:rsid w:val="005848EC"/>
    <w:rsid w:val="0059039A"/>
    <w:rsid w:val="00597BF9"/>
    <w:rsid w:val="005A046E"/>
    <w:rsid w:val="005A0EC9"/>
    <w:rsid w:val="005A136C"/>
    <w:rsid w:val="005A21C8"/>
    <w:rsid w:val="005A3530"/>
    <w:rsid w:val="005B112A"/>
    <w:rsid w:val="005C1AE9"/>
    <w:rsid w:val="005C7ECF"/>
    <w:rsid w:val="005D0E7E"/>
    <w:rsid w:val="005D3804"/>
    <w:rsid w:val="005D432F"/>
    <w:rsid w:val="005E04F9"/>
    <w:rsid w:val="005E364D"/>
    <w:rsid w:val="005E4DBB"/>
    <w:rsid w:val="005E68D1"/>
    <w:rsid w:val="005F220A"/>
    <w:rsid w:val="0060141E"/>
    <w:rsid w:val="00603A9F"/>
    <w:rsid w:val="00611338"/>
    <w:rsid w:val="00611B15"/>
    <w:rsid w:val="00612058"/>
    <w:rsid w:val="006131A7"/>
    <w:rsid w:val="00615A45"/>
    <w:rsid w:val="00616C3C"/>
    <w:rsid w:val="00616E07"/>
    <w:rsid w:val="00621130"/>
    <w:rsid w:val="00624E91"/>
    <w:rsid w:val="006279F2"/>
    <w:rsid w:val="00630386"/>
    <w:rsid w:val="00631FA3"/>
    <w:rsid w:val="0064085B"/>
    <w:rsid w:val="00640E4E"/>
    <w:rsid w:val="00644839"/>
    <w:rsid w:val="0064551F"/>
    <w:rsid w:val="0065015C"/>
    <w:rsid w:val="00651ADF"/>
    <w:rsid w:val="006523BA"/>
    <w:rsid w:val="00653BB7"/>
    <w:rsid w:val="00657106"/>
    <w:rsid w:val="006643D1"/>
    <w:rsid w:val="0067438D"/>
    <w:rsid w:val="00677B61"/>
    <w:rsid w:val="006840CA"/>
    <w:rsid w:val="006854EE"/>
    <w:rsid w:val="00692623"/>
    <w:rsid w:val="0069437C"/>
    <w:rsid w:val="006944BA"/>
    <w:rsid w:val="00694DDE"/>
    <w:rsid w:val="006A3014"/>
    <w:rsid w:val="006A7A6A"/>
    <w:rsid w:val="006B161A"/>
    <w:rsid w:val="006B3462"/>
    <w:rsid w:val="006C08F4"/>
    <w:rsid w:val="006C1471"/>
    <w:rsid w:val="006C28D0"/>
    <w:rsid w:val="006D1FA7"/>
    <w:rsid w:val="006D2B5C"/>
    <w:rsid w:val="006D49B7"/>
    <w:rsid w:val="006E07BF"/>
    <w:rsid w:val="006E0E35"/>
    <w:rsid w:val="006E4DB5"/>
    <w:rsid w:val="006E6FCC"/>
    <w:rsid w:val="006E708B"/>
    <w:rsid w:val="006E7B26"/>
    <w:rsid w:val="006F0FD0"/>
    <w:rsid w:val="006F4A89"/>
    <w:rsid w:val="0070750D"/>
    <w:rsid w:val="00713D0A"/>
    <w:rsid w:val="007154D9"/>
    <w:rsid w:val="00722211"/>
    <w:rsid w:val="007253FC"/>
    <w:rsid w:val="00727D9E"/>
    <w:rsid w:val="00733D6D"/>
    <w:rsid w:val="007372C6"/>
    <w:rsid w:val="007423A6"/>
    <w:rsid w:val="00742D56"/>
    <w:rsid w:val="00752A16"/>
    <w:rsid w:val="0075410B"/>
    <w:rsid w:val="007618A1"/>
    <w:rsid w:val="00764082"/>
    <w:rsid w:val="007817D8"/>
    <w:rsid w:val="00781A24"/>
    <w:rsid w:val="007824AA"/>
    <w:rsid w:val="00783A54"/>
    <w:rsid w:val="0078496A"/>
    <w:rsid w:val="007934B8"/>
    <w:rsid w:val="00794632"/>
    <w:rsid w:val="00797D7D"/>
    <w:rsid w:val="007A0E0F"/>
    <w:rsid w:val="007A0EE3"/>
    <w:rsid w:val="007A3DBC"/>
    <w:rsid w:val="007A520C"/>
    <w:rsid w:val="007A5231"/>
    <w:rsid w:val="007A7171"/>
    <w:rsid w:val="007B7F33"/>
    <w:rsid w:val="007C5540"/>
    <w:rsid w:val="007D1AA3"/>
    <w:rsid w:val="007D21E4"/>
    <w:rsid w:val="007D2360"/>
    <w:rsid w:val="007E0959"/>
    <w:rsid w:val="007E0E2B"/>
    <w:rsid w:val="007E36DE"/>
    <w:rsid w:val="007E44DC"/>
    <w:rsid w:val="007E47EC"/>
    <w:rsid w:val="007E5988"/>
    <w:rsid w:val="007E6D08"/>
    <w:rsid w:val="008014CE"/>
    <w:rsid w:val="008022C9"/>
    <w:rsid w:val="00807430"/>
    <w:rsid w:val="00815275"/>
    <w:rsid w:val="0082252D"/>
    <w:rsid w:val="0082306D"/>
    <w:rsid w:val="008305BD"/>
    <w:rsid w:val="00832A03"/>
    <w:rsid w:val="00833819"/>
    <w:rsid w:val="00834F24"/>
    <w:rsid w:val="008368A0"/>
    <w:rsid w:val="0085020B"/>
    <w:rsid w:val="00851C31"/>
    <w:rsid w:val="00854D43"/>
    <w:rsid w:val="00862662"/>
    <w:rsid w:val="008634E5"/>
    <w:rsid w:val="00870A7C"/>
    <w:rsid w:val="008723BB"/>
    <w:rsid w:val="00877E74"/>
    <w:rsid w:val="00890003"/>
    <w:rsid w:val="00891890"/>
    <w:rsid w:val="00897414"/>
    <w:rsid w:val="008A113F"/>
    <w:rsid w:val="008A1D07"/>
    <w:rsid w:val="008A3EF8"/>
    <w:rsid w:val="008A4EB3"/>
    <w:rsid w:val="008A5CDE"/>
    <w:rsid w:val="008A7495"/>
    <w:rsid w:val="008B0D7C"/>
    <w:rsid w:val="008B111D"/>
    <w:rsid w:val="008B6881"/>
    <w:rsid w:val="008C5F66"/>
    <w:rsid w:val="008C74F8"/>
    <w:rsid w:val="008C7C1D"/>
    <w:rsid w:val="008D05D6"/>
    <w:rsid w:val="008D3D4B"/>
    <w:rsid w:val="008D6242"/>
    <w:rsid w:val="008D6C47"/>
    <w:rsid w:val="008E433C"/>
    <w:rsid w:val="008E6181"/>
    <w:rsid w:val="008E61BB"/>
    <w:rsid w:val="008F0068"/>
    <w:rsid w:val="008F635C"/>
    <w:rsid w:val="008F7A94"/>
    <w:rsid w:val="008F7AAE"/>
    <w:rsid w:val="00903EA8"/>
    <w:rsid w:val="009044C9"/>
    <w:rsid w:val="009209AA"/>
    <w:rsid w:val="00927AA0"/>
    <w:rsid w:val="00936BB7"/>
    <w:rsid w:val="00942F56"/>
    <w:rsid w:val="0094675F"/>
    <w:rsid w:val="00947BDF"/>
    <w:rsid w:val="00953E31"/>
    <w:rsid w:val="009547A6"/>
    <w:rsid w:val="009608FC"/>
    <w:rsid w:val="00960927"/>
    <w:rsid w:val="00964379"/>
    <w:rsid w:val="0096508D"/>
    <w:rsid w:val="0096569B"/>
    <w:rsid w:val="00965B30"/>
    <w:rsid w:val="00967736"/>
    <w:rsid w:val="00972081"/>
    <w:rsid w:val="00974366"/>
    <w:rsid w:val="00976B63"/>
    <w:rsid w:val="00977BA4"/>
    <w:rsid w:val="00982780"/>
    <w:rsid w:val="00985395"/>
    <w:rsid w:val="0099314E"/>
    <w:rsid w:val="0099368C"/>
    <w:rsid w:val="009957B5"/>
    <w:rsid w:val="00996565"/>
    <w:rsid w:val="009A2288"/>
    <w:rsid w:val="009A45A4"/>
    <w:rsid w:val="009B1C6E"/>
    <w:rsid w:val="009B328A"/>
    <w:rsid w:val="009B52E8"/>
    <w:rsid w:val="009B71B0"/>
    <w:rsid w:val="009C7EEF"/>
    <w:rsid w:val="009E03F1"/>
    <w:rsid w:val="009E79D0"/>
    <w:rsid w:val="009F0D03"/>
    <w:rsid w:val="009F625A"/>
    <w:rsid w:val="00A0011A"/>
    <w:rsid w:val="00A03A80"/>
    <w:rsid w:val="00A24BD9"/>
    <w:rsid w:val="00A2556A"/>
    <w:rsid w:val="00A265BC"/>
    <w:rsid w:val="00A310CC"/>
    <w:rsid w:val="00A31732"/>
    <w:rsid w:val="00A31946"/>
    <w:rsid w:val="00A348C9"/>
    <w:rsid w:val="00A35426"/>
    <w:rsid w:val="00A35ADD"/>
    <w:rsid w:val="00A44C3E"/>
    <w:rsid w:val="00A4564B"/>
    <w:rsid w:val="00A50124"/>
    <w:rsid w:val="00A5168A"/>
    <w:rsid w:val="00A51B99"/>
    <w:rsid w:val="00A56501"/>
    <w:rsid w:val="00A57812"/>
    <w:rsid w:val="00A61353"/>
    <w:rsid w:val="00A65739"/>
    <w:rsid w:val="00A65F77"/>
    <w:rsid w:val="00A67455"/>
    <w:rsid w:val="00A73648"/>
    <w:rsid w:val="00A76444"/>
    <w:rsid w:val="00A87206"/>
    <w:rsid w:val="00A935CA"/>
    <w:rsid w:val="00A96619"/>
    <w:rsid w:val="00AA0403"/>
    <w:rsid w:val="00AA7BA5"/>
    <w:rsid w:val="00AB0127"/>
    <w:rsid w:val="00AB1025"/>
    <w:rsid w:val="00AC4690"/>
    <w:rsid w:val="00AD6A86"/>
    <w:rsid w:val="00AD7F55"/>
    <w:rsid w:val="00AE20F5"/>
    <w:rsid w:val="00AF4813"/>
    <w:rsid w:val="00B029A0"/>
    <w:rsid w:val="00B02AA5"/>
    <w:rsid w:val="00B045BC"/>
    <w:rsid w:val="00B05002"/>
    <w:rsid w:val="00B117C4"/>
    <w:rsid w:val="00B1181D"/>
    <w:rsid w:val="00B13BD6"/>
    <w:rsid w:val="00B16C74"/>
    <w:rsid w:val="00B215CD"/>
    <w:rsid w:val="00B2346B"/>
    <w:rsid w:val="00B31B8C"/>
    <w:rsid w:val="00B408CE"/>
    <w:rsid w:val="00B450C8"/>
    <w:rsid w:val="00B46EB0"/>
    <w:rsid w:val="00B475E1"/>
    <w:rsid w:val="00B47F6D"/>
    <w:rsid w:val="00B55E41"/>
    <w:rsid w:val="00B678DD"/>
    <w:rsid w:val="00B75305"/>
    <w:rsid w:val="00B76E50"/>
    <w:rsid w:val="00B833FF"/>
    <w:rsid w:val="00B84239"/>
    <w:rsid w:val="00B87312"/>
    <w:rsid w:val="00B94A63"/>
    <w:rsid w:val="00B96FD3"/>
    <w:rsid w:val="00BA0A1D"/>
    <w:rsid w:val="00BA0E57"/>
    <w:rsid w:val="00BA6B87"/>
    <w:rsid w:val="00BA6E2D"/>
    <w:rsid w:val="00BA7801"/>
    <w:rsid w:val="00BC4F9D"/>
    <w:rsid w:val="00BD1F4E"/>
    <w:rsid w:val="00BD2A16"/>
    <w:rsid w:val="00BD59CE"/>
    <w:rsid w:val="00BE09F5"/>
    <w:rsid w:val="00BE3356"/>
    <w:rsid w:val="00BE4844"/>
    <w:rsid w:val="00BE66AE"/>
    <w:rsid w:val="00BE7FC6"/>
    <w:rsid w:val="00BF7EDA"/>
    <w:rsid w:val="00C00261"/>
    <w:rsid w:val="00C1255C"/>
    <w:rsid w:val="00C1402D"/>
    <w:rsid w:val="00C16B84"/>
    <w:rsid w:val="00C16EB4"/>
    <w:rsid w:val="00C224CD"/>
    <w:rsid w:val="00C27038"/>
    <w:rsid w:val="00C312AC"/>
    <w:rsid w:val="00C322C7"/>
    <w:rsid w:val="00C37F1D"/>
    <w:rsid w:val="00C41B77"/>
    <w:rsid w:val="00C56B31"/>
    <w:rsid w:val="00C56E1D"/>
    <w:rsid w:val="00C623FA"/>
    <w:rsid w:val="00C62BCD"/>
    <w:rsid w:val="00C760C0"/>
    <w:rsid w:val="00C8149D"/>
    <w:rsid w:val="00C85EB3"/>
    <w:rsid w:val="00C91A7A"/>
    <w:rsid w:val="00CA1F27"/>
    <w:rsid w:val="00CA5D76"/>
    <w:rsid w:val="00CB163F"/>
    <w:rsid w:val="00CB35AD"/>
    <w:rsid w:val="00CC22C4"/>
    <w:rsid w:val="00CC24AA"/>
    <w:rsid w:val="00CD290B"/>
    <w:rsid w:val="00CD55E3"/>
    <w:rsid w:val="00CD7C69"/>
    <w:rsid w:val="00CE2915"/>
    <w:rsid w:val="00CF1612"/>
    <w:rsid w:val="00CF51D3"/>
    <w:rsid w:val="00D00E00"/>
    <w:rsid w:val="00D04716"/>
    <w:rsid w:val="00D10E17"/>
    <w:rsid w:val="00D12309"/>
    <w:rsid w:val="00D2124C"/>
    <w:rsid w:val="00D248F8"/>
    <w:rsid w:val="00D343CC"/>
    <w:rsid w:val="00D543AE"/>
    <w:rsid w:val="00D60E7A"/>
    <w:rsid w:val="00D7713A"/>
    <w:rsid w:val="00D80479"/>
    <w:rsid w:val="00D829D1"/>
    <w:rsid w:val="00D92720"/>
    <w:rsid w:val="00D95754"/>
    <w:rsid w:val="00D958E1"/>
    <w:rsid w:val="00D96E0A"/>
    <w:rsid w:val="00DA3FA4"/>
    <w:rsid w:val="00DA4D6A"/>
    <w:rsid w:val="00DA5A94"/>
    <w:rsid w:val="00DB19FB"/>
    <w:rsid w:val="00DB41A2"/>
    <w:rsid w:val="00DC2CE6"/>
    <w:rsid w:val="00DC4EC1"/>
    <w:rsid w:val="00DD738B"/>
    <w:rsid w:val="00DE2E73"/>
    <w:rsid w:val="00DF3552"/>
    <w:rsid w:val="00E00485"/>
    <w:rsid w:val="00E00AC4"/>
    <w:rsid w:val="00E043DC"/>
    <w:rsid w:val="00E07B59"/>
    <w:rsid w:val="00E108F8"/>
    <w:rsid w:val="00E13CE0"/>
    <w:rsid w:val="00E13E60"/>
    <w:rsid w:val="00E17A42"/>
    <w:rsid w:val="00E2047F"/>
    <w:rsid w:val="00E2236F"/>
    <w:rsid w:val="00E23819"/>
    <w:rsid w:val="00E249B0"/>
    <w:rsid w:val="00E269A4"/>
    <w:rsid w:val="00E33DB6"/>
    <w:rsid w:val="00E371BD"/>
    <w:rsid w:val="00E40B74"/>
    <w:rsid w:val="00E42C0E"/>
    <w:rsid w:val="00E557C7"/>
    <w:rsid w:val="00E55F8A"/>
    <w:rsid w:val="00E6072E"/>
    <w:rsid w:val="00E71FA3"/>
    <w:rsid w:val="00E73D1A"/>
    <w:rsid w:val="00E749BC"/>
    <w:rsid w:val="00E76D15"/>
    <w:rsid w:val="00E772B7"/>
    <w:rsid w:val="00E77E7F"/>
    <w:rsid w:val="00E8252F"/>
    <w:rsid w:val="00E829C6"/>
    <w:rsid w:val="00E867CF"/>
    <w:rsid w:val="00E86A8F"/>
    <w:rsid w:val="00E87EE2"/>
    <w:rsid w:val="00E92DA2"/>
    <w:rsid w:val="00EA0CB4"/>
    <w:rsid w:val="00EA23DB"/>
    <w:rsid w:val="00EA5688"/>
    <w:rsid w:val="00EB0AD0"/>
    <w:rsid w:val="00EB0BFB"/>
    <w:rsid w:val="00EB1E9D"/>
    <w:rsid w:val="00EC1DE7"/>
    <w:rsid w:val="00EC5775"/>
    <w:rsid w:val="00ED4C96"/>
    <w:rsid w:val="00EE7107"/>
    <w:rsid w:val="00EF4051"/>
    <w:rsid w:val="00EF779B"/>
    <w:rsid w:val="00F02855"/>
    <w:rsid w:val="00F046DD"/>
    <w:rsid w:val="00F05BFA"/>
    <w:rsid w:val="00F155AE"/>
    <w:rsid w:val="00F16F33"/>
    <w:rsid w:val="00F20480"/>
    <w:rsid w:val="00F20A14"/>
    <w:rsid w:val="00F220FD"/>
    <w:rsid w:val="00F34533"/>
    <w:rsid w:val="00F41342"/>
    <w:rsid w:val="00F419CD"/>
    <w:rsid w:val="00F61590"/>
    <w:rsid w:val="00F63533"/>
    <w:rsid w:val="00F70732"/>
    <w:rsid w:val="00F71753"/>
    <w:rsid w:val="00F73C00"/>
    <w:rsid w:val="00F73EA5"/>
    <w:rsid w:val="00F75018"/>
    <w:rsid w:val="00F8409D"/>
    <w:rsid w:val="00F9032B"/>
    <w:rsid w:val="00F963DE"/>
    <w:rsid w:val="00FA3717"/>
    <w:rsid w:val="00FA6DF4"/>
    <w:rsid w:val="00FA7E6F"/>
    <w:rsid w:val="00FB3159"/>
    <w:rsid w:val="00FB3485"/>
    <w:rsid w:val="00FB6E24"/>
    <w:rsid w:val="00FC3B7A"/>
    <w:rsid w:val="00FC6C76"/>
    <w:rsid w:val="00FD31A4"/>
    <w:rsid w:val="00FD3245"/>
    <w:rsid w:val="00FD351A"/>
    <w:rsid w:val="00FE0477"/>
    <w:rsid w:val="00FE6FFC"/>
    <w:rsid w:val="00FE7297"/>
    <w:rsid w:val="00FF07B3"/>
    <w:rsid w:val="00FF172E"/>
    <w:rsid w:val="00FF6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39"/>
  </w:style>
  <w:style w:type="paragraph" w:styleId="Heading1">
    <w:name w:val="heading 1"/>
    <w:basedOn w:val="Normal"/>
    <w:next w:val="Normal"/>
    <w:link w:val="Heading1Char"/>
    <w:uiPriority w:val="1"/>
    <w:qFormat/>
    <w:rsid w:val="006A7A6A"/>
    <w:pPr>
      <w:keepNext/>
      <w:keepLines/>
      <w:spacing w:before="240" w:after="0" w:line="360" w:lineRule="auto"/>
      <w:ind w:left="2880" w:hanging="2880"/>
      <w:jc w:val="both"/>
      <w:outlineLvl w:val="0"/>
    </w:pPr>
    <w:rPr>
      <w:rFonts w:ascii="Cambria" w:hAnsi="Cambria"/>
      <w:color w:val="365F91"/>
      <w:sz w:val="32"/>
      <w:szCs w:val="32"/>
    </w:rPr>
  </w:style>
  <w:style w:type="paragraph" w:styleId="Heading2">
    <w:name w:val="heading 2"/>
    <w:basedOn w:val="Normal"/>
    <w:next w:val="Normal"/>
    <w:link w:val="Heading2Char"/>
    <w:unhideWhenUsed/>
    <w:qFormat/>
    <w:rsid w:val="001375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6A7A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1"/>
    <w:next w:val="Normal1"/>
    <w:link w:val="Heading4Char"/>
    <w:rsid w:val="0085020B"/>
    <w:pPr>
      <w:keepNext/>
      <w:keepLines/>
      <w:spacing w:before="240" w:after="40"/>
      <w:outlineLvl w:val="3"/>
    </w:pPr>
    <w:rPr>
      <w:rFonts w:ascii="Calibri" w:eastAsia="Calibri" w:hAnsi="Calibri" w:cs="Calibri"/>
      <w:b/>
      <w:sz w:val="24"/>
      <w:szCs w:val="24"/>
      <w:lang w:eastAsia="en-US"/>
    </w:rPr>
  </w:style>
  <w:style w:type="paragraph" w:styleId="Heading5">
    <w:name w:val="heading 5"/>
    <w:basedOn w:val="Normal1"/>
    <w:next w:val="Normal1"/>
    <w:link w:val="Heading5Char"/>
    <w:rsid w:val="0085020B"/>
    <w:pPr>
      <w:keepNext/>
      <w:keepLines/>
      <w:spacing w:before="220" w:after="40"/>
      <w:outlineLvl w:val="4"/>
    </w:pPr>
    <w:rPr>
      <w:rFonts w:ascii="Calibri" w:eastAsia="Calibri" w:hAnsi="Calibri" w:cs="Calibri"/>
      <w:b/>
      <w:lang w:eastAsia="en-US"/>
    </w:rPr>
  </w:style>
  <w:style w:type="paragraph" w:styleId="Heading6">
    <w:name w:val="heading 6"/>
    <w:basedOn w:val="Normal1"/>
    <w:next w:val="Normal1"/>
    <w:link w:val="Heading6Char"/>
    <w:rsid w:val="0085020B"/>
    <w:pPr>
      <w:keepNext/>
      <w:keepLines/>
      <w:spacing w:before="200" w:after="40"/>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A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6A7A6A"/>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6A7A6A"/>
    <w:pPr>
      <w:ind w:left="720"/>
      <w:contextualSpacing/>
    </w:pPr>
  </w:style>
  <w:style w:type="paragraph" w:customStyle="1" w:styleId="Normal1">
    <w:name w:val="Normal1"/>
    <w:rsid w:val="006A7A6A"/>
    <w:pPr>
      <w:spacing w:after="0"/>
    </w:pPr>
    <w:rPr>
      <w:rFonts w:ascii="Arial" w:eastAsia="Arial" w:hAnsi="Arial" w:cs="Arial"/>
    </w:rPr>
  </w:style>
  <w:style w:type="character" w:customStyle="1" w:styleId="ListParagraphChar">
    <w:name w:val="List Paragraph Char"/>
    <w:link w:val="ListParagraph"/>
    <w:uiPriority w:val="1"/>
    <w:rsid w:val="006A7A6A"/>
  </w:style>
  <w:style w:type="character" w:styleId="Hyperlink">
    <w:name w:val="Hyperlink"/>
    <w:basedOn w:val="DefaultParagraphFont"/>
    <w:uiPriority w:val="99"/>
    <w:rsid w:val="006A7A6A"/>
    <w:rPr>
      <w:color w:val="0000FF"/>
      <w:u w:val="single"/>
    </w:rPr>
  </w:style>
  <w:style w:type="paragraph" w:styleId="BodyText">
    <w:name w:val="Body Text"/>
    <w:basedOn w:val="Normal"/>
    <w:link w:val="BodyTextChar"/>
    <w:uiPriority w:val="1"/>
    <w:qFormat/>
    <w:rsid w:val="006A7A6A"/>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6A7A6A"/>
    <w:rPr>
      <w:rFonts w:ascii="Times New Roman" w:eastAsia="Times New Roman" w:hAnsi="Times New Roman" w:cs="Times New Roman"/>
      <w:b/>
      <w:bCs/>
      <w:sz w:val="26"/>
      <w:szCs w:val="26"/>
    </w:rPr>
  </w:style>
  <w:style w:type="paragraph" w:styleId="NoSpacing">
    <w:name w:val="No Spacing"/>
    <w:uiPriority w:val="1"/>
    <w:qFormat/>
    <w:rsid w:val="006A7A6A"/>
    <w:pPr>
      <w:spacing w:after="0" w:line="240" w:lineRule="auto"/>
    </w:pPr>
  </w:style>
  <w:style w:type="paragraph" w:styleId="Header">
    <w:name w:val="header"/>
    <w:basedOn w:val="Normal"/>
    <w:link w:val="HeaderChar"/>
    <w:uiPriority w:val="99"/>
    <w:rsid w:val="006A7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A6A"/>
  </w:style>
  <w:style w:type="paragraph" w:styleId="Footer">
    <w:name w:val="footer"/>
    <w:basedOn w:val="Normal"/>
    <w:link w:val="FooterChar"/>
    <w:uiPriority w:val="99"/>
    <w:rsid w:val="006A7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A6A"/>
  </w:style>
  <w:style w:type="paragraph" w:customStyle="1" w:styleId="Normal2">
    <w:name w:val="Normal2"/>
    <w:rsid w:val="006A7A6A"/>
    <w:pPr>
      <w:spacing w:after="0"/>
    </w:pPr>
    <w:rPr>
      <w:rFonts w:ascii="Arial" w:eastAsia="Arial" w:hAnsi="Arial" w:cs="Arial"/>
    </w:rPr>
  </w:style>
  <w:style w:type="character" w:customStyle="1" w:styleId="Heading1Char">
    <w:name w:val="Heading 1 Char"/>
    <w:basedOn w:val="DefaultParagraphFont"/>
    <w:link w:val="Heading1"/>
    <w:uiPriority w:val="1"/>
    <w:rsid w:val="006A7A6A"/>
    <w:rPr>
      <w:rFonts w:ascii="Cambria" w:eastAsia="SimSun" w:hAnsi="Cambria" w:cs="SimSun"/>
      <w:color w:val="365F91"/>
      <w:sz w:val="32"/>
      <w:szCs w:val="32"/>
      <w:lang w:val="en-IN"/>
    </w:rPr>
  </w:style>
  <w:style w:type="character" w:customStyle="1" w:styleId="a-size-extra-large">
    <w:name w:val="a-size-extra-large"/>
    <w:basedOn w:val="DefaultParagraphFont"/>
    <w:rsid w:val="006A7A6A"/>
  </w:style>
  <w:style w:type="character" w:customStyle="1" w:styleId="author">
    <w:name w:val="author"/>
    <w:basedOn w:val="DefaultParagraphFont"/>
    <w:rsid w:val="006A7A6A"/>
  </w:style>
  <w:style w:type="paragraph" w:styleId="NormalWeb">
    <w:name w:val="Normal (Web)"/>
    <w:basedOn w:val="Normal"/>
    <w:uiPriority w:val="99"/>
    <w:rsid w:val="006A7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6A7A6A"/>
    <w:rPr>
      <w:rFonts w:ascii="Times New Roman" w:eastAsia="Times New Roman" w:hAnsi="Times New Roman" w:cs="Times New Roman"/>
      <w:b/>
      <w:bCs/>
      <w:sz w:val="27"/>
      <w:szCs w:val="27"/>
    </w:rPr>
  </w:style>
  <w:style w:type="paragraph" w:customStyle="1" w:styleId="Normal3">
    <w:name w:val="Normal3"/>
    <w:rsid w:val="006A7A6A"/>
    <w:pPr>
      <w:widowControl w:val="0"/>
      <w:spacing w:after="0" w:line="240" w:lineRule="auto"/>
    </w:pPr>
    <w:rPr>
      <w:rFonts w:ascii="Helvetica Neue" w:eastAsia="Helvetica Neue" w:hAnsi="Helvetica Neue" w:cs="Helvetica Neue"/>
    </w:rPr>
  </w:style>
  <w:style w:type="character" w:styleId="Strong">
    <w:name w:val="Strong"/>
    <w:basedOn w:val="DefaultParagraphFont"/>
    <w:uiPriority w:val="22"/>
    <w:qFormat/>
    <w:rsid w:val="006A7A6A"/>
    <w:rPr>
      <w:b/>
      <w:bCs/>
    </w:rPr>
  </w:style>
  <w:style w:type="character" w:styleId="FollowedHyperlink">
    <w:name w:val="FollowedHyperlink"/>
    <w:basedOn w:val="DefaultParagraphFont"/>
    <w:uiPriority w:val="99"/>
    <w:rsid w:val="006A7A6A"/>
    <w:rPr>
      <w:color w:val="800080"/>
      <w:u w:val="single"/>
    </w:rPr>
  </w:style>
  <w:style w:type="character" w:customStyle="1" w:styleId="fmdb">
    <w:name w:val="fm_db"/>
    <w:basedOn w:val="DefaultParagraphFont"/>
    <w:rsid w:val="006A7A6A"/>
  </w:style>
  <w:style w:type="paragraph" w:customStyle="1" w:styleId="Normal4">
    <w:name w:val="Normal4"/>
    <w:rsid w:val="0075410B"/>
    <w:pPr>
      <w:spacing w:after="0"/>
    </w:pPr>
    <w:rPr>
      <w:rFonts w:ascii="Arial" w:eastAsia="Arial" w:hAnsi="Arial" w:cs="Arial"/>
      <w:lang w:val="en-US" w:eastAsia="en-US"/>
    </w:rPr>
  </w:style>
  <w:style w:type="character" w:customStyle="1" w:styleId="a-color-secondary">
    <w:name w:val="a-color-secondary"/>
    <w:rsid w:val="00E829C6"/>
  </w:style>
  <w:style w:type="character" w:styleId="Emphasis">
    <w:name w:val="Emphasis"/>
    <w:uiPriority w:val="20"/>
    <w:qFormat/>
    <w:rsid w:val="00E829C6"/>
    <w:rPr>
      <w:i/>
      <w:iCs/>
    </w:rPr>
  </w:style>
  <w:style w:type="character" w:customStyle="1" w:styleId="markedcontent">
    <w:name w:val="markedcontent"/>
    <w:basedOn w:val="DefaultParagraphFont"/>
    <w:rsid w:val="00FB3159"/>
  </w:style>
  <w:style w:type="character" w:customStyle="1" w:styleId="Heading2Char">
    <w:name w:val="Heading 2 Char"/>
    <w:basedOn w:val="DefaultParagraphFont"/>
    <w:link w:val="Heading2"/>
    <w:uiPriority w:val="9"/>
    <w:rsid w:val="00137542"/>
    <w:rPr>
      <w:rFonts w:asciiTheme="majorHAnsi" w:eastAsiaTheme="majorEastAsia" w:hAnsiTheme="majorHAnsi" w:cstheme="majorBidi"/>
      <w:b/>
      <w:bCs/>
      <w:color w:val="4F81BD" w:themeColor="accent1"/>
      <w:sz w:val="26"/>
      <w:szCs w:val="26"/>
    </w:rPr>
  </w:style>
  <w:style w:type="paragraph" w:customStyle="1" w:styleId="Default">
    <w:name w:val="Default"/>
    <w:rsid w:val="00137542"/>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paragraph" w:customStyle="1" w:styleId="f4-centre-sml-cap">
    <w:name w:val="f4-centre-sml-cap"/>
    <w:rsid w:val="00B475E1"/>
    <w:pPr>
      <w:spacing w:after="120"/>
      <w:jc w:val="center"/>
    </w:pPr>
    <w:rPr>
      <w:rFonts w:ascii="Times New Roman" w:eastAsia="Times New Roman" w:hAnsi="Times New Roman" w:cs="Times New Roman"/>
      <w:b/>
      <w:smallCaps/>
      <w:color w:val="000000"/>
      <w:sz w:val="24"/>
      <w:szCs w:val="24"/>
    </w:rPr>
  </w:style>
  <w:style w:type="paragraph" w:customStyle="1" w:styleId="f3">
    <w:name w:val="f3"/>
    <w:rsid w:val="00CA5D76"/>
    <w:pPr>
      <w:spacing w:before="60" w:after="40"/>
      <w:jc w:val="center"/>
    </w:pPr>
    <w:rPr>
      <w:rFonts w:ascii="Times New Roman" w:eastAsia="Times New Roman" w:hAnsi="Times New Roman" w:cs="Times New Roman"/>
      <w:b/>
      <w:caps/>
      <w:color w:val="000000"/>
      <w:sz w:val="24"/>
      <w:szCs w:val="24"/>
    </w:rPr>
  </w:style>
  <w:style w:type="paragraph" w:customStyle="1" w:styleId="f5">
    <w:name w:val="f5"/>
    <w:rsid w:val="00CA5D76"/>
    <w:pPr>
      <w:spacing w:before="120" w:after="0"/>
      <w:ind w:left="720"/>
    </w:pPr>
    <w:rPr>
      <w:rFonts w:ascii="Times New Roman" w:eastAsia="Times New Roman" w:hAnsi="Times New Roman" w:cs="Times New Roman"/>
      <w:b/>
      <w:color w:val="000000"/>
      <w:sz w:val="24"/>
      <w:szCs w:val="24"/>
    </w:rPr>
  </w:style>
  <w:style w:type="paragraph" w:customStyle="1" w:styleId="f6">
    <w:name w:val="f6"/>
    <w:rsid w:val="006944BA"/>
    <w:pPr>
      <w:spacing w:before="40" w:after="20"/>
      <w:jc w:val="center"/>
    </w:pPr>
    <w:rPr>
      <w:rFonts w:ascii="Times New Roman" w:hAnsi="Times New Roman" w:cs="Times New Roman"/>
      <w:b/>
      <w:sz w:val="24"/>
      <w:szCs w:val="24"/>
    </w:rPr>
  </w:style>
  <w:style w:type="paragraph" w:customStyle="1" w:styleId="Alt-">
    <w:name w:val="Alt-`"/>
    <w:rsid w:val="00A0011A"/>
    <w:pPr>
      <w:spacing w:after="0" w:line="240" w:lineRule="auto"/>
      <w:jc w:val="center"/>
    </w:pPr>
    <w:rPr>
      <w:rFonts w:ascii="Times New Roman" w:hAnsi="Times New Roman" w:cs="Times New Roman"/>
      <w:b/>
      <w:sz w:val="24"/>
      <w:szCs w:val="24"/>
    </w:rPr>
  </w:style>
  <w:style w:type="character" w:customStyle="1" w:styleId="Heading4Char">
    <w:name w:val="Heading 4 Char"/>
    <w:basedOn w:val="DefaultParagraphFont"/>
    <w:link w:val="Heading4"/>
    <w:rsid w:val="0085020B"/>
    <w:rPr>
      <w:rFonts w:eastAsia="Calibri" w:cs="Calibri"/>
      <w:b/>
      <w:sz w:val="24"/>
      <w:szCs w:val="24"/>
      <w:lang w:eastAsia="en-US"/>
    </w:rPr>
  </w:style>
  <w:style w:type="character" w:customStyle="1" w:styleId="Heading5Char">
    <w:name w:val="Heading 5 Char"/>
    <w:basedOn w:val="DefaultParagraphFont"/>
    <w:link w:val="Heading5"/>
    <w:rsid w:val="0085020B"/>
    <w:rPr>
      <w:rFonts w:eastAsia="Calibri" w:cs="Calibri"/>
      <w:b/>
      <w:lang w:eastAsia="en-US"/>
    </w:rPr>
  </w:style>
  <w:style w:type="character" w:customStyle="1" w:styleId="Heading6Char">
    <w:name w:val="Heading 6 Char"/>
    <w:basedOn w:val="DefaultParagraphFont"/>
    <w:link w:val="Heading6"/>
    <w:rsid w:val="0085020B"/>
    <w:rPr>
      <w:rFonts w:eastAsia="Calibri" w:cs="Calibri"/>
      <w:b/>
      <w:sz w:val="20"/>
      <w:szCs w:val="20"/>
      <w:lang w:eastAsia="en-US"/>
    </w:rPr>
  </w:style>
  <w:style w:type="numbering" w:customStyle="1" w:styleId="NoList1">
    <w:name w:val="No List1"/>
    <w:next w:val="NoList"/>
    <w:uiPriority w:val="99"/>
    <w:semiHidden/>
    <w:unhideWhenUsed/>
    <w:rsid w:val="0085020B"/>
  </w:style>
  <w:style w:type="paragraph" w:styleId="Title">
    <w:name w:val="Title"/>
    <w:basedOn w:val="Normal1"/>
    <w:next w:val="Normal1"/>
    <w:link w:val="TitleChar"/>
    <w:rsid w:val="0085020B"/>
    <w:pPr>
      <w:keepNext/>
      <w:keepLines/>
      <w:spacing w:before="480" w:after="120"/>
    </w:pPr>
    <w:rPr>
      <w:rFonts w:ascii="Calibri" w:eastAsia="Calibri" w:hAnsi="Calibri" w:cs="Calibri"/>
      <w:b/>
      <w:sz w:val="72"/>
      <w:szCs w:val="72"/>
      <w:lang w:eastAsia="en-US"/>
    </w:rPr>
  </w:style>
  <w:style w:type="character" w:customStyle="1" w:styleId="TitleChar">
    <w:name w:val="Title Char"/>
    <w:basedOn w:val="DefaultParagraphFont"/>
    <w:link w:val="Title"/>
    <w:rsid w:val="0085020B"/>
    <w:rPr>
      <w:rFonts w:eastAsia="Calibri" w:cs="Calibri"/>
      <w:b/>
      <w:sz w:val="72"/>
      <w:szCs w:val="72"/>
      <w:lang w:eastAsia="en-US"/>
    </w:rPr>
  </w:style>
  <w:style w:type="paragraph" w:styleId="Subtitle">
    <w:name w:val="Subtitle"/>
    <w:basedOn w:val="Normal1"/>
    <w:next w:val="Normal1"/>
    <w:link w:val="SubtitleChar"/>
    <w:rsid w:val="0085020B"/>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85020B"/>
    <w:rPr>
      <w:rFonts w:ascii="Georgia" w:eastAsia="Georgia" w:hAnsi="Georgia" w:cs="Georgia"/>
      <w:i/>
      <w:color w:val="666666"/>
      <w:sz w:val="48"/>
      <w:szCs w:val="48"/>
      <w:lang w:eastAsia="en-US"/>
    </w:rPr>
  </w:style>
  <w:style w:type="table" w:customStyle="1" w:styleId="TableGrid1">
    <w:name w:val="Table Grid1"/>
    <w:basedOn w:val="TableNormal"/>
    <w:next w:val="TableGrid"/>
    <w:uiPriority w:val="59"/>
    <w:rsid w:val="00BA0A1D"/>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BA0A1D"/>
    <w:pPr>
      <w:spacing w:after="0" w:line="240" w:lineRule="auto"/>
    </w:pPr>
    <w:rPr>
      <w:rFonts w:eastAsia="Calibri"/>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9547A6"/>
    <w:pPr>
      <w:spacing w:after="0" w:line="240" w:lineRule="auto"/>
    </w:pPr>
    <w:rPr>
      <w:rFonts w:asciiTheme="minorHAnsi" w:eastAsiaTheme="minorHAnsi" w:hAnsiTheme="minorHAnsi" w:cstheme="minorBidi"/>
      <w:lang w:val="en-US" w:eastAsia="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105744">
      <w:bodyDiv w:val="1"/>
      <w:marLeft w:val="0"/>
      <w:marRight w:val="0"/>
      <w:marTop w:val="0"/>
      <w:marBottom w:val="0"/>
      <w:divBdr>
        <w:top w:val="none" w:sz="0" w:space="0" w:color="auto"/>
        <w:left w:val="none" w:sz="0" w:space="0" w:color="auto"/>
        <w:bottom w:val="none" w:sz="0" w:space="0" w:color="auto"/>
        <w:right w:val="none" w:sz="0" w:space="0" w:color="auto"/>
      </w:divBdr>
    </w:div>
    <w:div w:id="293295485">
      <w:bodyDiv w:val="1"/>
      <w:marLeft w:val="0"/>
      <w:marRight w:val="0"/>
      <w:marTop w:val="0"/>
      <w:marBottom w:val="0"/>
      <w:divBdr>
        <w:top w:val="none" w:sz="0" w:space="0" w:color="auto"/>
        <w:left w:val="none" w:sz="0" w:space="0" w:color="auto"/>
        <w:bottom w:val="none" w:sz="0" w:space="0" w:color="auto"/>
        <w:right w:val="none" w:sz="0" w:space="0" w:color="auto"/>
      </w:divBdr>
    </w:div>
    <w:div w:id="674385734">
      <w:bodyDiv w:val="1"/>
      <w:marLeft w:val="0"/>
      <w:marRight w:val="0"/>
      <w:marTop w:val="0"/>
      <w:marBottom w:val="0"/>
      <w:divBdr>
        <w:top w:val="none" w:sz="0" w:space="0" w:color="auto"/>
        <w:left w:val="none" w:sz="0" w:space="0" w:color="auto"/>
        <w:bottom w:val="none" w:sz="0" w:space="0" w:color="auto"/>
        <w:right w:val="none" w:sz="0" w:space="0" w:color="auto"/>
      </w:divBdr>
    </w:div>
    <w:div w:id="1057970041">
      <w:bodyDiv w:val="1"/>
      <w:marLeft w:val="0"/>
      <w:marRight w:val="0"/>
      <w:marTop w:val="0"/>
      <w:marBottom w:val="0"/>
      <w:divBdr>
        <w:top w:val="none" w:sz="0" w:space="0" w:color="auto"/>
        <w:left w:val="none" w:sz="0" w:space="0" w:color="auto"/>
        <w:bottom w:val="none" w:sz="0" w:space="0" w:color="auto"/>
        <w:right w:val="none" w:sz="0" w:space="0" w:color="auto"/>
      </w:divBdr>
    </w:div>
    <w:div w:id="1151487584">
      <w:bodyDiv w:val="1"/>
      <w:marLeft w:val="0"/>
      <w:marRight w:val="0"/>
      <w:marTop w:val="0"/>
      <w:marBottom w:val="0"/>
      <w:divBdr>
        <w:top w:val="none" w:sz="0" w:space="0" w:color="auto"/>
        <w:left w:val="none" w:sz="0" w:space="0" w:color="auto"/>
        <w:bottom w:val="none" w:sz="0" w:space="0" w:color="auto"/>
        <w:right w:val="none" w:sz="0" w:space="0" w:color="auto"/>
      </w:divBdr>
    </w:div>
    <w:div w:id="1167139304">
      <w:bodyDiv w:val="1"/>
      <w:marLeft w:val="0"/>
      <w:marRight w:val="0"/>
      <w:marTop w:val="0"/>
      <w:marBottom w:val="0"/>
      <w:divBdr>
        <w:top w:val="none" w:sz="0" w:space="0" w:color="auto"/>
        <w:left w:val="none" w:sz="0" w:space="0" w:color="auto"/>
        <w:bottom w:val="none" w:sz="0" w:space="0" w:color="auto"/>
        <w:right w:val="none" w:sz="0" w:space="0" w:color="auto"/>
      </w:divBdr>
    </w:div>
    <w:div w:id="1175731390">
      <w:bodyDiv w:val="1"/>
      <w:marLeft w:val="0"/>
      <w:marRight w:val="0"/>
      <w:marTop w:val="0"/>
      <w:marBottom w:val="0"/>
      <w:divBdr>
        <w:top w:val="none" w:sz="0" w:space="0" w:color="auto"/>
        <w:left w:val="none" w:sz="0" w:space="0" w:color="auto"/>
        <w:bottom w:val="none" w:sz="0" w:space="0" w:color="auto"/>
        <w:right w:val="none" w:sz="0" w:space="0" w:color="auto"/>
      </w:divBdr>
    </w:div>
    <w:div w:id="1195532321">
      <w:bodyDiv w:val="1"/>
      <w:marLeft w:val="0"/>
      <w:marRight w:val="0"/>
      <w:marTop w:val="0"/>
      <w:marBottom w:val="0"/>
      <w:divBdr>
        <w:top w:val="none" w:sz="0" w:space="0" w:color="auto"/>
        <w:left w:val="none" w:sz="0" w:space="0" w:color="auto"/>
        <w:bottom w:val="none" w:sz="0" w:space="0" w:color="auto"/>
        <w:right w:val="none" w:sz="0" w:space="0" w:color="auto"/>
      </w:divBdr>
    </w:div>
    <w:div w:id="1399404946">
      <w:bodyDiv w:val="1"/>
      <w:marLeft w:val="0"/>
      <w:marRight w:val="0"/>
      <w:marTop w:val="0"/>
      <w:marBottom w:val="0"/>
      <w:divBdr>
        <w:top w:val="none" w:sz="0" w:space="0" w:color="auto"/>
        <w:left w:val="none" w:sz="0" w:space="0" w:color="auto"/>
        <w:bottom w:val="none" w:sz="0" w:space="0" w:color="auto"/>
        <w:right w:val="none" w:sz="0" w:space="0" w:color="auto"/>
      </w:divBdr>
    </w:div>
    <w:div w:id="1979678031">
      <w:bodyDiv w:val="1"/>
      <w:marLeft w:val="0"/>
      <w:marRight w:val="0"/>
      <w:marTop w:val="0"/>
      <w:marBottom w:val="0"/>
      <w:divBdr>
        <w:top w:val="none" w:sz="0" w:space="0" w:color="auto"/>
        <w:left w:val="none" w:sz="0" w:space="0" w:color="auto"/>
        <w:bottom w:val="none" w:sz="0" w:space="0" w:color="auto"/>
        <w:right w:val="none" w:sz="0" w:space="0" w:color="auto"/>
      </w:divBdr>
    </w:div>
    <w:div w:id="2018382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ideshare.net/mcsharma1/accounting-for-depreciation-1" TargetMode="External"/><Relationship Id="rId21" Type="http://schemas.openxmlformats.org/officeDocument/2006/relationships/hyperlink" Target="http://www.indiastat.com" TargetMode="External"/><Relationship Id="rId42" Type="http://schemas.openxmlformats.org/officeDocument/2006/relationships/hyperlink" Target="https://www.mca.gov.in/content/mca/global/en/acts-rules/ebooks/accounting-standards.html" TargetMode="External"/><Relationship Id="rId47" Type="http://schemas.openxmlformats.org/officeDocument/2006/relationships/hyperlink" Target="https://www.amazon.in/s/ref=dp_byline_sr_book_2?ie=UTF8&amp;field-author=R+K+Uppal&amp;search-alias=stripbooks" TargetMode="External"/><Relationship Id="rId63" Type="http://schemas.openxmlformats.org/officeDocument/2006/relationships/hyperlink" Target="https://nlist.inflibnet.ac.in/search/Search2Record/10.1093_eurpub_ckaa166.1191" TargetMode="External"/><Relationship Id="rId68" Type="http://schemas.openxmlformats.org/officeDocument/2006/relationships/hyperlink" Target="http://www.academic.edu" TargetMode="External"/><Relationship Id="rId84" Type="http://schemas.openxmlformats.org/officeDocument/2006/relationships/hyperlink" Target="https://theinvestorsbook.com/company-auditor.html" TargetMode="External"/><Relationship Id="rId89" Type="http://schemas.openxmlformats.org/officeDocument/2006/relationships/hyperlink" Target="https://iimskills.com/goods-and-services-tax/%23:~:text=GST-%20an%20acronym%20for%20Goods%20and%20Services%20Tax-,etc.%2C%20to%20stand%20as%20a%20unified%20tax%20regime." TargetMode="External"/><Relationship Id="rId1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businessmanagementideas.com/notes/management-notes/coordination/coordination/21392" TargetMode="External"/><Relationship Id="rId29" Type="http://schemas.openxmlformats.org/officeDocument/2006/relationships/hyperlink" Target="https://www.amazon.in/s/ref=dp_byline_sr_book_1?ie=UTF8&amp;field-author=Katait+Sanjay&amp;search-alias=stripbooks" TargetMode="External"/><Relationship Id="rId107" Type="http://schemas.openxmlformats.org/officeDocument/2006/relationships/hyperlink" Target="https://www.mahavirlawhouse.com/books/publishers/taxmann-publications-pvt-ltd" TargetMode="External"/><Relationship Id="rId11" Type="http://schemas.openxmlformats.org/officeDocument/2006/relationships/hyperlink" Target="https://www.slideshare.net/mcsharma1/accounting-for-depreciation-1" TargetMode="External"/><Relationship Id="rId24" Type="http://schemas.openxmlformats.org/officeDocument/2006/relationships/hyperlink" Target="https://www.icsi.edu/" TargetMode="External"/><Relationship Id="rId32" Type="http://schemas.openxmlformats.org/officeDocument/2006/relationships/hyperlink" Target="https://corporatefinanceinstitute.com/resources/data-science/central-tendency/" TargetMode="External"/><Relationship Id="rId37" Type="http://schemas.openxmlformats.org/officeDocument/2006/relationships/hyperlink" Target="http://www.mbaofficial.com/" TargetMode="External"/><Relationship Id="rId40" Type="http://schemas.openxmlformats.org/officeDocument/2006/relationships/hyperlink" Target="https://www.tickertape.in/blog/issue-of-shares/" TargetMode="External"/><Relationship Id="rId45" Type="http://schemas.openxmlformats.org/officeDocument/2006/relationships/hyperlink" Target="http://libguides.slu.edu/businesslaw" TargetMode="External"/><Relationship Id="rId53" Type="http://schemas.openxmlformats.org/officeDocument/2006/relationships/hyperlink" Target="https://scripbox.com/mf/what-is-mutual-fund/" TargetMode="External"/><Relationship Id="rId58" Type="http://schemas.openxmlformats.org/officeDocument/2006/relationships/hyperlink" Target="https://vakilsearch.com/blog/explain-procedure-formation-company/" TargetMode="External"/><Relationship Id="rId66" Type="http://schemas.openxmlformats.org/officeDocument/2006/relationships/hyperlink" Target="http://www.rbi.org" TargetMode="External"/><Relationship Id="rId74" Type="http://schemas.openxmlformats.org/officeDocument/2006/relationships/hyperlink" Target="https://www.aha.io/roadmapping/guide/marketing/introduction" TargetMode="External"/><Relationship Id="rId79" Type="http://schemas.openxmlformats.org/officeDocument/2006/relationships/hyperlink" Target="https://www.legalraasta.com/itr/income-from-salary/" TargetMode="External"/><Relationship Id="rId87" Type="http://schemas.openxmlformats.org/officeDocument/2006/relationships/hyperlink" Target="https://efinancemanagement.com/dividend-decisions" TargetMode="External"/><Relationship Id="rId102" Type="http://schemas.openxmlformats.org/officeDocument/2006/relationships/hyperlink" Target="http://www.ibfed.org" TargetMode="External"/><Relationship Id="rId110" Type="http://schemas.openxmlformats.org/officeDocument/2006/relationships/hyperlink" Target="http://www.svtuition.org" TargetMode="External"/><Relationship Id="rId5" Type="http://schemas.openxmlformats.org/officeDocument/2006/relationships/settings" Target="settings.xml"/><Relationship Id="rId61" Type="http://schemas.openxmlformats.org/officeDocument/2006/relationships/hyperlink" Target="https://nlist.inflibnet.ac.in/search/Search2Record/10.1093_rfs_15.3.927" TargetMode="External"/><Relationship Id="rId82" Type="http://schemas.openxmlformats.org/officeDocument/2006/relationships/hyperlink" Target="http://www.google.co.in/search?hl=en&amp;sa=X&amp;biw=994&amp;bih=636&amp;tbm=bks&amp;tbm=bks&amp;q=inauthor" TargetMode="External"/><Relationship Id="rId90" Type="http://schemas.openxmlformats.org/officeDocument/2006/relationships/hyperlink" Target="https://tax2win.in/guide/gst-procedure" TargetMode="External"/><Relationship Id="rId95" Type="http://schemas.openxmlformats.org/officeDocument/2006/relationships/hyperlink" Target="https://www.accountingnotes.net/companies/fund-flow-analysis/fund-flow-analysis-accounting/13300" TargetMode="External"/><Relationship Id="rId19" Type="http://schemas.openxmlformats.org/officeDocument/2006/relationships/hyperlink" Target="https://bachelors.online.nmims.edu/degree-programs" TargetMode="External"/><Relationship Id="rId14" Type="http://schemas.openxmlformats.org/officeDocument/2006/relationships/hyperlink" Target="http://www.universityofcalicut.info/sy1/management" TargetMode="External"/><Relationship Id="rId22" Type="http://schemas.openxmlformats.org/officeDocument/2006/relationships/hyperlink" Target="http://www.epw.in" TargetMode="External"/><Relationship Id="rId27" Type="http://schemas.openxmlformats.org/officeDocument/2006/relationships/hyperlink" Target="https://www.slideshare.net/ramusakha/basics-of-financial-accounting" TargetMode="External"/><Relationship Id="rId30" Type="http://schemas.openxmlformats.org/officeDocument/2006/relationships/hyperlink" Target="https://www.wallstreetmojo.com/endorsement/" TargetMode="External"/><Relationship Id="rId35" Type="http://schemas.openxmlformats.org/officeDocument/2006/relationships/hyperlink" Target="https://www.investopedia.com/terms/l/lifeinsurance.asp" TargetMode="External"/><Relationship Id="rId43" Type="http://schemas.openxmlformats.org/officeDocument/2006/relationships/hyperlink" Target="http://www.cramerz.comwww.digitalbusinesslawgroup.com" TargetMode="External"/><Relationship Id="rId48" Type="http://schemas.openxmlformats.org/officeDocument/2006/relationships/hyperlink" Target="https://nlist.inflibnet.ac.in/search/Search2Record/10.1093_itnow_bwab073" TargetMode="External"/><Relationship Id="rId56" Type="http://schemas.openxmlformats.org/officeDocument/2006/relationships/hyperlink" Target="https://www.accountingnotes.net/liquidation/liquidation-of-companies-accounting/12862" TargetMode="External"/><Relationship Id="rId64" Type="http://schemas.openxmlformats.org/officeDocument/2006/relationships/hyperlink" Target="https://nlist.inflibnet.ac.in/search/Search2Record/10.1093_wbro_13.2.147" TargetMode="External"/><Relationship Id="rId69" Type="http://schemas.openxmlformats.org/officeDocument/2006/relationships/hyperlink" Target="http://www.onlinelibrary.wiley.com" TargetMode="External"/><Relationship Id="rId77" Type="http://schemas.openxmlformats.org/officeDocument/2006/relationships/hyperlink" Target="https://www.shiprocket.in/blog/understanding-promotion-and-distribution-management/" TargetMode="External"/><Relationship Id="rId100" Type="http://schemas.openxmlformats.org/officeDocument/2006/relationships/hyperlink" Target="https://www.incometax.gov.in/iec/foportal/" TargetMode="External"/><Relationship Id="rId105" Type="http://schemas.openxmlformats.org/officeDocument/2006/relationships/hyperlink" Target="https://www.mahavirlawhouse.com/books/authors/mansi-bansal"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civilserviceindia.com/subject/Management/notes/leasing-hire-purchase-and-venture-capital.html" TargetMode="External"/><Relationship Id="rId72" Type="http://schemas.openxmlformats.org/officeDocument/2006/relationships/hyperlink" Target="https://www.accountingtools.com/articles/what-is-material-costing.html" TargetMode="External"/><Relationship Id="rId80" Type="http://schemas.openxmlformats.org/officeDocument/2006/relationships/hyperlink" Target="https://taxguru.in/income-tax/income-house-properties.html" TargetMode="External"/><Relationship Id="rId85" Type="http://schemas.openxmlformats.org/officeDocument/2006/relationships/hyperlink" Target="https://www.investopedia.com/terms/c/corp-social-responsibility.asp" TargetMode="External"/><Relationship Id="rId93" Type="http://schemas.openxmlformats.org/officeDocument/2006/relationships/hyperlink" Target="https://www.wallstreetmojo.com/process-costing/" TargetMode="External"/><Relationship Id="rId98" Type="http://schemas.openxmlformats.org/officeDocument/2006/relationships/hyperlink" Target="https://www.investopedia.com/terms/c/capitalgain.asp" TargetMode="External"/><Relationship Id="rId3" Type="http://schemas.openxmlformats.org/officeDocument/2006/relationships/numbering" Target="numbering.xml"/><Relationship Id="rId12" Type="http://schemas.openxmlformats.org/officeDocument/2006/relationships/hyperlink" Target="https://www.slideshare.net/ramusakha/basics-of-financial-accounting" TargetMode="External"/><Relationship Id="rId17" Type="http://schemas.openxmlformats.org/officeDocument/2006/relationships/hyperlink" Target="https://accountingseekho.com/" TargetMode="External"/><Relationship Id="rId25" Type="http://schemas.openxmlformats.org/officeDocument/2006/relationships/hyperlink" Target="https://www.yourarticlelibrary.com/marketing/pricing/product-pricing-objectives-basis-and-factors/74160" TargetMode="External"/><Relationship Id="rId33" Type="http://schemas.openxmlformats.org/officeDocument/2006/relationships/hyperlink" Target="https://www.expressanalytics.com/blog/time-series-analysis/" TargetMode="External"/><Relationship Id="rId38" Type="http://schemas.openxmlformats.org/officeDocument/2006/relationships/hyperlink" Target="http://www.yourarticlelibrary.com" TargetMode="External"/><Relationship Id="rId46" Type="http://schemas.openxmlformats.org/officeDocument/2006/relationships/hyperlink" Target="https://www.amazon.in/s/ref=dp_byline_sr_book_1?ie=UTF8&amp;field-author=Bishnupriya+Mishra&amp;search-alias=stripbooks" TargetMode="External"/><Relationship Id="rId59" Type="http://schemas.openxmlformats.org/officeDocument/2006/relationships/hyperlink" Target="https://www.investopedia.com/terms/w/windingup.asp" TargetMode="External"/><Relationship Id="rId67" Type="http://schemas.openxmlformats.org/officeDocument/2006/relationships/hyperlink" Target="http://www.vikalpa.com" TargetMode="External"/><Relationship Id="rId103" Type="http://schemas.openxmlformats.org/officeDocument/2006/relationships/hyperlink" Target="http://www.fdic.gov" TargetMode="External"/><Relationship Id="rId108" Type="http://schemas.openxmlformats.org/officeDocument/2006/relationships/hyperlink" Target="https://www.indiamart.com/taxmann-publications/aboutus.html" TargetMode="External"/><Relationship Id="rId20" Type="http://schemas.openxmlformats.org/officeDocument/2006/relationships/hyperlink" Target="http://www.jstor.org" TargetMode="External"/><Relationship Id="rId41" Type="http://schemas.openxmlformats.org/officeDocument/2006/relationships/hyperlink" Target="https://www.taxmann.com/bookstore/bookshop/bookfiles/chapter12valuationofgoodwillandshares.pdf" TargetMode="External"/><Relationship Id="rId54" Type="http://schemas.openxmlformats.org/officeDocument/2006/relationships/hyperlink" Target="https://www.accountingnotes.net/amalgamation/amalgamation-absorption-and-reconstruction-accounting/12670" TargetMode="External"/><Relationship Id="rId62" Type="http://schemas.openxmlformats.org/officeDocument/2006/relationships/hyperlink" Target="https://nlist.inflibnet.ac.in/search/Search2Record/10.1093_cmlj_kmp020" TargetMode="External"/><Relationship Id="rId70" Type="http://schemas.openxmlformats.org/officeDocument/2006/relationships/hyperlink" Target="http://www.emeraldinsight.com" TargetMode="External"/><Relationship Id="rId75" Type="http://schemas.openxmlformats.org/officeDocument/2006/relationships/hyperlink" Target="https://www.investopedia.com/terms/m/marketsegmentation.asp" TargetMode="External"/><Relationship Id="rId83" Type="http://schemas.openxmlformats.org/officeDocument/2006/relationships/hyperlink" Target="https://www.wallstreetmojo.com/audit-procedures/" TargetMode="External"/><Relationship Id="rId88" Type="http://schemas.openxmlformats.org/officeDocument/2006/relationships/hyperlink" Target="https://www.investopedia.com/terms/w/workingcapital.asp" TargetMode="External"/><Relationship Id="rId91" Type="http://schemas.openxmlformats.org/officeDocument/2006/relationships/hyperlink" Target="https://www.cbic.gov.in/htdocs-cbec/customs/cs-act/cs-act-ch9" TargetMode="External"/><Relationship Id="rId96" Type="http://schemas.openxmlformats.org/officeDocument/2006/relationships/hyperlink" Target="https://accountingshare.com/budgetary-control/" TargetMode="External"/><Relationship Id="rId111" Type="http://schemas.openxmlformats.org/officeDocument/2006/relationships/hyperlink" Target="http://www.support.treasuryview.com"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managementstudyguide.com/manpower-planning.htm" TargetMode="External"/><Relationship Id="rId23" Type="http://schemas.openxmlformats.org/officeDocument/2006/relationships/hyperlink" Target="https://youtube.com/channel/UC69_-P77nf5-rKrjcpVEsqQ" TargetMode="External"/><Relationship Id="rId28" Type="http://schemas.openxmlformats.org/officeDocument/2006/relationships/hyperlink" Target="https://www.accountingtools.com/articles/what-is-a-single-entry-system.html" TargetMode="External"/><Relationship Id="rId36" Type="http://schemas.openxmlformats.org/officeDocument/2006/relationships/hyperlink" Target="https://www.irdai.gov.in/ADMINCMS/cms/frmGeneral_Layout.aspx?page=PageNo108&amp;flag=1" TargetMode="External"/><Relationship Id="rId49" Type="http://schemas.openxmlformats.org/officeDocument/2006/relationships/hyperlink" Target="https://nlist.inflibnet.ac.in/search/Search2Record/10.1088_1742-6596_1516_1_012020" TargetMode="External"/><Relationship Id="rId57" Type="http://schemas.openxmlformats.org/officeDocument/2006/relationships/hyperlink" Target="https://www.mca.gov.in/content/mca/global/en/acts-rules/companies-act/companies-act-2013.html" TargetMode="External"/><Relationship Id="rId106" Type="http://schemas.openxmlformats.org/officeDocument/2006/relationships/hyperlink" Target="https://www.mahavirlawhouse.com/books/authors/sushil-kumar-sharma" TargetMode="External"/><Relationship Id="rId114" Type="http://schemas.microsoft.com/office/2007/relationships/stylesWithEffects" Target="stylesWithEffects.xml"/><Relationship Id="rId10" Type="http://schemas.openxmlformats.org/officeDocument/2006/relationships/header" Target="header1.xml"/><Relationship Id="rId31" Type="http://schemas.openxmlformats.org/officeDocument/2006/relationships/hyperlink" Target="https://www.britannica.com/biography/Henry-Briggs" TargetMode="External"/><Relationship Id="rId44" Type="http://schemas.openxmlformats.org/officeDocument/2006/relationships/hyperlink" Target="http://swcu.libguides.com/buslaw" TargetMode="External"/><Relationship Id="rId52" Type="http://schemas.openxmlformats.org/officeDocument/2006/relationships/hyperlink" Target="https://corporatefinanceinstitute.com/resources/fixed-income/credit-rating/" TargetMode="External"/><Relationship Id="rId60" Type="http://schemas.openxmlformats.org/officeDocument/2006/relationships/hyperlink" Target="https://nlist.inflibnet.ac.in/search/Search2Record/10.1093_cmlj_kmw028" TargetMode="External"/><Relationship Id="rId65" Type="http://schemas.openxmlformats.org/officeDocument/2006/relationships/hyperlink" Target="https://nlist.inflibnet.ac.in/search/Search2Record/10.1093_wber_lhv057" TargetMode="External"/><Relationship Id="rId73" Type="http://schemas.openxmlformats.org/officeDocument/2006/relationships/hyperlink" Target="https://www.freshbooks.com/hub/accounting/overhead-cost" TargetMode="External"/><Relationship Id="rId78" Type="http://schemas.openxmlformats.org/officeDocument/2006/relationships/hyperlink" Target="https://cleartax.in/s/residential-status/" TargetMode="External"/><Relationship Id="rId81" Type="http://schemas.openxmlformats.org/officeDocument/2006/relationships/hyperlink" Target="http://www.sapnaonline.com/index.php?option=com_search&amp;filter=books&amp;field=publisher&amp;q=sultan%2Bchand%2Band%2Bsons%2Btb" TargetMode="External"/><Relationship Id="rId86" Type="http://schemas.openxmlformats.org/officeDocument/2006/relationships/hyperlink" Target="https://efinancemanagement.com/financial-management/types-of-financial-decisions" TargetMode="External"/><Relationship Id="rId94" Type="http://schemas.openxmlformats.org/officeDocument/2006/relationships/hyperlink" Target="https://www.accountingnotes.net/cost-accounting/operating-costing/17755" TargetMode="External"/><Relationship Id="rId99" Type="http://schemas.openxmlformats.org/officeDocument/2006/relationships/hyperlink" Target="https://www.incometaxmanagement.com/Direct-Taxes/AY-2021-22/assessment/1-assessment-of-an-individual.html" TargetMode="External"/><Relationship Id="rId101" Type="http://schemas.openxmlformats.org/officeDocument/2006/relationships/hyperlink" Target="http://www.money.howstuffworks.com" TargetMode="Externa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s://www.accountingtools.com/articles/what-is-a-single-entry-system.html" TargetMode="External"/><Relationship Id="rId18" Type="http://schemas.openxmlformats.org/officeDocument/2006/relationships/hyperlink" Target="https://www.testpreptraining.com/business-communications-practice-exam-questions" TargetMode="External"/><Relationship Id="rId39" Type="http://schemas.openxmlformats.org/officeDocument/2006/relationships/hyperlink" Target="http://www.businesscasestudies.co.uk" TargetMode="External"/><Relationship Id="rId109" Type="http://schemas.openxmlformats.org/officeDocument/2006/relationships/hyperlink" Target="https://www.youtube.com/watch?v=Nv_Nnw01FaU" TargetMode="External"/><Relationship Id="rId34" Type="http://schemas.openxmlformats.org/officeDocument/2006/relationships/hyperlink" Target="https://www.mcminnlaw.com/principles-of-insurance-contracts/" TargetMode="External"/><Relationship Id="rId50" Type="http://schemas.openxmlformats.org/officeDocument/2006/relationships/hyperlink" Target="https://nlist.inflibnet.ac.in/search/Search2Record/10.1093_wbro_lkx003" TargetMode="External"/><Relationship Id="rId55" Type="http://schemas.openxmlformats.org/officeDocument/2006/relationships/hyperlink" Target="https://www.slideshare.net/debchat123/accounts-of-banking-companies" TargetMode="External"/><Relationship Id="rId76" Type="http://schemas.openxmlformats.org/officeDocument/2006/relationships/hyperlink" Target="https://www.shiprocket.in/blog/understanding-promotion-and-distribution-management/" TargetMode="External"/><Relationship Id="rId97" Type="http://schemas.openxmlformats.org/officeDocument/2006/relationships/hyperlink" Target="https://www.investopedia.com/terms/m/marginalcostofproduction.asp" TargetMode="External"/><Relationship Id="rId104" Type="http://schemas.openxmlformats.org/officeDocument/2006/relationships/hyperlink" Target="https://www.google.co.in/search?tbo=p&amp;tbm=bks&amp;q=inauthor:%22R+Parameswaran%22" TargetMode="External"/><Relationship Id="rId7" Type="http://schemas.openxmlformats.org/officeDocument/2006/relationships/footnotes" Target="footnotes.xml"/><Relationship Id="rId71" Type="http://schemas.openxmlformats.org/officeDocument/2006/relationships/hyperlink" Target="https://study.com/learn/lesson/cost-accounting-principles-examples-what-is-cost-accounting.html" TargetMode="External"/><Relationship Id="rId92" Type="http://schemas.openxmlformats.org/officeDocument/2006/relationships/hyperlink" Target="https://www.economicsdiscussion.net/cost-accounting/contract-costing/32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6B222-E25D-49B3-9D8E-67075019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26014</Words>
  <Characters>148280</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61</cp:revision>
  <cp:lastPrinted>2023-05-17T09:55:00Z</cp:lastPrinted>
  <dcterms:created xsi:type="dcterms:W3CDTF">2023-01-10T00:28:00Z</dcterms:created>
  <dcterms:modified xsi:type="dcterms:W3CDTF">2023-06-17T03:14:00Z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9a394018642e4f308769883404b9b1b6</vt:lpwstr>
  </property>
</Properties>
</file>